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Pr="00F8567E" w:rsidR="00083FC0" w:rsidTr="253772CF" w14:paraId="6D2903E2" w14:textId="77777777">
        <w:tc>
          <w:tcPr>
            <w:tcW w:w="2977" w:type="dxa"/>
            <w:shd w:val="clear" w:color="auto" w:fill="163E64"/>
            <w:tcMar/>
          </w:tcPr>
          <w:p w:rsidRPr="00F8567E" w:rsidR="00F5082D" w:rsidP="00FA0CA9" w:rsidRDefault="00F5082D" w14:paraId="6D2903DE" w14:textId="463A4FA9">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6-23T00:00:00Z">
              <w:dateFormat w:val="dd MMMM yyyy"/>
              <w:lid w:val="en-GB"/>
              <w:storeMappedDataAs w:val="dateTime"/>
              <w:calendar w:val="gregorian"/>
            </w:date>
          </w:sdtPr>
          <w:sdtEndPr>
            <w:rPr>
              <w:rStyle w:val="DefaultParagraphFont"/>
            </w:rPr>
          </w:sdtEndPr>
          <w:sdtContent>
            <w:tc>
              <w:tcPr>
                <w:tcW w:w="2835" w:type="dxa"/>
                <w:tcMar/>
              </w:tcPr>
              <w:p w:rsidRPr="00B105BD" w:rsidR="00F5082D" w:rsidP="00FA0CA9" w:rsidRDefault="000D1C95" w14:paraId="6D2903DF" w14:textId="5B18A20F">
                <w:pPr>
                  <w:rPr>
                    <w:b/>
                    <w:bCs/>
                  </w:rPr>
                </w:pPr>
                <w:r>
                  <w:rPr>
                    <w:rStyle w:val="Style1"/>
                    <w:b/>
                    <w:bCs/>
                  </w:rPr>
                  <w:t>23 June 2026</w:t>
                </w:r>
              </w:p>
            </w:tc>
          </w:sdtContent>
        </w:sdt>
        <w:tc>
          <w:tcPr>
            <w:tcW w:w="2368" w:type="dxa"/>
            <w:shd w:val="clear" w:color="auto" w:fill="163E64"/>
            <w:tcMar/>
          </w:tcPr>
          <w:p w:rsidRPr="00F8567E" w:rsidR="00F5082D" w:rsidP="00FA0CA9" w:rsidRDefault="00F5082D" w14:paraId="6D2903E0" w14:textId="77777777">
            <w:pPr>
              <w:rPr>
                <w:b/>
              </w:rPr>
            </w:pPr>
            <w:r w:rsidRPr="00F8567E">
              <w:rPr>
                <w:b/>
              </w:rPr>
              <w:t>Agenda Item</w:t>
            </w:r>
          </w:p>
        </w:tc>
        <w:tc>
          <w:tcPr>
            <w:tcW w:w="841" w:type="dxa"/>
            <w:tcMar/>
          </w:tcPr>
          <w:p w:rsidRPr="00F8567E" w:rsidR="00F5082D" w:rsidP="253772CF" w:rsidRDefault="00F5082D" w14:paraId="6D2903E1" w14:textId="701344E5">
            <w:pPr>
              <w:rPr>
                <w:b w:val="1"/>
                <w:bCs w:val="1"/>
              </w:rPr>
            </w:pPr>
            <w:r w:rsidRPr="253772CF" w:rsidR="33C9372D">
              <w:rPr>
                <w:b w:val="1"/>
                <w:bCs w:val="1"/>
              </w:rPr>
              <w:t>2.3</w:t>
            </w:r>
          </w:p>
        </w:tc>
      </w:tr>
      <w:tr w:rsidRPr="00F8567E" w:rsidR="00B0479E" w:rsidTr="253772CF" w14:paraId="1EEB45B2" w14:textId="77777777">
        <w:tc>
          <w:tcPr>
            <w:tcW w:w="2977" w:type="dxa"/>
            <w:shd w:val="clear" w:color="auto" w:fill="163E64"/>
            <w:tcMar/>
          </w:tcPr>
          <w:p w:rsidRPr="00F8567E" w:rsidR="00B0479E" w:rsidP="00FA0CA9" w:rsidRDefault="00B0479E" w14:paraId="4A48663E" w14:textId="6879CA0B">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DefaultParagraphFont"/>
              <w:b w:val="1"/>
              <w:bCs w:val="1"/>
            </w:rPr>
          </w:sdtEndPr>
          <w:sdtContent>
            <w:tc>
              <w:tcPr>
                <w:tcW w:w="6044" w:type="dxa"/>
                <w:gridSpan w:val="3"/>
                <w:tcMar/>
              </w:tcPr>
              <w:p w:rsidRPr="00EC7151" w:rsidR="00B0479E" w:rsidP="00FA0CA9" w:rsidRDefault="006725EE" w14:paraId="5687483E" w14:textId="6C3F7F3B">
                <w:pPr>
                  <w:rPr>
                    <w:b/>
                    <w:bCs/>
                  </w:rPr>
                </w:pPr>
                <w:r>
                  <w:rPr>
                    <w:rStyle w:val="CorporateFont"/>
                    <w:b/>
                    <w:bCs/>
                  </w:rPr>
                  <w:t>Finance and Performance Committee</w:t>
                </w:r>
              </w:p>
            </w:tc>
          </w:sdtContent>
        </w:sdt>
      </w:tr>
      <w:tr w:rsidRPr="00F8567E" w:rsidR="00EE0AD6" w:rsidTr="253772CF" w14:paraId="6D2903E5" w14:textId="77777777">
        <w:tc>
          <w:tcPr>
            <w:tcW w:w="2977" w:type="dxa"/>
            <w:shd w:val="clear" w:color="auto" w:fill="163E64"/>
            <w:tcMar/>
          </w:tcPr>
          <w:p w:rsidRPr="00F8567E" w:rsidR="00EE0AD6" w:rsidP="00EE0AD6" w:rsidRDefault="00EE0AD6" w14:paraId="6D2903E3" w14:textId="77777777">
            <w:pPr>
              <w:rPr>
                <w:b/>
              </w:rPr>
            </w:pPr>
            <w:r w:rsidRPr="00F8567E">
              <w:rPr>
                <w:b/>
              </w:rPr>
              <w:t>Report Title</w:t>
            </w:r>
          </w:p>
        </w:tc>
        <w:tc>
          <w:tcPr>
            <w:tcW w:w="6044" w:type="dxa"/>
            <w:gridSpan w:val="3"/>
            <w:tcMar/>
          </w:tcPr>
          <w:p w:rsidRPr="00EC7151" w:rsidR="00EE0AD6" w:rsidP="00EE0AD6" w:rsidRDefault="00EE0AD6" w14:paraId="6D2903E4" w14:textId="664194FB">
            <w:pPr>
              <w:rPr>
                <w:b/>
                <w:bCs/>
              </w:rPr>
            </w:pPr>
            <w:r w:rsidRPr="40F5DE88">
              <w:rPr>
                <w:lang w:eastAsia="en-GB"/>
              </w:rPr>
              <w:t xml:space="preserve">Recovery and Sustainability Board </w:t>
            </w:r>
            <w:r w:rsidR="00B06846">
              <w:rPr>
                <w:lang w:eastAsia="en-GB"/>
              </w:rPr>
              <w:t>Update</w:t>
            </w:r>
            <w:r w:rsidRPr="40F5DE88">
              <w:rPr>
                <w:lang w:eastAsia="en-GB"/>
              </w:rPr>
              <w:t xml:space="preserve">   </w:t>
            </w:r>
          </w:p>
        </w:tc>
      </w:tr>
      <w:tr w:rsidRPr="00F8567E" w:rsidR="00EE0AD6" w:rsidTr="253772CF" w14:paraId="6D2903E8" w14:textId="77777777">
        <w:tc>
          <w:tcPr>
            <w:tcW w:w="2977" w:type="dxa"/>
            <w:shd w:val="clear" w:color="auto" w:fill="163E64"/>
            <w:tcMar/>
          </w:tcPr>
          <w:p w:rsidRPr="00F8567E" w:rsidR="00EE0AD6" w:rsidP="00EE0AD6" w:rsidRDefault="00EE0AD6" w14:paraId="6D2903E6" w14:textId="77777777">
            <w:pPr>
              <w:rPr>
                <w:b/>
              </w:rPr>
            </w:pPr>
            <w:r w:rsidRPr="00F8567E">
              <w:rPr>
                <w:b/>
              </w:rPr>
              <w:t>Report Author</w:t>
            </w:r>
          </w:p>
        </w:tc>
        <w:tc>
          <w:tcPr>
            <w:tcW w:w="6044" w:type="dxa"/>
            <w:gridSpan w:val="3"/>
            <w:tcMar/>
          </w:tcPr>
          <w:p w:rsidRPr="00F8567E" w:rsidR="00EE0AD6" w:rsidP="00EE0AD6" w:rsidRDefault="00A45D42" w14:paraId="6D2903E7" w14:textId="1EFA720A">
            <w:r>
              <w:t>Deborah Longman – Head of Recovery and Sustainability</w:t>
            </w:r>
          </w:p>
        </w:tc>
      </w:tr>
      <w:tr w:rsidRPr="00F8567E" w:rsidR="00EE0AD6" w:rsidTr="253772CF" w14:paraId="6D2903EB" w14:textId="77777777">
        <w:tc>
          <w:tcPr>
            <w:tcW w:w="2977" w:type="dxa"/>
            <w:shd w:val="clear" w:color="auto" w:fill="163E64"/>
            <w:tcMar/>
          </w:tcPr>
          <w:p w:rsidRPr="00F8567E" w:rsidR="00EE0AD6" w:rsidP="00EE0AD6" w:rsidRDefault="00EE0AD6" w14:paraId="6D2903E9" w14:textId="77777777">
            <w:pPr>
              <w:rPr>
                <w:b/>
              </w:rPr>
            </w:pPr>
            <w:r w:rsidRPr="00F8567E">
              <w:rPr>
                <w:b/>
              </w:rPr>
              <w:t>Report Sponsor</w:t>
            </w:r>
          </w:p>
        </w:tc>
        <w:sdt>
          <w:sdtPr>
            <w:rPr>
              <w:rStyle w:val="Style1"/>
            </w:rPr>
            <w:alias w:val="Choose the Sponser"/>
            <w:tag w:val="Choose the Sponser"/>
            <w:id w:val="-867840978"/>
            <w:lock w:val="sdtLocked"/>
            <w:placeholder>
              <w:docPart w:val="74013BB7E8B640BEAA53F510C23FBA13"/>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Mar/>
              </w:tcPr>
              <w:p w:rsidRPr="00F8567E" w:rsidR="00EE0AD6" w:rsidP="00EE0AD6" w:rsidRDefault="0068029A" w14:paraId="6D2903EA" w14:textId="45A1C9C0">
                <w:r>
                  <w:rPr>
                    <w:rStyle w:val="Style1"/>
                  </w:rPr>
                  <w:t>Executive Director of Finance</w:t>
                </w:r>
              </w:p>
            </w:tc>
          </w:sdtContent>
        </w:sdt>
      </w:tr>
      <w:tr w:rsidRPr="00F8567E" w:rsidR="00EE0AD6" w:rsidTr="253772CF" w14:paraId="6D2903EE" w14:textId="77777777">
        <w:tc>
          <w:tcPr>
            <w:tcW w:w="2977" w:type="dxa"/>
            <w:shd w:val="clear" w:color="auto" w:fill="163E64"/>
            <w:tcMar/>
          </w:tcPr>
          <w:p w:rsidRPr="00F8567E" w:rsidR="00EE0AD6" w:rsidP="00EE0AD6" w:rsidRDefault="00EE0AD6" w14:paraId="6D2903EC" w14:textId="77777777">
            <w:pPr>
              <w:rPr>
                <w:b/>
              </w:rPr>
            </w:pPr>
            <w:r w:rsidRPr="00F8567E">
              <w:rPr>
                <w:b/>
              </w:rPr>
              <w:t>Presented by</w:t>
            </w:r>
          </w:p>
        </w:tc>
        <w:tc>
          <w:tcPr>
            <w:tcW w:w="6044" w:type="dxa"/>
            <w:gridSpan w:val="3"/>
            <w:tcMar/>
          </w:tcPr>
          <w:p w:rsidRPr="00F8567E" w:rsidR="00EE0AD6" w:rsidP="00EE0AD6" w:rsidRDefault="0068029A" w14:paraId="6D2903ED" w14:textId="074A24D0">
            <w:r>
              <w:t>Callum Allen-Ridge</w:t>
            </w:r>
            <w:r w:rsidR="00A42E40">
              <w:t>, Head of PMO</w:t>
            </w:r>
          </w:p>
        </w:tc>
      </w:tr>
      <w:tr w:rsidRPr="00F8567E" w:rsidR="00EE0AD6" w:rsidTr="253772CF" w14:paraId="6D2903F1" w14:textId="77777777">
        <w:tc>
          <w:tcPr>
            <w:tcW w:w="2977" w:type="dxa"/>
            <w:shd w:val="clear" w:color="auto" w:fill="C1A775"/>
            <w:tcMar/>
          </w:tcPr>
          <w:p w:rsidRPr="00F8567E" w:rsidR="00EE0AD6" w:rsidP="00EE0AD6" w:rsidRDefault="00EE0AD6" w14:paraId="6D2903EF" w14:textId="5CD60EB8">
            <w:pPr>
              <w:rPr>
                <w:b/>
                <w:bCs/>
              </w:rPr>
            </w:pPr>
            <w:r w:rsidRPr="6FC5F940">
              <w:rPr>
                <w:b/>
                <w:bCs/>
              </w:rPr>
              <w:t>Freedom of Information</w:t>
            </w:r>
          </w:p>
        </w:tc>
        <w:tc>
          <w:tcPr>
            <w:tcW w:w="6044" w:type="dxa"/>
            <w:gridSpan w:val="3"/>
            <w:tcMar/>
          </w:tcPr>
          <w:sdt>
            <w:sdtPr>
              <w:rPr>
                <w:rStyle w:val="Style1"/>
              </w:rPr>
              <w:alias w:val="Choose FoI type"/>
              <w:tag w:val="Choose FoI type"/>
              <w:id w:val="-291602971"/>
              <w:lock w:val="sdtLocked"/>
              <w:placeholder>
                <w:docPart w:val="AC37E551E7BB4F47BB4E972E7BC0C35C"/>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rsidRPr="00F618CD" w:rsidR="00EE0AD6" w:rsidP="00EE0AD6" w:rsidRDefault="00A45D42" w14:paraId="6D2903F0" w14:textId="045B624D">
                <w:r>
                  <w:rPr>
                    <w:rStyle w:val="Style1"/>
                  </w:rPr>
                  <w:t>Open</w:t>
                </w:r>
              </w:p>
            </w:sdtContent>
          </w:sdt>
        </w:tc>
      </w:tr>
      <w:tr w:rsidRPr="00F8567E" w:rsidR="00EE0AD6" w:rsidTr="253772CF" w14:paraId="3533518D" w14:textId="77777777">
        <w:tc>
          <w:tcPr>
            <w:tcW w:w="2977" w:type="dxa"/>
            <w:shd w:val="clear" w:color="auto" w:fill="C1A775"/>
            <w:tcMar/>
          </w:tcPr>
          <w:p w:rsidRPr="00F8567E" w:rsidR="00EE0AD6" w:rsidP="00EE0AD6" w:rsidRDefault="00EE0AD6" w14:paraId="388BDD7E" w14:textId="6876BB65">
            <w:pPr>
              <w:rPr>
                <w:b/>
              </w:rPr>
            </w:pPr>
            <w:r>
              <w:rPr>
                <w:b/>
              </w:rPr>
              <w:t>FoI Closed detail</w:t>
            </w:r>
          </w:p>
        </w:tc>
        <w:sdt>
          <w:sdtPr>
            <w:rPr>
              <w:rStyle w:val="Style1"/>
            </w:rPr>
            <w:alias w:val="If closed, choose detail"/>
            <w:tag w:val="If closed, choose detail"/>
            <w:id w:val="-2103939202"/>
            <w:placeholder>
              <w:docPart w:val="74013BB7E8B640BEAA53F510C23FBA13"/>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044" w:type="dxa"/>
                <w:gridSpan w:val="3"/>
                <w:tcMar/>
              </w:tcPr>
              <w:p w:rsidRPr="000A0751" w:rsidR="00EE0AD6" w:rsidP="00EE0AD6" w:rsidRDefault="00EE0AD6" w14:paraId="68BCFC98" w14:textId="74614C13">
                <w:pPr>
                  <w:rPr>
                    <w:rStyle w:val="Style1"/>
                  </w:rPr>
                </w:pPr>
                <w:r>
                  <w:rPr>
                    <w:rStyle w:val="Style1"/>
                  </w:rPr>
                  <w:t>If closed, choose detail</w:t>
                </w:r>
              </w:p>
            </w:tc>
          </w:sdtContent>
        </w:sdt>
      </w:tr>
      <w:tr w:rsidRPr="00F8567E" w:rsidR="00EE0AD6" w:rsidTr="253772CF" w14:paraId="56774493" w14:textId="77777777">
        <w:tc>
          <w:tcPr>
            <w:tcW w:w="5812" w:type="dxa"/>
            <w:gridSpan w:val="2"/>
            <w:shd w:val="clear" w:color="auto" w:fill="C1A775"/>
            <w:tcMar/>
          </w:tcPr>
          <w:p w:rsidRPr="00F8567E" w:rsidR="00EE0AD6" w:rsidP="00EE0AD6" w:rsidRDefault="00EE0AD6" w14:paraId="50DAF23B" w14:textId="77777777">
            <w:pPr>
              <w:rPr>
                <w:b/>
              </w:rPr>
            </w:pPr>
            <w:r>
              <w:rPr>
                <w:b/>
              </w:rPr>
              <w:t>Impact Assessment Summary Outcome</w:t>
            </w:r>
          </w:p>
        </w:tc>
        <w:tc>
          <w:tcPr>
            <w:tcW w:w="3209" w:type="dxa"/>
            <w:gridSpan w:val="2"/>
            <w:shd w:val="clear" w:color="auto" w:fill="C1A775"/>
            <w:tcMar/>
          </w:tcPr>
          <w:p w:rsidRPr="00F8567E" w:rsidR="00EE0AD6" w:rsidP="00EE0AD6" w:rsidRDefault="00EE0AD6" w14:paraId="1FF00833" w14:textId="403A5B42">
            <w:pPr>
              <w:rPr>
                <w:b/>
              </w:rPr>
            </w:pPr>
            <w:r>
              <w:rPr>
                <w:b/>
              </w:rPr>
              <w:t>IA Completion date</w:t>
            </w:r>
          </w:p>
        </w:tc>
      </w:tr>
      <w:tr w:rsidRPr="00F8567E" w:rsidR="00EE0AD6" w:rsidTr="253772CF" w14:paraId="44E771AC" w14:textId="77777777">
        <w:tc>
          <w:tcPr>
            <w:tcW w:w="5812" w:type="dxa"/>
            <w:gridSpan w:val="2"/>
            <w:tcMar/>
          </w:tcPr>
          <w:p w:rsidRPr="00737883" w:rsidR="00EE0AD6" w:rsidP="00EE0AD6" w:rsidRDefault="00852A6D" w14:paraId="5E84E502" w14:textId="5E820B94">
            <w:pPr>
              <w:rPr>
                <w:b/>
                <w:color w:val="FF0000"/>
              </w:rPr>
            </w:pPr>
            <w:r w:rsidRPr="00852A6D">
              <w:t>n/a</w:t>
            </w:r>
          </w:p>
        </w:tc>
        <w:sdt>
          <w:sdtPr>
            <w:rPr>
              <w:bCs/>
            </w:rPr>
            <w:alias w:val="Insert IA completion date"/>
            <w:tag w:val="Insert IA Completion date"/>
            <w:id w:val="-1846939928"/>
            <w:placeholder>
              <w:docPart w:val="D268E4163E4046DBA464A380C0FD7C46"/>
            </w:placeholder>
            <w:showingPlcHdr/>
            <w15:color w:val="000000"/>
            <w:date w:fullDate="2025-12-19T00:00:00Z">
              <w:dateFormat w:val="dd MMMM yyyy"/>
              <w:lid w:val="en-GB"/>
              <w:storeMappedDataAs w:val="dateTime"/>
              <w:calendar w:val="gregorian"/>
            </w:date>
          </w:sdtPr>
          <w:sdtEndPr/>
          <w:sdtContent>
            <w:tc>
              <w:tcPr>
                <w:tcW w:w="3209" w:type="dxa"/>
                <w:gridSpan w:val="2"/>
                <w:tcMar/>
              </w:tcPr>
              <w:p w:rsidRPr="000203BD" w:rsidR="00EE0AD6" w:rsidP="00EE0AD6" w:rsidRDefault="00EE0AD6" w14:paraId="6CF9C42A" w14:textId="06AA5658">
                <w:pPr>
                  <w:rPr>
                    <w:bCs/>
                  </w:rPr>
                </w:pPr>
                <w:r w:rsidRPr="00B105BD">
                  <w:rPr>
                    <w:rStyle w:val="PlaceholderText"/>
                    <w:color w:val="auto"/>
                  </w:rPr>
                  <w:t>Click or tap to enter a date.</w:t>
                </w:r>
              </w:p>
            </w:tc>
          </w:sdtContent>
        </w:sdt>
      </w:tr>
      <w:tr w:rsidRPr="005F4E71" w:rsidR="00EE0AD6" w:rsidTr="253772CF" w14:paraId="2BABD8F1" w14:textId="77777777">
        <w:tc>
          <w:tcPr>
            <w:tcW w:w="2977" w:type="dxa"/>
            <w:shd w:val="clear" w:color="auto" w:fill="C1A775"/>
            <w:tcMar/>
          </w:tcPr>
          <w:p w:rsidRPr="00F8567E" w:rsidR="00EE0AD6" w:rsidP="00EE0AD6" w:rsidRDefault="00EE0AD6" w14:paraId="4CAAEA69" w14:textId="77777777">
            <w:pPr>
              <w:rPr>
                <w:b/>
              </w:rPr>
            </w:pPr>
            <w:r>
              <w:rPr>
                <w:b/>
              </w:rPr>
              <w:t>Purpose of the Report</w:t>
            </w:r>
          </w:p>
        </w:tc>
        <w:sdt>
          <w:sdtPr>
            <w:rPr>
              <w:rStyle w:val="Style1"/>
            </w:rPr>
            <w:alias w:val="Choose Purpose"/>
            <w:tag w:val="Choose Purpose"/>
            <w:id w:val="1702367869"/>
            <w:lock w:val="sdtLocked"/>
            <w:placeholder>
              <w:docPart w:val="F3165568E6384A7896842E211C2E27ED"/>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Mar/>
              </w:tcPr>
              <w:p w:rsidRPr="005F4E71" w:rsidR="00EE0AD6" w:rsidP="00EE0AD6" w:rsidRDefault="00B32C15" w14:paraId="53EFA578" w14:textId="1D9FC38C">
                <w:pPr>
                  <w:ind w:right="96"/>
                </w:pPr>
                <w:r>
                  <w:rPr>
                    <w:rStyle w:val="Style1"/>
                  </w:rPr>
                  <w:t>For Assurance</w:t>
                </w:r>
              </w:p>
            </w:tc>
          </w:sdtContent>
        </w:sdt>
      </w:tr>
      <w:tr w:rsidRPr="00F8567E" w:rsidR="00EE0AD6" w:rsidTr="253772CF" w14:paraId="2607A37D" w14:textId="77777777">
        <w:tc>
          <w:tcPr>
            <w:tcW w:w="9021" w:type="dxa"/>
            <w:gridSpan w:val="4"/>
            <w:shd w:val="clear" w:color="auto" w:fill="C1A775"/>
            <w:tcMar/>
          </w:tcPr>
          <w:p w:rsidRPr="12413FBE" w:rsidR="00EE0AD6" w:rsidP="00EE0AD6" w:rsidRDefault="00EE0AD6" w14:paraId="213FC224" w14:textId="4833FD62">
            <w:pPr>
              <w:rPr>
                <w:color w:val="FF0000"/>
              </w:rPr>
            </w:pPr>
            <w:r w:rsidRPr="00F8567E">
              <w:rPr>
                <w:b/>
              </w:rPr>
              <w:t>Report</w:t>
            </w:r>
            <w:r>
              <w:rPr>
                <w:b/>
              </w:rPr>
              <w:t xml:space="preserve"> Summary; detailing any action required</w:t>
            </w:r>
          </w:p>
        </w:tc>
      </w:tr>
      <w:tr w:rsidRPr="00F8567E" w:rsidR="00EE0AD6" w:rsidTr="253772CF" w14:paraId="6D2903F8" w14:textId="77777777">
        <w:tc>
          <w:tcPr>
            <w:tcW w:w="9021" w:type="dxa"/>
            <w:gridSpan w:val="4"/>
            <w:tcMar/>
          </w:tcPr>
          <w:p w:rsidRPr="00853E6A" w:rsidR="007F7A3D" w:rsidP="007F7A3D" w:rsidRDefault="007F7A3D" w14:paraId="08982DC7" w14:textId="4281B8AF">
            <w:pPr>
              <w:ind w:right="96"/>
            </w:pPr>
            <w:r w:rsidR="007F7A3D">
              <w:rPr/>
              <w:t xml:space="preserve">The report is provided to update the committee on the current actions and work in progress of the Recovery &amp; Sustainability </w:t>
            </w:r>
            <w:r w:rsidR="6A4DC9B8">
              <w:rPr/>
              <w:t xml:space="preserve">(R&amp;S) </w:t>
            </w:r>
            <w:r w:rsidR="007F7A3D">
              <w:rPr/>
              <w:t>Board</w:t>
            </w:r>
            <w:r w:rsidR="007F7A3D">
              <w:rPr/>
              <w:t>.</w:t>
            </w:r>
          </w:p>
          <w:p w:rsidRPr="00737883" w:rsidR="00EE0AD6" w:rsidP="00EE0AD6" w:rsidRDefault="00EE0AD6" w14:paraId="6D2903F7" w14:textId="70DA7A71">
            <w:pPr>
              <w:rPr>
                <w:b/>
                <w:color w:val="FF0000"/>
              </w:rPr>
            </w:pPr>
          </w:p>
        </w:tc>
      </w:tr>
      <w:tr w:rsidRPr="00F8567E" w:rsidR="00EE0AD6" w:rsidTr="253772CF" w14:paraId="70491417" w14:textId="77777777">
        <w:tc>
          <w:tcPr>
            <w:tcW w:w="9021" w:type="dxa"/>
            <w:gridSpan w:val="4"/>
            <w:shd w:val="clear" w:color="auto" w:fill="C1A775"/>
            <w:tcMar/>
          </w:tcPr>
          <w:p w:rsidRPr="00D16C84" w:rsidR="00EE0AD6" w:rsidP="00EE0AD6" w:rsidRDefault="00EE0AD6" w14:paraId="012E824A" w14:textId="7C1EDF26">
            <w:pPr>
              <w:rPr>
                <w:b/>
              </w:rPr>
            </w:pPr>
            <w:r w:rsidRPr="00F8567E">
              <w:rPr>
                <w:b/>
              </w:rPr>
              <w:t>Key Issues</w:t>
            </w:r>
          </w:p>
        </w:tc>
      </w:tr>
      <w:tr w:rsidRPr="00F8567E" w:rsidR="00EE0AD6" w:rsidTr="253772CF" w14:paraId="6D290402" w14:textId="77777777">
        <w:tc>
          <w:tcPr>
            <w:tcW w:w="9021" w:type="dxa"/>
            <w:gridSpan w:val="4"/>
            <w:tcMar/>
          </w:tcPr>
          <w:p w:rsidRPr="00B349AA" w:rsidR="0065040F" w:rsidP="0065040F" w:rsidRDefault="0065040F" w14:paraId="2959ADAE" w14:textId="77777777">
            <w:pPr>
              <w:autoSpaceDE w:val="0"/>
              <w:autoSpaceDN w:val="0"/>
              <w:adjustRightInd w:val="0"/>
              <w:jc w:val="both"/>
            </w:pPr>
            <w:r>
              <w:t xml:space="preserve">The </w:t>
            </w:r>
            <w:r w:rsidRPr="00B349AA">
              <w:t xml:space="preserve">report invites the Performance &amp; Finance Committee to note the </w:t>
            </w:r>
            <w:r>
              <w:t xml:space="preserve">work undertaken by the Recovery &amp; Sustainability programme, overseen by the </w:t>
            </w:r>
            <w:r w:rsidRPr="00B349AA">
              <w:t>Recovery &amp; Sustainability</w:t>
            </w:r>
            <w:r>
              <w:t xml:space="preserve"> Board.</w:t>
            </w:r>
          </w:p>
          <w:p w:rsidRPr="00B349AA" w:rsidR="0065040F" w:rsidP="0065040F" w:rsidRDefault="0065040F" w14:paraId="7068BE54" w14:textId="77777777">
            <w:pPr>
              <w:autoSpaceDE w:val="0"/>
              <w:autoSpaceDN w:val="0"/>
              <w:adjustRightInd w:val="0"/>
              <w:jc w:val="both"/>
            </w:pPr>
          </w:p>
          <w:p w:rsidR="0065040F" w:rsidP="0065040F" w:rsidRDefault="0065040F" w14:paraId="7D5A9FB6" w14:textId="7C1DB356">
            <w:pPr>
              <w:autoSpaceDE w:val="0"/>
              <w:autoSpaceDN w:val="0"/>
              <w:adjustRightInd w:val="0"/>
              <w:jc w:val="both"/>
            </w:pPr>
            <w:r w:rsidRPr="00B349AA">
              <w:t>The report includes a</w:t>
            </w:r>
            <w:r>
              <w:t xml:space="preserve">n overview of the key actions arising from the latest </w:t>
            </w:r>
            <w:r w:rsidRPr="00B349AA">
              <w:t>Recovery &amp; Sustainability</w:t>
            </w:r>
            <w:r>
              <w:t xml:space="preserve"> Boards</w:t>
            </w:r>
            <w:r w:rsidR="00476DC1">
              <w:t>.</w:t>
            </w:r>
          </w:p>
          <w:p w:rsidR="0007450C" w:rsidP="0065040F" w:rsidRDefault="0007450C" w14:paraId="22BFB4A3" w14:textId="77777777">
            <w:pPr>
              <w:autoSpaceDE w:val="0"/>
              <w:autoSpaceDN w:val="0"/>
              <w:adjustRightInd w:val="0"/>
              <w:jc w:val="both"/>
            </w:pPr>
          </w:p>
          <w:p w:rsidR="0007450C" w:rsidP="0065040F" w:rsidRDefault="0007450C" w14:paraId="6F139E5D" w14:textId="0CF94ACF">
            <w:pPr>
              <w:autoSpaceDE w:val="0"/>
              <w:autoSpaceDN w:val="0"/>
              <w:adjustRightInd w:val="0"/>
              <w:jc w:val="both"/>
            </w:pPr>
            <w:r>
              <w:t>It presents the current and future pipeline position and the forecast position for quarter 1.</w:t>
            </w:r>
          </w:p>
          <w:p w:rsidRPr="00737883" w:rsidR="00EE0AD6" w:rsidP="00EE0AD6" w:rsidRDefault="00EE0AD6" w14:paraId="6D290401" w14:textId="3A59FD5D">
            <w:pPr>
              <w:rPr>
                <w:b/>
                <w:color w:val="FF0000"/>
              </w:rPr>
            </w:pPr>
          </w:p>
        </w:tc>
      </w:tr>
      <w:tr w:rsidRPr="00F8567E" w:rsidR="00EE0AD6" w:rsidTr="253772CF" w14:paraId="78C95897" w14:textId="77777777">
        <w:tc>
          <w:tcPr>
            <w:tcW w:w="2977" w:type="dxa"/>
            <w:shd w:val="clear" w:color="auto" w:fill="C1A775"/>
            <w:tcMar/>
          </w:tcPr>
          <w:p w:rsidRPr="00F8567E" w:rsidR="00EE0AD6" w:rsidP="00EE0AD6" w:rsidRDefault="00EE0AD6" w14:paraId="1B78D4FE" w14:textId="54876F52">
            <w:pPr>
              <w:rPr>
                <w:b/>
                <w:bCs/>
              </w:rPr>
            </w:pPr>
            <w:r w:rsidRPr="6FC5F940">
              <w:rPr>
                <w:b/>
                <w:bCs/>
              </w:rPr>
              <w:t>Decision / Action required</w:t>
            </w:r>
          </w:p>
        </w:tc>
        <w:tc>
          <w:tcPr>
            <w:tcW w:w="6044" w:type="dxa"/>
            <w:gridSpan w:val="3"/>
            <w:tcMar/>
          </w:tcPr>
          <w:sdt>
            <w:sdtPr>
              <w:rPr>
                <w:rStyle w:val="Style1"/>
              </w:rPr>
              <w:alias w:val="Decision / Action required"/>
              <w:tag w:val="Decision / Action required"/>
              <w:id w:val="-1313094805"/>
              <w:placeholder>
                <w:docPart w:val="7CDBBB761576423D8A52D5A9C438E3A8"/>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rsidRPr="00F8567E" w:rsidR="00EE0AD6" w:rsidP="00EE0AD6" w:rsidRDefault="0065040F" w14:paraId="058FCD73" w14:textId="703DBB99">
                <w:pPr>
                  <w:rPr>
                    <w:b/>
                  </w:rPr>
                </w:pPr>
                <w:r>
                  <w:rPr>
                    <w:rStyle w:val="Style1"/>
                  </w:rPr>
                  <w:t>No</w:t>
                </w:r>
              </w:p>
            </w:sdtContent>
          </w:sdt>
        </w:tc>
      </w:tr>
      <w:tr w:rsidRPr="00F8567E" w:rsidR="00EE0AD6" w:rsidTr="253772CF" w14:paraId="4682E8B7" w14:textId="77777777">
        <w:tc>
          <w:tcPr>
            <w:tcW w:w="9021" w:type="dxa"/>
            <w:gridSpan w:val="4"/>
            <w:shd w:val="clear" w:color="auto" w:fill="C1A775"/>
            <w:tcMar/>
          </w:tcPr>
          <w:p w:rsidRPr="00061E86" w:rsidR="00EE0AD6" w:rsidP="00EE0AD6" w:rsidRDefault="00EE0AD6" w14:paraId="155705B7" w14:textId="5CCD1FFB">
            <w:pPr>
              <w:rPr>
                <w:b/>
              </w:rPr>
            </w:pPr>
            <w:r w:rsidRPr="00F8567E">
              <w:rPr>
                <w:b/>
              </w:rPr>
              <w:t>Recommendations</w:t>
            </w:r>
          </w:p>
        </w:tc>
      </w:tr>
      <w:tr w:rsidRPr="00F8567E" w:rsidR="00EE0AD6" w:rsidTr="253772CF" w14:paraId="6D290418" w14:textId="77777777">
        <w:tc>
          <w:tcPr>
            <w:tcW w:w="9021" w:type="dxa"/>
            <w:gridSpan w:val="4"/>
            <w:tcMar/>
          </w:tcPr>
          <w:p w:rsidRPr="000940E7" w:rsidR="00EE0AD6" w:rsidP="00EE0AD6" w:rsidRDefault="00EE0AD6" w14:paraId="6D290412" w14:textId="77777777">
            <w:pPr>
              <w:ind w:right="96"/>
            </w:pPr>
            <w:r w:rsidRPr="000940E7">
              <w:t>Members are asked to:</w:t>
            </w:r>
          </w:p>
          <w:p w:rsidRPr="00F8567E" w:rsidR="00EE0AD6" w:rsidP="0065040F" w:rsidRDefault="00EE0AD6" w14:paraId="6D290417" w14:textId="1DF92CE0">
            <w:pPr>
              <w:pStyle w:val="ListParagraph"/>
              <w:numPr>
                <w:ilvl w:val="0"/>
                <w:numId w:val="6"/>
              </w:numPr>
              <w:ind w:right="96"/>
            </w:pPr>
            <w:r w:rsidRPr="0065040F">
              <w:rPr>
                <w:b/>
              </w:rPr>
              <w:t xml:space="preserve">Receive for Assurance </w:t>
            </w:r>
          </w:p>
        </w:tc>
      </w:tr>
    </w:tbl>
    <w:p w:rsidRPr="00F8567E" w:rsidR="00653AEC" w:rsidP="00653AEC" w:rsidRDefault="0020539A" w14:paraId="6D29041A" w14:textId="31B52EC2">
      <w:pPr>
        <w:spacing w:after="0" w:line="240" w:lineRule="auto"/>
        <w:jc w:val="center"/>
        <w:rPr>
          <w:b/>
        </w:rPr>
      </w:pPr>
      <w:r w:rsidRPr="00F8567E">
        <w:br w:type="page"/>
      </w:r>
      <w:r w:rsidR="00E64F0A">
        <w:rPr>
          <w:b/>
        </w:rPr>
        <w:lastRenderedPageBreak/>
        <w:t>RECOVERY AND SUSTAINABILITY BOARD UPDATE</w:t>
      </w:r>
    </w:p>
    <w:p w:rsidRPr="00F8567E" w:rsidR="00653AEC" w:rsidP="00653AEC" w:rsidRDefault="00653AEC" w14:paraId="6D29041B" w14:textId="77777777">
      <w:pPr>
        <w:spacing w:after="0" w:line="240" w:lineRule="auto"/>
        <w:jc w:val="center"/>
        <w:rPr>
          <w:b/>
        </w:rPr>
      </w:pPr>
    </w:p>
    <w:p w:rsidRPr="00F8567E" w:rsidR="00653AEC" w:rsidP="00653AEC" w:rsidRDefault="00653AEC" w14:paraId="6D29041C" w14:textId="77777777">
      <w:pPr>
        <w:pStyle w:val="ListParagraph"/>
        <w:numPr>
          <w:ilvl w:val="0"/>
          <w:numId w:val="1"/>
        </w:numPr>
        <w:spacing w:after="0" w:line="240" w:lineRule="auto"/>
        <w:rPr>
          <w:b/>
        </w:rPr>
      </w:pPr>
      <w:r w:rsidRPr="00F8567E">
        <w:rPr>
          <w:b/>
        </w:rPr>
        <w:t>INTRODUCTION</w:t>
      </w:r>
    </w:p>
    <w:p w:rsidRPr="00634DEA" w:rsidR="00D25188" w:rsidP="00706B80" w:rsidRDefault="00D25188" w14:paraId="11B5109B" w14:textId="36945EAA">
      <w:pPr>
        <w:spacing w:after="0" w:line="240" w:lineRule="auto"/>
        <w:jc w:val="both"/>
      </w:pPr>
      <w:r w:rsidRPr="00634DEA">
        <w:t>The paper provides the monthly formal update to the committee regarding the actions and progress within the Recovery and Sustainability programme</w:t>
      </w:r>
      <w:r w:rsidR="0007450C">
        <w:t xml:space="preserve"> and the status of the savings pipeline</w:t>
      </w:r>
    </w:p>
    <w:p w:rsidRPr="00F8567E" w:rsidR="00653AEC" w:rsidP="00653AEC" w:rsidRDefault="00653AEC" w14:paraId="6D29041E" w14:textId="77777777">
      <w:pPr>
        <w:pStyle w:val="ListParagraph"/>
        <w:spacing w:after="0" w:line="240" w:lineRule="auto"/>
        <w:rPr>
          <w:b/>
        </w:rPr>
      </w:pPr>
    </w:p>
    <w:p w:rsidRPr="00F8567E" w:rsidR="00653AEC" w:rsidP="00653AEC" w:rsidRDefault="00653AEC" w14:paraId="6D29041F" w14:textId="77777777">
      <w:pPr>
        <w:pStyle w:val="ListParagraph"/>
        <w:numPr>
          <w:ilvl w:val="0"/>
          <w:numId w:val="1"/>
        </w:numPr>
        <w:spacing w:after="0" w:line="240" w:lineRule="auto"/>
        <w:rPr>
          <w:b/>
        </w:rPr>
      </w:pPr>
      <w:r w:rsidRPr="00F8567E">
        <w:rPr>
          <w:b/>
        </w:rPr>
        <w:t>BACKGROUND</w:t>
      </w:r>
    </w:p>
    <w:p w:rsidR="00E323CB" w:rsidP="00B92504" w:rsidRDefault="00B92504" w14:paraId="0C8DF5C6" w14:textId="77777777">
      <w:pPr>
        <w:spacing w:after="0" w:line="240" w:lineRule="auto"/>
      </w:pPr>
      <w:r>
        <w:t xml:space="preserve">The Recovery and Sustainability Board meets on a twice monthly basis to manage the financial recovery programmes for the health board.  The board is chaired by the Chief Executive and the thematic programmes that comprise the programme are executive led.  </w:t>
      </w:r>
    </w:p>
    <w:p w:rsidR="00E323CB" w:rsidP="00B92504" w:rsidRDefault="00E323CB" w14:paraId="371C9106" w14:textId="77777777">
      <w:pPr>
        <w:spacing w:after="0" w:line="240" w:lineRule="auto"/>
      </w:pPr>
    </w:p>
    <w:p w:rsidRPr="00A77462" w:rsidR="006812DB" w:rsidP="006812DB" w:rsidRDefault="006812DB" w14:paraId="161D446F" w14:textId="77777777">
      <w:pPr>
        <w:spacing w:after="0" w:line="240" w:lineRule="auto"/>
      </w:pPr>
    </w:p>
    <w:p w:rsidRPr="00A77462" w:rsidR="006812DB" w:rsidP="006812DB" w:rsidRDefault="006812DB" w14:paraId="7BD71975" w14:textId="2677AF2C">
      <w:pPr>
        <w:spacing w:after="0" w:line="240" w:lineRule="auto"/>
      </w:pPr>
      <w:r>
        <w:t xml:space="preserve">A </w:t>
      </w:r>
      <w:r w:rsidRPr="00A77462">
        <w:t xml:space="preserve">formal project management approach has been established, </w:t>
      </w:r>
      <w:r>
        <w:t xml:space="preserve">around executive led themes.  </w:t>
      </w:r>
      <w:r w:rsidRPr="00A77462">
        <w:t>The R&amp;S team also hold the RAID logs (Risks, Actions, Issues and Decisions) to further scrutinise the governance.</w:t>
      </w:r>
      <w:r w:rsidR="005B1F4F">
        <w:t xml:space="preserve">  The governance has been further enhanced by the development of the Delivery Unit, bringing together resources into a central Programme Management Office</w:t>
      </w:r>
      <w:r w:rsidR="00D75AF6">
        <w:t>, allowing for a more agile approach to respond to project management needs across the organisation.</w:t>
      </w:r>
    </w:p>
    <w:p w:rsidRPr="00A77462" w:rsidR="006812DB" w:rsidP="006812DB" w:rsidRDefault="006812DB" w14:paraId="05F8941F" w14:textId="77777777">
      <w:pPr>
        <w:spacing w:after="0" w:line="240" w:lineRule="auto"/>
      </w:pPr>
    </w:p>
    <w:p w:rsidR="006812DB" w:rsidP="006812DB" w:rsidRDefault="00466E01" w14:paraId="224FEEDB" w14:textId="783D1483">
      <w:pPr>
        <w:spacing w:after="0" w:line="240" w:lineRule="auto"/>
      </w:pPr>
      <w:r>
        <w:t xml:space="preserve">It should be noted that </w:t>
      </w:r>
      <w:r w:rsidR="00BC5E02">
        <w:t>support from</w:t>
      </w:r>
      <w:r w:rsidRPr="00A77462" w:rsidR="006812DB">
        <w:t xml:space="preserve"> </w:t>
      </w:r>
      <w:r w:rsidR="006812DB">
        <w:t>our strategic</w:t>
      </w:r>
      <w:r w:rsidRPr="00A77462" w:rsidR="006812DB">
        <w:t xml:space="preserve"> external </w:t>
      </w:r>
      <w:r w:rsidR="006812DB">
        <w:t xml:space="preserve">partner </w:t>
      </w:r>
      <w:r w:rsidR="00BC5E02">
        <w:t xml:space="preserve">has now come to an end now that the Delivery Unit </w:t>
      </w:r>
      <w:r w:rsidR="0007450C">
        <w:t>now has oversight and responsibility for managing the pipeline into delivery but it also working to create a</w:t>
      </w:r>
      <w:r w:rsidR="00523F91">
        <w:t>n</w:t>
      </w:r>
      <w:r w:rsidR="0007450C">
        <w:t xml:space="preserve"> incubator for new ideas and initiatives.</w:t>
      </w:r>
    </w:p>
    <w:p w:rsidR="00523F91" w:rsidP="006812DB" w:rsidRDefault="00523F91" w14:paraId="37F261F2" w14:textId="77777777">
      <w:pPr>
        <w:spacing w:after="0" w:line="240" w:lineRule="auto"/>
      </w:pPr>
    </w:p>
    <w:p w:rsidRPr="000A132A" w:rsidR="006812DB" w:rsidP="006812DB" w:rsidRDefault="0007450C" w14:paraId="18B14AC9" w14:textId="43DC732F">
      <w:pPr>
        <w:spacing w:after="0" w:line="240" w:lineRule="auto"/>
      </w:pPr>
      <w:r>
        <w:t>As part of the delivery assurance a</w:t>
      </w:r>
      <w:r w:rsidR="006812DB">
        <w:t xml:space="preserve"> ‘Check and Challenge’ meetings </w:t>
      </w:r>
      <w:r w:rsidR="005B201E">
        <w:t xml:space="preserve">with delivery teams </w:t>
      </w:r>
      <w:r w:rsidR="00876874">
        <w:t>to progress schemes across the Welsh Government tracker process</w:t>
      </w:r>
      <w:r>
        <w:t xml:space="preserve"> continue</w:t>
      </w:r>
      <w:r w:rsidR="00876874">
        <w:t xml:space="preserve">. These meetings review </w:t>
      </w:r>
      <w:r w:rsidR="006309EB">
        <w:t xml:space="preserve">actions, </w:t>
      </w:r>
      <w:r w:rsidR="006812DB">
        <w:t>milestones and financial assumptions to provide assurance on the quality of the project plans and delivery</w:t>
      </w:r>
      <w:r w:rsidR="00BB69CE">
        <w:t xml:space="preserve">, and to move themes through the </w:t>
      </w:r>
      <w:r w:rsidR="005B21C4">
        <w:t>tracker status</w:t>
      </w:r>
      <w:r w:rsidR="006812DB">
        <w:t>.</w:t>
      </w:r>
      <w:r>
        <w:t xml:space="preserve"> The aim is to get the schemes from ideas to delivery from red to green.</w:t>
      </w:r>
    </w:p>
    <w:p w:rsidR="006812DB" w:rsidP="00B92504" w:rsidRDefault="006812DB" w14:paraId="1F8ECE3C" w14:textId="77777777">
      <w:pPr>
        <w:spacing w:after="0" w:line="240" w:lineRule="auto"/>
      </w:pPr>
    </w:p>
    <w:p w:rsidRPr="00B92504" w:rsidR="00B92504" w:rsidP="00B92504" w:rsidRDefault="00B92504" w14:paraId="4101E233" w14:textId="77777777">
      <w:pPr>
        <w:spacing w:after="0" w:line="240" w:lineRule="auto"/>
        <w:rPr>
          <w:b/>
        </w:rPr>
      </w:pPr>
    </w:p>
    <w:p w:rsidRPr="00C8439D" w:rsidR="00C8439D" w:rsidP="00C8439D" w:rsidRDefault="00C8439D" w14:paraId="159ABBD7" w14:textId="5CA21F70">
      <w:pPr>
        <w:pStyle w:val="ListParagraph"/>
        <w:numPr>
          <w:ilvl w:val="0"/>
          <w:numId w:val="1"/>
        </w:numPr>
        <w:spacing w:after="0" w:line="240" w:lineRule="auto"/>
        <w:rPr>
          <w:b/>
        </w:rPr>
      </w:pPr>
      <w:r w:rsidRPr="00C8439D">
        <w:rPr>
          <w:b/>
        </w:rPr>
        <w:t>R&amp;S PROGRAMME UPDATE</w:t>
      </w:r>
    </w:p>
    <w:p w:rsidR="00C8439D" w:rsidP="00C8439D" w:rsidRDefault="00C8439D" w14:paraId="6C24E538" w14:textId="77777777">
      <w:pPr>
        <w:spacing w:after="0" w:line="240" w:lineRule="auto"/>
        <w:rPr>
          <w:b/>
        </w:rPr>
      </w:pPr>
    </w:p>
    <w:p w:rsidRPr="007530A7" w:rsidR="00C8439D" w:rsidP="007530A7" w:rsidRDefault="00C8439D" w14:paraId="5E7A856F" w14:textId="1E9E1E84">
      <w:pPr>
        <w:pStyle w:val="ListParagraph"/>
        <w:numPr>
          <w:ilvl w:val="1"/>
          <w:numId w:val="14"/>
        </w:numPr>
        <w:spacing w:after="0" w:line="240" w:lineRule="auto"/>
        <w:rPr>
          <w:b/>
        </w:rPr>
      </w:pPr>
      <w:r w:rsidRPr="007530A7">
        <w:rPr>
          <w:b/>
        </w:rPr>
        <w:t xml:space="preserve">R&amp;S Board </w:t>
      </w:r>
      <w:r w:rsidR="008C658D">
        <w:rPr>
          <w:b/>
        </w:rPr>
        <w:t>27</w:t>
      </w:r>
      <w:r w:rsidRPr="008C658D" w:rsidR="008C658D">
        <w:rPr>
          <w:b/>
          <w:vertAlign w:val="superscript"/>
        </w:rPr>
        <w:t>th</w:t>
      </w:r>
      <w:r w:rsidR="008C658D">
        <w:rPr>
          <w:b/>
        </w:rPr>
        <w:t xml:space="preserve"> May</w:t>
      </w:r>
      <w:r w:rsidRPr="007530A7">
        <w:rPr>
          <w:b/>
        </w:rPr>
        <w:t xml:space="preserve"> 2026</w:t>
      </w:r>
    </w:p>
    <w:p w:rsidRPr="007F2064" w:rsidR="00653AEC" w:rsidP="004221DC" w:rsidRDefault="00656DEB" w14:paraId="6D290425" w14:textId="4B8855F2">
      <w:pPr>
        <w:spacing w:after="0" w:line="240" w:lineRule="auto"/>
        <w:jc w:val="both"/>
      </w:pPr>
      <w:r>
        <w:t xml:space="preserve">This board was chaired by Jon Scott, Director of Delivery.  </w:t>
      </w:r>
      <w:r w:rsidRPr="007F2064" w:rsidR="00947E5A">
        <w:t xml:space="preserve">The </w:t>
      </w:r>
      <w:proofErr w:type="gramStart"/>
      <w:r w:rsidRPr="007F2064" w:rsidR="00947E5A">
        <w:t>main focus</w:t>
      </w:r>
      <w:proofErr w:type="gramEnd"/>
      <w:r w:rsidRPr="007F2064" w:rsidR="00947E5A">
        <w:t xml:space="preserve"> of the board was </w:t>
      </w:r>
      <w:r w:rsidR="0068089B">
        <w:t xml:space="preserve">agreeing processes to move forward Welsh Government ratings, </w:t>
      </w:r>
      <w:r w:rsidRPr="007F2064" w:rsidR="00C779E2">
        <w:t xml:space="preserve">assessing the PID </w:t>
      </w:r>
      <w:r w:rsidR="00F17B9D">
        <w:t>progressions since the last meeting</w:t>
      </w:r>
      <w:r w:rsidRPr="007F2064" w:rsidR="0098664C">
        <w:t xml:space="preserve"> and </w:t>
      </w:r>
      <w:r w:rsidR="00F17B9D">
        <w:t xml:space="preserve">to review </w:t>
      </w:r>
      <w:r w:rsidR="00F40982">
        <w:t>proposals relating to the development of the delivery unit</w:t>
      </w:r>
      <w:r w:rsidRPr="007F2064" w:rsidR="0098664C">
        <w:t>.</w:t>
      </w:r>
    </w:p>
    <w:p w:rsidRPr="007F2064" w:rsidR="0098664C" w:rsidP="004221DC" w:rsidRDefault="0098664C" w14:paraId="108ACD47" w14:textId="77777777">
      <w:pPr>
        <w:spacing w:after="0" w:line="240" w:lineRule="auto"/>
        <w:jc w:val="both"/>
      </w:pPr>
    </w:p>
    <w:p w:rsidRPr="007F2064" w:rsidR="0098664C" w:rsidP="004221DC" w:rsidRDefault="008C658D" w14:paraId="538A9055" w14:textId="5F671FBE">
      <w:pPr>
        <w:spacing w:after="0" w:line="240" w:lineRule="auto"/>
        <w:jc w:val="both"/>
      </w:pPr>
      <w:r>
        <w:t xml:space="preserve">The RAG progression </w:t>
      </w:r>
      <w:r w:rsidR="006D0DF5">
        <w:t>assessment and review process is highlighted below, showing the synergy between PMO and Finance</w:t>
      </w:r>
      <w:r w:rsidRPr="007F2064" w:rsidR="0098664C">
        <w:t>:</w:t>
      </w:r>
    </w:p>
    <w:p w:rsidR="0098664C" w:rsidP="0098664C" w:rsidRDefault="0098664C" w14:paraId="6877BF97" w14:textId="77777777">
      <w:pPr>
        <w:spacing w:after="0" w:line="240" w:lineRule="auto"/>
        <w:rPr>
          <w:b/>
        </w:rPr>
      </w:pPr>
    </w:p>
    <w:p w:rsidR="0098664C" w:rsidP="0098664C" w:rsidRDefault="007F2064" w14:paraId="6DFDB7EB" w14:textId="05B5DD7B">
      <w:pPr>
        <w:spacing w:after="0" w:line="240" w:lineRule="auto"/>
        <w:rPr>
          <w:b/>
        </w:rPr>
      </w:pPr>
      <w:r w:rsidRPr="007F2064">
        <w:rPr>
          <w:b/>
        </w:rPr>
        <w:lastRenderedPageBreak/>
        <w:t> </w:t>
      </w:r>
      <w:r w:rsidRPr="008C658D" w:rsidR="008C658D">
        <w:rPr>
          <w:b/>
        </w:rPr>
        <w:t> </w:t>
      </w:r>
      <w:r w:rsidRPr="008C658D" w:rsidR="008C658D">
        <w:rPr>
          <w:b/>
          <w:noProof/>
        </w:rPr>
        <w:drawing>
          <wp:inline distT="0" distB="0" distL="0" distR="0" wp14:anchorId="60D3D3C5" wp14:editId="56F81120">
            <wp:extent cx="5731510" cy="3223895"/>
            <wp:effectExtent l="0" t="0" r="2540" b="0"/>
            <wp:docPr id="36797724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ipboardAsImag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1510" cy="3223895"/>
                    </a:xfrm>
                    <a:prstGeom prst="rect">
                      <a:avLst/>
                    </a:prstGeom>
                    <a:noFill/>
                    <a:ln>
                      <a:noFill/>
                    </a:ln>
                  </pic:spPr>
                </pic:pic>
              </a:graphicData>
            </a:graphic>
          </wp:inline>
        </w:drawing>
      </w:r>
    </w:p>
    <w:p w:rsidRPr="00523F91" w:rsidR="0007450C" w:rsidP="0098664C" w:rsidRDefault="0007450C" w14:paraId="414C5739" w14:textId="6315ACAC">
      <w:pPr>
        <w:spacing w:after="0" w:line="240" w:lineRule="auto"/>
        <w:rPr>
          <w:bCs/>
        </w:rPr>
      </w:pPr>
      <w:r w:rsidRPr="00523F91">
        <w:rPr>
          <w:bCs/>
        </w:rPr>
        <w:t xml:space="preserve">The maturity of the schemes </w:t>
      </w:r>
      <w:proofErr w:type="gramStart"/>
      <w:r w:rsidRPr="00523F91">
        <w:rPr>
          <w:bCs/>
        </w:rPr>
        <w:t>were</w:t>
      </w:r>
      <w:proofErr w:type="gramEnd"/>
      <w:r w:rsidRPr="00523F91">
        <w:rPr>
          <w:bCs/>
        </w:rPr>
        <w:t xml:space="preserve"> presented and delivery leads were tasked to get 40% amber/green position by the end of Month 2.</w:t>
      </w:r>
      <w:r>
        <w:rPr>
          <w:bCs/>
        </w:rPr>
        <w:t xml:space="preserve"> Key areas of focus included Workforce P</w:t>
      </w:r>
      <w:r w:rsidR="00523F91">
        <w:rPr>
          <w:bCs/>
        </w:rPr>
        <w:t>IDs</w:t>
      </w:r>
      <w:r>
        <w:rPr>
          <w:bCs/>
        </w:rPr>
        <w:t xml:space="preserve"> relating to Admin and Clerical, Medical with focus on medicine management and procurement.</w:t>
      </w:r>
    </w:p>
    <w:p w:rsidR="007F2064" w:rsidP="0098664C" w:rsidRDefault="0007450C" w14:paraId="18DEA39D" w14:textId="3FF8A7DB">
      <w:pPr>
        <w:spacing w:after="0" w:line="240" w:lineRule="auto"/>
        <w:rPr>
          <w:b/>
        </w:rPr>
      </w:pPr>
      <w:r>
        <w:rPr>
          <w:b/>
        </w:rPr>
        <w:t xml:space="preserve"> </w:t>
      </w:r>
    </w:p>
    <w:p w:rsidR="0007450C" w:rsidP="0098664C" w:rsidRDefault="0007450C" w14:paraId="293CC9DB" w14:textId="77777777">
      <w:pPr>
        <w:spacing w:after="0" w:line="240" w:lineRule="auto"/>
        <w:rPr>
          <w:b/>
        </w:rPr>
      </w:pPr>
    </w:p>
    <w:p w:rsidRPr="00D75434" w:rsidR="00D75434" w:rsidP="00D75434" w:rsidRDefault="00D75434" w14:paraId="362C3F73" w14:textId="0178B95E">
      <w:pPr>
        <w:pStyle w:val="ListParagraph"/>
        <w:numPr>
          <w:ilvl w:val="1"/>
          <w:numId w:val="14"/>
        </w:numPr>
        <w:spacing w:after="0" w:line="240" w:lineRule="auto"/>
        <w:rPr>
          <w:b/>
        </w:rPr>
      </w:pPr>
      <w:r w:rsidRPr="00D75434">
        <w:rPr>
          <w:b/>
        </w:rPr>
        <w:t xml:space="preserve">R&amp;S Board </w:t>
      </w:r>
      <w:r>
        <w:rPr>
          <w:b/>
        </w:rPr>
        <w:t>1</w:t>
      </w:r>
      <w:r w:rsidR="00DD72EC">
        <w:rPr>
          <w:b/>
        </w:rPr>
        <w:t>0</w:t>
      </w:r>
      <w:r w:rsidRPr="00DD72EC" w:rsidR="00DD72EC">
        <w:rPr>
          <w:b/>
          <w:vertAlign w:val="superscript"/>
        </w:rPr>
        <w:t>th</w:t>
      </w:r>
      <w:r w:rsidR="00DD72EC">
        <w:rPr>
          <w:b/>
        </w:rPr>
        <w:t xml:space="preserve"> June</w:t>
      </w:r>
      <w:r w:rsidRPr="00D75434">
        <w:rPr>
          <w:b/>
        </w:rPr>
        <w:t xml:space="preserve"> 2026</w:t>
      </w:r>
    </w:p>
    <w:p w:rsidR="00260204" w:rsidP="00D75434" w:rsidRDefault="00A66465" w14:paraId="60E18D12" w14:textId="4BA1C0E5">
      <w:pPr>
        <w:spacing w:after="0" w:line="240" w:lineRule="auto"/>
        <w:rPr>
          <w:bCs/>
        </w:rPr>
      </w:pPr>
      <w:r>
        <w:rPr>
          <w:bCs/>
        </w:rPr>
        <w:t xml:space="preserve">The </w:t>
      </w:r>
      <w:proofErr w:type="gramStart"/>
      <w:r>
        <w:rPr>
          <w:bCs/>
        </w:rPr>
        <w:t>main focus</w:t>
      </w:r>
      <w:proofErr w:type="gramEnd"/>
      <w:r>
        <w:rPr>
          <w:bCs/>
        </w:rPr>
        <w:t xml:space="preserve"> of the meeting</w:t>
      </w:r>
      <w:r w:rsidR="00D343B2">
        <w:rPr>
          <w:bCs/>
        </w:rPr>
        <w:t xml:space="preserve"> to review the 26% outturn position and set an accelerated improved position for the end of Quarter 1. Focus</w:t>
      </w:r>
      <w:r>
        <w:rPr>
          <w:bCs/>
        </w:rPr>
        <w:t xml:space="preserve"> was to </w:t>
      </w:r>
      <w:r w:rsidR="005E4CDD">
        <w:rPr>
          <w:bCs/>
        </w:rPr>
        <w:t xml:space="preserve">discuss the </w:t>
      </w:r>
      <w:r w:rsidR="00FE19E0">
        <w:rPr>
          <w:bCs/>
        </w:rPr>
        <w:t xml:space="preserve">check points which needed to be met to move schemes from pipeline </w:t>
      </w:r>
      <w:r w:rsidR="00260204">
        <w:rPr>
          <w:bCs/>
        </w:rPr>
        <w:t>&gt; red &gt; amber &gt; green, as highlighted below:</w:t>
      </w:r>
    </w:p>
    <w:p w:rsidR="00D75434" w:rsidP="00D75434" w:rsidRDefault="00490A0D" w14:paraId="7907ECEE" w14:textId="1DB71299">
      <w:pPr>
        <w:spacing w:after="0" w:line="240" w:lineRule="auto"/>
        <w:rPr>
          <w:bCs/>
        </w:rPr>
      </w:pPr>
      <w:r w:rsidRPr="00490A0D">
        <w:rPr>
          <w:bCs/>
        </w:rPr>
        <w:lastRenderedPageBreak/>
        <w:t> </w:t>
      </w:r>
      <w:r w:rsidRPr="00490A0D">
        <w:rPr>
          <w:bCs/>
          <w:noProof/>
        </w:rPr>
        <w:drawing>
          <wp:inline distT="0" distB="0" distL="0" distR="0" wp14:anchorId="72E9E9B3" wp14:editId="7590E7A3">
            <wp:extent cx="5731510" cy="3223895"/>
            <wp:effectExtent l="0" t="0" r="2540" b="0"/>
            <wp:docPr id="140327475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ipboardAsImag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31510" cy="3223895"/>
                    </a:xfrm>
                    <a:prstGeom prst="rect">
                      <a:avLst/>
                    </a:prstGeom>
                    <a:noFill/>
                    <a:ln>
                      <a:noFill/>
                    </a:ln>
                  </pic:spPr>
                </pic:pic>
              </a:graphicData>
            </a:graphic>
          </wp:inline>
        </w:drawing>
      </w:r>
      <w:r w:rsidR="00260204">
        <w:rPr>
          <w:bCs/>
        </w:rPr>
        <w:t xml:space="preserve"> </w:t>
      </w:r>
      <w:r w:rsidR="005654E0">
        <w:rPr>
          <w:bCs/>
        </w:rPr>
        <w:t>Colleagues have been work</w:t>
      </w:r>
      <w:r w:rsidR="004E5A20">
        <w:rPr>
          <w:bCs/>
        </w:rPr>
        <w:t>ing</w:t>
      </w:r>
      <w:r w:rsidR="005654E0">
        <w:rPr>
          <w:bCs/>
        </w:rPr>
        <w:t xml:space="preserve"> closely with finance colleagues so that schemes can be moved into Green and Amber for Welsh Government tracking purposes.</w:t>
      </w:r>
    </w:p>
    <w:p w:rsidR="009D0DA5" w:rsidP="00D75434" w:rsidRDefault="007D6829" w14:paraId="08D5B5C7" w14:textId="53ECED4E">
      <w:pPr>
        <w:spacing w:after="0" w:line="240" w:lineRule="auto"/>
        <w:rPr>
          <w:bCs/>
        </w:rPr>
      </w:pPr>
      <w:r>
        <w:rPr>
          <w:bCs/>
        </w:rPr>
        <w:t xml:space="preserve">Month </w:t>
      </w:r>
      <w:r w:rsidR="0015065F">
        <w:rPr>
          <w:bCs/>
        </w:rPr>
        <w:t>two financial reporting showed an improved position</w:t>
      </w:r>
      <w:r w:rsidR="00D343B2">
        <w:rPr>
          <w:bCs/>
        </w:rPr>
        <w:t xml:space="preserve"> to 26% £16.654m</w:t>
      </w:r>
      <w:r w:rsidR="005E6676">
        <w:rPr>
          <w:bCs/>
        </w:rPr>
        <w:t>, but</w:t>
      </w:r>
      <w:r w:rsidR="00D343B2">
        <w:rPr>
          <w:bCs/>
        </w:rPr>
        <w:t xml:space="preserve"> 14% lower than planned. The team agreed to target a 48% £31.137 position at the end of quarter</w:t>
      </w:r>
      <w:r w:rsidR="00523F91">
        <w:rPr>
          <w:bCs/>
        </w:rPr>
        <w:t xml:space="preserve"> </w:t>
      </w:r>
      <w:r w:rsidR="00D343B2">
        <w:rPr>
          <w:bCs/>
        </w:rPr>
        <w:t>1.</w:t>
      </w:r>
    </w:p>
    <w:p w:rsidR="00B34754" w:rsidP="00D75434" w:rsidRDefault="00B34754" w14:paraId="47107A1E" w14:textId="77777777">
      <w:pPr>
        <w:spacing w:after="0" w:line="240" w:lineRule="auto"/>
        <w:rPr>
          <w:bCs/>
        </w:rPr>
      </w:pPr>
    </w:p>
    <w:p w:rsidRPr="00523F91" w:rsidR="00523F91" w:rsidP="00523F91" w:rsidRDefault="00523F91" w14:paraId="75C3818C" w14:textId="77777777">
      <w:pPr>
        <w:spacing w:after="0" w:line="240" w:lineRule="auto"/>
        <w:rPr>
          <w:bCs/>
        </w:rPr>
      </w:pPr>
    </w:p>
    <w:p w:rsidRPr="00523F91" w:rsidR="00523F91" w:rsidP="00523F91" w:rsidRDefault="00523F91" w14:paraId="684DD822" w14:textId="77777777">
      <w:pPr>
        <w:spacing w:after="0" w:line="240" w:lineRule="auto"/>
        <w:rPr>
          <w:bCs/>
        </w:rPr>
      </w:pPr>
    </w:p>
    <w:p w:rsidRPr="00523F91" w:rsidR="00523F91" w:rsidP="00523F91" w:rsidRDefault="00523F91" w14:paraId="0D698F5C" w14:textId="4056F7AA">
      <w:pPr>
        <w:spacing w:after="0" w:line="240" w:lineRule="auto"/>
        <w:rPr>
          <w:bCs/>
        </w:rPr>
      </w:pPr>
      <w:r w:rsidRPr="00523F91">
        <w:rPr>
          <w:bCs/>
        </w:rPr>
        <w:drawing>
          <wp:inline distT="0" distB="0" distL="0" distR="0" wp14:anchorId="049225DF" wp14:editId="566D760F">
            <wp:extent cx="5731510" cy="3339465"/>
            <wp:effectExtent l="0" t="0" r="2540" b="13335"/>
            <wp:docPr id="425953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r:link="rId14">
                      <a:extLst>
                        <a:ext uri="{28A0092B-C50C-407E-A947-70E740481C1C}">
                          <a14:useLocalDpi xmlns:a14="http://schemas.microsoft.com/office/drawing/2010/main" val="0"/>
                        </a:ext>
                      </a:extLst>
                    </a:blip>
                    <a:srcRect/>
                    <a:stretch>
                      <a:fillRect/>
                    </a:stretch>
                  </pic:blipFill>
                  <pic:spPr bwMode="auto">
                    <a:xfrm>
                      <a:off x="0" y="0"/>
                      <a:ext cx="5731510" cy="3339465"/>
                    </a:xfrm>
                    <a:prstGeom prst="rect">
                      <a:avLst/>
                    </a:prstGeom>
                    <a:noFill/>
                    <a:ln>
                      <a:noFill/>
                    </a:ln>
                  </pic:spPr>
                </pic:pic>
              </a:graphicData>
            </a:graphic>
          </wp:inline>
        </w:drawing>
      </w:r>
    </w:p>
    <w:p w:rsidRPr="00523F91" w:rsidR="00523F91" w:rsidP="00523F91" w:rsidRDefault="00523F91" w14:paraId="25AD6B54" w14:textId="77777777">
      <w:pPr>
        <w:spacing w:after="0" w:line="240" w:lineRule="auto"/>
        <w:rPr>
          <w:bCs/>
        </w:rPr>
      </w:pPr>
    </w:p>
    <w:p w:rsidR="00DB566D" w:rsidP="00D75434" w:rsidRDefault="00DB566D" w14:paraId="424FACEF" w14:textId="77777777">
      <w:pPr>
        <w:spacing w:after="0" w:line="240" w:lineRule="auto"/>
        <w:rPr>
          <w:bCs/>
        </w:rPr>
      </w:pPr>
    </w:p>
    <w:p w:rsidR="00DB566D" w:rsidP="00D75434" w:rsidRDefault="00DB566D" w14:paraId="130D6B44" w14:textId="77777777">
      <w:pPr>
        <w:spacing w:after="0" w:line="240" w:lineRule="auto"/>
        <w:rPr>
          <w:bCs/>
        </w:rPr>
      </w:pPr>
    </w:p>
    <w:p w:rsidR="00D343B2" w:rsidP="00D75434" w:rsidRDefault="00BE6E47" w14:paraId="4290C65E" w14:textId="3E4B61E0">
      <w:pPr>
        <w:spacing w:after="0" w:line="240" w:lineRule="auto"/>
        <w:rPr>
          <w:bCs/>
        </w:rPr>
      </w:pPr>
      <w:r>
        <w:rPr>
          <w:bCs/>
        </w:rPr>
        <w:t>Schemes which are currently showing red and pipeline</w:t>
      </w:r>
      <w:r w:rsidR="00D54AD3">
        <w:rPr>
          <w:bCs/>
        </w:rPr>
        <w:t xml:space="preserve"> were subjected to additional scrutiny</w:t>
      </w:r>
      <w:r w:rsidR="00D343B2">
        <w:rPr>
          <w:bCs/>
        </w:rPr>
        <w:t xml:space="preserve"> with some key deliverables in the following areas</w:t>
      </w:r>
      <w:r w:rsidR="00523F91">
        <w:rPr>
          <w:bCs/>
        </w:rPr>
        <w:t>:</w:t>
      </w:r>
    </w:p>
    <w:p w:rsidR="00523F91" w:rsidP="00D75434" w:rsidRDefault="00523F91" w14:paraId="4BE58292" w14:textId="77777777">
      <w:pPr>
        <w:spacing w:after="0" w:line="240" w:lineRule="auto"/>
        <w:rPr>
          <w:bCs/>
        </w:rPr>
      </w:pPr>
    </w:p>
    <w:p w:rsidRPr="00523F91" w:rsidR="00D343B2" w:rsidP="00523F91" w:rsidRDefault="00D343B2" w14:paraId="7E377393" w14:textId="77777777">
      <w:pPr>
        <w:pStyle w:val="ListParagraph"/>
        <w:numPr>
          <w:ilvl w:val="0"/>
          <w:numId w:val="6"/>
        </w:numPr>
        <w:spacing w:after="0" w:line="240" w:lineRule="auto"/>
        <w:rPr>
          <w:bCs/>
        </w:rPr>
      </w:pPr>
      <w:r w:rsidRPr="00523F91">
        <w:rPr>
          <w:bCs/>
        </w:rPr>
        <w:t>Workforce A&amp;C completion of 5 outstanding PIDs to finalise the £3.5m target</w:t>
      </w:r>
    </w:p>
    <w:p w:rsidRPr="00523F91" w:rsidR="00D343B2" w:rsidP="00523F91" w:rsidRDefault="00D343B2" w14:paraId="32C6A927" w14:textId="77777777">
      <w:pPr>
        <w:pStyle w:val="ListParagraph"/>
        <w:numPr>
          <w:ilvl w:val="0"/>
          <w:numId w:val="6"/>
        </w:numPr>
        <w:spacing w:after="0" w:line="240" w:lineRule="auto"/>
        <w:rPr>
          <w:bCs/>
        </w:rPr>
      </w:pPr>
      <w:r w:rsidRPr="00523F91">
        <w:rPr>
          <w:bCs/>
        </w:rPr>
        <w:t>Medicine Management – consideration of the £1.3m balance and further opportunities</w:t>
      </w:r>
    </w:p>
    <w:p w:rsidRPr="00523F91" w:rsidR="00B34754" w:rsidP="00523F91" w:rsidRDefault="00D343B2" w14:paraId="00FAB5A7" w14:textId="109E5D88">
      <w:pPr>
        <w:pStyle w:val="ListParagraph"/>
        <w:numPr>
          <w:ilvl w:val="0"/>
          <w:numId w:val="6"/>
        </w:numPr>
        <w:spacing w:after="0" w:line="240" w:lineRule="auto"/>
        <w:rPr>
          <w:bCs/>
        </w:rPr>
      </w:pPr>
      <w:r w:rsidRPr="00523F91">
        <w:rPr>
          <w:bCs/>
        </w:rPr>
        <w:t xml:space="preserve">Procurement </w:t>
      </w:r>
      <w:proofErr w:type="gramStart"/>
      <w:r w:rsidRPr="00523F91">
        <w:rPr>
          <w:bCs/>
        </w:rPr>
        <w:t>-  New</w:t>
      </w:r>
      <w:proofErr w:type="gramEnd"/>
      <w:r w:rsidRPr="00523F91">
        <w:rPr>
          <w:bCs/>
        </w:rPr>
        <w:t xml:space="preserve"> </w:t>
      </w:r>
      <w:proofErr w:type="gramStart"/>
      <w:r w:rsidRPr="00523F91">
        <w:rPr>
          <w:bCs/>
        </w:rPr>
        <w:t>PIDS  -</w:t>
      </w:r>
      <w:proofErr w:type="gramEnd"/>
      <w:r w:rsidRPr="00523F91">
        <w:rPr>
          <w:bCs/>
        </w:rPr>
        <w:t xml:space="preserve"> AHPS/Digital /LTA actions to be updated and included in the pipeline</w:t>
      </w:r>
    </w:p>
    <w:p w:rsidR="00D16FC4" w:rsidP="00D75434" w:rsidRDefault="00D16FC4" w14:paraId="2E824E51" w14:textId="77777777">
      <w:pPr>
        <w:spacing w:after="0" w:line="240" w:lineRule="auto"/>
        <w:rPr>
          <w:bCs/>
        </w:rPr>
      </w:pPr>
    </w:p>
    <w:p w:rsidR="00D16FC4" w:rsidP="00D75434" w:rsidRDefault="00D16FC4" w14:paraId="0E0C3E04" w14:textId="69A6DFCF">
      <w:pPr>
        <w:spacing w:after="0" w:line="240" w:lineRule="auto"/>
        <w:rPr>
          <w:bCs/>
        </w:rPr>
      </w:pPr>
      <w:r>
        <w:rPr>
          <w:bCs/>
        </w:rPr>
        <w:t>The ‘check and challenge’ meeting outputs so far were rev</w:t>
      </w:r>
      <w:r w:rsidR="00197E88">
        <w:rPr>
          <w:bCs/>
        </w:rPr>
        <w:t xml:space="preserve">iewed to provide assurance </w:t>
      </w:r>
      <w:r w:rsidR="002F68B9">
        <w:rPr>
          <w:bCs/>
        </w:rPr>
        <w:t>on the progression</w:t>
      </w:r>
      <w:r w:rsidR="00F52E6E">
        <w:rPr>
          <w:bCs/>
        </w:rPr>
        <w:t>.</w:t>
      </w:r>
      <w:r w:rsidR="00D343B2">
        <w:rPr>
          <w:bCs/>
        </w:rPr>
        <w:t xml:space="preserve"> Escalation in the week for the medicine and medical management team to finalise the </w:t>
      </w:r>
      <w:r w:rsidR="00523F91">
        <w:rPr>
          <w:bCs/>
        </w:rPr>
        <w:t>PID</w:t>
      </w:r>
      <w:r w:rsidR="00D343B2">
        <w:rPr>
          <w:bCs/>
        </w:rPr>
        <w:t xml:space="preserve"> positions.</w:t>
      </w:r>
    </w:p>
    <w:p w:rsidR="00523F91" w:rsidP="00D75434" w:rsidRDefault="00523F91" w14:paraId="067557A7" w14:textId="77777777">
      <w:pPr>
        <w:spacing w:after="0" w:line="240" w:lineRule="auto"/>
        <w:rPr>
          <w:bCs/>
        </w:rPr>
      </w:pPr>
    </w:p>
    <w:p w:rsidRPr="00A77462" w:rsidR="00AD0B61" w:rsidP="00A16A76" w:rsidRDefault="00AD0B61" w14:paraId="43279A57" w14:textId="77777777">
      <w:pPr>
        <w:pStyle w:val="ListParagraph"/>
        <w:numPr>
          <w:ilvl w:val="0"/>
          <w:numId w:val="1"/>
        </w:numPr>
        <w:spacing w:after="0" w:line="240" w:lineRule="auto"/>
        <w:rPr>
          <w:b/>
        </w:rPr>
      </w:pPr>
      <w:r w:rsidRPr="00A77462">
        <w:rPr>
          <w:b/>
        </w:rPr>
        <w:t>GOVERNANCE AND RISK ISSUES</w:t>
      </w:r>
    </w:p>
    <w:p w:rsidRPr="00A77462" w:rsidR="00AD0B61" w:rsidP="00AD0B61" w:rsidRDefault="00AD0B61" w14:paraId="6158CCC0" w14:textId="39EB20D7">
      <w:pPr>
        <w:spacing w:after="0" w:line="240" w:lineRule="auto"/>
      </w:pPr>
      <w:r w:rsidRPr="00A77462">
        <w:t xml:space="preserve">The established governance processes within the R&amp;S programme and board are clear and robust. </w:t>
      </w:r>
    </w:p>
    <w:p w:rsidRPr="00A77462" w:rsidR="00AD0B61" w:rsidP="00AD0B61" w:rsidRDefault="00AD0B61" w14:paraId="5C4F5210" w14:textId="5EB0481B">
      <w:pPr>
        <w:spacing w:after="0" w:line="240" w:lineRule="auto"/>
      </w:pPr>
    </w:p>
    <w:p w:rsidR="00A16A76" w:rsidP="00A16A76" w:rsidRDefault="00A16A76" w14:paraId="0FC5949F" w14:textId="77777777">
      <w:pPr>
        <w:pStyle w:val="ListParagraph"/>
        <w:spacing w:after="0" w:line="240" w:lineRule="auto"/>
        <w:rPr>
          <w:b/>
        </w:rPr>
      </w:pPr>
    </w:p>
    <w:p w:rsidRPr="00F8567E" w:rsidR="00653AEC" w:rsidP="00C8439D" w:rsidRDefault="00653AEC" w14:paraId="6D290427" w14:textId="6C623CDB">
      <w:pPr>
        <w:pStyle w:val="ListParagraph"/>
        <w:numPr>
          <w:ilvl w:val="0"/>
          <w:numId w:val="1"/>
        </w:numPr>
        <w:spacing w:after="0" w:line="240" w:lineRule="auto"/>
        <w:rPr>
          <w:b/>
        </w:rPr>
      </w:pPr>
      <w:r w:rsidRPr="00F8567E">
        <w:rPr>
          <w:b/>
        </w:rPr>
        <w:t>FINANCIAL IMPLICATIONS</w:t>
      </w:r>
    </w:p>
    <w:p w:rsidR="00653AEC" w:rsidP="00653AEC" w:rsidRDefault="005D04D8" w14:paraId="6D290429" w14:textId="6DC3F07E">
      <w:pPr>
        <w:pStyle w:val="ListParagraph"/>
        <w:spacing w:after="0" w:line="240" w:lineRule="auto"/>
        <w:rPr>
          <w:bCs/>
        </w:rPr>
      </w:pPr>
      <w:r w:rsidRPr="00F83979">
        <w:rPr>
          <w:bCs/>
        </w:rPr>
        <w:t>The financial implications of this report are set out within it.</w:t>
      </w:r>
    </w:p>
    <w:p w:rsidRPr="00F8567E" w:rsidR="005D04D8" w:rsidP="00653AEC" w:rsidRDefault="005D04D8" w14:paraId="37FD1CD1" w14:textId="77777777">
      <w:pPr>
        <w:pStyle w:val="ListParagraph"/>
        <w:spacing w:after="0" w:line="240" w:lineRule="auto"/>
        <w:rPr>
          <w:b/>
        </w:rPr>
      </w:pPr>
    </w:p>
    <w:p w:rsidRPr="00F8567E" w:rsidR="00653AEC" w:rsidP="00C8439D" w:rsidRDefault="00653AEC" w14:paraId="6D29042A" w14:textId="77777777">
      <w:pPr>
        <w:pStyle w:val="ListParagraph"/>
        <w:numPr>
          <w:ilvl w:val="0"/>
          <w:numId w:val="1"/>
        </w:numPr>
        <w:spacing w:after="0" w:line="240" w:lineRule="auto"/>
        <w:rPr>
          <w:b/>
        </w:rPr>
      </w:pPr>
      <w:r w:rsidRPr="00F8567E">
        <w:rPr>
          <w:b/>
        </w:rPr>
        <w:t>RECOMMENDATION</w:t>
      </w:r>
    </w:p>
    <w:p w:rsidRPr="0063580F" w:rsidR="0051320C" w:rsidP="0051320C" w:rsidRDefault="0051320C" w14:paraId="7D11C0EF" w14:textId="77777777">
      <w:pPr>
        <w:ind w:right="96"/>
      </w:pPr>
      <w:r w:rsidRPr="0063580F">
        <w:t>Members are asked to:</w:t>
      </w:r>
    </w:p>
    <w:p w:rsidRPr="0063580F" w:rsidR="0051320C" w:rsidP="0051320C" w:rsidRDefault="0051320C" w14:paraId="2D239094" w14:textId="00214906">
      <w:pPr>
        <w:pStyle w:val="ListParagraph"/>
        <w:numPr>
          <w:ilvl w:val="0"/>
          <w:numId w:val="6"/>
        </w:numPr>
        <w:ind w:right="96"/>
        <w:rPr>
          <w:b/>
        </w:rPr>
      </w:pPr>
      <w:r w:rsidRPr="0063580F">
        <w:rPr>
          <w:b/>
        </w:rPr>
        <w:t>Receive the report for assurance</w:t>
      </w:r>
      <w:r w:rsidR="00DB566D">
        <w:rPr>
          <w:b/>
        </w:rPr>
        <w:t xml:space="preserve"> and note the progress to translate the pipeline to Green and Amber to get the pipeline to 48% at the end of the quarter.</w:t>
      </w:r>
    </w:p>
    <w:p w:rsidR="00FE7070" w:rsidRDefault="00FE7070" w14:paraId="6D290430" w14:textId="28FBE2CF">
      <w:pPr>
        <w:rPr>
          <w:b/>
        </w:rPr>
      </w:pPr>
      <w:r>
        <w:rPr>
          <w:b/>
        </w:rPr>
        <w:br w:type="page"/>
      </w:r>
    </w:p>
    <w:tbl>
      <w:tblPr>
        <w:tblStyle w:val="TableGrid"/>
        <w:tblW w:w="9245" w:type="dxa"/>
        <w:tblLayout w:type="fixed"/>
        <w:tblLook w:val="04A0" w:firstRow="1" w:lastRow="0" w:firstColumn="1" w:lastColumn="0" w:noHBand="0" w:noVBand="1"/>
      </w:tblPr>
      <w:tblGrid>
        <w:gridCol w:w="1809"/>
        <w:gridCol w:w="5812"/>
        <w:gridCol w:w="1624"/>
      </w:tblGrid>
      <w:tr w:rsidRPr="00F8567E" w:rsidR="00034194" w:rsidTr="253772CF" w14:paraId="6D290436" w14:textId="77777777">
        <w:tc>
          <w:tcPr>
            <w:tcW w:w="9245" w:type="dxa"/>
            <w:gridSpan w:val="3"/>
            <w:shd w:val="clear" w:color="auto" w:fill="163E64"/>
            <w:tcMar/>
          </w:tcPr>
          <w:p w:rsidRPr="001F2857" w:rsidR="00034194" w:rsidP="002432C6" w:rsidRDefault="0020539A" w14:paraId="6D290435" w14:textId="704162EF">
            <w:pPr>
              <w:jc w:val="center"/>
              <w:rPr>
                <w:b/>
              </w:rPr>
            </w:pPr>
            <w:r w:rsidRPr="00F8567E">
              <w:rPr>
                <w:b/>
              </w:rPr>
              <w:lastRenderedPageBreak/>
              <w:t>Governance and Assurance</w:t>
            </w:r>
          </w:p>
        </w:tc>
      </w:tr>
      <w:tr w:rsidRPr="00F8567E" w:rsidR="002432C6" w:rsidTr="253772CF" w14:paraId="584BF17A" w14:textId="77777777">
        <w:tc>
          <w:tcPr>
            <w:tcW w:w="9245" w:type="dxa"/>
            <w:gridSpan w:val="3"/>
            <w:shd w:val="clear" w:color="auto" w:fill="C1A775"/>
            <w:tcMar/>
          </w:tcPr>
          <w:p w:rsidRPr="00F8567E" w:rsidR="002432C6" w:rsidRDefault="002432C6" w14:paraId="4694DF6B" w14:textId="6CC5896F">
            <w:pPr>
              <w:rPr>
                <w:b/>
              </w:rPr>
            </w:pPr>
            <w:r>
              <w:rPr>
                <w:b/>
              </w:rPr>
              <w:t>Strategic Objectives</w:t>
            </w:r>
          </w:p>
        </w:tc>
      </w:tr>
      <w:tr w:rsidRPr="00F8567E" w:rsidR="00F5324A" w:rsidTr="253772CF" w14:paraId="6D29043E" w14:textId="77777777">
        <w:tc>
          <w:tcPr>
            <w:tcW w:w="1809" w:type="dxa"/>
            <w:vMerge w:val="restart"/>
            <w:tcMar/>
          </w:tcPr>
          <w:p w:rsidRPr="00F8567E" w:rsidR="005D5E16" w:rsidP="005D5E16" w:rsidRDefault="005D5E16" w14:paraId="4BCFE1FB" w14:textId="05AE4DB4">
            <w:pPr>
              <w:rPr>
                <w:b/>
              </w:rPr>
            </w:pPr>
            <w:r>
              <w:rPr>
                <w:b/>
              </w:rPr>
              <w:t xml:space="preserve">Strategic </w:t>
            </w:r>
            <w:r w:rsidRPr="00F8567E">
              <w:rPr>
                <w:b/>
              </w:rPr>
              <w:t>Objectives</w:t>
            </w:r>
          </w:p>
          <w:p w:rsidRPr="00F8567E" w:rsidR="00F5324A" w:rsidP="005D5E16" w:rsidRDefault="005D5E16" w14:paraId="6D29043B" w14:textId="6893427A">
            <w:pPr>
              <w:rPr>
                <w:b/>
              </w:rPr>
            </w:pPr>
            <w:r w:rsidRPr="00F8567E">
              <w:rPr>
                <w:b/>
                <w:i/>
              </w:rPr>
              <w:t>(please choose</w:t>
            </w:r>
            <w:r w:rsidR="005506AE">
              <w:rPr>
                <w:b/>
                <w:i/>
              </w:rPr>
              <w:t xml:space="preserve"> which is impacted</w:t>
            </w:r>
            <w:r w:rsidRPr="00F8567E">
              <w:rPr>
                <w:b/>
                <w:i/>
              </w:rPr>
              <w:t>)</w:t>
            </w:r>
          </w:p>
        </w:tc>
        <w:tc>
          <w:tcPr>
            <w:tcW w:w="5812" w:type="dxa"/>
            <w:tcMar/>
          </w:tcPr>
          <w:p w:rsidRPr="00F8567E" w:rsidR="00F5324A" w:rsidP="004221DC" w:rsidRDefault="006F02B9" w14:paraId="6D29043C" w14:textId="6BE14270">
            <w:r w:rsidRPr="006F02B9">
              <w:t>People of Swansea Bay live healthier, fairer and more prosperous lives</w:t>
            </w:r>
          </w:p>
        </w:tc>
        <w:sdt>
          <w:sdtPr>
            <w:id w:val="1705433169"/>
            <w14:checkbox>
              <w14:checked w14:val="0"/>
              <w14:checkedState w14:val="2612" w14:font="MS Gothic"/>
              <w14:uncheckedState w14:val="2610" w14:font="MS Gothic"/>
            </w14:checkbox>
          </w:sdtPr>
          <w:sdtEndPr/>
          <w:sdtContent>
            <w:tc>
              <w:tcPr>
                <w:tcW w:w="1624" w:type="dxa"/>
                <w:tcMar/>
              </w:tcPr>
              <w:p w:rsidRPr="00F8567E" w:rsidR="00F5324A" w:rsidP="0020539A" w:rsidRDefault="00F57042" w14:paraId="6D29043D" w14:textId="77777777">
                <w:pPr>
                  <w:jc w:val="center"/>
                </w:pPr>
                <w:r w:rsidRPr="00F8567E">
                  <w:rPr>
                    <w:rFonts w:ascii="Segoe UI Symbol" w:hAnsi="Segoe UI Symbol" w:eastAsia="MS Gothic" w:cs="Segoe UI Symbol"/>
                  </w:rPr>
                  <w:t>☐</w:t>
                </w:r>
              </w:p>
            </w:tc>
          </w:sdtContent>
        </w:sdt>
      </w:tr>
      <w:tr w:rsidRPr="00F8567E" w:rsidR="00F5324A" w:rsidTr="253772CF" w14:paraId="6D290442" w14:textId="77777777">
        <w:tc>
          <w:tcPr>
            <w:tcW w:w="1809" w:type="dxa"/>
            <w:vMerge/>
            <w:tcMar/>
          </w:tcPr>
          <w:p w:rsidRPr="00F8567E" w:rsidR="00F5324A" w:rsidRDefault="00F5324A" w14:paraId="6D29043F" w14:textId="77777777">
            <w:pPr>
              <w:rPr>
                <w:b/>
              </w:rPr>
            </w:pPr>
          </w:p>
        </w:tc>
        <w:tc>
          <w:tcPr>
            <w:tcW w:w="5812" w:type="dxa"/>
            <w:tcMar/>
          </w:tcPr>
          <w:p w:rsidRPr="00F8567E" w:rsidR="00F5324A" w:rsidP="004221DC" w:rsidRDefault="004221DC" w14:paraId="6D290440" w14:textId="5071215F">
            <w:r w:rsidRPr="004221DC">
              <w:t xml:space="preserve">Care is high quality, safe, efficient and delivers the best possible outcomes for people in partnerships  </w:t>
            </w:r>
          </w:p>
        </w:tc>
        <w:sdt>
          <w:sdtPr>
            <w:id w:val="1151252969"/>
            <w14:checkbox>
              <w14:checked w14:val="0"/>
              <w14:checkedState w14:val="2612" w14:font="MS Gothic"/>
              <w14:uncheckedState w14:val="2610" w14:font="MS Gothic"/>
            </w14:checkbox>
          </w:sdtPr>
          <w:sdtEndPr/>
          <w:sdtContent>
            <w:tc>
              <w:tcPr>
                <w:tcW w:w="1624" w:type="dxa"/>
                <w:tcMar/>
              </w:tcPr>
              <w:p w:rsidRPr="00F8567E" w:rsidR="00F5324A" w:rsidP="0020539A" w:rsidRDefault="00133EA1" w14:paraId="6D290441" w14:textId="77777777">
                <w:pPr>
                  <w:jc w:val="center"/>
                </w:pPr>
                <w:r w:rsidRPr="00F8567E">
                  <w:rPr>
                    <w:rFonts w:ascii="Segoe UI Symbol" w:hAnsi="Segoe UI Symbol" w:eastAsia="MS Gothic" w:cs="Segoe UI Symbol"/>
                  </w:rPr>
                  <w:t>☐</w:t>
                </w:r>
              </w:p>
            </w:tc>
          </w:sdtContent>
        </w:sdt>
      </w:tr>
      <w:tr w:rsidRPr="00F8567E" w:rsidR="00F5324A" w:rsidTr="253772CF" w14:paraId="6D290446" w14:textId="77777777">
        <w:tc>
          <w:tcPr>
            <w:tcW w:w="1809" w:type="dxa"/>
            <w:vMerge/>
            <w:tcMar/>
          </w:tcPr>
          <w:p w:rsidRPr="00F8567E" w:rsidR="00F5324A" w:rsidRDefault="00F5324A" w14:paraId="6D290443" w14:textId="77777777">
            <w:pPr>
              <w:rPr>
                <w:b/>
              </w:rPr>
            </w:pPr>
          </w:p>
        </w:tc>
        <w:tc>
          <w:tcPr>
            <w:tcW w:w="5812" w:type="dxa"/>
            <w:tcMar/>
          </w:tcPr>
          <w:p w:rsidRPr="00F8567E" w:rsidR="00F5324A" w:rsidP="004221DC" w:rsidRDefault="004221DC" w14:paraId="6D290444" w14:textId="7BC6B5D7">
            <w:r w:rsidRPr="004221DC">
              <w:t>Care is delivered in partnership with our communities in safe and appropriate setting, supported by innovation</w:t>
            </w:r>
          </w:p>
        </w:tc>
        <w:sdt>
          <w:sdtPr>
            <w:id w:val="-1773847484"/>
            <w14:checkbox>
              <w14:checked w14:val="0"/>
              <w14:checkedState w14:val="2612" w14:font="MS Gothic"/>
              <w14:uncheckedState w14:val="2610" w14:font="MS Gothic"/>
            </w14:checkbox>
          </w:sdtPr>
          <w:sdtEndPr/>
          <w:sdtContent>
            <w:tc>
              <w:tcPr>
                <w:tcW w:w="1624" w:type="dxa"/>
                <w:tcMar/>
              </w:tcPr>
              <w:p w:rsidRPr="00F8567E" w:rsidR="00F5324A" w:rsidP="0020539A" w:rsidRDefault="00133EA1" w14:paraId="6D290445" w14:textId="77777777">
                <w:pPr>
                  <w:jc w:val="center"/>
                </w:pPr>
                <w:r w:rsidRPr="00F8567E">
                  <w:rPr>
                    <w:rFonts w:ascii="Segoe UI Symbol" w:hAnsi="Segoe UI Symbol" w:eastAsia="MS Gothic" w:cs="Segoe UI Symbol"/>
                  </w:rPr>
                  <w:t>☐</w:t>
                </w:r>
              </w:p>
            </w:tc>
          </w:sdtContent>
        </w:sdt>
      </w:tr>
      <w:tr w:rsidRPr="00F8567E" w:rsidR="00F5324A" w:rsidTr="253772CF" w14:paraId="6D29044D" w14:textId="77777777">
        <w:tc>
          <w:tcPr>
            <w:tcW w:w="1809" w:type="dxa"/>
            <w:vMerge/>
            <w:tcMar/>
          </w:tcPr>
          <w:p w:rsidRPr="00F8567E" w:rsidR="00F5324A" w:rsidP="00C107F2" w:rsidRDefault="00F5324A" w14:paraId="6D29044A" w14:textId="77777777">
            <w:pPr>
              <w:rPr>
                <w:b/>
              </w:rPr>
            </w:pPr>
          </w:p>
        </w:tc>
        <w:tc>
          <w:tcPr>
            <w:tcW w:w="5812" w:type="dxa"/>
            <w:tcMar/>
          </w:tcPr>
          <w:p w:rsidRPr="00F8567E" w:rsidR="00F5324A" w:rsidP="004221DC" w:rsidRDefault="00233D58" w14:paraId="6D29044B" w14:textId="21751B0B">
            <w:r w:rsidRPr="00233D58">
              <w:t>The health board is a great place to work where staff feel valued and work together towards a common goal</w:t>
            </w:r>
          </w:p>
        </w:tc>
        <w:sdt>
          <w:sdtPr>
            <w:id w:val="1190956866"/>
            <w14:checkbox>
              <w14:checked w14:val="0"/>
              <w14:checkedState w14:val="2612" w14:font="MS Gothic"/>
              <w14:uncheckedState w14:val="2610" w14:font="MS Gothic"/>
            </w14:checkbox>
          </w:sdtPr>
          <w:sdtEndPr/>
          <w:sdtContent>
            <w:tc>
              <w:tcPr>
                <w:tcW w:w="1624" w:type="dxa"/>
                <w:tcMar/>
              </w:tcPr>
              <w:p w:rsidRPr="00F8567E" w:rsidR="00F5324A" w:rsidP="00133EA1" w:rsidRDefault="00F57042" w14:paraId="6D29044C" w14:textId="77777777">
                <w:pPr>
                  <w:jc w:val="center"/>
                </w:pPr>
                <w:r w:rsidRPr="00F8567E">
                  <w:rPr>
                    <w:rFonts w:ascii="Segoe UI Symbol" w:hAnsi="Segoe UI Symbol" w:eastAsia="MS Gothic" w:cs="Segoe UI Symbol"/>
                  </w:rPr>
                  <w:t>☐</w:t>
                </w:r>
              </w:p>
            </w:tc>
          </w:sdtContent>
        </w:sdt>
      </w:tr>
      <w:tr w:rsidRPr="00F8567E" w:rsidR="00F5324A" w:rsidTr="253772CF" w14:paraId="6D290451" w14:textId="77777777">
        <w:tc>
          <w:tcPr>
            <w:tcW w:w="1809" w:type="dxa"/>
            <w:vMerge/>
            <w:tcMar/>
          </w:tcPr>
          <w:p w:rsidRPr="00F8567E" w:rsidR="00F5324A" w:rsidP="00C107F2" w:rsidRDefault="00F5324A" w14:paraId="6D29044E" w14:textId="77777777">
            <w:pPr>
              <w:rPr>
                <w:b/>
              </w:rPr>
            </w:pPr>
          </w:p>
        </w:tc>
        <w:tc>
          <w:tcPr>
            <w:tcW w:w="5812" w:type="dxa"/>
            <w:tcMar/>
          </w:tcPr>
          <w:p w:rsidRPr="00F8567E" w:rsidR="00F5324A" w:rsidP="004221DC" w:rsidRDefault="00233D58" w14:paraId="6D29044F" w14:textId="57073FBE">
            <w:r w:rsidRPr="00233D58">
              <w:t>The health board is a resilient, sustainable and responsible organisation</w:t>
            </w:r>
          </w:p>
        </w:tc>
        <w:sdt>
          <w:sdtPr>
            <w:id w:val="832023854"/>
            <w14:checkbox>
              <w14:checked w14:val="1"/>
              <w14:checkedState w14:val="2612" w14:font="MS Gothic"/>
              <w14:uncheckedState w14:val="2610" w14:font="MS Gothic"/>
            </w14:checkbox>
          </w:sdtPr>
          <w:sdtEndPr/>
          <w:sdtContent>
            <w:tc>
              <w:tcPr>
                <w:tcW w:w="1624" w:type="dxa"/>
                <w:tcMar/>
              </w:tcPr>
              <w:p w:rsidRPr="00F8567E" w:rsidR="00F5324A" w:rsidP="00133EA1" w:rsidRDefault="007F1B5B" w14:paraId="6D290450" w14:textId="32803DE8">
                <w:pPr>
                  <w:jc w:val="center"/>
                </w:pPr>
                <w:r>
                  <w:rPr>
                    <w:rFonts w:hint="eastAsia" w:ascii="MS Gothic" w:hAnsi="MS Gothic" w:eastAsia="MS Gothic"/>
                  </w:rPr>
                  <w:t>☒</w:t>
                </w:r>
              </w:p>
            </w:tc>
          </w:sdtContent>
        </w:sdt>
      </w:tr>
      <w:tr w:rsidRPr="00F8567E" w:rsidR="00F5324A" w:rsidTr="253772CF" w14:paraId="6D29045F" w14:textId="77777777">
        <w:tc>
          <w:tcPr>
            <w:tcW w:w="9245" w:type="dxa"/>
            <w:gridSpan w:val="3"/>
            <w:shd w:val="clear" w:color="auto" w:fill="C1A775"/>
            <w:tcMar/>
          </w:tcPr>
          <w:p w:rsidRPr="00F8567E" w:rsidR="00F5324A" w:rsidP="00C107F2" w:rsidRDefault="00F5324A" w14:paraId="6D29045E" w14:textId="77777777">
            <w:pPr>
              <w:rPr>
                <w:b/>
              </w:rPr>
            </w:pPr>
            <w:r w:rsidRPr="00F8567E">
              <w:rPr>
                <w:b/>
              </w:rPr>
              <w:t>Health and Care Standards</w:t>
            </w:r>
          </w:p>
        </w:tc>
      </w:tr>
      <w:tr w:rsidRPr="00F8567E" w:rsidR="00C43F7B" w:rsidTr="253772CF" w14:paraId="6D290463" w14:textId="77777777">
        <w:tc>
          <w:tcPr>
            <w:tcW w:w="1809" w:type="dxa"/>
            <w:vMerge w:val="restart"/>
            <w:tcMar/>
          </w:tcPr>
          <w:p w:rsidRPr="00F8567E" w:rsidR="00C43F7B" w:rsidP="00C43F7B" w:rsidRDefault="00C43F7B" w14:paraId="6D290460" w14:textId="1FC1DD16">
            <w:r w:rsidRPr="00C55C8E">
              <w:rPr>
                <w:b/>
                <w:iCs/>
              </w:rPr>
              <w:t>Standards</w:t>
            </w:r>
            <w:r w:rsidRPr="00C55C8E">
              <w:rPr>
                <w:b/>
                <w:i/>
              </w:rPr>
              <w:t xml:space="preserve"> </w:t>
            </w:r>
            <w:r w:rsidRPr="00F8567E" w:rsidR="005506AE">
              <w:rPr>
                <w:b/>
                <w:i/>
              </w:rPr>
              <w:t>(please choose</w:t>
            </w:r>
            <w:r w:rsidR="005506AE">
              <w:rPr>
                <w:b/>
                <w:i/>
              </w:rPr>
              <w:t xml:space="preserve"> which applies</w:t>
            </w:r>
            <w:r w:rsidRPr="00F8567E" w:rsidR="005506AE">
              <w:rPr>
                <w:b/>
                <w:i/>
              </w:rPr>
              <w:t>)</w:t>
            </w:r>
          </w:p>
        </w:tc>
        <w:tc>
          <w:tcPr>
            <w:tcW w:w="5812" w:type="dxa"/>
            <w:tcMar/>
          </w:tcPr>
          <w:p w:rsidRPr="00F8567E" w:rsidR="00C43F7B" w:rsidP="00C43F7B" w:rsidRDefault="00C43F7B" w14:paraId="6D290461" w14:textId="28B971FB">
            <w:r w:rsidRPr="00DE4E74">
              <w:t>Safe Care</w:t>
            </w:r>
          </w:p>
        </w:tc>
        <w:sdt>
          <w:sdtPr>
            <w:id w:val="937573542"/>
            <w14:checkbox>
              <w14:checked w14:val="0"/>
              <w14:checkedState w14:val="2612" w14:font="MS Gothic"/>
              <w14:uncheckedState w14:val="2610" w14:font="MS Gothic"/>
            </w14:checkbox>
          </w:sdtPr>
          <w:sdtEndPr/>
          <w:sdtContent>
            <w:tc>
              <w:tcPr>
                <w:tcW w:w="1624" w:type="dxa"/>
                <w:tcMar/>
              </w:tcPr>
              <w:p w:rsidRPr="00F8567E" w:rsidR="00C43F7B" w:rsidP="00C43F7B" w:rsidRDefault="00C43F7B" w14:paraId="6D290462" w14:textId="77777777">
                <w:pPr>
                  <w:jc w:val="center"/>
                </w:pPr>
                <w:r w:rsidRPr="00F8567E">
                  <w:rPr>
                    <w:rFonts w:ascii="Segoe UI Symbol" w:hAnsi="Segoe UI Symbol" w:eastAsia="MS Gothic" w:cs="Segoe UI Symbol"/>
                  </w:rPr>
                  <w:t>☐</w:t>
                </w:r>
              </w:p>
            </w:tc>
          </w:sdtContent>
        </w:sdt>
      </w:tr>
      <w:tr w:rsidRPr="00F8567E" w:rsidR="00C43F7B" w:rsidTr="253772CF" w14:paraId="6D290467" w14:textId="77777777">
        <w:tc>
          <w:tcPr>
            <w:tcW w:w="1809" w:type="dxa"/>
            <w:vMerge/>
            <w:tcMar/>
          </w:tcPr>
          <w:p w:rsidRPr="00F8567E" w:rsidR="00C43F7B" w:rsidP="00C43F7B" w:rsidRDefault="00C43F7B" w14:paraId="6D290464" w14:textId="77777777">
            <w:pPr>
              <w:rPr>
                <w:b/>
              </w:rPr>
            </w:pPr>
          </w:p>
        </w:tc>
        <w:tc>
          <w:tcPr>
            <w:tcW w:w="5812" w:type="dxa"/>
            <w:tcMar/>
          </w:tcPr>
          <w:p w:rsidRPr="00F8567E" w:rsidR="00C43F7B" w:rsidP="00C43F7B" w:rsidRDefault="00C43F7B" w14:paraId="6D290465" w14:textId="26C0FDA5">
            <w:pPr>
              <w:rPr>
                <w:b/>
              </w:rPr>
            </w:pPr>
            <w:r w:rsidRPr="00DE4E74">
              <w:t>Timely Care</w:t>
            </w:r>
          </w:p>
        </w:tc>
        <w:sdt>
          <w:sdtPr>
            <w:id w:val="-275186550"/>
            <w14:checkbox>
              <w14:checked w14:val="0"/>
              <w14:checkedState w14:val="2612" w14:font="MS Gothic"/>
              <w14:uncheckedState w14:val="2610" w14:font="MS Gothic"/>
            </w14:checkbox>
          </w:sdtPr>
          <w:sdtEndPr/>
          <w:sdtContent>
            <w:tc>
              <w:tcPr>
                <w:tcW w:w="1624" w:type="dxa"/>
                <w:tcMar/>
              </w:tcPr>
              <w:p w:rsidRPr="00F8567E" w:rsidR="00C43F7B" w:rsidP="00C43F7B" w:rsidRDefault="00C43F7B" w14:paraId="6D290466" w14:textId="77777777">
                <w:pPr>
                  <w:jc w:val="center"/>
                  <w:rPr>
                    <w:b/>
                  </w:rPr>
                </w:pPr>
                <w:r w:rsidRPr="00F8567E">
                  <w:rPr>
                    <w:rFonts w:ascii="Segoe UI Symbol" w:hAnsi="Segoe UI Symbol" w:eastAsia="MS Gothic" w:cs="Segoe UI Symbol"/>
                  </w:rPr>
                  <w:t>☐</w:t>
                </w:r>
              </w:p>
            </w:tc>
          </w:sdtContent>
        </w:sdt>
      </w:tr>
      <w:tr w:rsidRPr="00F8567E" w:rsidR="00C43F7B" w:rsidTr="253772CF" w14:paraId="6D29046B" w14:textId="77777777">
        <w:tc>
          <w:tcPr>
            <w:tcW w:w="1809" w:type="dxa"/>
            <w:vMerge/>
            <w:tcMar/>
          </w:tcPr>
          <w:p w:rsidRPr="00F8567E" w:rsidR="00C43F7B" w:rsidP="00C43F7B" w:rsidRDefault="00C43F7B" w14:paraId="6D290468" w14:textId="77777777">
            <w:pPr>
              <w:rPr>
                <w:b/>
              </w:rPr>
            </w:pPr>
          </w:p>
        </w:tc>
        <w:tc>
          <w:tcPr>
            <w:tcW w:w="5812" w:type="dxa"/>
            <w:tcMar/>
          </w:tcPr>
          <w:p w:rsidRPr="00F8567E" w:rsidR="00C43F7B" w:rsidP="00C43F7B" w:rsidRDefault="00C43F7B" w14:paraId="6D290469" w14:textId="3332C186">
            <w:pPr>
              <w:rPr>
                <w:b/>
              </w:rPr>
            </w:pPr>
            <w:r w:rsidRPr="00DE4E74">
              <w:t>Effective Care</w:t>
            </w:r>
          </w:p>
        </w:tc>
        <w:sdt>
          <w:sdtPr>
            <w:id w:val="-1590772104"/>
            <w14:checkbox>
              <w14:checked w14:val="1"/>
              <w14:checkedState w14:val="2612" w14:font="MS Gothic"/>
              <w14:uncheckedState w14:val="2610" w14:font="MS Gothic"/>
            </w14:checkbox>
          </w:sdtPr>
          <w:sdtEndPr/>
          <w:sdtContent>
            <w:tc>
              <w:tcPr>
                <w:tcW w:w="1624" w:type="dxa"/>
                <w:tcMar/>
              </w:tcPr>
              <w:p w:rsidRPr="00F8567E" w:rsidR="00C43F7B" w:rsidP="00C43F7B" w:rsidRDefault="007F1B5B" w14:paraId="6D29046A" w14:textId="2EEC9DEB">
                <w:pPr>
                  <w:jc w:val="center"/>
                  <w:rPr>
                    <w:b/>
                  </w:rPr>
                </w:pPr>
                <w:r>
                  <w:rPr>
                    <w:rFonts w:hint="eastAsia" w:ascii="MS Gothic" w:hAnsi="MS Gothic" w:eastAsia="MS Gothic"/>
                  </w:rPr>
                  <w:t>☒</w:t>
                </w:r>
              </w:p>
            </w:tc>
          </w:sdtContent>
        </w:sdt>
      </w:tr>
      <w:tr w:rsidRPr="00F8567E" w:rsidR="00C43F7B" w:rsidTr="253772CF" w14:paraId="6D29046F" w14:textId="77777777">
        <w:tc>
          <w:tcPr>
            <w:tcW w:w="1809" w:type="dxa"/>
            <w:vMerge/>
            <w:tcMar/>
          </w:tcPr>
          <w:p w:rsidRPr="00F8567E" w:rsidR="00C43F7B" w:rsidP="00C43F7B" w:rsidRDefault="00C43F7B" w14:paraId="6D29046C" w14:textId="77777777">
            <w:pPr>
              <w:rPr>
                <w:b/>
              </w:rPr>
            </w:pPr>
          </w:p>
        </w:tc>
        <w:tc>
          <w:tcPr>
            <w:tcW w:w="5812" w:type="dxa"/>
            <w:tcMar/>
          </w:tcPr>
          <w:p w:rsidRPr="00F8567E" w:rsidR="00C43F7B" w:rsidP="00C43F7B" w:rsidRDefault="00C43F7B" w14:paraId="6D29046D" w14:textId="02FE47C9">
            <w:pPr>
              <w:rPr>
                <w:b/>
              </w:rPr>
            </w:pPr>
            <w:r w:rsidRPr="00DE4E74">
              <w:t>Efficient Care</w:t>
            </w:r>
          </w:p>
        </w:tc>
        <w:sdt>
          <w:sdtPr>
            <w:id w:val="1427299090"/>
            <w14:checkbox>
              <w14:checked w14:val="1"/>
              <w14:checkedState w14:val="2612" w14:font="MS Gothic"/>
              <w14:uncheckedState w14:val="2610" w14:font="MS Gothic"/>
            </w14:checkbox>
          </w:sdtPr>
          <w:sdtEndPr/>
          <w:sdtContent>
            <w:tc>
              <w:tcPr>
                <w:tcW w:w="1624" w:type="dxa"/>
                <w:tcMar/>
              </w:tcPr>
              <w:p w:rsidRPr="00F8567E" w:rsidR="00C43F7B" w:rsidP="00C43F7B" w:rsidRDefault="007F1B5B" w14:paraId="6D29046E" w14:textId="43F312A4">
                <w:pPr>
                  <w:jc w:val="center"/>
                  <w:rPr>
                    <w:b/>
                  </w:rPr>
                </w:pPr>
                <w:r>
                  <w:rPr>
                    <w:rFonts w:hint="eastAsia" w:ascii="MS Gothic" w:hAnsi="MS Gothic" w:eastAsia="MS Gothic"/>
                  </w:rPr>
                  <w:t>☒</w:t>
                </w:r>
              </w:p>
            </w:tc>
          </w:sdtContent>
        </w:sdt>
      </w:tr>
      <w:tr w:rsidRPr="00F8567E" w:rsidR="00C43F7B" w:rsidTr="253772CF" w14:paraId="6D290473" w14:textId="77777777">
        <w:tc>
          <w:tcPr>
            <w:tcW w:w="1809" w:type="dxa"/>
            <w:vMerge/>
            <w:tcMar/>
          </w:tcPr>
          <w:p w:rsidRPr="00F8567E" w:rsidR="00C43F7B" w:rsidP="00C43F7B" w:rsidRDefault="00C43F7B" w14:paraId="6D290470" w14:textId="77777777">
            <w:pPr>
              <w:rPr>
                <w:b/>
              </w:rPr>
            </w:pPr>
          </w:p>
        </w:tc>
        <w:tc>
          <w:tcPr>
            <w:tcW w:w="5812" w:type="dxa"/>
            <w:tcMar/>
          </w:tcPr>
          <w:p w:rsidRPr="00F8567E" w:rsidR="00C43F7B" w:rsidP="00C43F7B" w:rsidRDefault="00C43F7B" w14:paraId="6D290471" w14:textId="639A0F69">
            <w:pPr>
              <w:rPr>
                <w:b/>
              </w:rPr>
            </w:pPr>
            <w:r w:rsidRPr="00DE4E74">
              <w:t>Equitable care</w:t>
            </w:r>
          </w:p>
        </w:tc>
        <w:sdt>
          <w:sdtPr>
            <w:id w:val="-1511138502"/>
            <w14:checkbox>
              <w14:checked w14:val="0"/>
              <w14:checkedState w14:val="2612" w14:font="MS Gothic"/>
              <w14:uncheckedState w14:val="2610" w14:font="MS Gothic"/>
            </w14:checkbox>
          </w:sdtPr>
          <w:sdtEndPr/>
          <w:sdtContent>
            <w:tc>
              <w:tcPr>
                <w:tcW w:w="1624" w:type="dxa"/>
                <w:tcMar/>
              </w:tcPr>
              <w:p w:rsidRPr="00F8567E" w:rsidR="00C43F7B" w:rsidP="00C43F7B" w:rsidRDefault="00C43F7B" w14:paraId="6D290472" w14:textId="77777777">
                <w:pPr>
                  <w:jc w:val="center"/>
                  <w:rPr>
                    <w:b/>
                  </w:rPr>
                </w:pPr>
                <w:r w:rsidRPr="00F8567E">
                  <w:rPr>
                    <w:rFonts w:ascii="Segoe UI Symbol" w:hAnsi="Segoe UI Symbol" w:eastAsia="MS Gothic" w:cs="Segoe UI Symbol"/>
                  </w:rPr>
                  <w:t>☐</w:t>
                </w:r>
              </w:p>
            </w:tc>
          </w:sdtContent>
        </w:sdt>
      </w:tr>
      <w:tr w:rsidRPr="00F8567E" w:rsidR="00C43F7B" w:rsidTr="253772CF" w14:paraId="6D290477" w14:textId="77777777">
        <w:tc>
          <w:tcPr>
            <w:tcW w:w="1809" w:type="dxa"/>
            <w:vMerge/>
            <w:tcMar/>
          </w:tcPr>
          <w:p w:rsidRPr="00F8567E" w:rsidR="00C43F7B" w:rsidP="00C43F7B" w:rsidRDefault="00C43F7B" w14:paraId="6D290474" w14:textId="77777777">
            <w:pPr>
              <w:rPr>
                <w:b/>
              </w:rPr>
            </w:pPr>
          </w:p>
        </w:tc>
        <w:tc>
          <w:tcPr>
            <w:tcW w:w="5812" w:type="dxa"/>
            <w:tcMar/>
          </w:tcPr>
          <w:p w:rsidRPr="00F8567E" w:rsidR="00C43F7B" w:rsidP="00C43F7B" w:rsidRDefault="00C43F7B" w14:paraId="6D290475" w14:textId="5778DDA9">
            <w:pPr>
              <w:rPr>
                <w:b/>
              </w:rPr>
            </w:pPr>
            <w:r w:rsidRPr="00DE4E74">
              <w:t>Person-centred Care</w:t>
            </w:r>
          </w:p>
        </w:tc>
        <w:sdt>
          <w:sdtPr>
            <w:id w:val="-1349403007"/>
            <w14:checkbox>
              <w14:checked w14:val="0"/>
              <w14:checkedState w14:val="2612" w14:font="MS Gothic"/>
              <w14:uncheckedState w14:val="2610" w14:font="MS Gothic"/>
            </w14:checkbox>
          </w:sdtPr>
          <w:sdtEndPr/>
          <w:sdtContent>
            <w:tc>
              <w:tcPr>
                <w:tcW w:w="1624" w:type="dxa"/>
                <w:tcMar/>
              </w:tcPr>
              <w:p w:rsidRPr="00F8567E" w:rsidR="00C43F7B" w:rsidP="00C43F7B" w:rsidRDefault="00C43F7B" w14:paraId="6D290476" w14:textId="77777777">
                <w:pPr>
                  <w:jc w:val="center"/>
                  <w:rPr>
                    <w:b/>
                  </w:rPr>
                </w:pPr>
                <w:r w:rsidRPr="00F8567E">
                  <w:rPr>
                    <w:rFonts w:ascii="Segoe UI Symbol" w:hAnsi="Segoe UI Symbol" w:eastAsia="MS Gothic" w:cs="Segoe UI Symbol"/>
                  </w:rPr>
                  <w:t>☐</w:t>
                </w:r>
              </w:p>
            </w:tc>
          </w:sdtContent>
        </w:sdt>
      </w:tr>
      <w:tr w:rsidRPr="00F8567E" w:rsidR="00C43F7B" w:rsidTr="253772CF" w14:paraId="6D29047B" w14:textId="77777777">
        <w:tc>
          <w:tcPr>
            <w:tcW w:w="1809" w:type="dxa"/>
            <w:vMerge/>
            <w:tcMar/>
          </w:tcPr>
          <w:p w:rsidRPr="00F8567E" w:rsidR="00C43F7B" w:rsidP="00C43F7B" w:rsidRDefault="00C43F7B" w14:paraId="6D290478" w14:textId="77777777">
            <w:pPr>
              <w:rPr>
                <w:b/>
              </w:rPr>
            </w:pPr>
          </w:p>
        </w:tc>
        <w:tc>
          <w:tcPr>
            <w:tcW w:w="5812" w:type="dxa"/>
            <w:tcMar/>
          </w:tcPr>
          <w:p w:rsidRPr="00F8567E" w:rsidR="00C43F7B" w:rsidP="00C43F7B" w:rsidRDefault="00C43F7B" w14:paraId="6D290479" w14:textId="7328B9FF">
            <w:pPr>
              <w:rPr>
                <w:b/>
              </w:rPr>
            </w:pPr>
            <w:r w:rsidRPr="00DE4E74">
              <w:t>Staff and Resources</w:t>
            </w:r>
          </w:p>
        </w:tc>
        <w:sdt>
          <w:sdtPr>
            <w:id w:val="-1357344251"/>
            <w14:checkbox>
              <w14:checked w14:val="1"/>
              <w14:checkedState w14:val="2612" w14:font="MS Gothic"/>
              <w14:uncheckedState w14:val="2610" w14:font="MS Gothic"/>
            </w14:checkbox>
          </w:sdtPr>
          <w:sdtEndPr/>
          <w:sdtContent>
            <w:tc>
              <w:tcPr>
                <w:tcW w:w="1624" w:type="dxa"/>
                <w:tcMar/>
              </w:tcPr>
              <w:p w:rsidRPr="00F8567E" w:rsidR="00C43F7B" w:rsidP="00C43F7B" w:rsidRDefault="0091312D" w14:paraId="6D29047A" w14:textId="4432E6B9">
                <w:pPr>
                  <w:jc w:val="center"/>
                  <w:rPr>
                    <w:b/>
                  </w:rPr>
                </w:pPr>
                <w:r>
                  <w:rPr>
                    <w:rFonts w:hint="eastAsia" w:ascii="MS Gothic" w:hAnsi="MS Gothic" w:eastAsia="MS Gothic"/>
                  </w:rPr>
                  <w:t>☒</w:t>
                </w:r>
              </w:p>
            </w:tc>
          </w:sdtContent>
        </w:sdt>
      </w:tr>
      <w:tr w:rsidRPr="00F8567E" w:rsidR="00925DA1" w:rsidTr="253772CF" w14:paraId="4481435E" w14:textId="77777777">
        <w:tc>
          <w:tcPr>
            <w:tcW w:w="1809" w:type="dxa"/>
            <w:vMerge w:val="restart"/>
            <w:tcMar/>
          </w:tcPr>
          <w:p w:rsidRPr="00F8567E" w:rsidR="00925DA1" w:rsidP="00925DA1" w:rsidRDefault="00925DA1" w14:paraId="24852AC0" w14:textId="79557235">
            <w:pPr>
              <w:rPr>
                <w:b/>
              </w:rPr>
            </w:pPr>
            <w:r>
              <w:rPr>
                <w:b/>
                <w:iCs/>
              </w:rPr>
              <w:t>Enabler</w:t>
            </w:r>
            <w:r w:rsidRPr="00C55C8E">
              <w:rPr>
                <w:b/>
                <w:iCs/>
              </w:rPr>
              <w:t>s</w:t>
            </w:r>
            <w:r w:rsidRPr="00C55C8E">
              <w:rPr>
                <w:b/>
                <w:i/>
              </w:rPr>
              <w:t xml:space="preserve"> </w:t>
            </w:r>
            <w:r w:rsidRPr="00F8567E" w:rsidR="005506AE">
              <w:rPr>
                <w:b/>
                <w:i/>
              </w:rPr>
              <w:t>(please choose</w:t>
            </w:r>
            <w:r w:rsidR="005506AE">
              <w:rPr>
                <w:b/>
                <w:i/>
              </w:rPr>
              <w:t xml:space="preserve"> which applies</w:t>
            </w:r>
            <w:r w:rsidRPr="00F8567E" w:rsidR="005506AE">
              <w:rPr>
                <w:b/>
                <w:i/>
              </w:rPr>
              <w:t>)</w:t>
            </w:r>
          </w:p>
        </w:tc>
        <w:tc>
          <w:tcPr>
            <w:tcW w:w="5812" w:type="dxa"/>
            <w:tcMar/>
          </w:tcPr>
          <w:p w:rsidRPr="00925DA1" w:rsidR="00925DA1" w:rsidP="00925DA1" w:rsidRDefault="00925DA1" w14:paraId="23C5DEE5" w14:textId="11BC75F3">
            <w:r w:rsidRPr="00925DA1">
              <w:t>Whole Systems Approach</w:t>
            </w:r>
          </w:p>
        </w:tc>
        <w:sdt>
          <w:sdtPr>
            <w:id w:val="1760019172"/>
            <w14:checkbox>
              <w14:checked w14:val="1"/>
              <w14:checkedState w14:val="2612" w14:font="MS Gothic"/>
              <w14:uncheckedState w14:val="2610" w14:font="MS Gothic"/>
            </w14:checkbox>
          </w:sdtPr>
          <w:sdtEndPr/>
          <w:sdtContent>
            <w:tc>
              <w:tcPr>
                <w:tcW w:w="1624" w:type="dxa"/>
                <w:tcMar/>
              </w:tcPr>
              <w:p w:rsidR="00925DA1" w:rsidP="00925DA1" w:rsidRDefault="007F1B5B" w14:paraId="7904B42E" w14:textId="61433C2F">
                <w:pPr>
                  <w:jc w:val="center"/>
                </w:pPr>
                <w:r>
                  <w:rPr>
                    <w:rFonts w:hint="eastAsia" w:ascii="MS Gothic" w:hAnsi="MS Gothic" w:eastAsia="MS Gothic"/>
                  </w:rPr>
                  <w:t>☒</w:t>
                </w:r>
              </w:p>
            </w:tc>
          </w:sdtContent>
        </w:sdt>
      </w:tr>
      <w:tr w:rsidRPr="00F8567E" w:rsidR="00925DA1" w:rsidTr="253772CF" w14:paraId="2D450AA3" w14:textId="77777777">
        <w:tc>
          <w:tcPr>
            <w:tcW w:w="1809" w:type="dxa"/>
            <w:vMerge/>
            <w:tcMar/>
          </w:tcPr>
          <w:p w:rsidRPr="00F8567E" w:rsidR="00925DA1" w:rsidP="00925DA1" w:rsidRDefault="00925DA1" w14:paraId="2E025453" w14:textId="77777777">
            <w:pPr>
              <w:rPr>
                <w:b/>
              </w:rPr>
            </w:pPr>
          </w:p>
        </w:tc>
        <w:tc>
          <w:tcPr>
            <w:tcW w:w="5812" w:type="dxa"/>
            <w:tcMar/>
          </w:tcPr>
          <w:p w:rsidRPr="00925DA1" w:rsidR="00925DA1" w:rsidP="00925DA1" w:rsidRDefault="00925DA1" w14:paraId="2A69D290" w14:textId="0605AEDE">
            <w:r w:rsidRPr="00925DA1">
              <w:t>Leadership</w:t>
            </w:r>
          </w:p>
        </w:tc>
        <w:sdt>
          <w:sdtPr>
            <w:id w:val="2117096538"/>
            <w14:checkbox>
              <w14:checked w14:val="1"/>
              <w14:checkedState w14:val="2612" w14:font="MS Gothic"/>
              <w14:uncheckedState w14:val="2610" w14:font="MS Gothic"/>
            </w14:checkbox>
          </w:sdtPr>
          <w:sdtEndPr/>
          <w:sdtContent>
            <w:tc>
              <w:tcPr>
                <w:tcW w:w="1624" w:type="dxa"/>
                <w:tcMar/>
              </w:tcPr>
              <w:p w:rsidR="00925DA1" w:rsidP="00925DA1" w:rsidRDefault="0091312D" w14:paraId="38BFB30F" w14:textId="39C42B20">
                <w:pPr>
                  <w:jc w:val="center"/>
                </w:pPr>
                <w:r>
                  <w:rPr>
                    <w:rFonts w:hint="eastAsia" w:ascii="MS Gothic" w:hAnsi="MS Gothic" w:eastAsia="MS Gothic"/>
                  </w:rPr>
                  <w:t>☒</w:t>
                </w:r>
              </w:p>
            </w:tc>
          </w:sdtContent>
        </w:sdt>
      </w:tr>
      <w:tr w:rsidRPr="00F8567E" w:rsidR="00925DA1" w:rsidTr="253772CF" w14:paraId="086E4F8D" w14:textId="77777777">
        <w:tc>
          <w:tcPr>
            <w:tcW w:w="1809" w:type="dxa"/>
            <w:vMerge/>
            <w:tcMar/>
          </w:tcPr>
          <w:p w:rsidRPr="00F8567E" w:rsidR="00925DA1" w:rsidP="00925DA1" w:rsidRDefault="00925DA1" w14:paraId="4CB5CDEE" w14:textId="77777777">
            <w:pPr>
              <w:rPr>
                <w:b/>
              </w:rPr>
            </w:pPr>
          </w:p>
        </w:tc>
        <w:tc>
          <w:tcPr>
            <w:tcW w:w="5812" w:type="dxa"/>
            <w:tcMar/>
          </w:tcPr>
          <w:p w:rsidRPr="00925DA1" w:rsidR="00925DA1" w:rsidP="00925DA1" w:rsidRDefault="00925DA1" w14:paraId="75A9FE92" w14:textId="231227FB">
            <w:r w:rsidRPr="00925DA1">
              <w:t>Workforce</w:t>
            </w:r>
          </w:p>
        </w:tc>
        <w:sdt>
          <w:sdtPr>
            <w:id w:val="-1282257052"/>
            <w14:checkbox>
              <w14:checked w14:val="0"/>
              <w14:checkedState w14:val="2612" w14:font="MS Gothic"/>
              <w14:uncheckedState w14:val="2610" w14:font="MS Gothic"/>
            </w14:checkbox>
          </w:sdtPr>
          <w:sdtEndPr/>
          <w:sdtContent>
            <w:tc>
              <w:tcPr>
                <w:tcW w:w="1624" w:type="dxa"/>
                <w:tcMar/>
              </w:tcPr>
              <w:p w:rsidR="00925DA1" w:rsidP="00925DA1" w:rsidRDefault="00925DA1" w14:paraId="15982273" w14:textId="7E36ABCC">
                <w:pPr>
                  <w:jc w:val="center"/>
                </w:pPr>
                <w:r w:rsidRPr="007C5421">
                  <w:rPr>
                    <w:rFonts w:ascii="Segoe UI Symbol" w:hAnsi="Segoe UI Symbol" w:eastAsia="MS Gothic" w:cs="Segoe UI Symbol"/>
                  </w:rPr>
                  <w:t>☐</w:t>
                </w:r>
              </w:p>
            </w:tc>
          </w:sdtContent>
        </w:sdt>
      </w:tr>
      <w:tr w:rsidRPr="00F8567E" w:rsidR="00925DA1" w:rsidTr="253772CF" w14:paraId="6F3DEEC2" w14:textId="77777777">
        <w:tc>
          <w:tcPr>
            <w:tcW w:w="1809" w:type="dxa"/>
            <w:vMerge/>
            <w:tcMar/>
          </w:tcPr>
          <w:p w:rsidRPr="00F8567E" w:rsidR="00925DA1" w:rsidP="00925DA1" w:rsidRDefault="00925DA1" w14:paraId="0AEE896D" w14:textId="77777777">
            <w:pPr>
              <w:rPr>
                <w:b/>
              </w:rPr>
            </w:pPr>
          </w:p>
        </w:tc>
        <w:tc>
          <w:tcPr>
            <w:tcW w:w="5812" w:type="dxa"/>
            <w:tcMar/>
          </w:tcPr>
          <w:p w:rsidRPr="00925DA1" w:rsidR="00925DA1" w:rsidP="00925DA1" w:rsidRDefault="00925DA1" w14:paraId="7C1ACCB9" w14:textId="0A949DE8">
            <w:r w:rsidRPr="00925DA1">
              <w:t>Culture</w:t>
            </w:r>
          </w:p>
        </w:tc>
        <w:sdt>
          <w:sdtPr>
            <w:id w:val="617871883"/>
            <w14:checkbox>
              <w14:checked w14:val="0"/>
              <w14:checkedState w14:val="2612" w14:font="MS Gothic"/>
              <w14:uncheckedState w14:val="2610" w14:font="MS Gothic"/>
            </w14:checkbox>
          </w:sdtPr>
          <w:sdtEndPr/>
          <w:sdtContent>
            <w:tc>
              <w:tcPr>
                <w:tcW w:w="1624" w:type="dxa"/>
                <w:tcMar/>
              </w:tcPr>
              <w:p w:rsidR="00925DA1" w:rsidP="00925DA1" w:rsidRDefault="00925DA1" w14:paraId="2B2CC2E7" w14:textId="6C3A084F">
                <w:pPr>
                  <w:jc w:val="center"/>
                </w:pPr>
                <w:r w:rsidRPr="007C5421">
                  <w:rPr>
                    <w:rFonts w:ascii="Segoe UI Symbol" w:hAnsi="Segoe UI Symbol" w:eastAsia="MS Gothic" w:cs="Segoe UI Symbol"/>
                  </w:rPr>
                  <w:t>☐</w:t>
                </w:r>
              </w:p>
            </w:tc>
          </w:sdtContent>
        </w:sdt>
      </w:tr>
      <w:tr w:rsidRPr="00F8567E" w:rsidR="00925DA1" w:rsidTr="253772CF" w14:paraId="7AD6E919" w14:textId="77777777">
        <w:tc>
          <w:tcPr>
            <w:tcW w:w="1809" w:type="dxa"/>
            <w:vMerge/>
            <w:tcMar/>
          </w:tcPr>
          <w:p w:rsidRPr="00F8567E" w:rsidR="00925DA1" w:rsidP="00925DA1" w:rsidRDefault="00925DA1" w14:paraId="35FD7653" w14:textId="77777777">
            <w:pPr>
              <w:rPr>
                <w:b/>
              </w:rPr>
            </w:pPr>
          </w:p>
        </w:tc>
        <w:tc>
          <w:tcPr>
            <w:tcW w:w="5812" w:type="dxa"/>
            <w:tcMar/>
          </w:tcPr>
          <w:p w:rsidRPr="00925DA1" w:rsidR="00925DA1" w:rsidP="00925DA1" w:rsidRDefault="00925DA1" w14:paraId="57B10CB7" w14:textId="027A78F8">
            <w:r w:rsidRPr="00925DA1">
              <w:t xml:space="preserve">Information </w:t>
            </w:r>
          </w:p>
        </w:tc>
        <w:sdt>
          <w:sdtPr>
            <w:id w:val="314299722"/>
            <w14:checkbox>
              <w14:checked w14:val="0"/>
              <w14:checkedState w14:val="2612" w14:font="MS Gothic"/>
              <w14:uncheckedState w14:val="2610" w14:font="MS Gothic"/>
            </w14:checkbox>
          </w:sdtPr>
          <w:sdtEndPr/>
          <w:sdtContent>
            <w:tc>
              <w:tcPr>
                <w:tcW w:w="1624" w:type="dxa"/>
                <w:tcMar/>
              </w:tcPr>
              <w:p w:rsidR="00925DA1" w:rsidP="00925DA1" w:rsidRDefault="00925DA1" w14:paraId="3E41BC05" w14:textId="6BB9AC9B">
                <w:pPr>
                  <w:jc w:val="center"/>
                </w:pPr>
                <w:r w:rsidRPr="007C5421">
                  <w:rPr>
                    <w:rFonts w:ascii="Segoe UI Symbol" w:hAnsi="Segoe UI Symbol" w:eastAsia="MS Gothic" w:cs="Segoe UI Symbol"/>
                  </w:rPr>
                  <w:t>☐</w:t>
                </w:r>
              </w:p>
            </w:tc>
          </w:sdtContent>
        </w:sdt>
      </w:tr>
      <w:tr w:rsidRPr="00F8567E" w:rsidR="00925DA1" w:rsidTr="253772CF" w14:paraId="5A1317D4" w14:textId="77777777">
        <w:tc>
          <w:tcPr>
            <w:tcW w:w="1809" w:type="dxa"/>
            <w:vMerge/>
            <w:tcMar/>
          </w:tcPr>
          <w:p w:rsidRPr="00F8567E" w:rsidR="00925DA1" w:rsidP="00925DA1" w:rsidRDefault="00925DA1" w14:paraId="21B969C2" w14:textId="77777777">
            <w:pPr>
              <w:rPr>
                <w:b/>
              </w:rPr>
            </w:pPr>
          </w:p>
        </w:tc>
        <w:tc>
          <w:tcPr>
            <w:tcW w:w="5812" w:type="dxa"/>
            <w:tcMar/>
          </w:tcPr>
          <w:p w:rsidRPr="00925DA1" w:rsidR="00925DA1" w:rsidP="00925DA1" w:rsidRDefault="00925DA1" w14:paraId="611AECC0" w14:textId="2F7F719A">
            <w:r w:rsidRPr="00925DA1">
              <w:t>Learning, Improvement and Research</w:t>
            </w:r>
          </w:p>
        </w:tc>
        <w:sdt>
          <w:sdtPr>
            <w:id w:val="-1707169374"/>
            <w14:checkbox>
              <w14:checked w14:val="0"/>
              <w14:checkedState w14:val="2612" w14:font="MS Gothic"/>
              <w14:uncheckedState w14:val="2610" w14:font="MS Gothic"/>
            </w14:checkbox>
          </w:sdtPr>
          <w:sdtEndPr/>
          <w:sdtContent>
            <w:tc>
              <w:tcPr>
                <w:tcW w:w="1624" w:type="dxa"/>
                <w:tcMar/>
              </w:tcPr>
              <w:p w:rsidR="00925DA1" w:rsidP="00925DA1" w:rsidRDefault="00925DA1" w14:paraId="60F96135" w14:textId="10133B13">
                <w:pPr>
                  <w:jc w:val="center"/>
                </w:pPr>
                <w:r w:rsidRPr="007C5421">
                  <w:rPr>
                    <w:rFonts w:ascii="Segoe UI Symbol" w:hAnsi="Segoe UI Symbol" w:eastAsia="MS Gothic" w:cs="Segoe UI Symbol"/>
                  </w:rPr>
                  <w:t>☐</w:t>
                </w:r>
              </w:p>
            </w:tc>
          </w:sdtContent>
        </w:sdt>
      </w:tr>
      <w:tr w:rsidRPr="00F8567E" w:rsidR="00925DA1" w:rsidTr="253772CF" w14:paraId="6D29047D" w14:textId="77777777">
        <w:tc>
          <w:tcPr>
            <w:tcW w:w="9245" w:type="dxa"/>
            <w:gridSpan w:val="3"/>
            <w:shd w:val="clear" w:color="auto" w:fill="C1A775"/>
            <w:tcMar/>
          </w:tcPr>
          <w:p w:rsidRPr="00F8567E" w:rsidR="00925DA1" w:rsidP="00925DA1" w:rsidRDefault="00925DA1" w14:paraId="6D29047C" w14:textId="45C29034">
            <w:pPr>
              <w:rPr>
                <w:b/>
              </w:rPr>
            </w:pPr>
            <w:r w:rsidRPr="008267FB">
              <w:rPr>
                <w:b/>
              </w:rPr>
              <w:t>Quality, Safety and Patient Experience</w:t>
            </w:r>
          </w:p>
        </w:tc>
      </w:tr>
      <w:tr w:rsidRPr="00F8567E" w:rsidR="00925DA1" w:rsidTr="253772CF" w14:paraId="6D290480" w14:textId="77777777">
        <w:tc>
          <w:tcPr>
            <w:tcW w:w="9245" w:type="dxa"/>
            <w:gridSpan w:val="3"/>
            <w:tcMar/>
          </w:tcPr>
          <w:p w:rsidRPr="00A77462" w:rsidR="00A94C31" w:rsidP="00A94C31" w:rsidRDefault="00A94C31" w14:paraId="564D7E0C" w14:textId="77777777">
            <w:pPr>
              <w:rPr>
                <w:b/>
              </w:rPr>
            </w:pPr>
            <w:r w:rsidRPr="00A77462">
              <w:t>Recovery &amp; Sustainability programme, whilst addressing the need for a sustainable financial position, is focused on undertaking through delivery of good quality, safety, and patient experience.</w:t>
            </w:r>
          </w:p>
          <w:p w:rsidRPr="00F8567E" w:rsidR="00925DA1" w:rsidP="00925DA1" w:rsidRDefault="00925DA1" w14:paraId="6D29047F" w14:textId="77777777">
            <w:pPr>
              <w:jc w:val="center"/>
              <w:rPr>
                <w:b/>
              </w:rPr>
            </w:pPr>
          </w:p>
        </w:tc>
      </w:tr>
      <w:tr w:rsidRPr="00F8567E" w:rsidR="00925DA1" w:rsidTr="253772CF" w14:paraId="6D290482" w14:textId="77777777">
        <w:tc>
          <w:tcPr>
            <w:tcW w:w="9245" w:type="dxa"/>
            <w:gridSpan w:val="3"/>
            <w:shd w:val="clear" w:color="auto" w:fill="C1A775"/>
            <w:tcMar/>
          </w:tcPr>
          <w:p w:rsidRPr="00F8567E" w:rsidR="00925DA1" w:rsidP="00925DA1" w:rsidRDefault="00925DA1" w14:paraId="6D290481" w14:textId="77777777">
            <w:pPr>
              <w:rPr>
                <w:b/>
              </w:rPr>
            </w:pPr>
            <w:r w:rsidRPr="00F8567E">
              <w:rPr>
                <w:b/>
              </w:rPr>
              <w:t>Financial Implications</w:t>
            </w:r>
          </w:p>
        </w:tc>
      </w:tr>
      <w:tr w:rsidRPr="00F8567E" w:rsidR="00925DA1" w:rsidTr="253772CF" w14:paraId="6D290487" w14:textId="77777777">
        <w:tc>
          <w:tcPr>
            <w:tcW w:w="9245" w:type="dxa"/>
            <w:gridSpan w:val="3"/>
            <w:tcMar/>
          </w:tcPr>
          <w:p w:rsidRPr="00F8567E" w:rsidR="00925DA1" w:rsidP="00276FBD" w:rsidRDefault="00276FBD" w14:paraId="6D290486" w14:textId="29A80E35">
            <w:pPr>
              <w:ind w:right="96"/>
              <w:rPr>
                <w:color w:val="FF0000"/>
              </w:rPr>
            </w:pPr>
            <w:r w:rsidRPr="00A77462">
              <w:t>No direct financial implications</w:t>
            </w:r>
            <w:r w:rsidRPr="00F8567E">
              <w:rPr>
                <w:color w:val="FF0000"/>
              </w:rPr>
              <w:t xml:space="preserve"> </w:t>
            </w:r>
          </w:p>
        </w:tc>
      </w:tr>
      <w:tr w:rsidRPr="00F8567E" w:rsidR="00925DA1" w:rsidTr="253772CF" w14:paraId="6D290489" w14:textId="77777777">
        <w:tc>
          <w:tcPr>
            <w:tcW w:w="9245" w:type="dxa"/>
            <w:gridSpan w:val="3"/>
            <w:shd w:val="clear" w:color="auto" w:fill="C1A775"/>
            <w:tcMar/>
          </w:tcPr>
          <w:p w:rsidRPr="00F8567E" w:rsidR="00925DA1" w:rsidP="00925DA1" w:rsidRDefault="00925DA1" w14:paraId="6D290488" w14:textId="77777777">
            <w:pPr>
              <w:keepNext/>
              <w:keepLines/>
              <w:ind w:right="96"/>
              <w:rPr>
                <w:b/>
              </w:rPr>
            </w:pPr>
            <w:r w:rsidRPr="00F8567E">
              <w:rPr>
                <w:b/>
              </w:rPr>
              <w:t>Legal Implications (including equality and diversity assessment)</w:t>
            </w:r>
          </w:p>
        </w:tc>
      </w:tr>
      <w:tr w:rsidRPr="00F8567E" w:rsidR="00925DA1" w:rsidTr="253772CF" w14:paraId="6D29048C" w14:textId="77777777">
        <w:tc>
          <w:tcPr>
            <w:tcW w:w="9245" w:type="dxa"/>
            <w:gridSpan w:val="3"/>
            <w:tcMar/>
          </w:tcPr>
          <w:p w:rsidRPr="00F8567E" w:rsidR="00925DA1" w:rsidP="00925DA1" w:rsidRDefault="00184BE3" w14:paraId="6D29048B" w14:textId="04287EF8">
            <w:pPr>
              <w:ind w:right="96"/>
              <w:rPr>
                <w:color w:val="FF0000"/>
              </w:rPr>
            </w:pPr>
            <w:r w:rsidRPr="00A77462">
              <w:t>No implications</w:t>
            </w:r>
            <w:r w:rsidRPr="00F8567E">
              <w:rPr>
                <w:color w:val="FF0000"/>
              </w:rPr>
              <w:t xml:space="preserve"> </w:t>
            </w:r>
          </w:p>
        </w:tc>
      </w:tr>
      <w:tr w:rsidRPr="00F8567E" w:rsidR="00925DA1" w:rsidTr="253772CF" w14:paraId="6D29048E" w14:textId="77777777">
        <w:tc>
          <w:tcPr>
            <w:tcW w:w="9245" w:type="dxa"/>
            <w:gridSpan w:val="3"/>
            <w:shd w:val="clear" w:color="auto" w:fill="C1A775"/>
            <w:tcMar/>
          </w:tcPr>
          <w:p w:rsidRPr="00F8567E" w:rsidR="00925DA1" w:rsidP="00925DA1" w:rsidRDefault="00925DA1" w14:paraId="6D29048D" w14:textId="77777777">
            <w:pPr>
              <w:ind w:right="96"/>
              <w:rPr>
                <w:b/>
                <w:color w:val="FF0000"/>
              </w:rPr>
            </w:pPr>
            <w:r w:rsidRPr="00F8567E">
              <w:rPr>
                <w:b/>
              </w:rPr>
              <w:t>Staffing Implications</w:t>
            </w:r>
          </w:p>
        </w:tc>
      </w:tr>
      <w:tr w:rsidRPr="00F8567E" w:rsidR="00925DA1" w:rsidTr="253772CF" w14:paraId="6D290491" w14:textId="77777777">
        <w:tc>
          <w:tcPr>
            <w:tcW w:w="9245" w:type="dxa"/>
            <w:gridSpan w:val="3"/>
            <w:tcMar/>
          </w:tcPr>
          <w:p w:rsidRPr="00F8567E" w:rsidR="00925DA1" w:rsidP="00925DA1" w:rsidRDefault="00154908" w14:paraId="6D290490" w14:textId="06A268B0">
            <w:pPr>
              <w:ind w:right="96"/>
              <w:rPr>
                <w:color w:val="FF0000"/>
              </w:rPr>
            </w:pPr>
            <w:r w:rsidRPr="00A77462">
              <w:t>No direct implications</w:t>
            </w:r>
            <w:r w:rsidRPr="00F8567E">
              <w:rPr>
                <w:color w:val="FF0000"/>
              </w:rPr>
              <w:t xml:space="preserve"> </w:t>
            </w:r>
          </w:p>
        </w:tc>
      </w:tr>
      <w:tr w:rsidRPr="00F8567E" w:rsidR="004D0758" w:rsidTr="253772CF" w14:paraId="6D290493" w14:textId="77777777">
        <w:tc>
          <w:tcPr>
            <w:tcW w:w="9245" w:type="dxa"/>
            <w:gridSpan w:val="3"/>
            <w:shd w:val="clear" w:color="auto" w:fill="C1A775"/>
            <w:tcMar/>
          </w:tcPr>
          <w:p w:rsidRPr="00F8567E" w:rsidR="004D0758" w:rsidP="004D0758" w:rsidRDefault="004D0758" w14:paraId="6D290492" w14:textId="4DFA592F">
            <w:pPr>
              <w:ind w:right="96"/>
              <w:rPr>
                <w:b/>
                <w:color w:val="FF0000"/>
              </w:rPr>
            </w:pPr>
            <w:r w:rsidRPr="00BC42BA">
              <w:rPr>
                <w:color w:val="000000" w:themeColor="text1"/>
              </w:rPr>
              <w:t>No implications</w:t>
            </w:r>
          </w:p>
        </w:tc>
      </w:tr>
      <w:tr w:rsidRPr="00F8567E" w:rsidR="004D0758" w:rsidTr="253772CF" w14:paraId="6D290496" w14:textId="77777777">
        <w:tc>
          <w:tcPr>
            <w:tcW w:w="9245" w:type="dxa"/>
            <w:gridSpan w:val="3"/>
            <w:tcMar/>
          </w:tcPr>
          <w:p w:rsidRPr="00F8567E" w:rsidR="004D0758" w:rsidP="004D0758" w:rsidRDefault="004D0758" w14:paraId="6D290495" w14:textId="183C5018">
            <w:pPr>
              <w:ind w:right="96"/>
              <w:rPr>
                <w:color w:val="FF0000"/>
              </w:rPr>
            </w:pPr>
            <w:r w:rsidRPr="00BC42BA">
              <w:rPr>
                <w:color w:val="000000" w:themeColor="text1"/>
              </w:rPr>
              <w:t>No implications</w:t>
            </w:r>
          </w:p>
        </w:tc>
      </w:tr>
      <w:tr w:rsidRPr="00F8567E" w:rsidR="00925DA1" w:rsidTr="253772CF" w14:paraId="4C321512" w14:textId="77777777">
        <w:tc>
          <w:tcPr>
            <w:tcW w:w="9245" w:type="dxa"/>
            <w:gridSpan w:val="3"/>
            <w:shd w:val="clear" w:color="auto" w:fill="C1A775"/>
            <w:tcMar/>
          </w:tcPr>
          <w:p w:rsidRPr="00C40206" w:rsidR="00925DA1" w:rsidP="00925DA1" w:rsidRDefault="00925DA1" w14:paraId="7E102395" w14:textId="5A180082">
            <w:pPr>
              <w:ind w:right="96"/>
              <w:rPr>
                <w:b/>
              </w:rPr>
            </w:pPr>
            <w:r w:rsidRPr="00C40206">
              <w:rPr>
                <w:b/>
              </w:rPr>
              <w:t>Report History</w:t>
            </w:r>
          </w:p>
        </w:tc>
      </w:tr>
      <w:tr w:rsidRPr="00F8567E" w:rsidR="00925DA1" w:rsidTr="253772CF" w14:paraId="6D29049A" w14:textId="77777777">
        <w:tc>
          <w:tcPr>
            <w:tcW w:w="9245" w:type="dxa"/>
            <w:gridSpan w:val="3"/>
            <w:tcMar/>
          </w:tcPr>
          <w:p w:rsidRPr="004D0758" w:rsidR="00925DA1" w:rsidP="00925DA1" w:rsidRDefault="004D0758" w14:paraId="6D290498" w14:textId="60F64E4C">
            <w:pPr>
              <w:ind w:right="96"/>
            </w:pPr>
            <w:r w:rsidRPr="004D0758">
              <w:t>n/a</w:t>
            </w:r>
          </w:p>
          <w:p w:rsidRPr="00F8567E" w:rsidR="00925DA1" w:rsidP="00925DA1" w:rsidRDefault="00925DA1" w14:paraId="6D290499" w14:textId="77777777">
            <w:pPr>
              <w:ind w:right="96"/>
              <w:rPr>
                <w:color w:val="FF0000"/>
              </w:rPr>
            </w:pPr>
          </w:p>
        </w:tc>
      </w:tr>
      <w:tr w:rsidRPr="00F8567E" w:rsidR="00925DA1" w:rsidTr="253772CF" w14:paraId="08CD5C29" w14:textId="77777777">
        <w:tc>
          <w:tcPr>
            <w:tcW w:w="9245" w:type="dxa"/>
            <w:gridSpan w:val="3"/>
            <w:shd w:val="clear" w:color="auto" w:fill="C1A775"/>
            <w:tcMar/>
          </w:tcPr>
          <w:p w:rsidRPr="00F8567E" w:rsidR="00925DA1" w:rsidP="00925DA1" w:rsidRDefault="00925DA1" w14:paraId="6800FBEB" w14:textId="3ED5416B">
            <w:pPr>
              <w:ind w:right="96"/>
              <w:rPr>
                <w:color w:val="FF0000"/>
              </w:rPr>
            </w:pPr>
            <w:r w:rsidRPr="00C40206">
              <w:rPr>
                <w:b/>
              </w:rPr>
              <w:lastRenderedPageBreak/>
              <w:t>Appendices</w:t>
            </w:r>
          </w:p>
        </w:tc>
      </w:tr>
      <w:tr w:rsidRPr="00F8567E" w:rsidR="00925DA1" w:rsidTr="253772CF" w14:paraId="6D29049F" w14:textId="77777777">
        <w:tc>
          <w:tcPr>
            <w:tcW w:w="9245" w:type="dxa"/>
            <w:gridSpan w:val="3"/>
            <w:tcMar/>
          </w:tcPr>
          <w:p w:rsidRPr="004D0758" w:rsidR="00925DA1" w:rsidP="00925DA1" w:rsidRDefault="004D0758" w14:paraId="6D29049D" w14:textId="56B63ACC">
            <w:pPr>
              <w:ind w:right="96"/>
            </w:pPr>
            <w:r w:rsidR="6845DA90">
              <w:rPr/>
              <w:t>N/A.</w:t>
            </w:r>
          </w:p>
          <w:p w:rsidRPr="00F8567E" w:rsidR="00925DA1" w:rsidP="00925DA1" w:rsidRDefault="00925DA1" w14:paraId="6D29049E" w14:textId="77777777">
            <w:pPr>
              <w:ind w:right="96"/>
              <w:rPr>
                <w:color w:val="FF0000"/>
              </w:rPr>
            </w:pPr>
          </w:p>
        </w:tc>
      </w:tr>
    </w:tbl>
    <w:p w:rsidRPr="00F8567E" w:rsidR="00034194" w:rsidRDefault="00034194" w14:paraId="6D2904A0" w14:textId="77777777"/>
    <w:sectPr w:rsidRPr="00F8567E" w:rsidR="00034194" w:rsidSect="00FE7070">
      <w:headerReference w:type="default" r:id="rId15"/>
      <w:footerReference w:type="default" r:id="rId16"/>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7279FF" w:rsidP="00C107F2" w:rsidRDefault="007279FF" w14:paraId="3F551F7C" w14:textId="77777777">
      <w:pPr>
        <w:spacing w:after="0" w:line="240" w:lineRule="auto"/>
      </w:pPr>
      <w:r>
        <w:separator/>
      </w:r>
    </w:p>
  </w:endnote>
  <w:endnote w:type="continuationSeparator" w:id="0">
    <w:p w:rsidR="007279FF" w:rsidP="00C107F2" w:rsidRDefault="007279FF" w14:paraId="5238E80D"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31077C" w:rsidR="0032747D" w:rsidRDefault="00646AAE" w14:paraId="5EE9C96C" w14:textId="73BCC458">
    <w:pPr>
      <w:pStyle w:val="Footer"/>
      <w:jc w:val="right"/>
      <w:rPr>
        <w:sz w:val="20"/>
        <w:szCs w:val="20"/>
      </w:rPr>
    </w:pPr>
    <w:r w:rsidRPr="004C7750">
      <w:rPr>
        <w:noProof/>
      </w:rPr>
      <w:drawing>
        <wp:anchor distT="0" distB="0" distL="114300" distR="114300" simplePos="0" relativeHeight="251659264"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EndPr/>
      <w:sdtContent>
        <w:r w:rsidRPr="0031077C" w:rsidR="0032747D">
          <w:rPr>
            <w:sz w:val="20"/>
            <w:szCs w:val="20"/>
          </w:rPr>
          <w:fldChar w:fldCharType="begin"/>
        </w:r>
        <w:r w:rsidRPr="0031077C" w:rsidR="0032747D">
          <w:rPr>
            <w:sz w:val="20"/>
            <w:szCs w:val="20"/>
          </w:rPr>
          <w:instrText>PAGE   \* MERGEFORMAT</w:instrText>
        </w:r>
        <w:r w:rsidRPr="0031077C" w:rsidR="0032747D">
          <w:rPr>
            <w:sz w:val="20"/>
            <w:szCs w:val="20"/>
          </w:rPr>
          <w:fldChar w:fldCharType="separate"/>
        </w:r>
        <w:r w:rsidRPr="0031077C" w:rsidR="0032747D">
          <w:rPr>
            <w:sz w:val="20"/>
            <w:szCs w:val="20"/>
          </w:rPr>
          <w:t>2</w:t>
        </w:r>
        <w:r w:rsidRPr="0031077C" w:rsidR="0032747D">
          <w:rPr>
            <w:sz w:val="20"/>
            <w:szCs w:val="20"/>
          </w:rPr>
          <w:fldChar w:fldCharType="end"/>
        </w:r>
        <w:r w:rsidRPr="0031077C" w:rsidR="005D3DF1">
          <w:rPr>
            <w:sz w:val="20"/>
            <w:szCs w:val="20"/>
          </w:rPr>
          <w:t xml:space="preserve"> of 4</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CorporateStyle2"/>
      </w:rPr>
    </w:sdtEndPr>
    <w:sdtContent>
      <w:p w:rsidR="003324CB" w:rsidP="0031077C" w:rsidRDefault="0065040F" w14:paraId="6D2904A9" w14:textId="1ED5EBB1">
        <w:pPr>
          <w:pStyle w:val="Footer"/>
          <w:jc w:val="right"/>
          <w:rPr>
            <w:rStyle w:val="CorporateStyle2"/>
          </w:rPr>
        </w:pPr>
        <w:r>
          <w:rPr>
            <w:rStyle w:val="CorporateStyle2"/>
          </w:rPr>
          <w:t>Finance and Performance Committee</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6-23T00:00:00Z">
        <w:dateFormat w:val="dddd, dd MMMM yyyy"/>
        <w:lid w:val="en-GB"/>
        <w:storeMappedDataAs w:val="dateTime"/>
        <w:calendar w:val="gregorian"/>
      </w:date>
    </w:sdtPr>
    <w:sdtEndPr>
      <w:rPr>
        <w:rStyle w:val="DefaultParagraphFont"/>
        <w:sz w:val="24"/>
        <w:szCs w:val="20"/>
      </w:rPr>
    </w:sdtEndPr>
    <w:sdtContent>
      <w:p w:rsidRPr="0031077C" w:rsidR="0031077C" w:rsidP="0031077C" w:rsidRDefault="00E64F0A" w14:paraId="6DC782A8" w14:textId="6D04A194">
        <w:pPr>
          <w:pStyle w:val="Footer"/>
          <w:jc w:val="right"/>
          <w:rPr>
            <w:sz w:val="20"/>
            <w:szCs w:val="20"/>
          </w:rPr>
        </w:pPr>
        <w:r>
          <w:rPr>
            <w:rStyle w:val="CorporateStyle2"/>
          </w:rPr>
          <w:t>Tuesday, 23 June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7279FF" w:rsidP="00C107F2" w:rsidRDefault="007279FF" w14:paraId="7ECF84E2" w14:textId="77777777">
      <w:pPr>
        <w:spacing w:after="0" w:line="240" w:lineRule="auto"/>
      </w:pPr>
      <w:r>
        <w:separator/>
      </w:r>
    </w:p>
  </w:footnote>
  <w:footnote w:type="continuationSeparator" w:id="0">
    <w:p w:rsidR="007279FF" w:rsidP="00C107F2" w:rsidRDefault="007279FF" w14:paraId="3244C2C6"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0" locked="0" layoutInCell="1" allowOverlap="1" wp14:anchorId="6D2904AC" wp14:editId="41E5E94E">
          <wp:simplePos x="0" y="0"/>
          <wp:positionH relativeFrom="column">
            <wp:posOffset>1078865</wp:posOffset>
          </wp:positionH>
          <wp:positionV relativeFrom="paragraph">
            <wp:posOffset>-284480</wp:posOffset>
          </wp:positionV>
          <wp:extent cx="3598545" cy="866140"/>
          <wp:effectExtent l="0" t="0" r="1905"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30E7D22"/>
    <w:multiLevelType w:val="hybridMultilevel"/>
    <w:tmpl w:val="1854B7DE"/>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2A4C5D20"/>
    <w:multiLevelType w:val="multilevel"/>
    <w:tmpl w:val="DD825794"/>
    <w:lvl w:ilvl="0">
      <w:start w:val="3"/>
      <w:numFmt w:val="decimal"/>
      <w:lvlText w:val="%1"/>
      <w:lvlJc w:val="left"/>
      <w:pPr>
        <w:ind w:left="420" w:hanging="42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520" w:hanging="144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760" w:hanging="2880"/>
      </w:pPr>
      <w:rPr>
        <w:rFont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3804620"/>
    <w:multiLevelType w:val="multilevel"/>
    <w:tmpl w:val="DD825794"/>
    <w:lvl w:ilvl="0">
      <w:start w:val="3"/>
      <w:numFmt w:val="decimal"/>
      <w:lvlText w:val="%1"/>
      <w:lvlJc w:val="left"/>
      <w:pPr>
        <w:ind w:left="420" w:hanging="42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520" w:hanging="144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760" w:hanging="2880"/>
      </w:pPr>
      <w:rPr>
        <w:rFonts w:hint="default"/>
      </w:rPr>
    </w:lvl>
  </w:abstractNum>
  <w:abstractNum w:abstractNumId="6" w15:restartNumberingAfterBreak="0">
    <w:nsid w:val="44792B9F"/>
    <w:multiLevelType w:val="multilevel"/>
    <w:tmpl w:val="6AAEF390"/>
    <w:lvl w:ilvl="0">
      <w:start w:val="3"/>
      <w:numFmt w:val="decimal"/>
      <w:lvlText w:val="%1"/>
      <w:lvlJc w:val="left"/>
      <w:pPr>
        <w:ind w:left="420" w:hanging="42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3240" w:hanging="1080"/>
      </w:pPr>
      <w:rPr>
        <w:rFonts w:hint="default"/>
      </w:rPr>
    </w:lvl>
    <w:lvl w:ilvl="3">
      <w:start w:val="1"/>
      <w:numFmt w:val="decimal"/>
      <w:lvlText w:val="%1.%2.%3.%4"/>
      <w:lvlJc w:val="left"/>
      <w:pPr>
        <w:ind w:left="4680" w:hanging="144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7200" w:hanging="1800"/>
      </w:pPr>
      <w:rPr>
        <w:rFonts w:hint="default"/>
      </w:rPr>
    </w:lvl>
    <w:lvl w:ilvl="6">
      <w:start w:val="1"/>
      <w:numFmt w:val="decimal"/>
      <w:lvlText w:val="%1.%2.%3.%4.%5.%6.%7"/>
      <w:lvlJc w:val="left"/>
      <w:pPr>
        <w:ind w:left="8640" w:hanging="2160"/>
      </w:pPr>
      <w:rPr>
        <w:rFonts w:hint="default"/>
      </w:rPr>
    </w:lvl>
    <w:lvl w:ilvl="7">
      <w:start w:val="1"/>
      <w:numFmt w:val="decimal"/>
      <w:lvlText w:val="%1.%2.%3.%4.%5.%6.%7.%8"/>
      <w:lvlJc w:val="left"/>
      <w:pPr>
        <w:ind w:left="10080" w:hanging="2520"/>
      </w:pPr>
      <w:rPr>
        <w:rFonts w:hint="default"/>
      </w:rPr>
    </w:lvl>
    <w:lvl w:ilvl="8">
      <w:start w:val="1"/>
      <w:numFmt w:val="decimal"/>
      <w:lvlText w:val="%1.%2.%3.%4.%5.%6.%7.%8.%9"/>
      <w:lvlJc w:val="left"/>
      <w:pPr>
        <w:ind w:left="11520" w:hanging="2880"/>
      </w:pPr>
      <w:rPr>
        <w:rFonts w:hint="default"/>
      </w:r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1" w15:restartNumberingAfterBreak="0">
    <w:nsid w:val="75562EF5"/>
    <w:multiLevelType w:val="hybridMultilevel"/>
    <w:tmpl w:val="70A836B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7BBC29F8"/>
    <w:multiLevelType w:val="hybridMultilevel"/>
    <w:tmpl w:val="C18462A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0"/>
  </w:num>
  <w:num w:numId="2" w16cid:durableId="1731493387">
    <w:abstractNumId w:val="8"/>
  </w:num>
  <w:num w:numId="3" w16cid:durableId="358313792">
    <w:abstractNumId w:val="7"/>
  </w:num>
  <w:num w:numId="4" w16cid:durableId="1144618638">
    <w:abstractNumId w:val="4"/>
  </w:num>
  <w:num w:numId="5" w16cid:durableId="211239042">
    <w:abstractNumId w:val="1"/>
  </w:num>
  <w:num w:numId="6" w16cid:durableId="1874800944">
    <w:abstractNumId w:val="13"/>
  </w:num>
  <w:num w:numId="7" w16cid:durableId="263198079">
    <w:abstractNumId w:val="14"/>
  </w:num>
  <w:num w:numId="8" w16cid:durableId="1535070366">
    <w:abstractNumId w:val="9"/>
  </w:num>
  <w:num w:numId="9" w16cid:durableId="1823614381">
    <w:abstractNumId w:val="10"/>
  </w:num>
  <w:num w:numId="10" w16cid:durableId="875429971">
    <w:abstractNumId w:val="12"/>
  </w:num>
  <w:num w:numId="11" w16cid:durableId="1917007838">
    <w:abstractNumId w:val="11"/>
  </w:num>
  <w:num w:numId="12" w16cid:durableId="1288387517">
    <w:abstractNumId w:val="2"/>
  </w:num>
  <w:num w:numId="13" w16cid:durableId="941304592">
    <w:abstractNumId w:val="6"/>
  </w:num>
  <w:num w:numId="14" w16cid:durableId="647133674">
    <w:abstractNumId w:val="5"/>
  </w:num>
  <w:num w:numId="15" w16cid:durableId="181987892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7807"/>
    <w:rsid w:val="000203BD"/>
    <w:rsid w:val="00021C60"/>
    <w:rsid w:val="00034194"/>
    <w:rsid w:val="00041C43"/>
    <w:rsid w:val="00041CF6"/>
    <w:rsid w:val="00052D01"/>
    <w:rsid w:val="00052F3D"/>
    <w:rsid w:val="00054F8C"/>
    <w:rsid w:val="00061E86"/>
    <w:rsid w:val="00065531"/>
    <w:rsid w:val="00072D3B"/>
    <w:rsid w:val="0007450C"/>
    <w:rsid w:val="00083FC0"/>
    <w:rsid w:val="000940E7"/>
    <w:rsid w:val="000A0751"/>
    <w:rsid w:val="000A77FD"/>
    <w:rsid w:val="000C24B7"/>
    <w:rsid w:val="000C3280"/>
    <w:rsid w:val="000D1C95"/>
    <w:rsid w:val="000E379E"/>
    <w:rsid w:val="000F04FE"/>
    <w:rsid w:val="000F361B"/>
    <w:rsid w:val="000F4134"/>
    <w:rsid w:val="00110100"/>
    <w:rsid w:val="001112DE"/>
    <w:rsid w:val="00133EA1"/>
    <w:rsid w:val="0015065F"/>
    <w:rsid w:val="00154908"/>
    <w:rsid w:val="0016096B"/>
    <w:rsid w:val="001707C4"/>
    <w:rsid w:val="0018209C"/>
    <w:rsid w:val="00182C00"/>
    <w:rsid w:val="00184BE3"/>
    <w:rsid w:val="00197E88"/>
    <w:rsid w:val="001A4E1B"/>
    <w:rsid w:val="001C06A8"/>
    <w:rsid w:val="001C6C4F"/>
    <w:rsid w:val="001E6F3B"/>
    <w:rsid w:val="001F2857"/>
    <w:rsid w:val="001F48BE"/>
    <w:rsid w:val="002010FE"/>
    <w:rsid w:val="00203F67"/>
    <w:rsid w:val="0020539A"/>
    <w:rsid w:val="00233330"/>
    <w:rsid w:val="00233D58"/>
    <w:rsid w:val="00234AC2"/>
    <w:rsid w:val="00240F00"/>
    <w:rsid w:val="00241662"/>
    <w:rsid w:val="002432C6"/>
    <w:rsid w:val="002518B7"/>
    <w:rsid w:val="00255D1F"/>
    <w:rsid w:val="00260204"/>
    <w:rsid w:val="0026738E"/>
    <w:rsid w:val="00272BD5"/>
    <w:rsid w:val="00276FBD"/>
    <w:rsid w:val="002950FF"/>
    <w:rsid w:val="00296CD9"/>
    <w:rsid w:val="002A6AA4"/>
    <w:rsid w:val="002A706E"/>
    <w:rsid w:val="002B7C9A"/>
    <w:rsid w:val="002C3DD6"/>
    <w:rsid w:val="002D77FE"/>
    <w:rsid w:val="002F68B9"/>
    <w:rsid w:val="0030739E"/>
    <w:rsid w:val="0030796A"/>
    <w:rsid w:val="0031077C"/>
    <w:rsid w:val="003261FD"/>
    <w:rsid w:val="00327324"/>
    <w:rsid w:val="0032747D"/>
    <w:rsid w:val="003324CB"/>
    <w:rsid w:val="003464BA"/>
    <w:rsid w:val="00352D15"/>
    <w:rsid w:val="00366FDD"/>
    <w:rsid w:val="00375605"/>
    <w:rsid w:val="00387A41"/>
    <w:rsid w:val="003B31B1"/>
    <w:rsid w:val="003C0FF8"/>
    <w:rsid w:val="003C1E1A"/>
    <w:rsid w:val="004140C9"/>
    <w:rsid w:val="00414894"/>
    <w:rsid w:val="00416AE4"/>
    <w:rsid w:val="004221DC"/>
    <w:rsid w:val="004222DD"/>
    <w:rsid w:val="0042635B"/>
    <w:rsid w:val="00461835"/>
    <w:rsid w:val="00466612"/>
    <w:rsid w:val="00466E01"/>
    <w:rsid w:val="004671D2"/>
    <w:rsid w:val="004754FC"/>
    <w:rsid w:val="00476DC1"/>
    <w:rsid w:val="00490A0D"/>
    <w:rsid w:val="004937D3"/>
    <w:rsid w:val="004A173F"/>
    <w:rsid w:val="004B014E"/>
    <w:rsid w:val="004C76F4"/>
    <w:rsid w:val="004D0758"/>
    <w:rsid w:val="004E109D"/>
    <w:rsid w:val="004E34BC"/>
    <w:rsid w:val="004E5A20"/>
    <w:rsid w:val="005102F2"/>
    <w:rsid w:val="0051320C"/>
    <w:rsid w:val="0052297E"/>
    <w:rsid w:val="00523F91"/>
    <w:rsid w:val="0053076A"/>
    <w:rsid w:val="005404F4"/>
    <w:rsid w:val="00546A2C"/>
    <w:rsid w:val="005506AE"/>
    <w:rsid w:val="00556711"/>
    <w:rsid w:val="005654E0"/>
    <w:rsid w:val="00574BCF"/>
    <w:rsid w:val="00576395"/>
    <w:rsid w:val="005835C5"/>
    <w:rsid w:val="00585277"/>
    <w:rsid w:val="00594E39"/>
    <w:rsid w:val="005B1F4F"/>
    <w:rsid w:val="005B201E"/>
    <w:rsid w:val="005B21C4"/>
    <w:rsid w:val="005D04D8"/>
    <w:rsid w:val="005D1652"/>
    <w:rsid w:val="005D2C4A"/>
    <w:rsid w:val="005D3DF1"/>
    <w:rsid w:val="005D5AFA"/>
    <w:rsid w:val="005D5E16"/>
    <w:rsid w:val="005E4CDD"/>
    <w:rsid w:val="005E6676"/>
    <w:rsid w:val="005E6797"/>
    <w:rsid w:val="005F38A1"/>
    <w:rsid w:val="005F4A58"/>
    <w:rsid w:val="005F4E71"/>
    <w:rsid w:val="006201D0"/>
    <w:rsid w:val="00624C24"/>
    <w:rsid w:val="006309EB"/>
    <w:rsid w:val="0064147E"/>
    <w:rsid w:val="00646AAE"/>
    <w:rsid w:val="0065040F"/>
    <w:rsid w:val="00653AEC"/>
    <w:rsid w:val="00655190"/>
    <w:rsid w:val="00656183"/>
    <w:rsid w:val="00656DEB"/>
    <w:rsid w:val="00662218"/>
    <w:rsid w:val="006715A4"/>
    <w:rsid w:val="006725EE"/>
    <w:rsid w:val="006729DA"/>
    <w:rsid w:val="00672A4C"/>
    <w:rsid w:val="00677F20"/>
    <w:rsid w:val="0068029A"/>
    <w:rsid w:val="0068089B"/>
    <w:rsid w:val="006812DB"/>
    <w:rsid w:val="00685AE0"/>
    <w:rsid w:val="00687037"/>
    <w:rsid w:val="00690E69"/>
    <w:rsid w:val="006924F4"/>
    <w:rsid w:val="006D0DF5"/>
    <w:rsid w:val="006D1998"/>
    <w:rsid w:val="006F02B9"/>
    <w:rsid w:val="006F549F"/>
    <w:rsid w:val="00703D77"/>
    <w:rsid w:val="00706B80"/>
    <w:rsid w:val="00711095"/>
    <w:rsid w:val="007235EC"/>
    <w:rsid w:val="0072604C"/>
    <w:rsid w:val="007277B5"/>
    <w:rsid w:val="007279FF"/>
    <w:rsid w:val="00737883"/>
    <w:rsid w:val="007432B6"/>
    <w:rsid w:val="00745409"/>
    <w:rsid w:val="007530A7"/>
    <w:rsid w:val="0075502E"/>
    <w:rsid w:val="00762BBE"/>
    <w:rsid w:val="0076681D"/>
    <w:rsid w:val="00767E3E"/>
    <w:rsid w:val="007B683C"/>
    <w:rsid w:val="007D313C"/>
    <w:rsid w:val="007D6829"/>
    <w:rsid w:val="007E5BB1"/>
    <w:rsid w:val="007F1B5B"/>
    <w:rsid w:val="007F2064"/>
    <w:rsid w:val="007F7A3D"/>
    <w:rsid w:val="00804324"/>
    <w:rsid w:val="00820546"/>
    <w:rsid w:val="008267FB"/>
    <w:rsid w:val="00836EDE"/>
    <w:rsid w:val="00850C29"/>
    <w:rsid w:val="00852A6D"/>
    <w:rsid w:val="00857D93"/>
    <w:rsid w:val="00860674"/>
    <w:rsid w:val="00876874"/>
    <w:rsid w:val="00885CE9"/>
    <w:rsid w:val="00891BA2"/>
    <w:rsid w:val="008C15D9"/>
    <w:rsid w:val="008C50D5"/>
    <w:rsid w:val="008C658D"/>
    <w:rsid w:val="008D0747"/>
    <w:rsid w:val="008E13D1"/>
    <w:rsid w:val="008F442A"/>
    <w:rsid w:val="00910C0A"/>
    <w:rsid w:val="009112DC"/>
    <w:rsid w:val="0091312D"/>
    <w:rsid w:val="00920C34"/>
    <w:rsid w:val="00925DA1"/>
    <w:rsid w:val="00931E6B"/>
    <w:rsid w:val="009331F3"/>
    <w:rsid w:val="00947E5A"/>
    <w:rsid w:val="00982988"/>
    <w:rsid w:val="00983F5E"/>
    <w:rsid w:val="0098664C"/>
    <w:rsid w:val="009911F2"/>
    <w:rsid w:val="00996159"/>
    <w:rsid w:val="009B52E7"/>
    <w:rsid w:val="009D0DA5"/>
    <w:rsid w:val="009E14BB"/>
    <w:rsid w:val="009E53B8"/>
    <w:rsid w:val="009E6A77"/>
    <w:rsid w:val="009E7AF7"/>
    <w:rsid w:val="00A16A76"/>
    <w:rsid w:val="00A35122"/>
    <w:rsid w:val="00A377BA"/>
    <w:rsid w:val="00A42E40"/>
    <w:rsid w:val="00A45D42"/>
    <w:rsid w:val="00A66465"/>
    <w:rsid w:val="00A671E8"/>
    <w:rsid w:val="00A83E54"/>
    <w:rsid w:val="00A84941"/>
    <w:rsid w:val="00A900EE"/>
    <w:rsid w:val="00A94C31"/>
    <w:rsid w:val="00A97D23"/>
    <w:rsid w:val="00AA4753"/>
    <w:rsid w:val="00AB4B93"/>
    <w:rsid w:val="00AC4AD4"/>
    <w:rsid w:val="00AD064D"/>
    <w:rsid w:val="00AD0B61"/>
    <w:rsid w:val="00AD40B8"/>
    <w:rsid w:val="00AD71BC"/>
    <w:rsid w:val="00AF66FE"/>
    <w:rsid w:val="00B0479E"/>
    <w:rsid w:val="00B0564E"/>
    <w:rsid w:val="00B06846"/>
    <w:rsid w:val="00B105BD"/>
    <w:rsid w:val="00B14EAE"/>
    <w:rsid w:val="00B21EDC"/>
    <w:rsid w:val="00B224D7"/>
    <w:rsid w:val="00B22CF9"/>
    <w:rsid w:val="00B25C58"/>
    <w:rsid w:val="00B32C15"/>
    <w:rsid w:val="00B33C40"/>
    <w:rsid w:val="00B3430C"/>
    <w:rsid w:val="00B34754"/>
    <w:rsid w:val="00B35ECC"/>
    <w:rsid w:val="00B361FE"/>
    <w:rsid w:val="00B50ABC"/>
    <w:rsid w:val="00B6292E"/>
    <w:rsid w:val="00B70ED7"/>
    <w:rsid w:val="00B904E5"/>
    <w:rsid w:val="00B92504"/>
    <w:rsid w:val="00BA2507"/>
    <w:rsid w:val="00BA5EB1"/>
    <w:rsid w:val="00BB69CE"/>
    <w:rsid w:val="00BB764F"/>
    <w:rsid w:val="00BC1144"/>
    <w:rsid w:val="00BC241D"/>
    <w:rsid w:val="00BC5E02"/>
    <w:rsid w:val="00BE6E47"/>
    <w:rsid w:val="00BF3AA4"/>
    <w:rsid w:val="00C107F2"/>
    <w:rsid w:val="00C2143D"/>
    <w:rsid w:val="00C25577"/>
    <w:rsid w:val="00C33A04"/>
    <w:rsid w:val="00C40206"/>
    <w:rsid w:val="00C43F7B"/>
    <w:rsid w:val="00C44883"/>
    <w:rsid w:val="00C55C8E"/>
    <w:rsid w:val="00C56152"/>
    <w:rsid w:val="00C61658"/>
    <w:rsid w:val="00C67672"/>
    <w:rsid w:val="00C74B0D"/>
    <w:rsid w:val="00C779E2"/>
    <w:rsid w:val="00C77B23"/>
    <w:rsid w:val="00C8439D"/>
    <w:rsid w:val="00C879A4"/>
    <w:rsid w:val="00C933BE"/>
    <w:rsid w:val="00C95B3C"/>
    <w:rsid w:val="00CA1009"/>
    <w:rsid w:val="00CA6D65"/>
    <w:rsid w:val="00CB1C7D"/>
    <w:rsid w:val="00CC048E"/>
    <w:rsid w:val="00CD7AA5"/>
    <w:rsid w:val="00CE563E"/>
    <w:rsid w:val="00D11351"/>
    <w:rsid w:val="00D16C84"/>
    <w:rsid w:val="00D16FC4"/>
    <w:rsid w:val="00D25188"/>
    <w:rsid w:val="00D343B2"/>
    <w:rsid w:val="00D40B91"/>
    <w:rsid w:val="00D45B01"/>
    <w:rsid w:val="00D53020"/>
    <w:rsid w:val="00D54AD3"/>
    <w:rsid w:val="00D6215B"/>
    <w:rsid w:val="00D63647"/>
    <w:rsid w:val="00D75434"/>
    <w:rsid w:val="00D75AF6"/>
    <w:rsid w:val="00D914F2"/>
    <w:rsid w:val="00D92534"/>
    <w:rsid w:val="00DA0F82"/>
    <w:rsid w:val="00DA51E0"/>
    <w:rsid w:val="00DA76AD"/>
    <w:rsid w:val="00DB4061"/>
    <w:rsid w:val="00DB4422"/>
    <w:rsid w:val="00DB566D"/>
    <w:rsid w:val="00DB76B3"/>
    <w:rsid w:val="00DC6D73"/>
    <w:rsid w:val="00DD41FA"/>
    <w:rsid w:val="00DD72EC"/>
    <w:rsid w:val="00DF3645"/>
    <w:rsid w:val="00E06294"/>
    <w:rsid w:val="00E10124"/>
    <w:rsid w:val="00E242E5"/>
    <w:rsid w:val="00E31442"/>
    <w:rsid w:val="00E323CB"/>
    <w:rsid w:val="00E3794C"/>
    <w:rsid w:val="00E52C94"/>
    <w:rsid w:val="00E575AE"/>
    <w:rsid w:val="00E64F0A"/>
    <w:rsid w:val="00E87B30"/>
    <w:rsid w:val="00EA436A"/>
    <w:rsid w:val="00EA4667"/>
    <w:rsid w:val="00EC231A"/>
    <w:rsid w:val="00EC7151"/>
    <w:rsid w:val="00EE0AD6"/>
    <w:rsid w:val="00EE44CB"/>
    <w:rsid w:val="00EF31AD"/>
    <w:rsid w:val="00F06D6F"/>
    <w:rsid w:val="00F11CD2"/>
    <w:rsid w:val="00F1387A"/>
    <w:rsid w:val="00F17B9D"/>
    <w:rsid w:val="00F204CE"/>
    <w:rsid w:val="00F31EBA"/>
    <w:rsid w:val="00F40982"/>
    <w:rsid w:val="00F5082D"/>
    <w:rsid w:val="00F52E6E"/>
    <w:rsid w:val="00F531BD"/>
    <w:rsid w:val="00F5324A"/>
    <w:rsid w:val="00F55629"/>
    <w:rsid w:val="00F568FD"/>
    <w:rsid w:val="00F57042"/>
    <w:rsid w:val="00F57C68"/>
    <w:rsid w:val="00F618CD"/>
    <w:rsid w:val="00F7169E"/>
    <w:rsid w:val="00F7288F"/>
    <w:rsid w:val="00F82EA6"/>
    <w:rsid w:val="00F8567E"/>
    <w:rsid w:val="00F86656"/>
    <w:rsid w:val="00F91B06"/>
    <w:rsid w:val="00F97C38"/>
    <w:rsid w:val="00FA0CA9"/>
    <w:rsid w:val="00FA4762"/>
    <w:rsid w:val="00FA5DEC"/>
    <w:rsid w:val="00FC21DB"/>
    <w:rsid w:val="00FC75FE"/>
    <w:rsid w:val="00FE03DD"/>
    <w:rsid w:val="00FE19E0"/>
    <w:rsid w:val="00FE7070"/>
    <w:rsid w:val="12413FBE"/>
    <w:rsid w:val="24D01AD7"/>
    <w:rsid w:val="253772CF"/>
    <w:rsid w:val="2A31D359"/>
    <w:rsid w:val="33C9372D"/>
    <w:rsid w:val="417E2099"/>
    <w:rsid w:val="556B38F9"/>
    <w:rsid w:val="6163AAFF"/>
    <w:rsid w:val="6845DA90"/>
    <w:rsid w:val="6A4DC9B8"/>
    <w:rsid w:val="6FC5F940"/>
    <w:rsid w:val="7C078191"/>
    <w:rsid w:val="7F59C13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C3B88815-BCB0-47AF-B5A1-6744E8B161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hAnsi="Verdana" w:cs="Arial" w:eastAsiaTheme="minorHAnsi"/>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Style1" w:customStyle="1">
    <w:name w:val="Style1"/>
    <w:basedOn w:val="DefaultParagraphFont"/>
    <w:uiPriority w:val="1"/>
    <w:rsid w:val="000A0751"/>
    <w:rPr>
      <w:rFonts w:ascii="Verdana" w:hAnsi="Verdana"/>
      <w:sz w:val="24"/>
    </w:rPr>
  </w:style>
  <w:style w:type="character" w:styleId="CorporateFont" w:customStyle="1">
    <w:name w:val="Corporate Font"/>
    <w:basedOn w:val="DefaultParagraphFont"/>
    <w:uiPriority w:val="1"/>
    <w:qFormat/>
    <w:rsid w:val="00F618CD"/>
    <w:rPr>
      <w:rFonts w:ascii="Verdana" w:hAnsi="Verdana"/>
      <w:color w:val="auto"/>
      <w:sz w:val="24"/>
    </w:rPr>
  </w:style>
  <w:style w:type="character" w:styleId="CorporateStyle2" w:customStyle="1">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1265118234">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86972069">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1359163605">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 w:id="321280529">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image" Target="media/image3.png" Id="rId13" /><Relationship Type="http://schemas.openxmlformats.org/officeDocument/2006/relationships/glossaryDocument" Target="glossary/document.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image" Target="media/image2.png" Id="rId12" /><Relationship Type="http://schemas.openxmlformats.org/officeDocument/2006/relationships/fontTable" Target="fontTable.xml" Id="rId17" /><Relationship Type="http://schemas.openxmlformats.org/officeDocument/2006/relationships/customXml" Target="../customXml/item2.xml" Id="rId2" /><Relationship Type="http://schemas.openxmlformats.org/officeDocument/2006/relationships/footer" Target="footer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header" Target="header1.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image" Target="cid:image002.png@01DCFE5B.F367D6E0" TargetMode="External" Id="rId14" /></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P="00ED754B" w:rsidRDefault="00ED754B">
          <w:pPr>
            <w:pStyle w:val="0C4E3201377C4179AD02E9119F1325AE"/>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P="0040753F" w:rsidRDefault="0040753F">
          <w:pPr>
            <w:pStyle w:val="CE3795E89F6B48CE9FEFED8F7EA4BA20"/>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P="0040753F" w:rsidRDefault="0040753F">
          <w:pPr>
            <w:pStyle w:val="945F4D6451BE464D87BB20324C3D78B2"/>
          </w:pPr>
          <w:r w:rsidRPr="001F6C52">
            <w:rPr>
              <w:rStyle w:val="PlaceholderText"/>
            </w:rPr>
            <w:t>Click or tap to enter a date.</w:t>
          </w:r>
        </w:p>
      </w:docPartBody>
    </w:docPart>
    <w:docPart>
      <w:docPartPr>
        <w:name w:val="74013BB7E8B640BEAA53F510C23FBA13"/>
        <w:category>
          <w:name w:val="General"/>
          <w:gallery w:val="placeholder"/>
        </w:category>
        <w:types>
          <w:type w:val="bbPlcHdr"/>
        </w:types>
        <w:behaviors>
          <w:behavior w:val="content"/>
        </w:behaviors>
        <w:guid w:val="{9F9C7099-184D-4A15-A392-4B31715946F0}"/>
      </w:docPartPr>
      <w:docPartBody>
        <w:p w:rsidR="00E05524" w:rsidP="00E10431" w:rsidRDefault="00E10431">
          <w:pPr>
            <w:pStyle w:val="74013BB7E8B640BEAA53F510C23FBA13"/>
          </w:pPr>
          <w:r w:rsidRPr="00FA4C04">
            <w:rPr>
              <w:rStyle w:val="PlaceholderText"/>
            </w:rPr>
            <w:t>Choose an item.</w:t>
          </w:r>
        </w:p>
      </w:docPartBody>
    </w:docPart>
    <w:docPart>
      <w:docPartPr>
        <w:name w:val="AC37E551E7BB4F47BB4E972E7BC0C35C"/>
        <w:category>
          <w:name w:val="General"/>
          <w:gallery w:val="placeholder"/>
        </w:category>
        <w:types>
          <w:type w:val="bbPlcHdr"/>
        </w:types>
        <w:behaviors>
          <w:behavior w:val="content"/>
        </w:behaviors>
        <w:guid w:val="{E7926BF3-469A-4EFF-B0A7-22DCBA29107D}"/>
      </w:docPartPr>
      <w:docPartBody>
        <w:p w:rsidR="00E05524" w:rsidP="00E10431" w:rsidRDefault="00E10431">
          <w:pPr>
            <w:pStyle w:val="AC37E551E7BB4F47BB4E972E7BC0C35C"/>
          </w:pPr>
          <w:r w:rsidRPr="00FA4C04">
            <w:rPr>
              <w:rStyle w:val="PlaceholderText"/>
            </w:rPr>
            <w:t>Choose an item.</w:t>
          </w:r>
        </w:p>
      </w:docPartBody>
    </w:docPart>
    <w:docPart>
      <w:docPartPr>
        <w:name w:val="D268E4163E4046DBA464A380C0FD7C46"/>
        <w:category>
          <w:name w:val="General"/>
          <w:gallery w:val="placeholder"/>
        </w:category>
        <w:types>
          <w:type w:val="bbPlcHdr"/>
        </w:types>
        <w:behaviors>
          <w:behavior w:val="content"/>
        </w:behaviors>
        <w:guid w:val="{74C1F37A-48D5-436B-BD76-97F571A3FAD9}"/>
      </w:docPartPr>
      <w:docPartBody>
        <w:p w:rsidR="00E05524" w:rsidP="00E10431" w:rsidRDefault="00E10431">
          <w:pPr>
            <w:pStyle w:val="D268E4163E4046DBA464A380C0FD7C46"/>
          </w:pPr>
          <w:r w:rsidRPr="00B105BD">
            <w:rPr>
              <w:rStyle w:val="PlaceholderText"/>
            </w:rPr>
            <w:t>Click or tap to enter a date.</w:t>
          </w:r>
        </w:p>
      </w:docPartBody>
    </w:docPart>
    <w:docPart>
      <w:docPartPr>
        <w:name w:val="F3165568E6384A7896842E211C2E27ED"/>
        <w:category>
          <w:name w:val="General"/>
          <w:gallery w:val="placeholder"/>
        </w:category>
        <w:types>
          <w:type w:val="bbPlcHdr"/>
        </w:types>
        <w:behaviors>
          <w:behavior w:val="content"/>
        </w:behaviors>
        <w:guid w:val="{7578D22F-3A93-4D23-849B-B3EC077AFFA0}"/>
      </w:docPartPr>
      <w:docPartBody>
        <w:p w:rsidR="00E05524" w:rsidP="00E10431" w:rsidRDefault="00E10431">
          <w:pPr>
            <w:pStyle w:val="F3165568E6384A7896842E211C2E27ED"/>
          </w:pPr>
          <w:r w:rsidRPr="00FA4C04">
            <w:rPr>
              <w:rStyle w:val="PlaceholderText"/>
            </w:rPr>
            <w:t>Choose an item.</w:t>
          </w:r>
        </w:p>
      </w:docPartBody>
    </w:docPart>
    <w:docPart>
      <w:docPartPr>
        <w:name w:val="7CDBBB761576423D8A52D5A9C438E3A8"/>
        <w:category>
          <w:name w:val="General"/>
          <w:gallery w:val="placeholder"/>
        </w:category>
        <w:types>
          <w:type w:val="bbPlcHdr"/>
        </w:types>
        <w:behaviors>
          <w:behavior w:val="content"/>
        </w:behaviors>
        <w:guid w:val="{12482B60-617B-4395-B968-06119E39512D}"/>
      </w:docPartPr>
      <w:docPartBody>
        <w:p w:rsidR="00E05524" w:rsidP="00E10431" w:rsidRDefault="00E10431">
          <w:pPr>
            <w:pStyle w:val="7CDBBB761576423D8A52D5A9C438E3A8"/>
          </w:pPr>
          <w:r w:rsidRPr="00FA4C04">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571E3"/>
    <w:rsid w:val="00066004"/>
    <w:rsid w:val="000C24B7"/>
    <w:rsid w:val="000F6DD0"/>
    <w:rsid w:val="001B0EEF"/>
    <w:rsid w:val="001B3EFE"/>
    <w:rsid w:val="001C6C4F"/>
    <w:rsid w:val="00240F00"/>
    <w:rsid w:val="002D7989"/>
    <w:rsid w:val="0031017B"/>
    <w:rsid w:val="003107B9"/>
    <w:rsid w:val="003261FD"/>
    <w:rsid w:val="00327324"/>
    <w:rsid w:val="00387A41"/>
    <w:rsid w:val="003D5E59"/>
    <w:rsid w:val="0040753F"/>
    <w:rsid w:val="004140C9"/>
    <w:rsid w:val="00416AE4"/>
    <w:rsid w:val="00467E8C"/>
    <w:rsid w:val="004C0FCF"/>
    <w:rsid w:val="004F6A3D"/>
    <w:rsid w:val="00500DD2"/>
    <w:rsid w:val="00524839"/>
    <w:rsid w:val="00591655"/>
    <w:rsid w:val="005F4A58"/>
    <w:rsid w:val="00672A4C"/>
    <w:rsid w:val="006924F4"/>
    <w:rsid w:val="006D0E46"/>
    <w:rsid w:val="006F549F"/>
    <w:rsid w:val="0076681D"/>
    <w:rsid w:val="007D313C"/>
    <w:rsid w:val="00836EDE"/>
    <w:rsid w:val="009E14BB"/>
    <w:rsid w:val="00A377BA"/>
    <w:rsid w:val="00AD3858"/>
    <w:rsid w:val="00B06ACB"/>
    <w:rsid w:val="00B361FE"/>
    <w:rsid w:val="00B904E5"/>
    <w:rsid w:val="00C05857"/>
    <w:rsid w:val="00C3159D"/>
    <w:rsid w:val="00C44883"/>
    <w:rsid w:val="00CB2F21"/>
    <w:rsid w:val="00CC048E"/>
    <w:rsid w:val="00D63647"/>
    <w:rsid w:val="00D914F2"/>
    <w:rsid w:val="00E05524"/>
    <w:rsid w:val="00E10124"/>
    <w:rsid w:val="00E10431"/>
    <w:rsid w:val="00E45C8C"/>
    <w:rsid w:val="00ED754B"/>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10431"/>
    <w:rPr>
      <w:color w:val="808080"/>
    </w:rPr>
  </w:style>
  <w:style w:type="paragraph" w:customStyle="1" w:styleId="0C4E3201377C4179AD02E9119F1325AE">
    <w:name w:val="0C4E3201377C4179AD02E9119F1325AE"/>
    <w:rsid w:val="00ED754B"/>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 w:type="paragraph" w:customStyle="1" w:styleId="74013BB7E8B640BEAA53F510C23FBA13">
    <w:name w:val="74013BB7E8B640BEAA53F510C23FBA13"/>
    <w:rsid w:val="00E10431"/>
  </w:style>
  <w:style w:type="paragraph" w:customStyle="1" w:styleId="AC37E551E7BB4F47BB4E972E7BC0C35C">
    <w:name w:val="AC37E551E7BB4F47BB4E972E7BC0C35C"/>
    <w:rsid w:val="00E10431"/>
  </w:style>
  <w:style w:type="paragraph" w:customStyle="1" w:styleId="D268E4163E4046DBA464A380C0FD7C46">
    <w:name w:val="D268E4163E4046DBA464A380C0FD7C46"/>
    <w:rsid w:val="00E10431"/>
  </w:style>
  <w:style w:type="paragraph" w:customStyle="1" w:styleId="F3165568E6384A7896842E211C2E27ED">
    <w:name w:val="F3165568E6384A7896842E211C2E27ED"/>
    <w:rsid w:val="00E10431"/>
  </w:style>
  <w:style w:type="paragraph" w:customStyle="1" w:styleId="7CDBBB761576423D8A52D5A9C438E3A8">
    <w:name w:val="7CDBBB761576423D8A52D5A9C438E3A8"/>
    <w:rsid w:val="00E1043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4</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Sophie Herbert (Swansea Bay UHB - Corporate Governance )</lastModifiedBy>
  <revision>3</revision>
  <dcterms:created xsi:type="dcterms:W3CDTF">2026-06-18T13:22:00.0000000Z</dcterms:created>
  <dcterms:modified xsi:type="dcterms:W3CDTF">2026-06-19T08:03:02.2932994Z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