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05624B0E"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6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C33603" w14:paraId="6D2903DF" w14:textId="099001D6">
                <w:pPr>
                  <w:rPr>
                    <w:b/>
                    <w:bCs/>
                  </w:rPr>
                </w:pPr>
                <w:r>
                  <w:rPr>
                    <w:rStyle w:val="Style1"/>
                    <w:b/>
                    <w:bCs/>
                  </w:rPr>
                  <w:t>26 May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5624B0E" w:rsidRDefault="00F5082D" w14:paraId="6D2903E1" w14:textId="343F9291">
            <w:pPr>
              <w:rPr>
                <w:b w:val="1"/>
                <w:bCs w:val="1"/>
              </w:rPr>
            </w:pPr>
            <w:r w:rsidRPr="05624B0E" w:rsidR="0B1F3461">
              <w:rPr>
                <w:b w:val="1"/>
                <w:bCs w:val="1"/>
              </w:rPr>
              <w:t>4.1</w:t>
            </w:r>
          </w:p>
        </w:tc>
      </w:tr>
      <w:tr w:rsidRPr="00F8567E" w:rsidR="00B0479E" w:rsidTr="05624B0E"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3D295C" w14:paraId="5687483E" w14:textId="7AD89B6E">
                <w:pPr>
                  <w:rPr>
                    <w:b/>
                    <w:bCs/>
                  </w:rPr>
                </w:pPr>
                <w:r>
                  <w:rPr>
                    <w:rStyle w:val="CorporateFont"/>
                    <w:b/>
                    <w:bCs/>
                  </w:rPr>
                  <w:t>Finance and Performance Committee</w:t>
                </w:r>
              </w:p>
            </w:tc>
          </w:sdtContent>
        </w:sdt>
      </w:tr>
      <w:tr w:rsidRPr="00F8567E" w:rsidR="00083FC0" w:rsidTr="05624B0E"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3D295C" w14:paraId="6D2903E4" w14:textId="00663B28">
            <w:pPr>
              <w:rPr>
                <w:b/>
                <w:bCs/>
              </w:rPr>
            </w:pPr>
            <w:r>
              <w:rPr>
                <w:b/>
                <w:bCs/>
              </w:rPr>
              <w:t>Operational Estates Update</w:t>
            </w:r>
          </w:p>
        </w:tc>
      </w:tr>
      <w:tr w:rsidRPr="00F8567E" w:rsidR="00083FC0" w:rsidTr="05624B0E"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00FA0CA9" w:rsidRDefault="003D295C" w14:paraId="6D2903E7" w14:textId="09415911">
            <w:r>
              <w:t>Andrew A</w:t>
            </w:r>
            <w:r w:rsidR="00B01960">
              <w:t>ppiah</w:t>
            </w:r>
            <w:r w:rsidR="00F11B0D">
              <w:t xml:space="preserve">, </w:t>
            </w:r>
            <w:r w:rsidR="00F11B0D">
              <w:t>Head of</w:t>
            </w:r>
            <w:r w:rsidRPr="003B39D8" w:rsidR="00F11B0D">
              <w:t xml:space="preserve"> Estates</w:t>
            </w:r>
            <w:r w:rsidR="00F11B0D">
              <w:t xml:space="preserve"> Engineering Services</w:t>
            </w:r>
          </w:p>
        </w:tc>
      </w:tr>
      <w:tr w:rsidRPr="00F8567E" w:rsidR="00762BBE" w:rsidTr="05624B0E"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DB5668" w14:paraId="6D2903EA" w14:textId="2B24E268">
                <w:r>
                  <w:rPr>
                    <w:rStyle w:val="Style1"/>
                  </w:rPr>
                  <w:t>Executive Director of Finance</w:t>
                </w:r>
              </w:p>
            </w:tc>
          </w:sdtContent>
        </w:sdt>
      </w:tr>
      <w:tr w:rsidRPr="00F8567E" w:rsidR="00762BBE" w:rsidTr="05624B0E"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C15347" w14:paraId="6D2903ED" w14:textId="0F29BF25">
            <w:r w:rsidRPr="003B39D8">
              <w:t>Simon Davies, Director of Capital and Estates</w:t>
            </w:r>
          </w:p>
        </w:tc>
      </w:tr>
      <w:tr w:rsidRPr="00F8567E" w:rsidR="00653AEC" w:rsidTr="05624B0E"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C15347" w14:paraId="6D2903F0" w14:textId="71A7BE96">
                <w:r>
                  <w:rPr>
                    <w:rStyle w:val="Style1"/>
                  </w:rPr>
                  <w:t>Open</w:t>
                </w:r>
              </w:p>
            </w:sdtContent>
          </w:sdt>
        </w:tc>
      </w:tr>
      <w:tr w:rsidRPr="00F8567E" w:rsidR="00041CF6" w:rsidTr="05624B0E"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05624B0E"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05624B0E" w14:paraId="44E771AC" w14:textId="77777777">
        <w:tc>
          <w:tcPr>
            <w:tcW w:w="5812" w:type="dxa"/>
            <w:gridSpan w:val="2"/>
            <w:tcMar/>
          </w:tcPr>
          <w:p w:rsidRPr="00737883" w:rsidR="00A35122" w:rsidP="00110100" w:rsidRDefault="006829DA" w14:paraId="5E84E502" w14:textId="625777A6">
            <w:pPr>
              <w:rPr>
                <w:b/>
                <w:color w:val="FF0000"/>
              </w:rPr>
            </w:pPr>
            <w:r w:rsidRPr="0097440D">
              <w:rPr>
                <w:b/>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05624B0E" w14:paraId="2BABD8F1" w14:textId="77777777">
        <w:tc>
          <w:tcPr>
            <w:tcW w:w="2977" w:type="dxa"/>
            <w:shd w:val="clear" w:color="auto" w:fill="C1A775"/>
            <w:tcMar/>
          </w:tcPr>
          <w:p w:rsidRPr="00F8567E" w:rsidR="00EA4667" w:rsidP="00072664"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P="00072664" w:rsidRDefault="003E5133" w14:paraId="53EFA578" w14:textId="20563D81">
                <w:pPr>
                  <w:ind w:right="96"/>
                </w:pPr>
                <w:r>
                  <w:rPr>
                    <w:rStyle w:val="Style1"/>
                  </w:rPr>
                  <w:t>For Assurance</w:t>
                </w:r>
              </w:p>
            </w:tc>
          </w:sdtContent>
        </w:sdt>
      </w:tr>
      <w:tr w:rsidRPr="00F8567E" w:rsidR="00110100" w:rsidTr="05624B0E"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05624B0E" w14:paraId="6D2903F8" w14:textId="77777777">
        <w:tc>
          <w:tcPr>
            <w:tcW w:w="9021" w:type="dxa"/>
            <w:gridSpan w:val="4"/>
            <w:tcMar/>
          </w:tcPr>
          <w:p w:rsidRPr="0021197A" w:rsidR="00110100" w:rsidP="003A39FC" w:rsidRDefault="003A39FC" w14:paraId="6D2903F7" w14:textId="2A74A7CF">
            <w:pPr>
              <w:shd w:val="clear" w:color="auto" w:fill="FAFAFA"/>
              <w:rPr>
                <w:rFonts w:eastAsia="Times New Roman" w:cs="Segoe UI"/>
                <w:lang w:eastAsia="en-GB"/>
              </w:rPr>
            </w:pPr>
            <w:r w:rsidRPr="003A39FC">
              <w:rPr>
                <w:rFonts w:eastAsia="Times New Roman" w:cs="Segoe UI"/>
                <w:lang w:eastAsia="en-GB"/>
              </w:rPr>
              <w:t xml:space="preserve">This report provides an update on progress against the Estates Department Organisational Change Programme (OCP). It outlines developments in compliance and governance arrangements, business continuity and operational resilience planning, and strengthened risk management processes, including the introduction of new policies and </w:t>
            </w:r>
            <w:r w:rsidRPr="003A39FC" w:rsidR="00537341">
              <w:rPr>
                <w:rFonts w:eastAsia="Times New Roman" w:cs="Segoe UI"/>
                <w:lang w:eastAsia="en-GB"/>
              </w:rPr>
              <w:t>procedures. The</w:t>
            </w:r>
            <w:r w:rsidRPr="003A39FC">
              <w:rPr>
                <w:rFonts w:eastAsia="Times New Roman" w:cs="Segoe UI"/>
                <w:lang w:eastAsia="en-GB"/>
              </w:rPr>
              <w:t xml:space="preserve"> report also </w:t>
            </w:r>
            <w:r w:rsidR="00537341">
              <w:rPr>
                <w:rFonts w:eastAsia="Times New Roman" w:cs="Segoe UI"/>
                <w:lang w:eastAsia="en-GB"/>
              </w:rPr>
              <w:t>highlights</w:t>
            </w:r>
            <w:r w:rsidRPr="003A39FC">
              <w:rPr>
                <w:rFonts w:eastAsia="Times New Roman" w:cs="Segoe UI"/>
                <w:lang w:eastAsia="en-GB"/>
              </w:rPr>
              <w:t xml:space="preserve"> the year-to-date (April) financial position, against plan</w:t>
            </w:r>
            <w:r w:rsidR="00751E8C">
              <w:rPr>
                <w:rFonts w:eastAsia="Times New Roman" w:cs="Segoe UI"/>
                <w:lang w:eastAsia="en-GB"/>
              </w:rPr>
              <w:t xml:space="preserve">, </w:t>
            </w:r>
            <w:r w:rsidRPr="003A39FC">
              <w:rPr>
                <w:rFonts w:eastAsia="Times New Roman" w:cs="Segoe UI"/>
                <w:lang w:eastAsia="en-GB"/>
              </w:rPr>
              <w:t>identifying emerging cost pressures, associated with compliance requirements and risk mitigation activities.</w:t>
            </w:r>
          </w:p>
        </w:tc>
      </w:tr>
      <w:tr w:rsidRPr="00F8567E" w:rsidR="00110100" w:rsidTr="05624B0E"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05624B0E" w14:paraId="6D290402" w14:textId="77777777">
        <w:tc>
          <w:tcPr>
            <w:tcW w:w="9021" w:type="dxa"/>
            <w:gridSpan w:val="4"/>
            <w:tcMar/>
          </w:tcPr>
          <w:p w:rsidRPr="00637D05" w:rsidR="00BB6914" w:rsidP="00637D05" w:rsidRDefault="00637D05" w14:paraId="550EACE0" w14:textId="1EC5CCAA">
            <w:pPr>
              <w:pStyle w:val="ListParagraph"/>
              <w:numPr>
                <w:ilvl w:val="0"/>
                <w:numId w:val="11"/>
              </w:numPr>
              <w:ind w:right="96"/>
            </w:pPr>
            <w:r w:rsidRPr="00637D05">
              <w:t>Strengthening</w:t>
            </w:r>
            <w:r w:rsidRPr="00637D05" w:rsidR="00BB6914">
              <w:t xml:space="preserve"> </w:t>
            </w:r>
            <w:r w:rsidRPr="00637D05" w:rsidR="00BB6914">
              <w:rPr>
                <w:b/>
                <w:bCs/>
              </w:rPr>
              <w:t>patient and staff safety</w:t>
            </w:r>
            <w:r w:rsidRPr="00637D05" w:rsidR="00BB6914">
              <w:t xml:space="preserve"> through improved compliance, risk management, and technical governance. </w:t>
            </w:r>
          </w:p>
          <w:p w:rsidRPr="00637D05" w:rsidR="00BB6914" w:rsidP="00637D05" w:rsidRDefault="00BB6914" w14:paraId="2F0AFA19" w14:textId="58A78133">
            <w:pPr>
              <w:pStyle w:val="ListParagraph"/>
              <w:numPr>
                <w:ilvl w:val="0"/>
                <w:numId w:val="11"/>
              </w:numPr>
              <w:ind w:right="96"/>
            </w:pPr>
            <w:r w:rsidRPr="00637D05">
              <w:t>Enhanc</w:t>
            </w:r>
            <w:r w:rsidR="00637D05">
              <w:t>ing</w:t>
            </w:r>
            <w:r w:rsidRPr="00637D05">
              <w:t xml:space="preserve"> </w:t>
            </w:r>
            <w:r w:rsidRPr="00637D05">
              <w:rPr>
                <w:b/>
                <w:bCs/>
              </w:rPr>
              <w:t>service resilience and continuity</w:t>
            </w:r>
            <w:r w:rsidRPr="00637D05">
              <w:t xml:space="preserve">, ensuring critical healthcare services remain operational during disruptions. </w:t>
            </w:r>
          </w:p>
          <w:p w:rsidRPr="00637D05" w:rsidR="00BB6914" w:rsidP="00637D05" w:rsidRDefault="00BB6914" w14:paraId="53295A10" w14:textId="5297237A">
            <w:pPr>
              <w:pStyle w:val="ListParagraph"/>
              <w:numPr>
                <w:ilvl w:val="0"/>
                <w:numId w:val="11"/>
              </w:numPr>
              <w:ind w:right="96"/>
            </w:pPr>
            <w:r w:rsidRPr="00637D05">
              <w:t>Support</w:t>
            </w:r>
            <w:r w:rsidR="00637D05">
              <w:t>ing</w:t>
            </w:r>
            <w:r w:rsidRPr="00637D05">
              <w:t xml:space="preserve"> </w:t>
            </w:r>
            <w:r w:rsidRPr="00637D05">
              <w:rPr>
                <w:b/>
                <w:bCs/>
              </w:rPr>
              <w:t>efficient use of resources</w:t>
            </w:r>
            <w:r w:rsidRPr="00637D05">
              <w:t xml:space="preserve"> by aligning risk, workforce, and capital investment decisions. </w:t>
            </w:r>
          </w:p>
          <w:p w:rsidRPr="00637D05" w:rsidR="00BB6914" w:rsidP="00637D05" w:rsidRDefault="00BB6914" w14:paraId="7470EE80" w14:textId="2ECDCBA4">
            <w:pPr>
              <w:pStyle w:val="ListParagraph"/>
              <w:numPr>
                <w:ilvl w:val="0"/>
                <w:numId w:val="11"/>
              </w:numPr>
              <w:ind w:right="96"/>
            </w:pPr>
            <w:r w:rsidRPr="00637D05">
              <w:t>Driv</w:t>
            </w:r>
            <w:r w:rsidR="00637D05">
              <w:t>ing</w:t>
            </w:r>
            <w:r w:rsidRPr="00637D05">
              <w:t xml:space="preserve"> </w:t>
            </w:r>
            <w:r w:rsidRPr="00637D05">
              <w:rPr>
                <w:b/>
                <w:bCs/>
              </w:rPr>
              <w:t>quality and performance improvement</w:t>
            </w:r>
            <w:r w:rsidRPr="00637D05">
              <w:t xml:space="preserve"> through better systems, accountability, and workforce capability. </w:t>
            </w:r>
          </w:p>
          <w:p w:rsidRPr="00637D05" w:rsidR="00BB6914" w:rsidP="00637D05" w:rsidRDefault="00BB6914" w14:paraId="2B7AAAC6" w14:textId="39795046">
            <w:pPr>
              <w:pStyle w:val="ListParagraph"/>
              <w:numPr>
                <w:ilvl w:val="0"/>
                <w:numId w:val="11"/>
              </w:numPr>
              <w:ind w:right="96"/>
            </w:pPr>
            <w:r w:rsidRPr="00637D05">
              <w:t>Contribut</w:t>
            </w:r>
            <w:r w:rsidR="007200D5">
              <w:t>ing</w:t>
            </w:r>
            <w:r w:rsidRPr="00637D05">
              <w:t xml:space="preserve"> to </w:t>
            </w:r>
            <w:r w:rsidRPr="00637D05">
              <w:rPr>
                <w:b/>
                <w:bCs/>
              </w:rPr>
              <w:t>sustainable, future-ready estate planning</w:t>
            </w:r>
            <w:r w:rsidRPr="00637D05">
              <w:t>, aligned with long-term Health Board strategic objectives.</w:t>
            </w:r>
          </w:p>
          <w:p w:rsidRPr="00737883" w:rsidR="00110100" w:rsidP="00110100" w:rsidRDefault="00110100" w14:paraId="6D290401" w14:textId="6FD18CAD">
            <w:pPr>
              <w:rPr>
                <w:b/>
                <w:color w:val="FF0000"/>
              </w:rPr>
            </w:pPr>
          </w:p>
        </w:tc>
      </w:tr>
      <w:tr w:rsidRPr="00F8567E" w:rsidR="00B22CF9" w:rsidTr="05624B0E" w14:paraId="78C95897" w14:textId="77777777">
        <w:tc>
          <w:tcPr>
            <w:tcW w:w="2977" w:type="dxa"/>
            <w:shd w:val="clear" w:color="auto" w:fill="C1A775"/>
            <w:tcMar/>
          </w:tcPr>
          <w:p w:rsidRPr="00F8567E" w:rsidR="00B22CF9" w:rsidP="008E01E7"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P="008E01E7" w:rsidRDefault="00C15B3C" w14:paraId="058FCD73" w14:textId="42E819BA">
                <w:pPr>
                  <w:rPr>
                    <w:b/>
                  </w:rPr>
                </w:pPr>
                <w:r>
                  <w:rPr>
                    <w:rStyle w:val="Style1"/>
                  </w:rPr>
                  <w:t>No</w:t>
                </w:r>
              </w:p>
            </w:sdtContent>
          </w:sdt>
        </w:tc>
      </w:tr>
      <w:tr w:rsidRPr="00F8567E" w:rsidR="00110100" w:rsidTr="05624B0E"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05624B0E" w14:paraId="6D290418" w14:textId="77777777">
        <w:tc>
          <w:tcPr>
            <w:tcW w:w="9021" w:type="dxa"/>
            <w:gridSpan w:val="4"/>
            <w:tcMar/>
          </w:tcPr>
          <w:p w:rsidRPr="000940E7" w:rsidR="00110100" w:rsidP="00110100" w:rsidRDefault="00110100" w14:paraId="6D290412" w14:textId="77777777">
            <w:pPr>
              <w:ind w:right="96"/>
            </w:pPr>
            <w:r w:rsidRPr="000940E7">
              <w:t>Members are asked to:</w:t>
            </w:r>
          </w:p>
          <w:p w:rsidRPr="000276E8" w:rsidR="000276E8" w:rsidP="000276E8" w:rsidRDefault="000276E8" w14:paraId="0FC6311C" w14:textId="4D91F2B8">
            <w:pPr>
              <w:pStyle w:val="ListParagraph"/>
              <w:numPr>
                <w:ilvl w:val="0"/>
                <w:numId w:val="13"/>
              </w:numPr>
              <w:shd w:val="clear" w:color="auto" w:fill="FAFAFA"/>
              <w:rPr>
                <w:rFonts w:eastAsia="Times New Roman" w:cs="Segoe UI"/>
                <w:b/>
                <w:bCs/>
                <w:lang w:eastAsia="en-GB"/>
              </w:rPr>
            </w:pPr>
            <w:r w:rsidRPr="000276E8">
              <w:rPr>
                <w:rFonts w:eastAsia="Times New Roman" w:cs="Segoe UI"/>
                <w:b/>
                <w:bCs/>
                <w:lang w:eastAsia="en-GB"/>
              </w:rPr>
              <w:t xml:space="preserve">ACKNOWLEDGE </w:t>
            </w:r>
            <w:r w:rsidRPr="00F116E7">
              <w:rPr>
                <w:rFonts w:eastAsia="Times New Roman" w:cs="Segoe UI"/>
                <w:lang w:eastAsia="en-GB"/>
              </w:rPr>
              <w:t>the challenging position that the Estates Department is currently facing</w:t>
            </w:r>
          </w:p>
          <w:p w:rsidRPr="000276E8" w:rsidR="000276E8" w:rsidP="000276E8" w:rsidRDefault="000276E8" w14:paraId="4156BC8A" w14:textId="77777777">
            <w:pPr>
              <w:pStyle w:val="ListParagraph"/>
              <w:numPr>
                <w:ilvl w:val="0"/>
                <w:numId w:val="13"/>
              </w:numPr>
              <w:shd w:val="clear" w:color="auto" w:fill="FAFAFA"/>
              <w:rPr>
                <w:rFonts w:eastAsia="Times New Roman" w:cs="Segoe UI"/>
                <w:b/>
                <w:bCs/>
                <w:lang w:eastAsia="en-GB"/>
              </w:rPr>
            </w:pPr>
            <w:r w:rsidRPr="000276E8">
              <w:rPr>
                <w:rFonts w:eastAsia="Times New Roman" w:cs="Segoe UI"/>
                <w:b/>
                <w:bCs/>
                <w:lang w:eastAsia="en-GB"/>
              </w:rPr>
              <w:t xml:space="preserve">ACKNOWLEDGE </w:t>
            </w:r>
            <w:r w:rsidRPr="00F116E7">
              <w:rPr>
                <w:rFonts w:eastAsia="Times New Roman" w:cs="Segoe UI"/>
                <w:lang w:eastAsia="en-GB"/>
              </w:rPr>
              <w:t>the progress made since January 2026, despite the increasing complexity of ongoing operational, compliance, and financial challenges</w:t>
            </w:r>
          </w:p>
          <w:p w:rsidRPr="00F8567E" w:rsidR="00110100" w:rsidP="000276E8" w:rsidRDefault="000276E8" w14:paraId="6D290417" w14:textId="1AE36AFE">
            <w:pPr>
              <w:numPr>
                <w:ilvl w:val="0"/>
                <w:numId w:val="13"/>
              </w:numPr>
              <w:ind w:right="96"/>
            </w:pPr>
            <w:r w:rsidRPr="000276E8">
              <w:rPr>
                <w:rFonts w:eastAsia="Times New Roman" w:cs="Segoe UI"/>
                <w:b/>
                <w:bCs/>
                <w:lang w:eastAsia="en-GB"/>
              </w:rPr>
              <w:t xml:space="preserve">CONSIDER </w:t>
            </w:r>
            <w:r w:rsidR="00A93344">
              <w:rPr>
                <w:rFonts w:eastAsia="Times New Roman" w:cs="Segoe UI"/>
                <w:lang w:eastAsia="en-GB"/>
              </w:rPr>
              <w:t xml:space="preserve">a </w:t>
            </w:r>
            <w:r w:rsidRPr="00F116E7">
              <w:rPr>
                <w:rFonts w:eastAsia="Times New Roman" w:cs="Segoe UI"/>
                <w:lang w:eastAsia="en-GB"/>
              </w:rPr>
              <w:t>revise</w:t>
            </w:r>
            <w:r w:rsidR="00A93344">
              <w:rPr>
                <w:rFonts w:eastAsia="Times New Roman" w:cs="Segoe UI"/>
                <w:lang w:eastAsia="en-GB"/>
              </w:rPr>
              <w:t>d</w:t>
            </w:r>
            <w:r w:rsidRPr="00F116E7">
              <w:rPr>
                <w:rFonts w:eastAsia="Times New Roman" w:cs="Segoe UI"/>
                <w:lang w:eastAsia="en-GB"/>
              </w:rPr>
              <w:t xml:space="preserve"> approach to Cost Improvement Plans (CIPs) within core </w:t>
            </w:r>
            <w:r w:rsidR="008D15BC">
              <w:rPr>
                <w:rFonts w:eastAsia="Times New Roman" w:cs="Segoe UI"/>
                <w:lang w:eastAsia="en-GB"/>
              </w:rPr>
              <w:t>estates</w:t>
            </w:r>
            <w:r w:rsidRPr="00F116E7">
              <w:rPr>
                <w:rFonts w:eastAsia="Times New Roman" w:cs="Segoe UI"/>
                <w:lang w:eastAsia="en-GB"/>
              </w:rPr>
              <w:t xml:space="preserve"> services, </w:t>
            </w:r>
            <w:r w:rsidRPr="00F116E7" w:rsidR="004A2225">
              <w:rPr>
                <w:rFonts w:eastAsia="Times New Roman" w:cs="Segoe UI"/>
                <w:lang w:eastAsia="en-GB"/>
              </w:rPr>
              <w:t>to</w:t>
            </w:r>
            <w:r w:rsidRPr="00F116E7">
              <w:rPr>
                <w:rFonts w:eastAsia="Times New Roman" w:cs="Segoe UI"/>
                <w:lang w:eastAsia="en-GB"/>
              </w:rPr>
              <w:t xml:space="preserve"> establish the true cost of service delivery and ensure financial plans are realistic, sustainable, and aligned with compliance and risk requirements</w:t>
            </w:r>
          </w:p>
        </w:tc>
      </w:tr>
    </w:tbl>
    <w:p w:rsidR="00C9629F" w:rsidP="00C9629F" w:rsidRDefault="00C9629F" w14:paraId="1C3476CD" w14:textId="77777777">
      <w:pPr>
        <w:spacing w:after="0" w:line="240" w:lineRule="auto"/>
        <w:jc w:val="center"/>
      </w:pPr>
    </w:p>
    <w:p w:rsidRPr="00F8567E" w:rsidR="00653AEC" w:rsidP="00C9629F" w:rsidRDefault="00754CEE" w14:paraId="6D29041A" w14:textId="56174215">
      <w:pPr>
        <w:spacing w:after="0" w:line="240" w:lineRule="auto"/>
        <w:jc w:val="center"/>
        <w:rPr>
          <w:b/>
        </w:rPr>
      </w:pPr>
      <w:r>
        <w:rPr>
          <w:b/>
        </w:rPr>
        <w:t>OPERATIONAL ESTATES UPDATE</w:t>
      </w:r>
      <w:r w:rsidRPr="00F8567E" w:rsidR="00653AEC">
        <w:rPr>
          <w:b/>
        </w:rPr>
        <w:t xml:space="preserve"> REPORT</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00812814" w:rsidP="00812814" w:rsidRDefault="00812814" w14:paraId="31000C88" w14:textId="77777777">
      <w:pPr>
        <w:spacing w:after="0" w:line="240" w:lineRule="auto"/>
        <w:rPr>
          <w:color w:val="FF0000"/>
        </w:rPr>
      </w:pPr>
    </w:p>
    <w:p w:rsidRPr="00812814" w:rsidR="00653AEC" w:rsidP="00812814" w:rsidRDefault="00507B18" w14:paraId="6D29041E" w14:textId="20E3B759">
      <w:pPr>
        <w:spacing w:after="0" w:line="240" w:lineRule="auto"/>
      </w:pPr>
      <w:r w:rsidR="00507B18">
        <w:rPr/>
        <w:t xml:space="preserve">This report provides an update on progress against the Estates Department Organisational Change Programme (OCP), which is focused on stabilising services, strengthening compliance, and improving operational resilience. It summarises key developments in governance and assurance arrangements, business continuity planning, and enhanced risk management processes, including the implementation of new policies and procedures. The report also outlines the year-to-date financial position as </w:t>
      </w:r>
      <w:r w:rsidR="697E3221">
        <w:rPr/>
        <w:t>of</w:t>
      </w:r>
      <w:r w:rsidR="00507B18">
        <w:rPr/>
        <w:t xml:space="preserve"> April, highlighting performance against plan and </w:t>
      </w:r>
      <w:r w:rsidR="00507B18">
        <w:rPr/>
        <w:t>identifying</w:t>
      </w:r>
      <w:r w:rsidR="00507B18">
        <w:rPr/>
        <w:t xml:space="preserve"> emerging cost pressures linked to compliance requirements and risk mitigation activities.</w:t>
      </w:r>
    </w:p>
    <w:p w:rsidRPr="00507B18" w:rsidR="00812814" w:rsidP="00812814" w:rsidRDefault="00812814" w14:paraId="594C0F04" w14:textId="77777777">
      <w:pPr>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2218C0" w:rsidP="00505EB1" w:rsidRDefault="002218C0" w14:paraId="2DFFBBBE" w14:textId="77777777">
      <w:pPr>
        <w:spacing w:after="0" w:line="240" w:lineRule="auto"/>
      </w:pPr>
    </w:p>
    <w:p w:rsidRPr="002218C0" w:rsidR="00505EB1" w:rsidP="00505EB1" w:rsidRDefault="00505EB1" w14:paraId="0255054D" w14:textId="7E521515">
      <w:pPr>
        <w:spacing w:after="0" w:line="240" w:lineRule="auto"/>
      </w:pPr>
      <w:r w:rsidRPr="002218C0">
        <w:t>The Estates Department Organisational Change Programme (OCP), initiated following consultation in January 2026 and formal staff response in April 2026, is delivering a structured, phased approach to stabilise, improve, and transform the service.</w:t>
      </w:r>
    </w:p>
    <w:p w:rsidRPr="002218C0" w:rsidR="002218C0" w:rsidP="002218C0" w:rsidRDefault="002218C0" w14:paraId="2B49B160" w14:textId="77777777">
      <w:pPr>
        <w:spacing w:after="0" w:line="240" w:lineRule="auto"/>
      </w:pPr>
    </w:p>
    <w:p w:rsidRPr="002218C0" w:rsidR="00505EB1" w:rsidP="002218C0" w:rsidRDefault="00505EB1" w14:paraId="12B907A2" w14:textId="79AC5EB5">
      <w:pPr>
        <w:spacing w:after="0" w:line="240" w:lineRule="auto"/>
      </w:pPr>
      <w:r w:rsidRPr="002218C0">
        <w:t xml:space="preserve">Phase 1 (to July 2026) has focused on immediate service stabilisation, risk reduction, and strengthening accountability. Good progress has been made in workforce realignment, recruitment to critical posts, and improving Authorised Person (AP) resilience across key compliance areas. Operational resilience is being enhanced through the introduction of a 24/7 shift model trial at Morriston Hospital. Early improvements are also evident in an increase in </w:t>
      </w:r>
      <w:r w:rsidR="00A63E6E">
        <w:t xml:space="preserve">staff </w:t>
      </w:r>
      <w:r w:rsidRPr="002218C0">
        <w:t>e-learning compliance from 74.96% to 83.50%, alongside targeted improvements in CAFM system use and data quality.</w:t>
      </w:r>
    </w:p>
    <w:p w:rsidRPr="002218C0" w:rsidR="002218C0" w:rsidP="002218C0" w:rsidRDefault="002218C0" w14:paraId="137BB431" w14:textId="77777777">
      <w:pPr>
        <w:spacing w:after="0" w:line="240" w:lineRule="auto"/>
      </w:pPr>
    </w:p>
    <w:p w:rsidRPr="002218C0" w:rsidR="00505EB1" w:rsidP="002218C0" w:rsidRDefault="00505EB1" w14:paraId="5F668F38" w14:textId="307BABD4">
      <w:pPr>
        <w:spacing w:after="0" w:line="240" w:lineRule="auto"/>
      </w:pPr>
      <w:r w:rsidRPr="002218C0">
        <w:t xml:space="preserve">Compliance and governance arrangements are strengthening, with Technical Safety Groups (Water, Electrical and others) now operating with clearer structure, updated policies, and improved oversight of Authorising Engineer audit actions. However, there remain significant risk areas, including asbestos disturbance at </w:t>
      </w:r>
      <w:proofErr w:type="spellStart"/>
      <w:r w:rsidRPr="002218C0">
        <w:t>Cefn</w:t>
      </w:r>
      <w:proofErr w:type="spellEnd"/>
      <w:r w:rsidRPr="002218C0">
        <w:t xml:space="preserve"> </w:t>
      </w:r>
      <w:proofErr w:type="spellStart"/>
      <w:r w:rsidRPr="002218C0">
        <w:t>Coed</w:t>
      </w:r>
      <w:proofErr w:type="spellEnd"/>
      <w:r w:rsidRPr="002218C0">
        <w:t xml:space="preserve"> Hospital due to unauthorised access, and historic compliance gaps within the Mental Health and Learning Disability estate. Immediate mitigation measures are in place, supported by capital investment and procurement activity.</w:t>
      </w:r>
    </w:p>
    <w:p w:rsidRPr="002218C0" w:rsidR="002218C0" w:rsidP="002218C0" w:rsidRDefault="002218C0" w14:paraId="3FA1CA1F" w14:textId="77777777">
      <w:pPr>
        <w:spacing w:after="0" w:line="240" w:lineRule="auto"/>
      </w:pPr>
    </w:p>
    <w:p w:rsidRPr="002218C0" w:rsidR="00505EB1" w:rsidP="002218C0" w:rsidRDefault="00505EB1" w14:paraId="7C913F1E" w14:textId="036501DF">
      <w:pPr>
        <w:spacing w:after="0" w:line="240" w:lineRule="auto"/>
      </w:pPr>
      <w:r w:rsidRPr="002218C0">
        <w:t xml:space="preserve">Risk management arrangements have been enhanced through the implementation of a new Estates Risk Management SOP, promoting a consistent and team-based approach. The completion of the Business Impact Analysis has strengthened business continuity planning, while a planned workshop in June will align </w:t>
      </w:r>
      <w:r w:rsidR="004C0F88">
        <w:t xml:space="preserve">overall estate </w:t>
      </w:r>
      <w:r w:rsidRPr="002218C0">
        <w:t>risk priorities with Welsh Government Targeted Estates Funding (TEF) bids.</w:t>
      </w:r>
    </w:p>
    <w:p w:rsidRPr="002218C0" w:rsidR="002218C0" w:rsidP="002218C0" w:rsidRDefault="002218C0" w14:paraId="2BBDED7C" w14:textId="77777777">
      <w:pPr>
        <w:spacing w:after="0" w:line="240" w:lineRule="auto"/>
      </w:pPr>
    </w:p>
    <w:p w:rsidRPr="002218C0" w:rsidR="00505EB1" w:rsidP="002218C0" w:rsidRDefault="00505EB1" w14:paraId="6B2F51B0" w14:textId="7F3A4FB6">
      <w:pPr>
        <w:spacing w:after="0" w:line="240" w:lineRule="auto"/>
      </w:pPr>
      <w:r w:rsidRPr="002218C0">
        <w:t xml:space="preserve">Financially, the service reported a £207k underspend in April, largely driven by vacant posts. However, this position is offset by emerging cost pressures, including asbestos remediation (£110k), electrical compliance works in Learning Disability properties (£20k), and ongoing </w:t>
      </w:r>
      <w:r w:rsidR="00EE1C4A">
        <w:t xml:space="preserve">monitoring of </w:t>
      </w:r>
      <w:r w:rsidR="00A91470">
        <w:t xml:space="preserve">Morriston boiler house </w:t>
      </w:r>
      <w:r w:rsidRPr="002218C0">
        <w:t>contaminated land costs (£72k). These pressures highlight the continuing challenge of balancing financial control with essential compliance and risk mitigation.</w:t>
      </w:r>
    </w:p>
    <w:p w:rsidRPr="002218C0" w:rsidR="002218C0" w:rsidP="002218C0" w:rsidRDefault="002218C0" w14:paraId="51B63BAC" w14:textId="77777777">
      <w:pPr>
        <w:spacing w:after="0" w:line="240" w:lineRule="auto"/>
      </w:pPr>
    </w:p>
    <w:p w:rsidRPr="002218C0" w:rsidR="00653AEC" w:rsidP="002218C0" w:rsidRDefault="00505EB1" w14:paraId="6D290421" w14:textId="2E140951">
      <w:pPr>
        <w:spacing w:after="0" w:line="240" w:lineRule="auto"/>
      </w:pPr>
      <w:r w:rsidRPr="002218C0">
        <w:t>Overall, Phase 1 is delivering tangible improvements in safety, governance, and operational resilience. The key priority is to sustain momentum, manage high-risk issues, and transition effectively into Phase 2 (Optimisation), focusing on efficiency, performance management, and capability development, while maintaining financial sustainability and regulatory compliance.</w:t>
      </w:r>
    </w:p>
    <w:p w:rsidRPr="002218C0" w:rsidR="002218C0" w:rsidP="002218C0" w:rsidRDefault="002218C0" w14:paraId="696261E2" w14:textId="77777777">
      <w:pPr>
        <w:spacing w:after="0" w:line="240" w:lineRule="auto"/>
        <w:rPr>
          <w:b/>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594092" w:rsidP="004221DC" w:rsidRDefault="00594092" w14:paraId="56514AF1" w14:textId="77777777">
      <w:pPr>
        <w:spacing w:after="0" w:line="240" w:lineRule="auto"/>
        <w:jc w:val="both"/>
        <w:rPr>
          <w:color w:val="FF0000"/>
        </w:rPr>
      </w:pPr>
    </w:p>
    <w:p w:rsidRPr="00610578" w:rsidR="00610578" w:rsidP="00EF1F5C" w:rsidRDefault="00610578" w14:paraId="135AC503" w14:textId="5BE896DE">
      <w:pPr>
        <w:spacing w:after="0" w:line="240" w:lineRule="auto"/>
        <w:rPr>
          <w:b/>
          <w:bCs/>
        </w:rPr>
      </w:pPr>
      <w:r w:rsidRPr="00610578">
        <w:rPr>
          <w:b/>
          <w:bCs/>
        </w:rPr>
        <w:t xml:space="preserve">Organisational Change Programme (OCP) – </w:t>
      </w:r>
      <w:r w:rsidR="00D417D3">
        <w:rPr>
          <w:b/>
          <w:bCs/>
        </w:rPr>
        <w:t xml:space="preserve">detail on </w:t>
      </w:r>
      <w:r w:rsidRPr="00610578">
        <w:rPr>
          <w:b/>
          <w:bCs/>
        </w:rPr>
        <w:t xml:space="preserve">Progress </w:t>
      </w:r>
    </w:p>
    <w:p w:rsidRPr="00F83BA9" w:rsidR="00F15969" w:rsidP="00EF1F5C" w:rsidRDefault="00F15969" w14:paraId="70A80561" w14:textId="77777777">
      <w:pPr>
        <w:spacing w:after="0" w:line="240" w:lineRule="auto"/>
      </w:pPr>
    </w:p>
    <w:p w:rsidRPr="00610578" w:rsidR="00610578" w:rsidP="00EF1F5C" w:rsidRDefault="00610578" w14:paraId="1203F5B5" w14:textId="6C6B6FAC">
      <w:pPr>
        <w:spacing w:after="0" w:line="240" w:lineRule="auto"/>
      </w:pPr>
      <w:r w:rsidRPr="00610578">
        <w:t xml:space="preserve">The Estates Department Organisational Change Programme (OCP) consultation commenced on </w:t>
      </w:r>
      <w:r w:rsidRPr="00610578">
        <w:rPr>
          <w:b/>
          <w:bCs/>
        </w:rPr>
        <w:t>21 January 2026</w:t>
      </w:r>
      <w:r w:rsidRPr="00610578">
        <w:t xml:space="preserve">, with feedback received in March 2026. Following consideration, a formal staff response was issued on </w:t>
      </w:r>
      <w:r w:rsidRPr="00610578">
        <w:rPr>
          <w:b/>
          <w:bCs/>
        </w:rPr>
        <w:t>7 April 2026</w:t>
      </w:r>
      <w:r w:rsidRPr="00610578">
        <w:t>.</w:t>
      </w:r>
    </w:p>
    <w:p w:rsidRPr="00610578" w:rsidR="00610578" w:rsidP="00EF1F5C" w:rsidRDefault="00610578" w14:paraId="3CF5D0DC" w14:textId="77777777">
      <w:pPr>
        <w:spacing w:after="0" w:line="240" w:lineRule="auto"/>
      </w:pPr>
      <w:r w:rsidRPr="00610578">
        <w:t xml:space="preserve">The agreed approach adopted a </w:t>
      </w:r>
      <w:r w:rsidRPr="00610578">
        <w:rPr>
          <w:b/>
          <w:bCs/>
        </w:rPr>
        <w:t>phased delivery model</w:t>
      </w:r>
      <w:r w:rsidRPr="00610578">
        <w:t>, beginning with immediate service stabilisation and compliance improvement.</w:t>
      </w:r>
    </w:p>
    <w:p w:rsidRPr="00610578" w:rsidR="00610578" w:rsidP="00EF1F5C" w:rsidRDefault="00610578" w14:paraId="3D5A52ED" w14:textId="77777777">
      <w:pPr>
        <w:spacing w:after="0" w:line="240" w:lineRule="auto"/>
      </w:pPr>
    </w:p>
    <w:p w:rsidRPr="00610578" w:rsidR="00610578" w:rsidP="00EF1F5C" w:rsidRDefault="00610578" w14:paraId="50047443" w14:textId="46F5484A">
      <w:pPr>
        <w:spacing w:after="0" w:line="240" w:lineRule="auto"/>
        <w:rPr>
          <w:b/>
          <w:bCs/>
        </w:rPr>
      </w:pPr>
      <w:r w:rsidRPr="00610578">
        <w:rPr>
          <w:b/>
          <w:bCs/>
        </w:rPr>
        <w:t>Phase 1 – Service Stabilisation Timeline:</w:t>
      </w:r>
      <w:r w:rsidRPr="00610578">
        <w:t xml:space="preserve"> Up to 31 July 2026</w:t>
      </w:r>
      <w:r w:rsidRPr="00610578">
        <w:br/>
      </w:r>
      <w:r w:rsidRPr="00610578" w:rsidR="00E8356B">
        <w:rPr>
          <w:b/>
          <w:bCs/>
        </w:rPr>
        <w:t>Objective:</w:t>
      </w:r>
      <w:r w:rsidRPr="00610578" w:rsidR="00E8356B">
        <w:t xml:space="preserve"> To</w:t>
      </w:r>
      <w:r w:rsidRPr="00610578">
        <w:t xml:space="preserve"> restore operational resilience, reduce immediate risk, and establish clear accountability across the service.</w:t>
      </w:r>
    </w:p>
    <w:p w:rsidRPr="00610578" w:rsidR="00610578" w:rsidP="00EF1F5C" w:rsidRDefault="00610578" w14:paraId="55ED00D6" w14:textId="77777777">
      <w:pPr>
        <w:spacing w:after="0" w:line="240" w:lineRule="auto"/>
        <w:rPr>
          <w:b/>
          <w:bCs/>
        </w:rPr>
      </w:pPr>
      <w:r w:rsidRPr="00610578">
        <w:rPr>
          <w:b/>
          <w:bCs/>
        </w:rPr>
        <w:t>Key Actions and Progress</w:t>
      </w:r>
    </w:p>
    <w:p w:rsidRPr="00610578" w:rsidR="00610578" w:rsidP="00EF1F5C" w:rsidRDefault="00610578" w14:paraId="0045EB10" w14:textId="77777777">
      <w:pPr>
        <w:spacing w:after="0" w:line="240" w:lineRule="auto"/>
      </w:pPr>
      <w:r w:rsidRPr="00610578">
        <w:t>Significant progress has been made against the priority actions initiated in April 2026:</w:t>
      </w:r>
    </w:p>
    <w:p w:rsidRPr="00610578" w:rsidR="00610578" w:rsidP="00EF1F5C" w:rsidRDefault="00EC4B19" w14:paraId="155765B5" w14:textId="5032A15C">
      <w:pPr>
        <w:spacing w:after="0" w:line="240" w:lineRule="auto"/>
      </w:pPr>
      <w:r>
        <w:rPr>
          <w:b/>
          <w:bCs/>
        </w:rPr>
        <w:t>a</w:t>
      </w:r>
      <w:r w:rsidRPr="00610578" w:rsidR="00610578">
        <w:rPr>
          <w:b/>
          <w:bCs/>
        </w:rPr>
        <w:t>. Workforce Structure and Leadership Stability</w:t>
      </w:r>
    </w:p>
    <w:p w:rsidRPr="00610578" w:rsidR="00610578" w:rsidP="00EF1F5C" w:rsidRDefault="00610578" w14:paraId="54E5A0A1" w14:textId="77777777">
      <w:pPr>
        <w:numPr>
          <w:ilvl w:val="0"/>
          <w:numId w:val="14"/>
        </w:numPr>
        <w:spacing w:after="0" w:line="240" w:lineRule="auto"/>
      </w:pPr>
      <w:r w:rsidRPr="00610578">
        <w:t>Review of secondments and acting-up arrangements completed, with inappropriate arrangements ended.</w:t>
      </w:r>
    </w:p>
    <w:p w:rsidRPr="00610578" w:rsidR="00610578" w:rsidP="00EF1F5C" w:rsidRDefault="00610578" w14:paraId="08501A76" w14:textId="77777777">
      <w:pPr>
        <w:numPr>
          <w:ilvl w:val="0"/>
          <w:numId w:val="14"/>
        </w:numPr>
        <w:spacing w:after="0" w:line="240" w:lineRule="auto"/>
      </w:pPr>
      <w:r w:rsidRPr="00610578">
        <w:t xml:space="preserve">Recruitment processes underway, with </w:t>
      </w:r>
      <w:r w:rsidRPr="00610578">
        <w:rPr>
          <w:b/>
          <w:bCs/>
        </w:rPr>
        <w:t>appointments effective from 1 June 2026</w:t>
      </w:r>
      <w:r w:rsidRPr="00610578">
        <w:t>.</w:t>
      </w:r>
    </w:p>
    <w:p w:rsidRPr="00610578" w:rsidR="00610578" w:rsidP="00EF1F5C" w:rsidRDefault="00EC4B19" w14:paraId="0413E1FC" w14:textId="597C711E">
      <w:pPr>
        <w:spacing w:after="0" w:line="240" w:lineRule="auto"/>
      </w:pPr>
      <w:r>
        <w:rPr>
          <w:b/>
          <w:bCs/>
        </w:rPr>
        <w:t>b</w:t>
      </w:r>
      <w:r w:rsidRPr="00610578" w:rsidR="00610578">
        <w:rPr>
          <w:b/>
          <w:bCs/>
        </w:rPr>
        <w:t xml:space="preserve">. Addressing Staffing Gaps </w:t>
      </w:r>
    </w:p>
    <w:p w:rsidRPr="00610578" w:rsidR="00610578" w:rsidP="00EF1F5C" w:rsidRDefault="00610578" w14:paraId="09D12E1B" w14:textId="77777777">
      <w:pPr>
        <w:numPr>
          <w:ilvl w:val="0"/>
          <w:numId w:val="15"/>
        </w:numPr>
        <w:spacing w:after="0" w:line="240" w:lineRule="auto"/>
      </w:pPr>
      <w:r w:rsidRPr="00610578">
        <w:t>Active recruitment to fill critical vacancies.</w:t>
      </w:r>
    </w:p>
    <w:p w:rsidRPr="00610578" w:rsidR="00610578" w:rsidP="00EF1F5C" w:rsidRDefault="00610578" w14:paraId="38E28612" w14:textId="36C3B59A">
      <w:pPr>
        <w:numPr>
          <w:ilvl w:val="0"/>
          <w:numId w:val="15"/>
        </w:numPr>
        <w:spacing w:after="0" w:line="240" w:lineRule="auto"/>
      </w:pPr>
      <w:r w:rsidRPr="00610578">
        <w:t>Strengthened Authorised Person (AP) resilience through additional nominations</w:t>
      </w:r>
      <w:r w:rsidR="004B6DAA">
        <w:t xml:space="preserve"> to undertake training</w:t>
      </w:r>
      <w:r w:rsidRPr="00610578">
        <w:t xml:space="preserve">: </w:t>
      </w:r>
    </w:p>
    <w:p w:rsidRPr="00610578" w:rsidR="00610578" w:rsidP="00EF1F5C" w:rsidRDefault="00610578" w14:paraId="653E2638" w14:textId="77777777">
      <w:pPr>
        <w:numPr>
          <w:ilvl w:val="1"/>
          <w:numId w:val="15"/>
        </w:numPr>
        <w:tabs>
          <w:tab w:val="clear" w:pos="1440"/>
          <w:tab w:val="num" w:pos="720"/>
        </w:tabs>
        <w:spacing w:after="0" w:line="240" w:lineRule="auto"/>
      </w:pPr>
      <w:r w:rsidRPr="00610578">
        <w:rPr>
          <w:b/>
          <w:bCs/>
        </w:rPr>
        <w:t>Medical Gas (WHTM 02):</w:t>
      </w:r>
      <w:r w:rsidRPr="00610578">
        <w:t xml:space="preserve"> +3 APs</w:t>
      </w:r>
    </w:p>
    <w:p w:rsidRPr="00610578" w:rsidR="00610578" w:rsidP="00EF1F5C" w:rsidRDefault="00610578" w14:paraId="1C4D2FB4" w14:textId="77777777">
      <w:pPr>
        <w:numPr>
          <w:ilvl w:val="1"/>
          <w:numId w:val="15"/>
        </w:numPr>
        <w:tabs>
          <w:tab w:val="clear" w:pos="1440"/>
          <w:tab w:val="num" w:pos="720"/>
        </w:tabs>
        <w:spacing w:after="0" w:line="240" w:lineRule="auto"/>
      </w:pPr>
      <w:r w:rsidRPr="00610578">
        <w:rPr>
          <w:b/>
          <w:bCs/>
        </w:rPr>
        <w:t>Decontamination (WHTM 01):</w:t>
      </w:r>
      <w:r w:rsidRPr="00610578">
        <w:t xml:space="preserve"> +2 APs</w:t>
      </w:r>
    </w:p>
    <w:p w:rsidRPr="00610578" w:rsidR="00610578" w:rsidP="00EF1F5C" w:rsidRDefault="00610578" w14:paraId="582BBB72" w14:textId="77777777">
      <w:pPr>
        <w:numPr>
          <w:ilvl w:val="1"/>
          <w:numId w:val="15"/>
        </w:numPr>
        <w:tabs>
          <w:tab w:val="clear" w:pos="1440"/>
          <w:tab w:val="num" w:pos="720"/>
        </w:tabs>
        <w:spacing w:after="0" w:line="240" w:lineRule="auto"/>
      </w:pPr>
      <w:r w:rsidRPr="00610578">
        <w:rPr>
          <w:b/>
          <w:bCs/>
        </w:rPr>
        <w:t>Ventilation (WHTM 03):</w:t>
      </w:r>
      <w:r w:rsidRPr="00610578">
        <w:t xml:space="preserve"> +1 AP</w:t>
      </w:r>
    </w:p>
    <w:p w:rsidRPr="00610578" w:rsidR="00610578" w:rsidP="00EF1F5C" w:rsidRDefault="00EC4B19" w14:paraId="20C2E0F4" w14:textId="256F6993">
      <w:pPr>
        <w:spacing w:after="0" w:line="240" w:lineRule="auto"/>
      </w:pPr>
      <w:r>
        <w:rPr>
          <w:b/>
          <w:bCs/>
        </w:rPr>
        <w:t>c</w:t>
      </w:r>
      <w:r w:rsidRPr="00610578" w:rsidR="00610578">
        <w:rPr>
          <w:b/>
          <w:bCs/>
        </w:rPr>
        <w:t>. 24/7 Operational Resilience</w:t>
      </w:r>
    </w:p>
    <w:p w:rsidRPr="00610578" w:rsidR="00610578" w:rsidP="00EF1F5C" w:rsidRDefault="00610578" w14:paraId="6F3CB0A0" w14:textId="77777777">
      <w:pPr>
        <w:numPr>
          <w:ilvl w:val="0"/>
          <w:numId w:val="16"/>
        </w:numPr>
        <w:spacing w:after="0" w:line="240" w:lineRule="auto"/>
      </w:pPr>
      <w:r w:rsidRPr="00610578">
        <w:t xml:space="preserve">Introduction of a </w:t>
      </w:r>
      <w:r w:rsidRPr="00610578">
        <w:rPr>
          <w:b/>
          <w:bCs/>
        </w:rPr>
        <w:t>12-month trial of a 4-on, 4-off, 12-hour rota</w:t>
      </w:r>
      <w:r w:rsidRPr="00610578">
        <w:t xml:space="preserve"> for Mechanical &amp; Electrical (M&amp;E) teams at Morriston Hospital.</w:t>
      </w:r>
    </w:p>
    <w:p w:rsidRPr="00610578" w:rsidR="00610578" w:rsidP="00EF1F5C" w:rsidRDefault="00610578" w14:paraId="0650EEFA" w14:textId="77777777">
      <w:pPr>
        <w:numPr>
          <w:ilvl w:val="0"/>
          <w:numId w:val="16"/>
        </w:numPr>
        <w:spacing w:after="0" w:line="240" w:lineRule="auto"/>
      </w:pPr>
      <w:r w:rsidRPr="00610578">
        <w:t xml:space="preserve">Planned implementation date: </w:t>
      </w:r>
      <w:r w:rsidRPr="00610578">
        <w:rPr>
          <w:b/>
          <w:bCs/>
        </w:rPr>
        <w:t>7 June 2026</w:t>
      </w:r>
      <w:r w:rsidRPr="00610578">
        <w:t>.</w:t>
      </w:r>
    </w:p>
    <w:p w:rsidRPr="00610578" w:rsidR="00610578" w:rsidP="00EF1F5C" w:rsidRDefault="00EC4B19" w14:paraId="69ECA23E" w14:textId="1D6609E2">
      <w:pPr>
        <w:spacing w:after="0" w:line="240" w:lineRule="auto"/>
      </w:pPr>
      <w:r>
        <w:rPr>
          <w:b/>
          <w:bCs/>
        </w:rPr>
        <w:t>d</w:t>
      </w:r>
      <w:r w:rsidRPr="00610578" w:rsidR="00610578">
        <w:rPr>
          <w:b/>
          <w:bCs/>
        </w:rPr>
        <w:t>. Service Performance and Systems Improvement</w:t>
      </w:r>
    </w:p>
    <w:p w:rsidRPr="00610578" w:rsidR="00610578" w:rsidP="00EF1F5C" w:rsidRDefault="00610578" w14:paraId="361911EB" w14:textId="77777777">
      <w:pPr>
        <w:numPr>
          <w:ilvl w:val="0"/>
          <w:numId w:val="17"/>
        </w:numPr>
        <w:spacing w:after="0" w:line="240" w:lineRule="auto"/>
      </w:pPr>
      <w:r w:rsidRPr="00610578">
        <w:t xml:space="preserve">Targeted focus on resolving performance issues, including: </w:t>
      </w:r>
    </w:p>
    <w:p w:rsidRPr="00610578" w:rsidR="00610578" w:rsidP="00EF1F5C" w:rsidRDefault="00610578" w14:paraId="7AD145B3" w14:textId="77777777">
      <w:pPr>
        <w:numPr>
          <w:ilvl w:val="1"/>
          <w:numId w:val="17"/>
        </w:numPr>
        <w:tabs>
          <w:tab w:val="clear" w:pos="1440"/>
          <w:tab w:val="num" w:pos="720"/>
        </w:tabs>
        <w:spacing w:after="0" w:line="240" w:lineRule="auto"/>
      </w:pPr>
      <w:r w:rsidRPr="00610578">
        <w:t>MRI Evolution CAFM system utilisation</w:t>
      </w:r>
    </w:p>
    <w:p w:rsidRPr="00610578" w:rsidR="00610578" w:rsidP="00EF1F5C" w:rsidRDefault="00610578" w14:paraId="496BE25B" w14:textId="77777777">
      <w:pPr>
        <w:numPr>
          <w:ilvl w:val="1"/>
          <w:numId w:val="17"/>
        </w:numPr>
        <w:tabs>
          <w:tab w:val="clear" w:pos="1440"/>
          <w:tab w:val="num" w:pos="720"/>
        </w:tabs>
        <w:spacing w:after="0" w:line="240" w:lineRule="auto"/>
      </w:pPr>
      <w:r w:rsidRPr="00610578">
        <w:t xml:space="preserve">Data quality improvement plans embedded into </w:t>
      </w:r>
      <w:r w:rsidRPr="00610578">
        <w:rPr>
          <w:b/>
          <w:bCs/>
        </w:rPr>
        <w:t>PADR objectives (from May 2026)</w:t>
      </w:r>
    </w:p>
    <w:p w:rsidRPr="00610578" w:rsidR="00610578" w:rsidP="00EF1F5C" w:rsidRDefault="00D774BE" w14:paraId="4AD7A07D" w14:textId="59A86AFB">
      <w:pPr>
        <w:spacing w:after="0" w:line="240" w:lineRule="auto"/>
      </w:pPr>
      <w:r>
        <w:rPr>
          <w:b/>
          <w:bCs/>
        </w:rPr>
        <w:t>e</w:t>
      </w:r>
      <w:r w:rsidRPr="00610578" w:rsidR="00610578">
        <w:rPr>
          <w:b/>
          <w:bCs/>
        </w:rPr>
        <w:t>. Compliance and Training</w:t>
      </w:r>
    </w:p>
    <w:p w:rsidRPr="00610578" w:rsidR="00610578" w:rsidP="00EF1F5C" w:rsidRDefault="00EB3536" w14:paraId="4D34B6AC" w14:textId="68012EE6">
      <w:pPr>
        <w:numPr>
          <w:ilvl w:val="0"/>
          <w:numId w:val="18"/>
        </w:numPr>
        <w:spacing w:after="0" w:line="240" w:lineRule="auto"/>
      </w:pPr>
      <w:r>
        <w:t xml:space="preserve">Staff </w:t>
      </w:r>
      <w:r w:rsidR="00F57563">
        <w:t xml:space="preserve">mandatory </w:t>
      </w:r>
      <w:r w:rsidRPr="00610578" w:rsidR="00610578">
        <w:t xml:space="preserve">E-learning compliance improved significantly: </w:t>
      </w:r>
    </w:p>
    <w:p w:rsidRPr="00610578" w:rsidR="00610578" w:rsidP="00EF1F5C" w:rsidRDefault="00610578" w14:paraId="7A50C776" w14:textId="77777777">
      <w:pPr>
        <w:numPr>
          <w:ilvl w:val="1"/>
          <w:numId w:val="18"/>
        </w:numPr>
        <w:tabs>
          <w:tab w:val="clear" w:pos="1440"/>
          <w:tab w:val="num" w:pos="720"/>
        </w:tabs>
        <w:spacing w:after="0" w:line="240" w:lineRule="auto"/>
      </w:pPr>
      <w:r w:rsidRPr="00610578">
        <w:rPr>
          <w:b/>
          <w:bCs/>
        </w:rPr>
        <w:t>January 2026:</w:t>
      </w:r>
      <w:r w:rsidRPr="00610578">
        <w:t xml:space="preserve"> 74.96%</w:t>
      </w:r>
    </w:p>
    <w:p w:rsidRPr="00610578" w:rsidR="00610578" w:rsidP="00EF1F5C" w:rsidRDefault="00610578" w14:paraId="0800F80D" w14:textId="77777777">
      <w:pPr>
        <w:numPr>
          <w:ilvl w:val="1"/>
          <w:numId w:val="18"/>
        </w:numPr>
        <w:tabs>
          <w:tab w:val="clear" w:pos="1440"/>
          <w:tab w:val="num" w:pos="720"/>
        </w:tabs>
        <w:spacing w:after="0" w:line="240" w:lineRule="auto"/>
      </w:pPr>
      <w:r w:rsidRPr="00610578">
        <w:rPr>
          <w:b/>
          <w:bCs/>
        </w:rPr>
        <w:t>6 May 2026:</w:t>
      </w:r>
      <w:r w:rsidRPr="00610578">
        <w:t xml:space="preserve"> 83.50%</w:t>
      </w:r>
    </w:p>
    <w:p w:rsidRPr="00610578" w:rsidR="00610578" w:rsidP="00EF1F5C" w:rsidRDefault="00610578" w14:paraId="2838B9B4" w14:textId="77777777">
      <w:pPr>
        <w:numPr>
          <w:ilvl w:val="0"/>
          <w:numId w:val="18"/>
        </w:numPr>
        <w:spacing w:after="0" w:line="240" w:lineRule="auto"/>
      </w:pPr>
      <w:r w:rsidRPr="00610578">
        <w:t>Continued trajectory expected toward full compliance.</w:t>
      </w:r>
    </w:p>
    <w:p w:rsidRPr="00610578" w:rsidR="00610578" w:rsidP="00EF1F5C" w:rsidRDefault="00D774BE" w14:paraId="233903F6" w14:textId="4E6A0BBE">
      <w:pPr>
        <w:spacing w:after="0" w:line="240" w:lineRule="auto"/>
      </w:pPr>
      <w:r>
        <w:rPr>
          <w:b/>
          <w:bCs/>
        </w:rPr>
        <w:t>f</w:t>
      </w:r>
      <w:r w:rsidRPr="00610578" w:rsidR="00610578">
        <w:rPr>
          <w:b/>
          <w:bCs/>
        </w:rPr>
        <w:t>. Culture and Behaviour</w:t>
      </w:r>
    </w:p>
    <w:p w:rsidRPr="00610578" w:rsidR="00610578" w:rsidP="00EF1F5C" w:rsidRDefault="00297EC9" w14:paraId="5D59B87A" w14:textId="521740AB">
      <w:pPr>
        <w:numPr>
          <w:ilvl w:val="0"/>
          <w:numId w:val="19"/>
        </w:numPr>
        <w:spacing w:after="0" w:line="240" w:lineRule="auto"/>
      </w:pPr>
      <w:r>
        <w:t>Started e</w:t>
      </w:r>
      <w:r w:rsidRPr="00610578" w:rsidR="00610578">
        <w:t xml:space="preserve">ngagement with Organisational Development to initiate a </w:t>
      </w:r>
      <w:r w:rsidRPr="00610578" w:rsidR="00610578">
        <w:rPr>
          <w:b/>
          <w:bCs/>
        </w:rPr>
        <w:t>culture and behaviour improvement programme</w:t>
      </w:r>
      <w:r w:rsidRPr="00610578" w:rsidR="00610578">
        <w:t>.</w:t>
      </w:r>
    </w:p>
    <w:p w:rsidRPr="00610578" w:rsidR="00610578" w:rsidP="00EF1F5C" w:rsidRDefault="00610578" w14:paraId="5606FE6E" w14:textId="77777777">
      <w:pPr>
        <w:spacing w:after="0" w:line="240" w:lineRule="auto"/>
      </w:pPr>
    </w:p>
    <w:p w:rsidRPr="00610578" w:rsidR="00610578" w:rsidP="00EF1F5C" w:rsidRDefault="00610578" w14:paraId="4F8901F5" w14:textId="5DDDF475">
      <w:pPr>
        <w:spacing w:after="0" w:line="240" w:lineRule="auto"/>
        <w:rPr>
          <w:b/>
          <w:bCs/>
        </w:rPr>
      </w:pPr>
      <w:r w:rsidRPr="00610578">
        <w:rPr>
          <w:b/>
          <w:bCs/>
        </w:rPr>
        <w:t>Phase 2 – Optimisation</w:t>
      </w:r>
      <w:r w:rsidR="00531F1E">
        <w:rPr>
          <w:b/>
          <w:bCs/>
        </w:rPr>
        <w:t xml:space="preserve"> </w:t>
      </w:r>
      <w:r w:rsidRPr="00610578">
        <w:rPr>
          <w:b/>
          <w:bCs/>
        </w:rPr>
        <w:t>Timeline:</w:t>
      </w:r>
      <w:r w:rsidRPr="00610578">
        <w:t xml:space="preserve"> By 31 December 2026</w:t>
      </w:r>
      <w:r w:rsidRPr="00610578">
        <w:br/>
      </w:r>
      <w:r w:rsidRPr="00610578" w:rsidR="00D67CE6">
        <w:rPr>
          <w:b/>
          <w:bCs/>
        </w:rPr>
        <w:t>Objective:</w:t>
      </w:r>
      <w:r w:rsidRPr="00610578" w:rsidR="00D67CE6">
        <w:t xml:space="preserve"> To</w:t>
      </w:r>
      <w:r w:rsidRPr="00610578">
        <w:t xml:space="preserve"> improve efficiency, consistency, capability, and performance management across the Estates service.</w:t>
      </w:r>
    </w:p>
    <w:p w:rsidRPr="00610578" w:rsidR="00610578" w:rsidP="00EF1F5C" w:rsidRDefault="00610578" w14:paraId="561CFD34" w14:textId="77777777">
      <w:pPr>
        <w:spacing w:after="0" w:line="240" w:lineRule="auto"/>
        <w:rPr>
          <w:b/>
          <w:bCs/>
        </w:rPr>
      </w:pPr>
      <w:r w:rsidRPr="00610578">
        <w:rPr>
          <w:b/>
          <w:bCs/>
        </w:rPr>
        <w:t>Key Actions</w:t>
      </w:r>
    </w:p>
    <w:p w:rsidRPr="00610578" w:rsidR="00610578" w:rsidP="00EF1F5C" w:rsidRDefault="00610578" w14:paraId="312A8EA1" w14:textId="77777777">
      <w:pPr>
        <w:numPr>
          <w:ilvl w:val="0"/>
          <w:numId w:val="20"/>
        </w:numPr>
        <w:spacing w:after="0" w:line="240" w:lineRule="auto"/>
      </w:pPr>
      <w:r w:rsidRPr="00610578">
        <w:t>Streamline operational processes and eliminate inefficiencies</w:t>
      </w:r>
    </w:p>
    <w:p w:rsidRPr="00610578" w:rsidR="00610578" w:rsidP="00EF1F5C" w:rsidRDefault="00610578" w14:paraId="48AE8F0E" w14:textId="77777777">
      <w:pPr>
        <w:numPr>
          <w:ilvl w:val="0"/>
          <w:numId w:val="20"/>
        </w:numPr>
        <w:spacing w:after="0" w:line="240" w:lineRule="auto"/>
      </w:pPr>
      <w:r w:rsidRPr="00610578">
        <w:t xml:space="preserve">Fully embed performance management and </w:t>
      </w:r>
      <w:r w:rsidRPr="00610578">
        <w:rPr>
          <w:b/>
          <w:bCs/>
        </w:rPr>
        <w:t>PADR compliance</w:t>
      </w:r>
    </w:p>
    <w:p w:rsidRPr="00610578" w:rsidR="00610578" w:rsidP="00EF1F5C" w:rsidRDefault="00610578" w14:paraId="6BB2DA62" w14:textId="77777777">
      <w:pPr>
        <w:numPr>
          <w:ilvl w:val="0"/>
          <w:numId w:val="20"/>
        </w:numPr>
        <w:spacing w:after="0" w:line="240" w:lineRule="auto"/>
      </w:pPr>
      <w:r w:rsidRPr="00610578">
        <w:t xml:space="preserve">Strengthen CAFM-driven workflows for: </w:t>
      </w:r>
    </w:p>
    <w:p w:rsidRPr="00610578" w:rsidR="00610578" w:rsidP="00EF1F5C" w:rsidRDefault="00610578" w14:paraId="4770DAB0" w14:textId="77777777">
      <w:pPr>
        <w:numPr>
          <w:ilvl w:val="1"/>
          <w:numId w:val="20"/>
        </w:numPr>
        <w:tabs>
          <w:tab w:val="clear" w:pos="1440"/>
          <w:tab w:val="num" w:pos="720"/>
        </w:tabs>
        <w:spacing w:after="0" w:line="240" w:lineRule="auto"/>
      </w:pPr>
      <w:r w:rsidRPr="00610578">
        <w:t>Planned Preventative Maintenance (PPM)</w:t>
      </w:r>
    </w:p>
    <w:p w:rsidRPr="00610578" w:rsidR="00610578" w:rsidP="00EF1F5C" w:rsidRDefault="00610578" w14:paraId="4F8259CB" w14:textId="77777777">
      <w:pPr>
        <w:numPr>
          <w:ilvl w:val="1"/>
          <w:numId w:val="20"/>
        </w:numPr>
        <w:tabs>
          <w:tab w:val="clear" w:pos="1440"/>
          <w:tab w:val="num" w:pos="720"/>
        </w:tabs>
        <w:spacing w:after="0" w:line="240" w:lineRule="auto"/>
      </w:pPr>
      <w:r w:rsidRPr="00610578">
        <w:t>Reactive maintenance</w:t>
      </w:r>
    </w:p>
    <w:p w:rsidRPr="00610578" w:rsidR="00610578" w:rsidP="00EF1F5C" w:rsidRDefault="00610578" w14:paraId="56BBA201" w14:textId="77777777">
      <w:pPr>
        <w:numPr>
          <w:ilvl w:val="0"/>
          <w:numId w:val="20"/>
        </w:numPr>
        <w:spacing w:after="0" w:line="240" w:lineRule="auto"/>
      </w:pPr>
      <w:r w:rsidRPr="00610578">
        <w:t xml:space="preserve">Develop capability across: </w:t>
      </w:r>
    </w:p>
    <w:p w:rsidRPr="00610578" w:rsidR="00610578" w:rsidP="00EF1F5C" w:rsidRDefault="00610578" w14:paraId="7742D15C" w14:textId="77777777">
      <w:pPr>
        <w:numPr>
          <w:ilvl w:val="1"/>
          <w:numId w:val="20"/>
        </w:numPr>
        <w:tabs>
          <w:tab w:val="clear" w:pos="1440"/>
          <w:tab w:val="num" w:pos="720"/>
        </w:tabs>
        <w:spacing w:after="0" w:line="240" w:lineRule="auto"/>
      </w:pPr>
      <w:r w:rsidRPr="00610578">
        <w:t>Technical disciplines</w:t>
      </w:r>
    </w:p>
    <w:p w:rsidRPr="00610578" w:rsidR="00610578" w:rsidP="00EF1F5C" w:rsidRDefault="00610578" w14:paraId="59669DD2" w14:textId="77777777">
      <w:pPr>
        <w:numPr>
          <w:ilvl w:val="1"/>
          <w:numId w:val="20"/>
        </w:numPr>
        <w:tabs>
          <w:tab w:val="clear" w:pos="1440"/>
          <w:tab w:val="num" w:pos="720"/>
        </w:tabs>
        <w:spacing w:after="0" w:line="240" w:lineRule="auto"/>
      </w:pPr>
      <w:r w:rsidRPr="00610578">
        <w:t>Leadership and management</w:t>
      </w:r>
    </w:p>
    <w:p w:rsidRPr="00610578" w:rsidR="00610578" w:rsidP="00EF1F5C" w:rsidRDefault="00610578" w14:paraId="50C1749A" w14:textId="77777777">
      <w:pPr>
        <w:numPr>
          <w:ilvl w:val="1"/>
          <w:numId w:val="20"/>
        </w:numPr>
        <w:tabs>
          <w:tab w:val="clear" w:pos="1440"/>
          <w:tab w:val="num" w:pos="720"/>
        </w:tabs>
        <w:spacing w:after="0" w:line="240" w:lineRule="auto"/>
      </w:pPr>
      <w:r w:rsidRPr="00610578">
        <w:t>Financial management</w:t>
      </w:r>
    </w:p>
    <w:p w:rsidRPr="00610578" w:rsidR="00610578" w:rsidP="00EF1F5C" w:rsidRDefault="00610578" w14:paraId="28A326B1" w14:textId="77777777">
      <w:pPr>
        <w:spacing w:after="0" w:line="240" w:lineRule="auto"/>
      </w:pPr>
    </w:p>
    <w:p w:rsidRPr="00610578" w:rsidR="00610578" w:rsidP="00EF1F5C" w:rsidRDefault="00610578" w14:paraId="02B35030" w14:textId="77777777">
      <w:pPr>
        <w:spacing w:after="0" w:line="240" w:lineRule="auto"/>
        <w:rPr>
          <w:b/>
          <w:bCs/>
        </w:rPr>
      </w:pPr>
      <w:r w:rsidRPr="00610578">
        <w:rPr>
          <w:b/>
          <w:bCs/>
        </w:rPr>
        <w:t>Phase 3 – Service Redesign &amp; Long-Term Transformation</w:t>
      </w:r>
    </w:p>
    <w:p w:rsidRPr="00610578" w:rsidR="00610578" w:rsidP="00EF1F5C" w:rsidRDefault="00610578" w14:paraId="34180519" w14:textId="4E112DAA">
      <w:pPr>
        <w:spacing w:after="0" w:line="240" w:lineRule="auto"/>
      </w:pPr>
      <w:r w:rsidRPr="00610578">
        <w:rPr>
          <w:b/>
          <w:bCs/>
        </w:rPr>
        <w:t>Timeline:</w:t>
      </w:r>
      <w:r w:rsidRPr="00610578">
        <w:t xml:space="preserve"> By 1 April 2027</w:t>
      </w:r>
      <w:r w:rsidRPr="00610578">
        <w:br/>
      </w:r>
      <w:r w:rsidRPr="00610578" w:rsidR="00D67CE6">
        <w:rPr>
          <w:b/>
          <w:bCs/>
        </w:rPr>
        <w:t>Objective:</w:t>
      </w:r>
      <w:r w:rsidRPr="00610578" w:rsidR="00D67CE6">
        <w:t xml:space="preserve"> To</w:t>
      </w:r>
      <w:r w:rsidRPr="00610578">
        <w:t xml:space="preserve"> deliver an evidence-based organisational redesign aligned with future Health Board needs</w:t>
      </w:r>
      <w:r w:rsidR="00BC5169">
        <w:t xml:space="preserve"> including preparation for Neath Port Talbot Hospital PFI hand back</w:t>
      </w:r>
      <w:r w:rsidRPr="00610578">
        <w:t>.</w:t>
      </w:r>
    </w:p>
    <w:p w:rsidRPr="00610578" w:rsidR="00610578" w:rsidP="00EF1F5C" w:rsidRDefault="00610578" w14:paraId="18886AC0" w14:textId="77777777">
      <w:pPr>
        <w:spacing w:after="0" w:line="240" w:lineRule="auto"/>
        <w:rPr>
          <w:b/>
          <w:bCs/>
        </w:rPr>
      </w:pPr>
      <w:r w:rsidRPr="00610578">
        <w:rPr>
          <w:b/>
          <w:bCs/>
        </w:rPr>
        <w:t>Key Actions</w:t>
      </w:r>
    </w:p>
    <w:p w:rsidRPr="00610578" w:rsidR="00610578" w:rsidP="00EF1F5C" w:rsidRDefault="00610578" w14:paraId="447409FD" w14:textId="77777777">
      <w:pPr>
        <w:numPr>
          <w:ilvl w:val="0"/>
          <w:numId w:val="21"/>
        </w:numPr>
        <w:spacing w:after="0" w:line="240" w:lineRule="auto"/>
      </w:pPr>
      <w:r w:rsidRPr="00610578">
        <w:t>Redesign team structures and roles based on workload and service data</w:t>
      </w:r>
    </w:p>
    <w:p w:rsidRPr="00610578" w:rsidR="00610578" w:rsidP="00EF1F5C" w:rsidRDefault="00610578" w14:paraId="32AFF844" w14:textId="77777777">
      <w:pPr>
        <w:numPr>
          <w:ilvl w:val="0"/>
          <w:numId w:val="21"/>
        </w:numPr>
        <w:spacing w:after="0" w:line="240" w:lineRule="auto"/>
      </w:pPr>
      <w:r w:rsidRPr="00610578">
        <w:t xml:space="preserve">Implement a </w:t>
      </w:r>
      <w:r w:rsidRPr="00610578">
        <w:rPr>
          <w:b/>
          <w:bCs/>
        </w:rPr>
        <w:t>new operating model</w:t>
      </w:r>
      <w:r w:rsidRPr="00610578">
        <w:t xml:space="preserve"> aligned to the wider Health Board estate</w:t>
      </w:r>
    </w:p>
    <w:p w:rsidRPr="00610578" w:rsidR="00610578" w:rsidP="00EF1F5C" w:rsidRDefault="00610578" w14:paraId="23D41BE0" w14:textId="77777777">
      <w:pPr>
        <w:numPr>
          <w:ilvl w:val="0"/>
          <w:numId w:val="21"/>
        </w:numPr>
        <w:spacing w:after="0" w:line="240" w:lineRule="auto"/>
      </w:pPr>
      <w:r w:rsidRPr="00610578">
        <w:t xml:space="preserve">Deliver structured </w:t>
      </w:r>
      <w:r w:rsidRPr="00610578">
        <w:rPr>
          <w:b/>
          <w:bCs/>
        </w:rPr>
        <w:t>workforce and skills planning</w:t>
      </w:r>
    </w:p>
    <w:p w:rsidRPr="00610578" w:rsidR="00610578" w:rsidP="00EF1F5C" w:rsidRDefault="00610578" w14:paraId="1B3E2BAE" w14:textId="77777777">
      <w:pPr>
        <w:numPr>
          <w:ilvl w:val="0"/>
          <w:numId w:val="21"/>
        </w:numPr>
        <w:spacing w:after="0" w:line="240" w:lineRule="auto"/>
      </w:pPr>
      <w:r w:rsidRPr="00610578">
        <w:t>Embed sustainable cultural change and shared behaviours</w:t>
      </w:r>
    </w:p>
    <w:p w:rsidRPr="00610578" w:rsidR="00610578" w:rsidP="00EF1F5C" w:rsidRDefault="00610578" w14:paraId="3B1E7ABE" w14:textId="77777777">
      <w:pPr>
        <w:numPr>
          <w:ilvl w:val="0"/>
          <w:numId w:val="21"/>
        </w:numPr>
        <w:spacing w:after="0" w:line="240" w:lineRule="auto"/>
      </w:pPr>
      <w:r w:rsidRPr="00610578">
        <w:t>Introduce innovation and enhance strategic capability</w:t>
      </w:r>
    </w:p>
    <w:p w:rsidRPr="00610578" w:rsidR="00610578" w:rsidP="00EF1F5C" w:rsidRDefault="00610578" w14:paraId="1B579E45" w14:textId="77777777">
      <w:pPr>
        <w:spacing w:after="0" w:line="240" w:lineRule="auto"/>
      </w:pPr>
    </w:p>
    <w:p w:rsidRPr="00610578" w:rsidR="00610578" w:rsidP="00EF1F5C" w:rsidRDefault="00610578" w14:paraId="6C0AC103" w14:textId="77777777">
      <w:pPr>
        <w:spacing w:after="0" w:line="240" w:lineRule="auto"/>
        <w:rPr>
          <w:b/>
          <w:bCs/>
        </w:rPr>
      </w:pPr>
      <w:r w:rsidRPr="00610578">
        <w:rPr>
          <w:b/>
          <w:bCs/>
        </w:rPr>
        <w:t>Summary</w:t>
      </w:r>
    </w:p>
    <w:p w:rsidR="00610578" w:rsidP="00EF1F5C" w:rsidRDefault="00610578" w14:paraId="739B8A12" w14:textId="71B61B9E">
      <w:pPr>
        <w:spacing w:after="0" w:line="240" w:lineRule="auto"/>
      </w:pPr>
      <w:r w:rsidRPr="00610578">
        <w:t xml:space="preserve">The OCP Phase 1 has made strong early progress in stabilising the Estates service, particularly in workforce alignment, </w:t>
      </w:r>
      <w:r w:rsidR="007A4262">
        <w:t>governance</w:t>
      </w:r>
      <w:r w:rsidR="00685A1E">
        <w:t xml:space="preserve"> and assurance</w:t>
      </w:r>
      <w:r w:rsidRPr="00610578">
        <w:t xml:space="preserve"> improvement, and operational resilience planning. The focus now is on maintaining momentum, delivering the June operational changes, and preparing for Phase 2 optimisation activities.</w:t>
      </w:r>
    </w:p>
    <w:p w:rsidR="00F83BA9" w:rsidP="00EF1F5C" w:rsidRDefault="00F83BA9" w14:paraId="705531C5" w14:textId="77777777">
      <w:pPr>
        <w:spacing w:after="0" w:line="240" w:lineRule="auto"/>
      </w:pPr>
    </w:p>
    <w:p w:rsidRPr="003F5057" w:rsidR="003F5057" w:rsidP="003F5057" w:rsidRDefault="003F5057" w14:paraId="580BA697" w14:textId="06DC20F5">
      <w:pPr>
        <w:spacing w:after="0" w:line="240" w:lineRule="auto"/>
        <w:rPr>
          <w:b/>
          <w:bCs/>
        </w:rPr>
      </w:pPr>
      <w:r w:rsidRPr="003F5057">
        <w:rPr>
          <w:b/>
          <w:bCs/>
        </w:rPr>
        <w:t>Compliance &amp; Risk Management Update</w:t>
      </w:r>
    </w:p>
    <w:p w:rsidR="00D774BE" w:rsidP="003F5057" w:rsidRDefault="00D774BE" w14:paraId="194696B8" w14:textId="77777777">
      <w:pPr>
        <w:spacing w:after="0" w:line="240" w:lineRule="auto"/>
        <w:rPr>
          <w:b/>
          <w:bCs/>
        </w:rPr>
      </w:pPr>
    </w:p>
    <w:p w:rsidRPr="003F5057" w:rsidR="003F5057" w:rsidP="003F5057" w:rsidRDefault="00D774BE" w14:paraId="5202CD1D" w14:textId="45E91139">
      <w:pPr>
        <w:spacing w:after="0" w:line="240" w:lineRule="auto"/>
        <w:rPr>
          <w:b/>
          <w:bCs/>
        </w:rPr>
      </w:pPr>
      <w:r>
        <w:rPr>
          <w:b/>
          <w:bCs/>
        </w:rPr>
        <w:t>3</w:t>
      </w:r>
      <w:r w:rsidRPr="003F5057" w:rsidR="003F5057">
        <w:rPr>
          <w:b/>
          <w:bCs/>
        </w:rPr>
        <w:t>.1 Technical Safety Governance</w:t>
      </w:r>
    </w:p>
    <w:p w:rsidRPr="003F5057" w:rsidR="003F5057" w:rsidP="003F5057" w:rsidRDefault="003F5057" w14:paraId="5083BEB4" w14:textId="77777777">
      <w:pPr>
        <w:spacing w:after="0" w:line="240" w:lineRule="auto"/>
      </w:pPr>
      <w:r w:rsidRPr="003F5057">
        <w:t>Positive progress has been made in strengthening Technical Safety Governance arrangements, with Safety Groups beginning to demonstrate improved structure, engagement, and oversight.</w:t>
      </w:r>
    </w:p>
    <w:p w:rsidRPr="003F5057" w:rsidR="003F5057" w:rsidP="003F5057" w:rsidRDefault="003F5057" w14:paraId="6937F22E" w14:textId="77777777">
      <w:pPr>
        <w:numPr>
          <w:ilvl w:val="0"/>
          <w:numId w:val="22"/>
        </w:numPr>
        <w:spacing w:after="0" w:line="240" w:lineRule="auto"/>
      </w:pPr>
      <w:r w:rsidRPr="003F5057">
        <w:rPr>
          <w:b/>
          <w:bCs/>
        </w:rPr>
        <w:t>Water Safety Group</w:t>
      </w:r>
    </w:p>
    <w:p w:rsidRPr="003F5057" w:rsidR="003F5057" w:rsidP="003F5057" w:rsidRDefault="003F5057" w14:paraId="2252B30B" w14:textId="77777777">
      <w:pPr>
        <w:numPr>
          <w:ilvl w:val="1"/>
          <w:numId w:val="22"/>
        </w:numPr>
        <w:tabs>
          <w:tab w:val="clear" w:pos="1440"/>
          <w:tab w:val="num" w:pos="720"/>
        </w:tabs>
        <w:spacing w:after="0" w:line="240" w:lineRule="auto"/>
      </w:pPr>
      <w:r w:rsidRPr="003F5057">
        <w:t>Meetings commenced in January 2026, with a second meeting held in April and the next scheduled for July 2026.</w:t>
      </w:r>
    </w:p>
    <w:p w:rsidRPr="003F5057" w:rsidR="003F5057" w:rsidP="003F5057" w:rsidRDefault="003F5057" w14:paraId="59AB68CA" w14:textId="77777777">
      <w:pPr>
        <w:numPr>
          <w:ilvl w:val="1"/>
          <w:numId w:val="22"/>
        </w:numPr>
        <w:tabs>
          <w:tab w:val="clear" w:pos="1440"/>
          <w:tab w:val="num" w:pos="720"/>
        </w:tabs>
        <w:spacing w:after="0" w:line="240" w:lineRule="auto"/>
      </w:pPr>
      <w:r w:rsidRPr="003F5057">
        <w:t xml:space="preserve">Key governance documents have been reviewed and updated: </w:t>
      </w:r>
    </w:p>
    <w:p w:rsidRPr="003F5057" w:rsidR="003F5057" w:rsidP="003F5057" w:rsidRDefault="003F5057" w14:paraId="1FDFE547" w14:textId="77777777">
      <w:pPr>
        <w:numPr>
          <w:ilvl w:val="2"/>
          <w:numId w:val="22"/>
        </w:numPr>
        <w:tabs>
          <w:tab w:val="clear" w:pos="2160"/>
          <w:tab w:val="num" w:pos="720"/>
        </w:tabs>
        <w:spacing w:after="0" w:line="240" w:lineRule="auto"/>
      </w:pPr>
      <w:r w:rsidRPr="003F5057">
        <w:t>Water Safety Policy</w:t>
      </w:r>
    </w:p>
    <w:p w:rsidRPr="003F5057" w:rsidR="003F5057" w:rsidP="003F5057" w:rsidRDefault="003F5057" w14:paraId="6B6B8ABD" w14:textId="77777777">
      <w:pPr>
        <w:numPr>
          <w:ilvl w:val="2"/>
          <w:numId w:val="22"/>
        </w:numPr>
        <w:tabs>
          <w:tab w:val="clear" w:pos="2160"/>
          <w:tab w:val="num" w:pos="720"/>
        </w:tabs>
        <w:spacing w:after="0" w:line="240" w:lineRule="auto"/>
      </w:pPr>
      <w:r w:rsidRPr="003F5057">
        <w:t>Terms of Reference (</w:t>
      </w:r>
      <w:proofErr w:type="spellStart"/>
      <w:r w:rsidRPr="003F5057">
        <w:t>ToR</w:t>
      </w:r>
      <w:proofErr w:type="spellEnd"/>
      <w:r w:rsidRPr="003F5057">
        <w:t>)</w:t>
      </w:r>
    </w:p>
    <w:p w:rsidRPr="003F5057" w:rsidR="003F5057" w:rsidP="003F5057" w:rsidRDefault="003F5057" w14:paraId="17B66C79" w14:textId="77777777">
      <w:pPr>
        <w:numPr>
          <w:ilvl w:val="2"/>
          <w:numId w:val="22"/>
        </w:numPr>
        <w:tabs>
          <w:tab w:val="clear" w:pos="2160"/>
          <w:tab w:val="num" w:pos="720"/>
        </w:tabs>
        <w:spacing w:after="0" w:line="240" w:lineRule="auto"/>
      </w:pPr>
      <w:r w:rsidRPr="003F5057">
        <w:t>Water Safety Plan</w:t>
      </w:r>
    </w:p>
    <w:p w:rsidRPr="003F5057" w:rsidR="003F5057" w:rsidP="003F5057" w:rsidRDefault="003F5057" w14:paraId="4C6C2284" w14:textId="77777777">
      <w:pPr>
        <w:numPr>
          <w:ilvl w:val="0"/>
          <w:numId w:val="22"/>
        </w:numPr>
        <w:spacing w:after="0" w:line="240" w:lineRule="auto"/>
      </w:pPr>
      <w:r w:rsidRPr="003F5057">
        <w:rPr>
          <w:b/>
          <w:bCs/>
        </w:rPr>
        <w:t>Electrical Safety Group</w:t>
      </w:r>
    </w:p>
    <w:p w:rsidRPr="003F5057" w:rsidR="003F5057" w:rsidP="003F5057" w:rsidRDefault="003F5057" w14:paraId="6B750382" w14:textId="77777777">
      <w:pPr>
        <w:numPr>
          <w:ilvl w:val="1"/>
          <w:numId w:val="22"/>
        </w:numPr>
        <w:tabs>
          <w:tab w:val="clear" w:pos="1440"/>
          <w:tab w:val="num" w:pos="720"/>
        </w:tabs>
        <w:spacing w:after="0" w:line="240" w:lineRule="auto"/>
      </w:pPr>
      <w:r w:rsidRPr="003F5057">
        <w:t xml:space="preserve">Meeting held on </w:t>
      </w:r>
      <w:r w:rsidRPr="003F5057">
        <w:rPr>
          <w:b/>
          <w:bCs/>
        </w:rPr>
        <w:t>23 April 2026</w:t>
      </w:r>
      <w:r w:rsidRPr="003F5057">
        <w:t>.</w:t>
      </w:r>
    </w:p>
    <w:p w:rsidRPr="003F5057" w:rsidR="003F5057" w:rsidP="003F5057" w:rsidRDefault="003F5057" w14:paraId="03147F1A" w14:textId="77777777">
      <w:pPr>
        <w:numPr>
          <w:ilvl w:val="0"/>
          <w:numId w:val="22"/>
        </w:numPr>
        <w:spacing w:after="0" w:line="240" w:lineRule="auto"/>
      </w:pPr>
      <w:r w:rsidRPr="003F5057">
        <w:rPr>
          <w:b/>
          <w:bCs/>
        </w:rPr>
        <w:t>Wider Safety Groups</w:t>
      </w:r>
    </w:p>
    <w:p w:rsidRPr="003F5057" w:rsidR="003F5057" w:rsidP="003F5057" w:rsidRDefault="003F5057" w14:paraId="445CB913" w14:textId="77777777">
      <w:pPr>
        <w:numPr>
          <w:ilvl w:val="1"/>
          <w:numId w:val="22"/>
        </w:numPr>
        <w:tabs>
          <w:tab w:val="clear" w:pos="1440"/>
          <w:tab w:val="num" w:pos="720"/>
        </w:tabs>
        <w:spacing w:after="0" w:line="240" w:lineRule="auto"/>
      </w:pPr>
      <w:r w:rsidRPr="003F5057">
        <w:t xml:space="preserve">Meetings scheduled throughout 2026 for: </w:t>
      </w:r>
    </w:p>
    <w:p w:rsidRPr="003F5057" w:rsidR="003F5057" w:rsidP="003F5057" w:rsidRDefault="003F5057" w14:paraId="3434E353" w14:textId="77777777">
      <w:pPr>
        <w:numPr>
          <w:ilvl w:val="2"/>
          <w:numId w:val="22"/>
        </w:numPr>
        <w:tabs>
          <w:tab w:val="clear" w:pos="2160"/>
          <w:tab w:val="num" w:pos="720"/>
        </w:tabs>
        <w:spacing w:after="0" w:line="240" w:lineRule="auto"/>
      </w:pPr>
      <w:r w:rsidRPr="003F5057">
        <w:t>Ventilation</w:t>
      </w:r>
    </w:p>
    <w:p w:rsidRPr="003F5057" w:rsidR="003F5057" w:rsidP="003F5057" w:rsidRDefault="003F5057" w14:paraId="6C01B453" w14:textId="77777777">
      <w:pPr>
        <w:numPr>
          <w:ilvl w:val="2"/>
          <w:numId w:val="22"/>
        </w:numPr>
        <w:tabs>
          <w:tab w:val="clear" w:pos="2160"/>
          <w:tab w:val="num" w:pos="720"/>
        </w:tabs>
        <w:spacing w:after="0" w:line="240" w:lineRule="auto"/>
      </w:pPr>
      <w:r w:rsidRPr="003F5057">
        <w:t>Medical Gases</w:t>
      </w:r>
    </w:p>
    <w:p w:rsidRPr="003F5057" w:rsidR="003F5057" w:rsidP="003F5057" w:rsidRDefault="003F5057" w14:paraId="186FD7CE" w14:textId="77777777">
      <w:pPr>
        <w:numPr>
          <w:ilvl w:val="2"/>
          <w:numId w:val="22"/>
        </w:numPr>
        <w:tabs>
          <w:tab w:val="clear" w:pos="2160"/>
          <w:tab w:val="num" w:pos="720"/>
        </w:tabs>
        <w:spacing w:after="0" w:line="240" w:lineRule="auto"/>
      </w:pPr>
      <w:r w:rsidRPr="003F5057">
        <w:t>Asbestos</w:t>
      </w:r>
    </w:p>
    <w:p w:rsidRPr="003F5057" w:rsidR="003F5057" w:rsidP="003F5057" w:rsidRDefault="003F5057" w14:paraId="15B6B2DC" w14:textId="77777777">
      <w:pPr>
        <w:numPr>
          <w:ilvl w:val="0"/>
          <w:numId w:val="22"/>
        </w:numPr>
        <w:spacing w:after="0" w:line="240" w:lineRule="auto"/>
      </w:pPr>
      <w:r w:rsidRPr="003F5057">
        <w:rPr>
          <w:b/>
          <w:bCs/>
        </w:rPr>
        <w:t>Assurance and Audit</w:t>
      </w:r>
    </w:p>
    <w:p w:rsidRPr="003F5057" w:rsidR="003F5057" w:rsidP="003F5057" w:rsidRDefault="003F5057" w14:paraId="1CF85E2B" w14:textId="77777777">
      <w:pPr>
        <w:numPr>
          <w:ilvl w:val="1"/>
          <w:numId w:val="22"/>
        </w:numPr>
        <w:tabs>
          <w:tab w:val="clear" w:pos="1440"/>
          <w:tab w:val="num" w:pos="720"/>
        </w:tabs>
        <w:spacing w:after="0" w:line="240" w:lineRule="auto"/>
      </w:pPr>
      <w:r w:rsidRPr="003F5057">
        <w:t xml:space="preserve">Recommendations arising from </w:t>
      </w:r>
      <w:r w:rsidRPr="003F5057">
        <w:rPr>
          <w:b/>
          <w:bCs/>
        </w:rPr>
        <w:t>NWSSP Authorising Engineers (AE) independent audits</w:t>
      </w:r>
      <w:r w:rsidRPr="003F5057">
        <w:t xml:space="preserve"> are now being formally tracked and monitored through the Safety Group structure.</w:t>
      </w:r>
    </w:p>
    <w:p w:rsidR="008713B7" w:rsidP="00EF1F5C" w:rsidRDefault="008713B7" w14:paraId="77047CD7" w14:textId="77777777">
      <w:pPr>
        <w:spacing w:after="0" w:line="240" w:lineRule="auto"/>
      </w:pPr>
    </w:p>
    <w:p w:rsidRPr="00772B39" w:rsidR="003B1A52" w:rsidP="003B1A52" w:rsidRDefault="00004272" w14:paraId="2FD653B9" w14:textId="531EC5D1">
      <w:pPr>
        <w:spacing w:after="0" w:line="240" w:lineRule="auto"/>
        <w:rPr>
          <w:b/>
          <w:bCs/>
        </w:rPr>
      </w:pPr>
      <w:r>
        <w:rPr>
          <w:b/>
          <w:bCs/>
        </w:rPr>
        <w:t>3</w:t>
      </w:r>
      <w:r w:rsidRPr="00772B39" w:rsidR="003B1A52">
        <w:rPr>
          <w:b/>
          <w:bCs/>
        </w:rPr>
        <w:t>.</w:t>
      </w:r>
      <w:r>
        <w:rPr>
          <w:b/>
          <w:bCs/>
        </w:rPr>
        <w:t>2</w:t>
      </w:r>
      <w:r w:rsidRPr="00772B39" w:rsidR="003B1A52">
        <w:rPr>
          <w:b/>
          <w:bCs/>
        </w:rPr>
        <w:t xml:space="preserve"> Strengthening Risk Management Framework</w:t>
      </w:r>
    </w:p>
    <w:p w:rsidRPr="00772B39" w:rsidR="003B1A52" w:rsidP="003B1A52" w:rsidRDefault="003B1A52" w14:paraId="4C569FF8" w14:textId="77777777">
      <w:pPr>
        <w:spacing w:after="0" w:line="240" w:lineRule="auto"/>
      </w:pPr>
      <w:r w:rsidRPr="00772B39">
        <w:t xml:space="preserve">A comprehensive review of Estates risks has been undertaken, alongside the implementation of a </w:t>
      </w:r>
      <w:r w:rsidRPr="00772B39">
        <w:rPr>
          <w:b/>
          <w:bCs/>
        </w:rPr>
        <w:t>Standard Operating Procedure (SOP) for Estates Risk Management</w:t>
      </w:r>
      <w:r w:rsidRPr="00772B39">
        <w:t>.</w:t>
      </w:r>
    </w:p>
    <w:p w:rsidRPr="00772B39" w:rsidR="003B1A52" w:rsidP="003B1A52" w:rsidRDefault="003B1A52" w14:paraId="3243DD0A" w14:textId="77777777">
      <w:pPr>
        <w:spacing w:after="0" w:line="240" w:lineRule="auto"/>
        <w:rPr>
          <w:b/>
          <w:bCs/>
        </w:rPr>
      </w:pPr>
      <w:r w:rsidRPr="00772B39">
        <w:rPr>
          <w:b/>
          <w:bCs/>
        </w:rPr>
        <w:t>Key Objectives of the SOP</w:t>
      </w:r>
    </w:p>
    <w:p w:rsidRPr="00772B39" w:rsidR="003B1A52" w:rsidP="003B1A52" w:rsidRDefault="003B1A52" w14:paraId="70838A58" w14:textId="77777777">
      <w:pPr>
        <w:numPr>
          <w:ilvl w:val="0"/>
          <w:numId w:val="34"/>
        </w:numPr>
        <w:spacing w:after="0" w:line="240" w:lineRule="auto"/>
      </w:pPr>
      <w:r w:rsidRPr="00772B39">
        <w:t xml:space="preserve">Ensure a </w:t>
      </w:r>
      <w:r w:rsidRPr="00772B39">
        <w:rPr>
          <w:b/>
          <w:bCs/>
        </w:rPr>
        <w:t>consistent and structured approach</w:t>
      </w:r>
      <w:r w:rsidRPr="00772B39">
        <w:t xml:space="preserve"> to identifying, recording, and managing risks</w:t>
      </w:r>
    </w:p>
    <w:p w:rsidRPr="00772B39" w:rsidR="003B1A52" w:rsidP="003B1A52" w:rsidRDefault="003B1A52" w14:paraId="015F3747" w14:textId="77777777">
      <w:pPr>
        <w:numPr>
          <w:ilvl w:val="0"/>
          <w:numId w:val="34"/>
        </w:numPr>
        <w:spacing w:after="0" w:line="240" w:lineRule="auto"/>
      </w:pPr>
      <w:r w:rsidRPr="00772B39">
        <w:t xml:space="preserve">Enable the </w:t>
      </w:r>
      <w:r w:rsidRPr="00772B39">
        <w:rPr>
          <w:b/>
          <w:bCs/>
        </w:rPr>
        <w:t>timely processing and escalation of newly identified risks</w:t>
      </w:r>
    </w:p>
    <w:p w:rsidRPr="00772B39" w:rsidR="003B1A52" w:rsidP="003B1A52" w:rsidRDefault="003B1A52" w14:paraId="3CD84216" w14:textId="77777777">
      <w:pPr>
        <w:numPr>
          <w:ilvl w:val="0"/>
          <w:numId w:val="34"/>
        </w:numPr>
        <w:spacing w:after="0" w:line="240" w:lineRule="auto"/>
      </w:pPr>
      <w:r w:rsidRPr="00772B39">
        <w:t xml:space="preserve">Promote a </w:t>
      </w:r>
      <w:r w:rsidRPr="00772B39">
        <w:rPr>
          <w:b/>
          <w:bCs/>
        </w:rPr>
        <w:t>team-based approach</w:t>
      </w:r>
      <w:r w:rsidRPr="00772B39">
        <w:t xml:space="preserve"> to risk ownership and mitigation across Estates functions</w:t>
      </w:r>
    </w:p>
    <w:p w:rsidRPr="00772B39" w:rsidR="003B1A52" w:rsidP="003B1A52" w:rsidRDefault="003B1A52" w14:paraId="4F6C0EAC" w14:textId="77777777">
      <w:pPr>
        <w:spacing w:after="0" w:line="240" w:lineRule="auto"/>
      </w:pPr>
      <w:r w:rsidRPr="00772B39">
        <w:rPr>
          <w:b/>
          <w:bCs/>
        </w:rPr>
        <w:t>Summary:</w:t>
      </w:r>
      <w:r w:rsidRPr="00772B39">
        <w:br/>
      </w:r>
      <w:r w:rsidRPr="00772B39">
        <w:t>This provides a more robust and transparent framework for managing risk, improving accountability and supporting informed decision-making.</w:t>
      </w:r>
    </w:p>
    <w:p w:rsidRPr="00772B39" w:rsidR="003B1A52" w:rsidP="003B1A52" w:rsidRDefault="003B1A52" w14:paraId="7F7BC920" w14:textId="77777777">
      <w:pPr>
        <w:spacing w:after="0" w:line="240" w:lineRule="auto"/>
      </w:pPr>
    </w:p>
    <w:p w:rsidRPr="00772B39" w:rsidR="003B1A52" w:rsidP="003B1A52" w:rsidRDefault="004C35C7" w14:paraId="0988CDAD" w14:textId="5600B5BB">
      <w:pPr>
        <w:spacing w:after="0" w:line="240" w:lineRule="auto"/>
        <w:rPr>
          <w:b/>
          <w:bCs/>
        </w:rPr>
      </w:pPr>
      <w:r>
        <w:rPr>
          <w:b/>
          <w:bCs/>
        </w:rPr>
        <w:t>3</w:t>
      </w:r>
      <w:r w:rsidRPr="00772B39" w:rsidR="003B1A52">
        <w:rPr>
          <w:b/>
          <w:bCs/>
        </w:rPr>
        <w:t>.</w:t>
      </w:r>
      <w:r>
        <w:rPr>
          <w:b/>
          <w:bCs/>
        </w:rPr>
        <w:t>3</w:t>
      </w:r>
      <w:r w:rsidRPr="00772B39" w:rsidR="003B1A52">
        <w:rPr>
          <w:b/>
          <w:bCs/>
        </w:rPr>
        <w:t xml:space="preserve"> Strategic Risk Alignment and Investment Planning</w:t>
      </w:r>
    </w:p>
    <w:p w:rsidRPr="00772B39" w:rsidR="003B1A52" w:rsidP="003B1A52" w:rsidRDefault="003B1A52" w14:paraId="604725FC" w14:textId="77777777">
      <w:pPr>
        <w:spacing w:after="0" w:line="240" w:lineRule="auto"/>
      </w:pPr>
      <w:r w:rsidRPr="00772B39">
        <w:t>To strengthen the link between risk management and capital investment:</w:t>
      </w:r>
    </w:p>
    <w:p w:rsidRPr="00772B39" w:rsidR="003B1A52" w:rsidP="003B1A52" w:rsidRDefault="003B1A52" w14:paraId="248920F8" w14:textId="77777777">
      <w:pPr>
        <w:numPr>
          <w:ilvl w:val="0"/>
          <w:numId w:val="35"/>
        </w:numPr>
        <w:spacing w:after="0" w:line="240" w:lineRule="auto"/>
      </w:pPr>
      <w:r w:rsidRPr="00772B39">
        <w:t xml:space="preserve">A </w:t>
      </w:r>
      <w:r w:rsidRPr="00772B39">
        <w:rPr>
          <w:b/>
          <w:bCs/>
        </w:rPr>
        <w:t>joint workshop</w:t>
      </w:r>
      <w:r w:rsidRPr="00772B39">
        <w:t xml:space="preserve"> has been scheduled for </w:t>
      </w:r>
      <w:r w:rsidRPr="00772B39">
        <w:rPr>
          <w:b/>
          <w:bCs/>
        </w:rPr>
        <w:t>24 June 2026</w:t>
      </w:r>
      <w:r w:rsidRPr="00772B39">
        <w:t xml:space="preserve"> involving: </w:t>
      </w:r>
    </w:p>
    <w:p w:rsidRPr="00772B39" w:rsidR="003B1A52" w:rsidP="003B1A52" w:rsidRDefault="003B1A52" w14:paraId="3BC29D90" w14:textId="77777777">
      <w:pPr>
        <w:numPr>
          <w:ilvl w:val="1"/>
          <w:numId w:val="35"/>
        </w:numPr>
        <w:tabs>
          <w:tab w:val="clear" w:pos="1440"/>
          <w:tab w:val="num" w:pos="720"/>
        </w:tabs>
        <w:spacing w:after="0" w:line="240" w:lineRule="auto"/>
      </w:pPr>
      <w:r w:rsidRPr="00772B39">
        <w:t>Capital Planning Team</w:t>
      </w:r>
    </w:p>
    <w:p w:rsidRPr="00772B39" w:rsidR="003B1A52" w:rsidP="003B1A52" w:rsidRDefault="003B1A52" w14:paraId="3423847D" w14:textId="77777777">
      <w:pPr>
        <w:numPr>
          <w:ilvl w:val="1"/>
          <w:numId w:val="35"/>
        </w:numPr>
        <w:tabs>
          <w:tab w:val="clear" w:pos="1440"/>
          <w:tab w:val="num" w:pos="720"/>
        </w:tabs>
        <w:spacing w:after="0" w:line="240" w:lineRule="auto"/>
      </w:pPr>
      <w:r w:rsidRPr="00772B39">
        <w:t>Operational Estates Team</w:t>
      </w:r>
    </w:p>
    <w:p w:rsidRPr="00772B39" w:rsidR="003B1A52" w:rsidP="003B1A52" w:rsidRDefault="003B1A52" w14:paraId="519E8DD2" w14:textId="77777777">
      <w:pPr>
        <w:spacing w:after="0" w:line="240" w:lineRule="auto"/>
        <w:rPr>
          <w:b/>
          <w:bCs/>
        </w:rPr>
      </w:pPr>
      <w:r w:rsidRPr="00772B39">
        <w:rPr>
          <w:b/>
          <w:bCs/>
        </w:rPr>
        <w:t>Workshop Objectives</w:t>
      </w:r>
    </w:p>
    <w:p w:rsidRPr="00772B39" w:rsidR="003B1A52" w:rsidP="003B1A52" w:rsidRDefault="003B1A52" w14:paraId="4AB38608" w14:textId="77777777">
      <w:pPr>
        <w:numPr>
          <w:ilvl w:val="0"/>
          <w:numId w:val="36"/>
        </w:numPr>
        <w:spacing w:after="0" w:line="240" w:lineRule="auto"/>
      </w:pPr>
      <w:r w:rsidRPr="00772B39">
        <w:t xml:space="preserve">Review and validate the </w:t>
      </w:r>
      <w:r w:rsidRPr="00772B39">
        <w:rPr>
          <w:b/>
          <w:bCs/>
        </w:rPr>
        <w:t>Estates Risk Register</w:t>
      </w:r>
    </w:p>
    <w:p w:rsidRPr="00772B39" w:rsidR="003B1A52" w:rsidP="003B1A52" w:rsidRDefault="003B1A52" w14:paraId="6429CB74" w14:textId="77777777">
      <w:pPr>
        <w:numPr>
          <w:ilvl w:val="0"/>
          <w:numId w:val="36"/>
        </w:numPr>
        <w:spacing w:after="0" w:line="240" w:lineRule="auto"/>
      </w:pPr>
      <w:r w:rsidRPr="00772B39">
        <w:t>Ensure risks are clearly defined, evidenced, and prioritised</w:t>
      </w:r>
    </w:p>
    <w:p w:rsidRPr="00772B39" w:rsidR="003B1A52" w:rsidP="003B1A52" w:rsidRDefault="003B1A52" w14:paraId="326F0638" w14:textId="77777777">
      <w:pPr>
        <w:numPr>
          <w:ilvl w:val="0"/>
          <w:numId w:val="36"/>
        </w:numPr>
        <w:spacing w:after="0" w:line="240" w:lineRule="auto"/>
      </w:pPr>
      <w:r w:rsidRPr="00772B39">
        <w:t xml:space="preserve">Translate risk exposure into </w:t>
      </w:r>
      <w:r w:rsidRPr="00772B39">
        <w:rPr>
          <w:b/>
          <w:bCs/>
        </w:rPr>
        <w:t>targeted capital investment proposals</w:t>
      </w:r>
    </w:p>
    <w:p w:rsidRPr="00772B39" w:rsidR="003B1A52" w:rsidP="003B1A52" w:rsidRDefault="003B1A52" w14:paraId="684E6D74" w14:textId="066AC72A">
      <w:pPr>
        <w:numPr>
          <w:ilvl w:val="0"/>
          <w:numId w:val="36"/>
        </w:numPr>
        <w:spacing w:after="0" w:line="240" w:lineRule="auto"/>
      </w:pPr>
      <w:r w:rsidRPr="00772B39">
        <w:t xml:space="preserve">Develop robust submissions for </w:t>
      </w:r>
      <w:r w:rsidR="00211BB3">
        <w:t xml:space="preserve">Future </w:t>
      </w:r>
      <w:r w:rsidRPr="00772B39">
        <w:rPr>
          <w:b/>
          <w:bCs/>
        </w:rPr>
        <w:t>Welsh Government Targeted Estates Funding (TEF)</w:t>
      </w:r>
      <w:r w:rsidR="009132CE">
        <w:rPr>
          <w:b/>
          <w:bCs/>
        </w:rPr>
        <w:t xml:space="preserve"> Bids</w:t>
      </w:r>
    </w:p>
    <w:p w:rsidR="005B3621" w:rsidP="003B1A52" w:rsidRDefault="005B3621" w14:paraId="05A640D4" w14:textId="77777777">
      <w:pPr>
        <w:spacing w:after="0" w:line="240" w:lineRule="auto"/>
        <w:rPr>
          <w:b/>
          <w:bCs/>
        </w:rPr>
      </w:pPr>
    </w:p>
    <w:p w:rsidRPr="00772B39" w:rsidR="003B1A52" w:rsidP="003B1A52" w:rsidRDefault="003B1A52" w14:paraId="23C9F68D" w14:textId="4C020C7F">
      <w:pPr>
        <w:spacing w:after="0" w:line="240" w:lineRule="auto"/>
      </w:pPr>
      <w:r w:rsidRPr="00772B39">
        <w:rPr>
          <w:b/>
          <w:bCs/>
        </w:rPr>
        <w:t>Summary:</w:t>
      </w:r>
      <w:r w:rsidRPr="00772B39">
        <w:br/>
      </w:r>
      <w:r w:rsidRPr="00772B39">
        <w:t xml:space="preserve">This approach ensures that capital bids are </w:t>
      </w:r>
      <w:r w:rsidRPr="00772B39">
        <w:rPr>
          <w:b/>
          <w:bCs/>
        </w:rPr>
        <w:t>risk-led, evidence-based, and aligned with organisational priorities and compliance requirements</w:t>
      </w:r>
      <w:r w:rsidRPr="00772B39">
        <w:t>.</w:t>
      </w:r>
    </w:p>
    <w:p w:rsidR="003B1A52" w:rsidP="00EF1F5C" w:rsidRDefault="003B1A52" w14:paraId="2C23626E" w14:textId="77777777">
      <w:pPr>
        <w:spacing w:after="0" w:line="240" w:lineRule="auto"/>
      </w:pPr>
    </w:p>
    <w:p w:rsidRPr="008713B7" w:rsidR="008713B7" w:rsidP="008713B7" w:rsidRDefault="007D7526" w14:paraId="10EAB34B" w14:textId="7F168001">
      <w:pPr>
        <w:spacing w:after="0" w:line="240" w:lineRule="auto"/>
        <w:rPr>
          <w:b/>
          <w:bCs/>
        </w:rPr>
      </w:pPr>
      <w:r>
        <w:rPr>
          <w:b/>
          <w:bCs/>
        </w:rPr>
        <w:t>3.</w:t>
      </w:r>
      <w:r w:rsidR="005B3621">
        <w:rPr>
          <w:b/>
          <w:bCs/>
        </w:rPr>
        <w:t>4</w:t>
      </w:r>
      <w:r>
        <w:rPr>
          <w:b/>
          <w:bCs/>
        </w:rPr>
        <w:t xml:space="preserve"> </w:t>
      </w:r>
      <w:r w:rsidRPr="008713B7" w:rsidR="008713B7">
        <w:rPr>
          <w:b/>
          <w:bCs/>
        </w:rPr>
        <w:t>New Policies Under Development</w:t>
      </w:r>
    </w:p>
    <w:p w:rsidRPr="008713B7" w:rsidR="008713B7" w:rsidP="008713B7" w:rsidRDefault="008713B7" w14:paraId="16ECF1BB" w14:textId="77777777">
      <w:pPr>
        <w:spacing w:after="0" w:line="240" w:lineRule="auto"/>
      </w:pPr>
      <w:proofErr w:type="gramStart"/>
      <w:r w:rsidRPr="008713B7">
        <w:t>A number of</w:t>
      </w:r>
      <w:proofErr w:type="gramEnd"/>
      <w:r w:rsidRPr="008713B7">
        <w:t xml:space="preserve"> key policies have been drafted and are currently under consultation to strengthen governance, compliance, and operational consistency across the Estates service:</w:t>
      </w:r>
    </w:p>
    <w:p w:rsidRPr="008713B7" w:rsidR="008713B7" w:rsidP="008713B7" w:rsidRDefault="008713B7" w14:paraId="1B02503A" w14:textId="77777777">
      <w:pPr>
        <w:numPr>
          <w:ilvl w:val="0"/>
          <w:numId w:val="23"/>
        </w:numPr>
        <w:spacing w:after="0" w:line="240" w:lineRule="auto"/>
      </w:pPr>
      <w:r w:rsidRPr="008713B7">
        <w:rPr>
          <w:b/>
          <w:bCs/>
        </w:rPr>
        <w:t>Operational Maintenance Policy</w:t>
      </w:r>
      <w:r w:rsidRPr="008713B7">
        <w:br/>
      </w:r>
      <w:r w:rsidRPr="008713B7">
        <w:t xml:space="preserve">This policy has been developed in accordance with </w:t>
      </w:r>
      <w:r w:rsidRPr="008713B7">
        <w:rPr>
          <w:b/>
          <w:bCs/>
        </w:rPr>
        <w:t>Welsh Health Technical Memorandum (WHTM) 00-01: Management and Governance of Healthcare Engineering</w:t>
      </w:r>
      <w:r w:rsidRPr="008713B7">
        <w:t>. It establishes a clear framework for the governance, management, assurance, and safe delivery of healthcare engineering services within Swansea Bay University Health Board, supporting improved accountability and compliance.</w:t>
      </w:r>
    </w:p>
    <w:p w:rsidRPr="008713B7" w:rsidR="008713B7" w:rsidP="00646CEE" w:rsidRDefault="008713B7" w14:paraId="48D2AE37" w14:textId="044B5264">
      <w:pPr>
        <w:numPr>
          <w:ilvl w:val="0"/>
          <w:numId w:val="23"/>
        </w:numPr>
        <w:spacing w:after="0" w:line="240" w:lineRule="auto"/>
      </w:pPr>
      <w:r w:rsidRPr="008713B7">
        <w:rPr>
          <w:b/>
          <w:bCs/>
        </w:rPr>
        <w:t>Weed Control Policy and Procedure (ISO 14001 aligned)</w:t>
      </w:r>
      <w:r w:rsidRPr="008713B7">
        <w:br/>
      </w:r>
      <w:r w:rsidRPr="008713B7">
        <w:t xml:space="preserve">This policy ensures that weed control activities across the Health Board estate are undertaken in a </w:t>
      </w:r>
      <w:r w:rsidRPr="008713B7">
        <w:rPr>
          <w:b/>
          <w:bCs/>
        </w:rPr>
        <w:t>safe, environmentally responsible, and legally compliant manner</w:t>
      </w:r>
      <w:r w:rsidRPr="008713B7">
        <w:t xml:space="preserve">. It is aligned with </w:t>
      </w:r>
      <w:r w:rsidRPr="008713B7">
        <w:rPr>
          <w:b/>
          <w:bCs/>
        </w:rPr>
        <w:t>ISO 14001 Environmental Management System (EMS) requirements</w:t>
      </w:r>
      <w:r w:rsidRPr="008713B7">
        <w:t xml:space="preserve"> and NHS Wales sustainability principles, supporting the organisation’s environmental and sustainability objectives.</w:t>
      </w:r>
    </w:p>
    <w:p w:rsidRPr="008713B7" w:rsidR="008713B7" w:rsidP="008713B7" w:rsidRDefault="008713B7" w14:paraId="55723EC2" w14:textId="77777777">
      <w:pPr>
        <w:spacing w:after="0" w:line="240" w:lineRule="auto"/>
      </w:pPr>
      <w:r w:rsidRPr="008713B7">
        <w:rPr>
          <w:b/>
          <w:bCs/>
        </w:rPr>
        <w:t>Summary:</w:t>
      </w:r>
      <w:r w:rsidRPr="008713B7">
        <w:br/>
      </w:r>
      <w:r w:rsidRPr="008713B7">
        <w:t>Governance arrangements are becoming more robust, with improved visibility of compliance risks and structured oversight of mitigation actions.</w:t>
      </w:r>
    </w:p>
    <w:p w:rsidR="008713B7" w:rsidP="00EF1F5C" w:rsidRDefault="008713B7" w14:paraId="758B8C2B" w14:textId="77777777">
      <w:pPr>
        <w:spacing w:after="0" w:line="240" w:lineRule="auto"/>
      </w:pPr>
    </w:p>
    <w:p w:rsidRPr="00594C17" w:rsidR="00594C17" w:rsidP="00594C17" w:rsidRDefault="001E7010" w14:paraId="3556E601" w14:textId="481C75F9">
      <w:pPr>
        <w:spacing w:after="0" w:line="240" w:lineRule="auto"/>
        <w:rPr>
          <w:b/>
          <w:bCs/>
        </w:rPr>
      </w:pPr>
      <w:r>
        <w:rPr>
          <w:b/>
          <w:bCs/>
        </w:rPr>
        <w:t>3</w:t>
      </w:r>
      <w:r w:rsidRPr="00594C17" w:rsidR="00594C17">
        <w:rPr>
          <w:b/>
          <w:bCs/>
        </w:rPr>
        <w:t>.</w:t>
      </w:r>
      <w:r w:rsidR="005B3621">
        <w:rPr>
          <w:b/>
          <w:bCs/>
        </w:rPr>
        <w:t>5</w:t>
      </w:r>
      <w:r w:rsidRPr="00594C17" w:rsidR="00594C17">
        <w:rPr>
          <w:b/>
          <w:bCs/>
        </w:rPr>
        <w:t xml:space="preserve"> Asbestos Risk – </w:t>
      </w:r>
      <w:proofErr w:type="spellStart"/>
      <w:r w:rsidRPr="00594C17" w:rsidR="00594C17">
        <w:rPr>
          <w:b/>
          <w:bCs/>
        </w:rPr>
        <w:t>Cefn</w:t>
      </w:r>
      <w:proofErr w:type="spellEnd"/>
      <w:r w:rsidRPr="00594C17" w:rsidR="00594C17">
        <w:rPr>
          <w:b/>
          <w:bCs/>
        </w:rPr>
        <w:t xml:space="preserve"> </w:t>
      </w:r>
      <w:proofErr w:type="spellStart"/>
      <w:r w:rsidRPr="00594C17" w:rsidR="00594C17">
        <w:rPr>
          <w:b/>
          <w:bCs/>
        </w:rPr>
        <w:t>Coed</w:t>
      </w:r>
      <w:proofErr w:type="spellEnd"/>
      <w:r w:rsidRPr="00594C17" w:rsidR="00594C17">
        <w:rPr>
          <w:b/>
          <w:bCs/>
        </w:rPr>
        <w:t xml:space="preserve"> Hospital</w:t>
      </w:r>
    </w:p>
    <w:p w:rsidRPr="00594C17" w:rsidR="00594C17" w:rsidP="00594C17" w:rsidRDefault="00594C17" w14:paraId="61C280F0" w14:textId="77777777">
      <w:pPr>
        <w:spacing w:after="0" w:line="240" w:lineRule="auto"/>
      </w:pPr>
      <w:r w:rsidRPr="00594C17">
        <w:t xml:space="preserve">There remains a </w:t>
      </w:r>
      <w:r w:rsidRPr="00594C17">
        <w:rPr>
          <w:b/>
          <w:bCs/>
        </w:rPr>
        <w:t>significant and ongoing risk</w:t>
      </w:r>
      <w:r w:rsidRPr="00594C17">
        <w:t xml:space="preserve"> associated with asbestos disturbance at the disused areas of </w:t>
      </w:r>
      <w:proofErr w:type="spellStart"/>
      <w:r w:rsidRPr="00594C17">
        <w:t>Cefn</w:t>
      </w:r>
      <w:proofErr w:type="spellEnd"/>
      <w:r w:rsidRPr="00594C17">
        <w:t xml:space="preserve"> </w:t>
      </w:r>
      <w:proofErr w:type="spellStart"/>
      <w:r w:rsidRPr="00594C17">
        <w:t>Coed</w:t>
      </w:r>
      <w:proofErr w:type="spellEnd"/>
      <w:r w:rsidRPr="00594C17">
        <w:t xml:space="preserve"> Hospital.</w:t>
      </w:r>
    </w:p>
    <w:p w:rsidRPr="00594C17" w:rsidR="00594C17" w:rsidP="00594C17" w:rsidRDefault="00594C17" w14:paraId="7DD96973" w14:textId="77777777">
      <w:pPr>
        <w:spacing w:after="0" w:line="240" w:lineRule="auto"/>
        <w:rPr>
          <w:b/>
          <w:bCs/>
        </w:rPr>
      </w:pPr>
      <w:r w:rsidRPr="00594C17">
        <w:rPr>
          <w:b/>
          <w:bCs/>
        </w:rPr>
        <w:t>Key Issues</w:t>
      </w:r>
    </w:p>
    <w:p w:rsidRPr="00594C17" w:rsidR="00594C17" w:rsidP="00594C17" w:rsidRDefault="00594C17" w14:paraId="18AF610F" w14:textId="77777777">
      <w:pPr>
        <w:numPr>
          <w:ilvl w:val="0"/>
          <w:numId w:val="24"/>
        </w:numPr>
        <w:spacing w:after="0" w:line="240" w:lineRule="auto"/>
      </w:pPr>
      <w:r w:rsidRPr="00594C17">
        <w:t>Persistent unauthorised access to the site despite preventative measures.</w:t>
      </w:r>
    </w:p>
    <w:p w:rsidRPr="00594C17" w:rsidR="00594C17" w:rsidP="00594C17" w:rsidRDefault="00594C17" w14:paraId="1B2B2EBB" w14:textId="77777777">
      <w:pPr>
        <w:numPr>
          <w:ilvl w:val="0"/>
          <w:numId w:val="24"/>
        </w:numPr>
        <w:spacing w:after="0" w:line="240" w:lineRule="auto"/>
      </w:pPr>
      <w:r w:rsidRPr="00594C17">
        <w:t xml:space="preserve">Evidence of trespassers removing </w:t>
      </w:r>
      <w:r w:rsidRPr="00594C17">
        <w:rPr>
          <w:b/>
          <w:bCs/>
        </w:rPr>
        <w:t>copper pipework insulated with asbestos-containing materials (ACMs)</w:t>
      </w:r>
      <w:r w:rsidRPr="00594C17">
        <w:t>.</w:t>
      </w:r>
    </w:p>
    <w:p w:rsidRPr="00594C17" w:rsidR="00594C17" w:rsidP="00286AE9" w:rsidRDefault="00594C17" w14:paraId="70F15448" w14:textId="66E6CD74">
      <w:pPr>
        <w:numPr>
          <w:ilvl w:val="0"/>
          <w:numId w:val="24"/>
        </w:numPr>
        <w:spacing w:after="0" w:line="240" w:lineRule="auto"/>
      </w:pPr>
      <w:r w:rsidRPr="00594C17">
        <w:t xml:space="preserve">Identified asbestos types </w:t>
      </w:r>
      <w:r w:rsidRPr="00594C17" w:rsidR="00286AE9">
        <w:t>include</w:t>
      </w:r>
      <w:r w:rsidR="00286AE9">
        <w:t xml:space="preserve"> </w:t>
      </w:r>
      <w:r w:rsidRPr="00594C17">
        <w:t>Chrysotile</w:t>
      </w:r>
      <w:r w:rsidR="00286AE9">
        <w:t xml:space="preserve">, </w:t>
      </w:r>
      <w:r w:rsidRPr="00594C17">
        <w:t>Amosite</w:t>
      </w:r>
      <w:r w:rsidR="00E07A0B">
        <w:t xml:space="preserve"> &amp; </w:t>
      </w:r>
      <w:r w:rsidRPr="00594C17">
        <w:t>Crocidolite</w:t>
      </w:r>
    </w:p>
    <w:p w:rsidRPr="00594C17" w:rsidR="00594C17" w:rsidP="00594C17" w:rsidRDefault="00594C17" w14:paraId="753B30E9" w14:textId="77777777">
      <w:pPr>
        <w:numPr>
          <w:ilvl w:val="0"/>
          <w:numId w:val="24"/>
        </w:numPr>
        <w:spacing w:after="0" w:line="240" w:lineRule="auto"/>
      </w:pPr>
      <w:r w:rsidRPr="00594C17">
        <w:t>Visible contamination observed:</w:t>
      </w:r>
    </w:p>
    <w:p w:rsidRPr="00594C17" w:rsidR="00594C17" w:rsidP="00594C17" w:rsidRDefault="00594C17" w14:paraId="7AD05AFE" w14:textId="77777777">
      <w:pPr>
        <w:numPr>
          <w:ilvl w:val="1"/>
          <w:numId w:val="24"/>
        </w:numPr>
        <w:tabs>
          <w:tab w:val="clear" w:pos="1440"/>
          <w:tab w:val="num" w:pos="720"/>
        </w:tabs>
        <w:spacing w:after="0" w:line="240" w:lineRule="auto"/>
      </w:pPr>
      <w:r w:rsidRPr="00594C17">
        <w:t>ACM debris dropped on site</w:t>
      </w:r>
    </w:p>
    <w:p w:rsidRPr="00594C17" w:rsidR="00594C17" w:rsidP="00594C17" w:rsidRDefault="00594C17" w14:paraId="263FC852" w14:textId="77777777">
      <w:pPr>
        <w:numPr>
          <w:ilvl w:val="1"/>
          <w:numId w:val="24"/>
        </w:numPr>
        <w:tabs>
          <w:tab w:val="clear" w:pos="1440"/>
          <w:tab w:val="num" w:pos="720"/>
        </w:tabs>
        <w:spacing w:after="0" w:line="240" w:lineRule="auto"/>
      </w:pPr>
      <w:r w:rsidRPr="00594C17">
        <w:t>Spread via footwear across hospital grounds</w:t>
      </w:r>
    </w:p>
    <w:p w:rsidRPr="00594C17" w:rsidR="00594C17" w:rsidP="00594C17" w:rsidRDefault="00594C17" w14:paraId="77F4C9FA" w14:textId="77777777">
      <w:pPr>
        <w:spacing w:after="0" w:line="240" w:lineRule="auto"/>
        <w:rPr>
          <w:b/>
          <w:bCs/>
        </w:rPr>
      </w:pPr>
      <w:r w:rsidRPr="00594C17">
        <w:rPr>
          <w:b/>
          <w:bCs/>
        </w:rPr>
        <w:t>Actions Taken</w:t>
      </w:r>
    </w:p>
    <w:p w:rsidRPr="00594C17" w:rsidR="00594C17" w:rsidP="00E142D6" w:rsidRDefault="00594C17" w14:paraId="57E9D205" w14:textId="66EDB745">
      <w:pPr>
        <w:numPr>
          <w:ilvl w:val="0"/>
          <w:numId w:val="25"/>
        </w:numPr>
        <w:spacing w:after="0" w:line="240" w:lineRule="auto"/>
      </w:pPr>
      <w:r w:rsidRPr="00594C17">
        <w:t xml:space="preserve">A </w:t>
      </w:r>
      <w:r w:rsidRPr="00594C17">
        <w:rPr>
          <w:b/>
          <w:bCs/>
        </w:rPr>
        <w:t>waiver request submitted to the HSE</w:t>
      </w:r>
      <w:r w:rsidRPr="00594C17">
        <w:t xml:space="preserve"> to enable immediate intervention due to risk to:</w:t>
      </w:r>
      <w:r w:rsidR="00E142D6">
        <w:t xml:space="preserve"> </w:t>
      </w:r>
      <w:r w:rsidRPr="00594C17">
        <w:t>Staff</w:t>
      </w:r>
      <w:r w:rsidR="00E142D6">
        <w:t xml:space="preserve">, </w:t>
      </w:r>
      <w:r w:rsidRPr="00594C17">
        <w:t>Patients</w:t>
      </w:r>
      <w:r w:rsidR="00E142D6">
        <w:t xml:space="preserve"> &amp; </w:t>
      </w:r>
      <w:r w:rsidRPr="00594C17">
        <w:t>Members of the public</w:t>
      </w:r>
    </w:p>
    <w:p w:rsidRPr="00594C17" w:rsidR="00594C17" w:rsidP="00594C17" w:rsidRDefault="00594C17" w14:paraId="402AF51D" w14:textId="77777777">
      <w:pPr>
        <w:numPr>
          <w:ilvl w:val="0"/>
          <w:numId w:val="25"/>
        </w:numPr>
        <w:spacing w:after="0" w:line="240" w:lineRule="auto"/>
      </w:pPr>
      <w:r w:rsidRPr="00594C17">
        <w:t xml:space="preserve">Approval has enabled </w:t>
      </w:r>
      <w:r w:rsidRPr="00594C17">
        <w:rPr>
          <w:b/>
          <w:bCs/>
        </w:rPr>
        <w:t>urgent remedial action to commence</w:t>
      </w:r>
      <w:r w:rsidRPr="00594C17">
        <w:t>.</w:t>
      </w:r>
    </w:p>
    <w:p w:rsidRPr="00594C17" w:rsidR="00594C17" w:rsidP="00594C17" w:rsidRDefault="00594C17" w14:paraId="4B0A3792" w14:textId="77777777">
      <w:pPr>
        <w:spacing w:after="0" w:line="240" w:lineRule="auto"/>
      </w:pPr>
      <w:r w:rsidRPr="00594C17">
        <w:rPr>
          <w:b/>
          <w:bCs/>
        </w:rPr>
        <w:t>Summary:</w:t>
      </w:r>
      <w:r w:rsidRPr="00594C17">
        <w:br/>
      </w:r>
      <w:r w:rsidRPr="00594C17">
        <w:t xml:space="preserve">This remains a </w:t>
      </w:r>
      <w:r w:rsidRPr="00594C17">
        <w:rPr>
          <w:b/>
          <w:bCs/>
        </w:rPr>
        <w:t>high-risk issue</w:t>
      </w:r>
      <w:r w:rsidRPr="00594C17">
        <w:t>, requiring continued monitoring, security reinforcement, and accelerated remediation.</w:t>
      </w:r>
    </w:p>
    <w:p w:rsidRPr="00594C17" w:rsidR="00594C17" w:rsidP="00594C17" w:rsidRDefault="00594C17" w14:paraId="6202B44E" w14:textId="77777777">
      <w:pPr>
        <w:spacing w:after="0" w:line="240" w:lineRule="auto"/>
      </w:pPr>
    </w:p>
    <w:p w:rsidRPr="00594C17" w:rsidR="00594C17" w:rsidP="00594C17" w:rsidRDefault="00444E1A" w14:paraId="5654C7D4" w14:textId="57ED8F4F">
      <w:pPr>
        <w:spacing w:after="0" w:line="240" w:lineRule="auto"/>
        <w:rPr>
          <w:b/>
          <w:bCs/>
        </w:rPr>
      </w:pPr>
      <w:r>
        <w:rPr>
          <w:b/>
          <w:bCs/>
        </w:rPr>
        <w:t>3</w:t>
      </w:r>
      <w:r w:rsidRPr="00594C17" w:rsidR="00594C17">
        <w:rPr>
          <w:b/>
          <w:bCs/>
        </w:rPr>
        <w:t>.</w:t>
      </w:r>
      <w:r w:rsidR="005B3621">
        <w:rPr>
          <w:b/>
          <w:bCs/>
        </w:rPr>
        <w:t>6</w:t>
      </w:r>
      <w:r w:rsidRPr="00594C17" w:rsidR="00594C17">
        <w:rPr>
          <w:b/>
          <w:bCs/>
        </w:rPr>
        <w:t xml:space="preserve"> Mental Health &amp; Learning Disability (MH&amp;LD) Estate Compliance</w:t>
      </w:r>
    </w:p>
    <w:p w:rsidRPr="00594C17" w:rsidR="00594C17" w:rsidP="00594C17" w:rsidRDefault="00594C17" w14:paraId="0D82FCBD" w14:textId="77777777">
      <w:pPr>
        <w:spacing w:after="0" w:line="240" w:lineRule="auto"/>
      </w:pPr>
      <w:r w:rsidRPr="00594C17">
        <w:t xml:space="preserve">A structured approach is being taken to address compliance and maintenance risks across </w:t>
      </w:r>
      <w:r w:rsidRPr="00594C17">
        <w:rPr>
          <w:b/>
          <w:bCs/>
        </w:rPr>
        <w:t>nine Learning Disability properties</w:t>
      </w:r>
      <w:r w:rsidRPr="00594C17">
        <w:t>.</w:t>
      </w:r>
    </w:p>
    <w:p w:rsidRPr="00594C17" w:rsidR="00594C17" w:rsidP="00594C17" w:rsidRDefault="00594C17" w14:paraId="7526A7A3" w14:textId="77777777">
      <w:pPr>
        <w:spacing w:after="0" w:line="240" w:lineRule="auto"/>
        <w:rPr>
          <w:b/>
          <w:bCs/>
        </w:rPr>
      </w:pPr>
      <w:r w:rsidRPr="00594C17">
        <w:rPr>
          <w:b/>
          <w:bCs/>
        </w:rPr>
        <w:t>Key Actions</w:t>
      </w:r>
    </w:p>
    <w:p w:rsidRPr="00594C17" w:rsidR="00594C17" w:rsidP="00594C17" w:rsidRDefault="00594C17" w14:paraId="66FA1545" w14:textId="77777777">
      <w:pPr>
        <w:numPr>
          <w:ilvl w:val="0"/>
          <w:numId w:val="26"/>
        </w:numPr>
        <w:spacing w:after="0" w:line="240" w:lineRule="auto"/>
      </w:pPr>
      <w:r w:rsidRPr="00594C17">
        <w:rPr>
          <w:b/>
          <w:bCs/>
        </w:rPr>
        <w:t>Market Testing</w:t>
      </w:r>
    </w:p>
    <w:p w:rsidRPr="00594C17" w:rsidR="00594C17" w:rsidP="00594C17" w:rsidRDefault="00594C17" w14:paraId="230ED80D" w14:textId="77777777">
      <w:pPr>
        <w:numPr>
          <w:ilvl w:val="1"/>
          <w:numId w:val="26"/>
        </w:numPr>
        <w:tabs>
          <w:tab w:val="clear" w:pos="1440"/>
          <w:tab w:val="num" w:pos="720"/>
        </w:tabs>
        <w:spacing w:after="0" w:line="240" w:lineRule="auto"/>
      </w:pPr>
      <w:r w:rsidRPr="00594C17">
        <w:t xml:space="preserve">NWSSP Procurement engaged to support </w:t>
      </w:r>
      <w:r w:rsidRPr="00594C17">
        <w:rPr>
          <w:b/>
          <w:bCs/>
        </w:rPr>
        <w:t>market testing of the Hard FM SLA</w:t>
      </w:r>
      <w:r w:rsidRPr="00594C17">
        <w:t>.</w:t>
      </w:r>
    </w:p>
    <w:p w:rsidRPr="00594C17" w:rsidR="00594C17" w:rsidP="00594C17" w:rsidRDefault="00594C17" w14:paraId="0B83385A" w14:textId="6A19E6A5">
      <w:pPr>
        <w:numPr>
          <w:ilvl w:val="1"/>
          <w:numId w:val="26"/>
        </w:numPr>
        <w:tabs>
          <w:tab w:val="clear" w:pos="1440"/>
          <w:tab w:val="num" w:pos="720"/>
        </w:tabs>
        <w:spacing w:after="0" w:line="240" w:lineRule="auto"/>
      </w:pPr>
      <w:r w:rsidRPr="00594C17">
        <w:t xml:space="preserve">Exercise scheduled for </w:t>
      </w:r>
      <w:r w:rsidR="00280D3B">
        <w:rPr>
          <w:b/>
          <w:bCs/>
        </w:rPr>
        <w:t>beginning of</w:t>
      </w:r>
      <w:r w:rsidRPr="00594C17">
        <w:rPr>
          <w:b/>
          <w:bCs/>
        </w:rPr>
        <w:t xml:space="preserve"> J</w:t>
      </w:r>
      <w:r w:rsidR="00280D3B">
        <w:rPr>
          <w:b/>
          <w:bCs/>
        </w:rPr>
        <w:t>uly</w:t>
      </w:r>
      <w:r w:rsidRPr="00594C17">
        <w:rPr>
          <w:b/>
          <w:bCs/>
        </w:rPr>
        <w:t xml:space="preserve"> 2026</w:t>
      </w:r>
      <w:r w:rsidRPr="00594C17">
        <w:t>.</w:t>
      </w:r>
    </w:p>
    <w:p w:rsidRPr="00594C17" w:rsidR="00594C17" w:rsidP="00594C17" w:rsidRDefault="00594C17" w14:paraId="44158F11" w14:textId="77777777">
      <w:pPr>
        <w:numPr>
          <w:ilvl w:val="0"/>
          <w:numId w:val="26"/>
        </w:numPr>
        <w:spacing w:after="0" w:line="240" w:lineRule="auto"/>
      </w:pPr>
      <w:r w:rsidRPr="00594C17">
        <w:rPr>
          <w:b/>
          <w:bCs/>
        </w:rPr>
        <w:t>Electrical Safety Mitigation</w:t>
      </w:r>
    </w:p>
    <w:p w:rsidRPr="00594C17" w:rsidR="00594C17" w:rsidP="00594C17" w:rsidRDefault="00594C17" w14:paraId="0A1E45C3" w14:textId="77777777">
      <w:pPr>
        <w:numPr>
          <w:ilvl w:val="1"/>
          <w:numId w:val="26"/>
        </w:numPr>
        <w:tabs>
          <w:tab w:val="clear" w:pos="1440"/>
          <w:tab w:val="num" w:pos="720"/>
        </w:tabs>
        <w:spacing w:after="0" w:line="240" w:lineRule="auto"/>
      </w:pPr>
      <w:r w:rsidRPr="00594C17">
        <w:t>Fixed wiring testing commissioned across all properties.</w:t>
      </w:r>
    </w:p>
    <w:p w:rsidRPr="00594C17" w:rsidR="00594C17" w:rsidP="00594C17" w:rsidRDefault="00594C17" w14:paraId="4667015D" w14:textId="77777777">
      <w:pPr>
        <w:numPr>
          <w:ilvl w:val="1"/>
          <w:numId w:val="26"/>
        </w:numPr>
        <w:tabs>
          <w:tab w:val="clear" w:pos="1440"/>
          <w:tab w:val="num" w:pos="720"/>
        </w:tabs>
        <w:spacing w:after="0" w:line="240" w:lineRule="auto"/>
      </w:pPr>
      <w:r w:rsidRPr="00594C17">
        <w:t xml:space="preserve">Previous inspection identified as last completed in </w:t>
      </w:r>
      <w:r w:rsidRPr="00594C17">
        <w:rPr>
          <w:b/>
          <w:bCs/>
        </w:rPr>
        <w:t>2010</w:t>
      </w:r>
      <w:r w:rsidRPr="00594C17">
        <w:t>, presenting a significant compliance gap.</w:t>
      </w:r>
    </w:p>
    <w:p w:rsidRPr="00594C17" w:rsidR="00594C17" w:rsidP="00594C17" w:rsidRDefault="00594C17" w14:paraId="78AC171C" w14:textId="77777777">
      <w:pPr>
        <w:numPr>
          <w:ilvl w:val="0"/>
          <w:numId w:val="26"/>
        </w:numPr>
        <w:spacing w:after="0" w:line="240" w:lineRule="auto"/>
      </w:pPr>
      <w:r w:rsidRPr="00594C17">
        <w:rPr>
          <w:b/>
          <w:bCs/>
        </w:rPr>
        <w:t>Capital Investment</w:t>
      </w:r>
    </w:p>
    <w:p w:rsidRPr="00594C17" w:rsidR="00594C17" w:rsidP="00594C17" w:rsidRDefault="00594C17" w14:paraId="7CFF9490" w14:textId="77777777">
      <w:pPr>
        <w:numPr>
          <w:ilvl w:val="1"/>
          <w:numId w:val="26"/>
        </w:numPr>
        <w:tabs>
          <w:tab w:val="clear" w:pos="1440"/>
          <w:tab w:val="num" w:pos="720"/>
        </w:tabs>
        <w:spacing w:after="0" w:line="240" w:lineRule="auto"/>
      </w:pPr>
      <w:r w:rsidRPr="00594C17">
        <w:rPr>
          <w:b/>
          <w:bCs/>
        </w:rPr>
        <w:t>£100,000 discretionary capital funding</w:t>
      </w:r>
      <w:r w:rsidRPr="00594C17">
        <w:t xml:space="preserve"> allocated to: </w:t>
      </w:r>
    </w:p>
    <w:p w:rsidRPr="00594C17" w:rsidR="00594C17" w:rsidP="00594C17" w:rsidRDefault="00594C17" w14:paraId="73F36134" w14:textId="77777777">
      <w:pPr>
        <w:numPr>
          <w:ilvl w:val="2"/>
          <w:numId w:val="26"/>
        </w:numPr>
        <w:tabs>
          <w:tab w:val="clear" w:pos="2160"/>
          <w:tab w:val="num" w:pos="720"/>
        </w:tabs>
        <w:spacing w:after="0" w:line="240" w:lineRule="auto"/>
      </w:pPr>
      <w:r w:rsidRPr="00594C17">
        <w:t>Address urgent maintenance risks</w:t>
      </w:r>
    </w:p>
    <w:p w:rsidRPr="00594C17" w:rsidR="00594C17" w:rsidP="00594C17" w:rsidRDefault="00594C17" w14:paraId="5AE502B2" w14:textId="77777777">
      <w:pPr>
        <w:numPr>
          <w:ilvl w:val="2"/>
          <w:numId w:val="26"/>
        </w:numPr>
        <w:tabs>
          <w:tab w:val="clear" w:pos="2160"/>
          <w:tab w:val="num" w:pos="720"/>
        </w:tabs>
        <w:spacing w:after="0" w:line="240" w:lineRule="auto"/>
      </w:pPr>
      <w:r w:rsidRPr="00594C17">
        <w:t>Improve safety and compliance across the estate</w:t>
      </w:r>
    </w:p>
    <w:p w:rsidRPr="00594C17" w:rsidR="00594C17" w:rsidP="00594C17" w:rsidRDefault="00594C17" w14:paraId="1EA55BC8" w14:textId="77777777">
      <w:pPr>
        <w:spacing w:after="0" w:line="240" w:lineRule="auto"/>
      </w:pPr>
      <w:r w:rsidRPr="00594C17">
        <w:rPr>
          <w:b/>
          <w:bCs/>
        </w:rPr>
        <w:t>Summary:</w:t>
      </w:r>
      <w:r w:rsidRPr="00594C17">
        <w:br/>
      </w:r>
      <w:r w:rsidRPr="00594C17">
        <w:t>Immediate risks are being mitigated, while longer-term service delivery models are being reviewed through procurement.</w:t>
      </w:r>
    </w:p>
    <w:p w:rsidRPr="00594C17" w:rsidR="00594C17" w:rsidP="00594C17" w:rsidRDefault="00594C17" w14:paraId="5790FF5C" w14:textId="77777777">
      <w:pPr>
        <w:spacing w:after="0" w:line="240" w:lineRule="auto"/>
      </w:pPr>
    </w:p>
    <w:p w:rsidRPr="00594C17" w:rsidR="00594C17" w:rsidP="00594C17" w:rsidRDefault="00483968" w14:paraId="70A14FED" w14:textId="0ABCCFDF">
      <w:pPr>
        <w:spacing w:after="0" w:line="240" w:lineRule="auto"/>
        <w:rPr>
          <w:b/>
          <w:bCs/>
        </w:rPr>
      </w:pPr>
      <w:r>
        <w:rPr>
          <w:b/>
          <w:bCs/>
        </w:rPr>
        <w:t>3</w:t>
      </w:r>
      <w:r w:rsidRPr="00594C17" w:rsidR="00594C17">
        <w:rPr>
          <w:b/>
          <w:bCs/>
        </w:rPr>
        <w:t>.</w:t>
      </w:r>
      <w:r w:rsidR="0006548D">
        <w:rPr>
          <w:b/>
          <w:bCs/>
        </w:rPr>
        <w:t>7</w:t>
      </w:r>
      <w:r w:rsidRPr="00594C17" w:rsidR="00594C17">
        <w:rPr>
          <w:b/>
          <w:bCs/>
        </w:rPr>
        <w:t xml:space="preserve"> Patient Safety Improvement – Caswell Clinic</w:t>
      </w:r>
    </w:p>
    <w:p w:rsidRPr="00594C17" w:rsidR="00594C17" w:rsidP="00594C17" w:rsidRDefault="00594C17" w14:paraId="77841953" w14:textId="77777777">
      <w:pPr>
        <w:spacing w:after="0" w:line="240" w:lineRule="auto"/>
      </w:pPr>
      <w:r w:rsidRPr="00594C17">
        <w:t xml:space="preserve">Action is being taken to reduce risk within the </w:t>
      </w:r>
      <w:r w:rsidRPr="00594C17">
        <w:rPr>
          <w:b/>
          <w:bCs/>
        </w:rPr>
        <w:t>medium secure mental health setting</w:t>
      </w:r>
      <w:r w:rsidRPr="00594C17">
        <w:t xml:space="preserve"> at Caswell Clinic.</w:t>
      </w:r>
    </w:p>
    <w:p w:rsidRPr="00594C17" w:rsidR="00594C17" w:rsidP="00594C17" w:rsidRDefault="00594C17" w14:paraId="21CC8A74" w14:textId="77777777">
      <w:pPr>
        <w:spacing w:after="0" w:line="240" w:lineRule="auto"/>
        <w:rPr>
          <w:b/>
          <w:bCs/>
        </w:rPr>
      </w:pPr>
      <w:r w:rsidRPr="00594C17">
        <w:rPr>
          <w:b/>
          <w:bCs/>
        </w:rPr>
        <w:t>Issue</w:t>
      </w:r>
    </w:p>
    <w:p w:rsidRPr="00594C17" w:rsidR="00594C17" w:rsidP="00594C17" w:rsidRDefault="00594C17" w14:paraId="3EE83D03" w14:textId="77777777">
      <w:pPr>
        <w:numPr>
          <w:ilvl w:val="0"/>
          <w:numId w:val="27"/>
        </w:numPr>
        <w:spacing w:after="0" w:line="240" w:lineRule="auto"/>
      </w:pPr>
      <w:r w:rsidRPr="00594C17">
        <w:t xml:space="preserve">Use of kettles within wards presents: </w:t>
      </w:r>
    </w:p>
    <w:p w:rsidRPr="00594C17" w:rsidR="00594C17" w:rsidP="00594C17" w:rsidRDefault="00594C17" w14:paraId="6E7970C2" w14:textId="77777777">
      <w:pPr>
        <w:numPr>
          <w:ilvl w:val="1"/>
          <w:numId w:val="27"/>
        </w:numPr>
        <w:tabs>
          <w:tab w:val="clear" w:pos="1440"/>
          <w:tab w:val="num" w:pos="720"/>
        </w:tabs>
        <w:spacing w:after="0" w:line="240" w:lineRule="auto"/>
      </w:pPr>
      <w:r w:rsidRPr="00594C17">
        <w:t>Burn risk</w:t>
      </w:r>
    </w:p>
    <w:p w:rsidRPr="00594C17" w:rsidR="00594C17" w:rsidP="00594C17" w:rsidRDefault="00594C17" w14:paraId="43E7A60E" w14:textId="77777777">
      <w:pPr>
        <w:numPr>
          <w:ilvl w:val="1"/>
          <w:numId w:val="27"/>
        </w:numPr>
        <w:tabs>
          <w:tab w:val="clear" w:pos="1440"/>
          <w:tab w:val="num" w:pos="720"/>
        </w:tabs>
        <w:spacing w:after="0" w:line="240" w:lineRule="auto"/>
      </w:pPr>
      <w:r w:rsidRPr="00594C17">
        <w:t>Potential ligature and misuse risk</w:t>
      </w:r>
    </w:p>
    <w:p w:rsidRPr="00594C17" w:rsidR="00594C17" w:rsidP="00594C17" w:rsidRDefault="00594C17" w14:paraId="28DA505D" w14:textId="77777777">
      <w:pPr>
        <w:spacing w:after="0" w:line="240" w:lineRule="auto"/>
        <w:rPr>
          <w:b/>
          <w:bCs/>
        </w:rPr>
      </w:pPr>
      <w:r w:rsidRPr="00594C17">
        <w:rPr>
          <w:b/>
          <w:bCs/>
        </w:rPr>
        <w:t>Solution</w:t>
      </w:r>
    </w:p>
    <w:p w:rsidRPr="00594C17" w:rsidR="00594C17" w:rsidP="00594C17" w:rsidRDefault="00594C17" w14:paraId="5A49BB21" w14:textId="77777777">
      <w:pPr>
        <w:numPr>
          <w:ilvl w:val="0"/>
          <w:numId w:val="28"/>
        </w:numPr>
        <w:spacing w:after="0" w:line="240" w:lineRule="auto"/>
      </w:pPr>
      <w:r w:rsidRPr="00594C17">
        <w:t xml:space="preserve">Installation of </w:t>
      </w:r>
      <w:r w:rsidRPr="00594C17">
        <w:rPr>
          <w:b/>
          <w:bCs/>
        </w:rPr>
        <w:t>ligature-resistant hot water dispensers</w:t>
      </w:r>
      <w:r w:rsidRPr="00594C17">
        <w:t xml:space="preserve"> across all medium secure wards:</w:t>
      </w:r>
    </w:p>
    <w:p w:rsidRPr="00594C17" w:rsidR="00594C17" w:rsidP="00594C17" w:rsidRDefault="00594C17" w14:paraId="599CB56E" w14:textId="77777777">
      <w:pPr>
        <w:numPr>
          <w:ilvl w:val="1"/>
          <w:numId w:val="28"/>
        </w:numPr>
        <w:tabs>
          <w:tab w:val="clear" w:pos="1440"/>
          <w:tab w:val="num" w:pos="720"/>
        </w:tabs>
        <w:spacing w:after="0" w:line="240" w:lineRule="auto"/>
      </w:pPr>
      <w:r w:rsidRPr="00594C17">
        <w:t>Provide controlled-temperature hot water</w:t>
      </w:r>
    </w:p>
    <w:p w:rsidRPr="00594C17" w:rsidR="00594C17" w:rsidP="00594C17" w:rsidRDefault="00594C17" w14:paraId="6BE931FF" w14:textId="77777777">
      <w:pPr>
        <w:numPr>
          <w:ilvl w:val="1"/>
          <w:numId w:val="28"/>
        </w:numPr>
        <w:tabs>
          <w:tab w:val="clear" w:pos="1440"/>
          <w:tab w:val="num" w:pos="720"/>
        </w:tabs>
        <w:spacing w:after="0" w:line="240" w:lineRule="auto"/>
      </w:pPr>
      <w:r w:rsidRPr="00594C17">
        <w:t>Include chilled water functionality</w:t>
      </w:r>
    </w:p>
    <w:p w:rsidRPr="00594C17" w:rsidR="00594C17" w:rsidP="00594C17" w:rsidRDefault="00594C17" w14:paraId="6C2FF932" w14:textId="77777777">
      <w:pPr>
        <w:numPr>
          <w:ilvl w:val="1"/>
          <w:numId w:val="28"/>
        </w:numPr>
        <w:tabs>
          <w:tab w:val="clear" w:pos="1440"/>
          <w:tab w:val="num" w:pos="720"/>
        </w:tabs>
        <w:spacing w:after="0" w:line="240" w:lineRule="auto"/>
      </w:pPr>
      <w:r w:rsidRPr="00594C17">
        <w:t>Designed for secure and vandalism-prone environments</w:t>
      </w:r>
    </w:p>
    <w:p w:rsidRPr="00594C17" w:rsidR="00594C17" w:rsidP="00594C17" w:rsidRDefault="00594C17" w14:paraId="0777F338" w14:textId="77777777">
      <w:pPr>
        <w:numPr>
          <w:ilvl w:val="0"/>
          <w:numId w:val="28"/>
        </w:numPr>
        <w:spacing w:after="0" w:line="240" w:lineRule="auto"/>
      </w:pPr>
      <w:r w:rsidRPr="00594C17">
        <w:rPr>
          <w:b/>
          <w:bCs/>
        </w:rPr>
        <w:t>Removal of kettles</w:t>
      </w:r>
      <w:r w:rsidRPr="00594C17">
        <w:t xml:space="preserve"> to follow installation.</w:t>
      </w:r>
    </w:p>
    <w:p w:rsidR="008713B7" w:rsidP="00EF1F5C" w:rsidRDefault="00594C17" w14:paraId="52EC1AC4" w14:textId="1F5041B7">
      <w:pPr>
        <w:spacing w:after="0" w:line="240" w:lineRule="auto"/>
      </w:pPr>
      <w:r w:rsidRPr="00594C17">
        <w:rPr>
          <w:b/>
          <w:bCs/>
        </w:rPr>
        <w:t>Summary:</w:t>
      </w:r>
      <w:r w:rsidRPr="00594C17">
        <w:br/>
      </w:r>
      <w:r w:rsidRPr="00594C17">
        <w:t>This intervention aligns with best practice in secure mental health environments and significantly reduces patient and staff risk.</w:t>
      </w:r>
    </w:p>
    <w:p w:rsidR="00772B39" w:rsidP="00772B39" w:rsidRDefault="00772B39" w14:paraId="2E8C98B2" w14:textId="77777777">
      <w:pPr>
        <w:spacing w:after="0" w:line="240" w:lineRule="auto"/>
      </w:pPr>
    </w:p>
    <w:p w:rsidRPr="00772B39" w:rsidR="00312F79" w:rsidP="00312F79" w:rsidRDefault="00312F79" w14:paraId="6F7F39B6" w14:textId="17AAF6FB">
      <w:pPr>
        <w:spacing w:after="0" w:line="240" w:lineRule="auto"/>
        <w:rPr>
          <w:b/>
          <w:bCs/>
        </w:rPr>
      </w:pPr>
      <w:r>
        <w:rPr>
          <w:b/>
          <w:bCs/>
        </w:rPr>
        <w:t>3</w:t>
      </w:r>
      <w:r w:rsidRPr="00772B39">
        <w:rPr>
          <w:b/>
          <w:bCs/>
        </w:rPr>
        <w:t>.</w:t>
      </w:r>
      <w:r w:rsidR="0006548D">
        <w:rPr>
          <w:b/>
          <w:bCs/>
        </w:rPr>
        <w:t>8</w:t>
      </w:r>
      <w:r w:rsidRPr="00772B39">
        <w:rPr>
          <w:b/>
          <w:bCs/>
        </w:rPr>
        <w:t xml:space="preserve"> Business Continuity and Impact Assessment</w:t>
      </w:r>
    </w:p>
    <w:p w:rsidRPr="00772B39" w:rsidR="00312F79" w:rsidP="00312F79" w:rsidRDefault="00312F79" w14:paraId="7ED5F5B2" w14:textId="77777777">
      <w:pPr>
        <w:spacing w:after="0" w:line="240" w:lineRule="auto"/>
      </w:pPr>
      <w:r w:rsidRPr="00772B39">
        <w:t xml:space="preserve">The Estates Operations team has completed the Health Board’s </w:t>
      </w:r>
      <w:r w:rsidRPr="00772B39">
        <w:rPr>
          <w:b/>
          <w:bCs/>
        </w:rPr>
        <w:t>Business Impact Analysis (BIA)</w:t>
      </w:r>
      <w:r w:rsidRPr="00772B39">
        <w:t xml:space="preserve"> in line with the required deadline of </w:t>
      </w:r>
      <w:r w:rsidRPr="00772B39">
        <w:rPr>
          <w:b/>
          <w:bCs/>
        </w:rPr>
        <w:t>31 March 2026</w:t>
      </w:r>
      <w:r w:rsidRPr="00772B39">
        <w:t>.</w:t>
      </w:r>
    </w:p>
    <w:p w:rsidRPr="00772B39" w:rsidR="00312F79" w:rsidP="00312F79" w:rsidRDefault="00312F79" w14:paraId="33EF6488" w14:textId="77777777">
      <w:pPr>
        <w:spacing w:after="0" w:line="240" w:lineRule="auto"/>
      </w:pPr>
      <w:r w:rsidRPr="00772B39">
        <w:t>Service disruption impacts were evaluated across five critical themes:</w:t>
      </w:r>
    </w:p>
    <w:p w:rsidRPr="00772B39" w:rsidR="00312F79" w:rsidP="00AA2AAD" w:rsidRDefault="00312F79" w14:paraId="69EDA675" w14:textId="549B4CA3">
      <w:pPr>
        <w:numPr>
          <w:ilvl w:val="0"/>
          <w:numId w:val="37"/>
        </w:numPr>
        <w:spacing w:after="0" w:line="240" w:lineRule="auto"/>
      </w:pPr>
      <w:r w:rsidRPr="00772B39">
        <w:rPr>
          <w:b/>
          <w:bCs/>
        </w:rPr>
        <w:t>Staffing</w:t>
      </w:r>
      <w:r w:rsidR="00AA2AAD">
        <w:t xml:space="preserve">, </w:t>
      </w:r>
      <w:r w:rsidRPr="00772B39">
        <w:rPr>
          <w:b/>
          <w:bCs/>
        </w:rPr>
        <w:t>Premises</w:t>
      </w:r>
      <w:r w:rsidR="00AA2AAD">
        <w:t xml:space="preserve">, </w:t>
      </w:r>
      <w:r w:rsidRPr="00772B39">
        <w:rPr>
          <w:b/>
          <w:bCs/>
        </w:rPr>
        <w:t>Services</w:t>
      </w:r>
      <w:r w:rsidR="00AA2AAD">
        <w:t xml:space="preserve">, </w:t>
      </w:r>
      <w:r w:rsidRPr="00772B39">
        <w:rPr>
          <w:b/>
          <w:bCs/>
        </w:rPr>
        <w:t>Utilities</w:t>
      </w:r>
      <w:r w:rsidR="00AA2AAD">
        <w:t xml:space="preserve"> &amp; </w:t>
      </w:r>
      <w:r w:rsidRPr="00772B39">
        <w:rPr>
          <w:b/>
          <w:bCs/>
        </w:rPr>
        <w:t>Supplies</w:t>
      </w:r>
    </w:p>
    <w:p w:rsidRPr="00772B39" w:rsidR="00312F79" w:rsidP="00312F79" w:rsidRDefault="00312F79" w14:paraId="5D17CE76" w14:textId="77777777">
      <w:pPr>
        <w:spacing w:after="0" w:line="240" w:lineRule="auto"/>
        <w:rPr>
          <w:b/>
          <w:bCs/>
        </w:rPr>
      </w:pPr>
      <w:r w:rsidRPr="00772B39">
        <w:rPr>
          <w:b/>
          <w:bCs/>
        </w:rPr>
        <w:t>Key Outcomes</w:t>
      </w:r>
    </w:p>
    <w:p w:rsidRPr="00772B39" w:rsidR="00312F79" w:rsidP="00312F79" w:rsidRDefault="00312F79" w14:paraId="75587DA6" w14:textId="77777777">
      <w:pPr>
        <w:numPr>
          <w:ilvl w:val="0"/>
          <w:numId w:val="38"/>
        </w:numPr>
        <w:spacing w:after="0" w:line="240" w:lineRule="auto"/>
      </w:pPr>
      <w:r w:rsidRPr="00772B39">
        <w:t xml:space="preserve">Identification of </w:t>
      </w:r>
      <w:r w:rsidRPr="00772B39">
        <w:rPr>
          <w:b/>
          <w:bCs/>
        </w:rPr>
        <w:t>critical services and dependencies</w:t>
      </w:r>
    </w:p>
    <w:p w:rsidRPr="00772B39" w:rsidR="00312F79" w:rsidP="00312F79" w:rsidRDefault="00312F79" w14:paraId="5ED94203" w14:textId="77777777">
      <w:pPr>
        <w:numPr>
          <w:ilvl w:val="0"/>
          <w:numId w:val="38"/>
        </w:numPr>
        <w:spacing w:after="0" w:line="240" w:lineRule="auto"/>
      </w:pPr>
      <w:r w:rsidRPr="00772B39">
        <w:t xml:space="preserve">Assessment of </w:t>
      </w:r>
      <w:r w:rsidRPr="00772B39">
        <w:rPr>
          <w:b/>
          <w:bCs/>
        </w:rPr>
        <w:t>potential operational disruption scenarios</w:t>
      </w:r>
    </w:p>
    <w:p w:rsidRPr="00772B39" w:rsidR="00312F79" w:rsidP="00312F79" w:rsidRDefault="00312F79" w14:paraId="4FC65EE8" w14:textId="77777777">
      <w:pPr>
        <w:numPr>
          <w:ilvl w:val="0"/>
          <w:numId w:val="38"/>
        </w:numPr>
        <w:spacing w:after="0" w:line="240" w:lineRule="auto"/>
      </w:pPr>
      <w:r w:rsidRPr="00772B39">
        <w:t xml:space="preserve">Development of </w:t>
      </w:r>
      <w:r w:rsidRPr="00772B39">
        <w:rPr>
          <w:b/>
          <w:bCs/>
        </w:rPr>
        <w:t>risk reduction measures</w:t>
      </w:r>
      <w:r w:rsidRPr="00772B39">
        <w:t xml:space="preserve"> to mitigate impacts</w:t>
      </w:r>
    </w:p>
    <w:p w:rsidRPr="00772B39" w:rsidR="00312F79" w:rsidP="00312F79" w:rsidRDefault="00312F79" w14:paraId="0833C0C1" w14:textId="77777777">
      <w:pPr>
        <w:numPr>
          <w:ilvl w:val="0"/>
          <w:numId w:val="38"/>
        </w:numPr>
        <w:spacing w:after="0" w:line="240" w:lineRule="auto"/>
      </w:pPr>
      <w:r w:rsidRPr="00772B39">
        <w:t xml:space="preserve">Integration with </w:t>
      </w:r>
      <w:r w:rsidRPr="00772B39">
        <w:rPr>
          <w:b/>
          <w:bCs/>
        </w:rPr>
        <w:t>Business Continuity Plans (BCPs)</w:t>
      </w:r>
      <w:r w:rsidRPr="00772B39">
        <w:t xml:space="preserve"> to maintain services as far as reasonably practicable</w:t>
      </w:r>
    </w:p>
    <w:p w:rsidRPr="00772B39" w:rsidR="00312F79" w:rsidP="00312F79" w:rsidRDefault="00312F79" w14:paraId="447650C1" w14:textId="77777777">
      <w:pPr>
        <w:spacing w:after="0" w:line="240" w:lineRule="auto"/>
      </w:pPr>
      <w:r w:rsidRPr="00772B39">
        <w:rPr>
          <w:b/>
          <w:bCs/>
        </w:rPr>
        <w:t>Summary:</w:t>
      </w:r>
      <w:r w:rsidRPr="00772B39">
        <w:br/>
      </w:r>
      <w:r w:rsidRPr="00772B39">
        <w:t>The BIA strengthens organisational resilience by ensuring Estates services can continue to operate safely and effectively during disruption events.</w:t>
      </w:r>
    </w:p>
    <w:p w:rsidR="00312F79" w:rsidP="00772B39" w:rsidRDefault="00312F79" w14:paraId="14B03529" w14:textId="77777777">
      <w:pPr>
        <w:spacing w:after="0" w:line="240" w:lineRule="auto"/>
      </w:pPr>
    </w:p>
    <w:p w:rsidRPr="00772B39" w:rsidR="00772B39" w:rsidP="00772B39" w:rsidRDefault="008469F8" w14:paraId="62CAA5A0" w14:textId="4D81FFE8">
      <w:pPr>
        <w:spacing w:after="0" w:line="240" w:lineRule="auto"/>
        <w:rPr>
          <w:b/>
          <w:bCs/>
        </w:rPr>
      </w:pPr>
      <w:r>
        <w:rPr>
          <w:b/>
          <w:bCs/>
        </w:rPr>
        <w:t>3</w:t>
      </w:r>
      <w:r w:rsidRPr="00772B39" w:rsidR="00772B39">
        <w:rPr>
          <w:b/>
          <w:bCs/>
        </w:rPr>
        <w:t>.</w:t>
      </w:r>
      <w:r w:rsidR="0006548D">
        <w:rPr>
          <w:b/>
          <w:bCs/>
        </w:rPr>
        <w:t>9</w:t>
      </w:r>
      <w:r w:rsidRPr="00772B39" w:rsidR="00772B39">
        <w:rPr>
          <w:b/>
          <w:bCs/>
        </w:rPr>
        <w:t xml:space="preserve"> Business Continuity – Black Start Exercise</w:t>
      </w:r>
    </w:p>
    <w:p w:rsidRPr="00772B39" w:rsidR="00772B39" w:rsidP="00772B39" w:rsidRDefault="00772B39" w14:paraId="39970976" w14:textId="4D4CD930">
      <w:pPr>
        <w:spacing w:after="0" w:line="240" w:lineRule="auto"/>
        <w:rPr>
          <w:b/>
          <w:bCs/>
        </w:rPr>
      </w:pPr>
      <w:r w:rsidRPr="00772B39">
        <w:rPr>
          <w:b/>
          <w:bCs/>
        </w:rPr>
        <w:t>Planned Annual Black Start Simulation</w:t>
      </w:r>
      <w:r w:rsidR="0000108B">
        <w:rPr>
          <w:b/>
          <w:bCs/>
        </w:rPr>
        <w:t xml:space="preserve"> at</w:t>
      </w:r>
      <w:r w:rsidRPr="00772B39">
        <w:rPr>
          <w:b/>
          <w:bCs/>
        </w:rPr>
        <w:t>:</w:t>
      </w:r>
      <w:r w:rsidRPr="00772B39">
        <w:t xml:space="preserve"> Morriston Hospital (entire </w:t>
      </w:r>
      <w:r w:rsidRPr="00772B39" w:rsidR="001307EA">
        <w:t>site)</w:t>
      </w:r>
      <w:r w:rsidRPr="00772B39" w:rsidR="001307EA">
        <w:rPr>
          <w:b/>
          <w:bCs/>
        </w:rPr>
        <w:t xml:space="preserve"> Date</w:t>
      </w:r>
      <w:r w:rsidRPr="00772B39">
        <w:rPr>
          <w:b/>
          <w:bCs/>
        </w:rPr>
        <w:t>:</w:t>
      </w:r>
      <w:r w:rsidRPr="00772B39">
        <w:t xml:space="preserve"> Monday, 13 July 2026</w:t>
      </w:r>
      <w:r w:rsidR="0000108B">
        <w:t xml:space="preserve"> </w:t>
      </w:r>
      <w:r w:rsidRPr="00772B39">
        <w:rPr>
          <w:b/>
          <w:bCs/>
        </w:rPr>
        <w:t>Time:</w:t>
      </w:r>
      <w:r w:rsidRPr="00772B39">
        <w:t xml:space="preserve"> 10:00 – 14:00</w:t>
      </w:r>
    </w:p>
    <w:p w:rsidRPr="00772B39" w:rsidR="00772B39" w:rsidP="00772B39" w:rsidRDefault="00772B39" w14:paraId="7252B8CC" w14:textId="77777777">
      <w:pPr>
        <w:spacing w:after="0" w:line="240" w:lineRule="auto"/>
        <w:rPr>
          <w:b/>
          <w:bCs/>
        </w:rPr>
      </w:pPr>
      <w:r w:rsidRPr="00772B39">
        <w:rPr>
          <w:b/>
          <w:bCs/>
        </w:rPr>
        <w:t>Simulation Overview</w:t>
      </w:r>
    </w:p>
    <w:p w:rsidRPr="00772B39" w:rsidR="00772B39" w:rsidP="00772B39" w:rsidRDefault="00772B39" w14:paraId="6A886E81" w14:textId="77777777">
      <w:pPr>
        <w:numPr>
          <w:ilvl w:val="0"/>
          <w:numId w:val="29"/>
        </w:numPr>
        <w:spacing w:after="0" w:line="240" w:lineRule="auto"/>
      </w:pPr>
      <w:r w:rsidRPr="00772B39">
        <w:t xml:space="preserve">Mains power will be switched off at </w:t>
      </w:r>
      <w:r w:rsidRPr="00772B39">
        <w:rPr>
          <w:b/>
          <w:bCs/>
        </w:rPr>
        <w:t>10:00</w:t>
      </w:r>
    </w:p>
    <w:p w:rsidRPr="00772B39" w:rsidR="00772B39" w:rsidP="00772B39" w:rsidRDefault="00772B39" w14:paraId="0F044992" w14:textId="77777777">
      <w:pPr>
        <w:numPr>
          <w:ilvl w:val="0"/>
          <w:numId w:val="29"/>
        </w:numPr>
        <w:spacing w:after="0" w:line="240" w:lineRule="auto"/>
      </w:pPr>
      <w:r w:rsidRPr="00772B39">
        <w:t xml:space="preserve">A </w:t>
      </w:r>
      <w:r w:rsidRPr="00772B39">
        <w:rPr>
          <w:b/>
          <w:bCs/>
        </w:rPr>
        <w:t>15–20 second full power interruption</w:t>
      </w:r>
      <w:r w:rsidRPr="00772B39">
        <w:t xml:space="preserve"> is expected</w:t>
      </w:r>
    </w:p>
    <w:p w:rsidRPr="00772B39" w:rsidR="00772B39" w:rsidP="00772B39" w:rsidRDefault="00772B39" w14:paraId="32871F6F" w14:textId="77777777">
      <w:pPr>
        <w:numPr>
          <w:ilvl w:val="0"/>
          <w:numId w:val="29"/>
        </w:numPr>
        <w:spacing w:after="0" w:line="240" w:lineRule="auto"/>
      </w:pPr>
      <w:r w:rsidRPr="00772B39">
        <w:t xml:space="preserve">Emergency generators will restore </w:t>
      </w:r>
      <w:r w:rsidRPr="00772B39">
        <w:rPr>
          <w:b/>
          <w:bCs/>
        </w:rPr>
        <w:t>essential power only</w:t>
      </w:r>
    </w:p>
    <w:p w:rsidRPr="00772B39" w:rsidR="00772B39" w:rsidP="00772B39" w:rsidRDefault="00772B39" w14:paraId="04CDC46A" w14:textId="77777777">
      <w:pPr>
        <w:numPr>
          <w:ilvl w:val="0"/>
          <w:numId w:val="29"/>
        </w:numPr>
        <w:spacing w:after="0" w:line="240" w:lineRule="auto"/>
      </w:pPr>
      <w:r w:rsidRPr="00772B39">
        <w:t>Non-essential systems will remain offline until full restoration</w:t>
      </w:r>
    </w:p>
    <w:p w:rsidRPr="00772B39" w:rsidR="00772B39" w:rsidP="00772B39" w:rsidRDefault="00772B39" w14:paraId="64F4B6E0" w14:textId="77777777">
      <w:pPr>
        <w:numPr>
          <w:ilvl w:val="0"/>
          <w:numId w:val="29"/>
        </w:numPr>
        <w:spacing w:after="0" w:line="240" w:lineRule="auto"/>
      </w:pPr>
      <w:r w:rsidRPr="00772B39">
        <w:t xml:space="preserve">Normal power expected by </w:t>
      </w:r>
      <w:r w:rsidRPr="00772B39">
        <w:rPr>
          <w:b/>
          <w:bCs/>
        </w:rPr>
        <w:t>14:00</w:t>
      </w:r>
    </w:p>
    <w:p w:rsidRPr="00772B39" w:rsidR="00772B39" w:rsidP="00772B39" w:rsidRDefault="00772B39" w14:paraId="1B189B33" w14:textId="77777777">
      <w:pPr>
        <w:spacing w:after="0" w:line="240" w:lineRule="auto"/>
        <w:rPr>
          <w:b/>
          <w:bCs/>
        </w:rPr>
      </w:pPr>
      <w:r w:rsidRPr="00772B39">
        <w:rPr>
          <w:b/>
          <w:bCs/>
        </w:rPr>
        <w:t>Purpose</w:t>
      </w:r>
    </w:p>
    <w:p w:rsidRPr="00772B39" w:rsidR="00772B39" w:rsidP="00772B39" w:rsidRDefault="00772B39" w14:paraId="1A06B59E" w14:textId="77777777">
      <w:pPr>
        <w:numPr>
          <w:ilvl w:val="0"/>
          <w:numId w:val="30"/>
        </w:numPr>
        <w:spacing w:after="0" w:line="240" w:lineRule="auto"/>
      </w:pPr>
      <w:r w:rsidRPr="00772B39">
        <w:t>To test hospital-wide resilience and preparedness for power failure scenarios</w:t>
      </w:r>
    </w:p>
    <w:p w:rsidRPr="00772B39" w:rsidR="00772B39" w:rsidP="00772B39" w:rsidRDefault="00772B39" w14:paraId="0E7229D2" w14:textId="77777777">
      <w:pPr>
        <w:numPr>
          <w:ilvl w:val="0"/>
          <w:numId w:val="30"/>
        </w:numPr>
        <w:spacing w:after="0" w:line="240" w:lineRule="auto"/>
      </w:pPr>
      <w:r w:rsidRPr="00772B39">
        <w:t>To validate business continuity and emergency response arrangements</w:t>
      </w:r>
    </w:p>
    <w:p w:rsidRPr="00772B39" w:rsidR="00772B39" w:rsidP="00772B39" w:rsidRDefault="00772B39" w14:paraId="4CBB1256" w14:textId="77777777">
      <w:pPr>
        <w:spacing w:after="0" w:line="240" w:lineRule="auto"/>
        <w:rPr>
          <w:b/>
          <w:bCs/>
        </w:rPr>
      </w:pPr>
      <w:r w:rsidRPr="00772B39">
        <w:rPr>
          <w:b/>
          <w:bCs/>
        </w:rPr>
        <w:t>Staff Preparation Requirements</w:t>
      </w:r>
    </w:p>
    <w:p w:rsidRPr="00772B39" w:rsidR="00772B39" w:rsidP="00772B39" w:rsidRDefault="00772B39" w14:paraId="3FBB5E29" w14:textId="3554D6C9">
      <w:pPr>
        <w:numPr>
          <w:ilvl w:val="0"/>
          <w:numId w:val="31"/>
        </w:numPr>
        <w:spacing w:after="0" w:line="240" w:lineRule="auto"/>
      </w:pPr>
      <w:r w:rsidRPr="00772B39">
        <w:t xml:space="preserve">Review </w:t>
      </w:r>
      <w:r w:rsidR="00BB2063">
        <w:t xml:space="preserve">departmental </w:t>
      </w:r>
      <w:r w:rsidRPr="00772B39">
        <w:t xml:space="preserve">local </w:t>
      </w:r>
      <w:r w:rsidRPr="00772B39">
        <w:rPr>
          <w:b/>
          <w:bCs/>
        </w:rPr>
        <w:t>Business Continuity Plans</w:t>
      </w:r>
    </w:p>
    <w:p w:rsidRPr="00772B39" w:rsidR="00772B39" w:rsidP="00772B39" w:rsidRDefault="00772B39" w14:paraId="12181A79" w14:textId="77777777">
      <w:pPr>
        <w:numPr>
          <w:ilvl w:val="0"/>
          <w:numId w:val="31"/>
        </w:numPr>
        <w:spacing w:after="0" w:line="240" w:lineRule="auto"/>
      </w:pPr>
      <w:r w:rsidRPr="00772B39">
        <w:t>Understand essential vs non-essential power supplies</w:t>
      </w:r>
    </w:p>
    <w:p w:rsidRPr="00772B39" w:rsidR="00772B39" w:rsidP="00772B39" w:rsidRDefault="00772B39" w14:paraId="41BC43B0" w14:textId="77777777">
      <w:pPr>
        <w:numPr>
          <w:ilvl w:val="0"/>
          <w:numId w:val="31"/>
        </w:numPr>
        <w:spacing w:after="0" w:line="240" w:lineRule="auto"/>
      </w:pPr>
      <w:r w:rsidRPr="00772B39">
        <w:t>Plan service delivery during the outage</w:t>
      </w:r>
    </w:p>
    <w:p w:rsidRPr="00772B39" w:rsidR="00772B39" w:rsidP="00772B39" w:rsidRDefault="00772B39" w14:paraId="6E7D8576" w14:textId="77777777">
      <w:pPr>
        <w:numPr>
          <w:ilvl w:val="0"/>
          <w:numId w:val="31"/>
        </w:numPr>
        <w:spacing w:after="0" w:line="240" w:lineRule="auto"/>
      </w:pPr>
      <w:r w:rsidRPr="00772B39">
        <w:t>Ensure awareness across all teams</w:t>
      </w:r>
    </w:p>
    <w:p w:rsidRPr="00772B39" w:rsidR="00772B39" w:rsidP="00772B39" w:rsidRDefault="00772B39" w14:paraId="6075E77E" w14:textId="77777777">
      <w:pPr>
        <w:spacing w:after="0" w:line="240" w:lineRule="auto"/>
        <w:rPr>
          <w:b/>
          <w:bCs/>
        </w:rPr>
      </w:pPr>
      <w:r w:rsidRPr="00772B39">
        <w:rPr>
          <w:b/>
          <w:bCs/>
        </w:rPr>
        <w:t>Engagement and Communication</w:t>
      </w:r>
    </w:p>
    <w:p w:rsidRPr="00772B39" w:rsidR="00772B39" w:rsidP="00772B39" w:rsidRDefault="00772B39" w14:paraId="263EAEB5" w14:textId="4647FCCC">
      <w:pPr>
        <w:numPr>
          <w:ilvl w:val="0"/>
          <w:numId w:val="32"/>
        </w:numPr>
        <w:spacing w:after="0" w:line="240" w:lineRule="auto"/>
      </w:pPr>
      <w:r w:rsidRPr="00772B39">
        <w:t xml:space="preserve">Drop-in sessions scheduled throughout June </w:t>
      </w:r>
      <w:r w:rsidR="00DF1A31">
        <w:t xml:space="preserve">2026 </w:t>
      </w:r>
      <w:r w:rsidRPr="00772B39">
        <w:t>with Estates and Site Teams to:</w:t>
      </w:r>
    </w:p>
    <w:p w:rsidRPr="00772B39" w:rsidR="00772B39" w:rsidP="00772B39" w:rsidRDefault="00772B39" w14:paraId="4DC118BD" w14:textId="77777777">
      <w:pPr>
        <w:numPr>
          <w:ilvl w:val="1"/>
          <w:numId w:val="32"/>
        </w:numPr>
        <w:tabs>
          <w:tab w:val="clear" w:pos="1440"/>
          <w:tab w:val="num" w:pos="720"/>
        </w:tabs>
        <w:spacing w:after="0" w:line="240" w:lineRule="auto"/>
      </w:pPr>
      <w:r w:rsidRPr="00772B39">
        <w:t>Explain the Black Start process</w:t>
      </w:r>
    </w:p>
    <w:p w:rsidRPr="00772B39" w:rsidR="00772B39" w:rsidP="00772B39" w:rsidRDefault="00772B39" w14:paraId="03DEF357" w14:textId="77777777">
      <w:pPr>
        <w:numPr>
          <w:ilvl w:val="1"/>
          <w:numId w:val="32"/>
        </w:numPr>
        <w:tabs>
          <w:tab w:val="clear" w:pos="1440"/>
          <w:tab w:val="num" w:pos="720"/>
        </w:tabs>
        <w:spacing w:after="0" w:line="240" w:lineRule="auto"/>
      </w:pPr>
      <w:r w:rsidRPr="00772B39">
        <w:t>Provide clarity on power systems</w:t>
      </w:r>
    </w:p>
    <w:p w:rsidRPr="00772B39" w:rsidR="00772B39" w:rsidP="00772B39" w:rsidRDefault="00772B39" w14:paraId="1B29FA91" w14:textId="77777777">
      <w:pPr>
        <w:numPr>
          <w:ilvl w:val="1"/>
          <w:numId w:val="32"/>
        </w:numPr>
        <w:tabs>
          <w:tab w:val="clear" w:pos="1440"/>
          <w:tab w:val="num" w:pos="720"/>
        </w:tabs>
        <w:spacing w:after="0" w:line="240" w:lineRule="auto"/>
      </w:pPr>
      <w:r w:rsidRPr="00772B39">
        <w:t>Address staff queries</w:t>
      </w:r>
    </w:p>
    <w:p w:rsidRPr="00772B39" w:rsidR="00772B39" w:rsidP="000A3A9C" w:rsidRDefault="00772B39" w14:paraId="6E91BA3F" w14:textId="7E3E0A04">
      <w:pPr>
        <w:numPr>
          <w:ilvl w:val="0"/>
          <w:numId w:val="32"/>
        </w:numPr>
        <w:spacing w:after="0" w:line="240" w:lineRule="auto"/>
      </w:pPr>
      <w:r w:rsidRPr="00772B39">
        <w:t>Central contact for queries:</w:t>
      </w:r>
      <w:r w:rsidR="000A3A9C">
        <w:t xml:space="preserve"> </w:t>
      </w:r>
      <w:r w:rsidRPr="00772B39">
        <w:rPr>
          <w:b/>
          <w:bCs/>
        </w:rPr>
        <w:t>SBU.BlackStartTest@wales.nhs.uk</w:t>
      </w:r>
    </w:p>
    <w:p w:rsidRPr="00772B39" w:rsidR="00772B39" w:rsidP="00772B39" w:rsidRDefault="00772B39" w14:paraId="67A2EE42" w14:textId="77777777">
      <w:pPr>
        <w:spacing w:after="0" w:line="240" w:lineRule="auto"/>
      </w:pPr>
      <w:r w:rsidRPr="00772B39">
        <w:rPr>
          <w:b/>
          <w:bCs/>
        </w:rPr>
        <w:t>Summary:</w:t>
      </w:r>
      <w:r w:rsidRPr="00772B39">
        <w:br/>
      </w:r>
      <w:r w:rsidRPr="00772B39">
        <w:t>This exercise is critical to ensuring organisational resilience and maintaining safe service delivery during unplanned outages.</w:t>
      </w:r>
    </w:p>
    <w:p w:rsidR="00772B39" w:rsidP="00EF1F5C" w:rsidRDefault="00772B39" w14:paraId="4330AB3C" w14:textId="77777777">
      <w:pPr>
        <w:spacing w:after="0" w:line="240" w:lineRule="auto"/>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5562E6" w:rsidP="008304E1" w:rsidRDefault="005562E6" w14:paraId="2F242890" w14:textId="77777777">
      <w:pPr>
        <w:spacing w:after="0" w:line="240" w:lineRule="auto"/>
        <w:rPr>
          <w:b/>
          <w:bCs/>
        </w:rPr>
      </w:pPr>
    </w:p>
    <w:p w:rsidRPr="008304E1" w:rsidR="008304E1" w:rsidP="008304E1" w:rsidRDefault="008304E1" w14:paraId="6C43523D" w14:textId="33250B02">
      <w:pPr>
        <w:spacing w:after="0" w:line="240" w:lineRule="auto"/>
        <w:rPr>
          <w:b/>
          <w:bCs/>
        </w:rPr>
      </w:pPr>
      <w:r w:rsidRPr="008304E1">
        <w:rPr>
          <w:b/>
          <w:bCs/>
        </w:rPr>
        <w:t>Financial Position Update</w:t>
      </w:r>
    </w:p>
    <w:p w:rsidRPr="008304E1" w:rsidR="008304E1" w:rsidP="008304E1" w:rsidRDefault="005562E6" w14:paraId="6DB6E3DF" w14:textId="76BD8CB4">
      <w:pPr>
        <w:spacing w:after="0" w:line="240" w:lineRule="auto"/>
        <w:rPr>
          <w:b/>
          <w:bCs/>
        </w:rPr>
      </w:pPr>
      <w:r>
        <w:rPr>
          <w:b/>
          <w:bCs/>
        </w:rPr>
        <w:t>4</w:t>
      </w:r>
      <w:r w:rsidRPr="008304E1" w:rsidR="008304E1">
        <w:rPr>
          <w:b/>
          <w:bCs/>
        </w:rPr>
        <w:t>.1 April Financial Performance</w:t>
      </w:r>
    </w:p>
    <w:p w:rsidRPr="008304E1" w:rsidR="008304E1" w:rsidP="008304E1" w:rsidRDefault="008304E1" w14:paraId="1C50C9A4" w14:textId="77777777">
      <w:pPr>
        <w:spacing w:after="0" w:line="240" w:lineRule="auto"/>
      </w:pPr>
      <w:r w:rsidRPr="008304E1">
        <w:t xml:space="preserve">For April 2026, the Estates service reported a </w:t>
      </w:r>
      <w:r w:rsidRPr="008304E1">
        <w:rPr>
          <w:b/>
          <w:bCs/>
        </w:rPr>
        <w:t>£207k underspend</w:t>
      </w:r>
      <w:r w:rsidRPr="008304E1">
        <w:t xml:space="preserve"> against budget.</w:t>
      </w:r>
    </w:p>
    <w:p w:rsidRPr="008304E1" w:rsidR="008304E1" w:rsidP="008304E1" w:rsidRDefault="008304E1" w14:paraId="62545425" w14:textId="77777777">
      <w:pPr>
        <w:spacing w:after="0" w:line="240" w:lineRule="auto"/>
        <w:rPr>
          <w:b/>
          <w:bCs/>
        </w:rPr>
      </w:pPr>
      <w:r w:rsidRPr="008304E1">
        <w:rPr>
          <w:b/>
          <w:bCs/>
        </w:rPr>
        <w:t>Key Drivers</w:t>
      </w:r>
    </w:p>
    <w:p w:rsidRPr="008304E1" w:rsidR="008304E1" w:rsidP="008304E1" w:rsidRDefault="008304E1" w14:paraId="582CF8CA" w14:textId="77777777">
      <w:pPr>
        <w:numPr>
          <w:ilvl w:val="0"/>
          <w:numId w:val="40"/>
        </w:numPr>
        <w:spacing w:after="0" w:line="240" w:lineRule="auto"/>
      </w:pPr>
      <w:r w:rsidRPr="008304E1">
        <w:rPr>
          <w:b/>
          <w:bCs/>
        </w:rPr>
        <w:t>Pay Underspend (£100k)</w:t>
      </w:r>
      <w:r w:rsidRPr="008304E1">
        <w:t xml:space="preserve"> </w:t>
      </w:r>
    </w:p>
    <w:p w:rsidRPr="008304E1" w:rsidR="008304E1" w:rsidP="008304E1" w:rsidRDefault="008304E1" w14:paraId="5051460F" w14:textId="77777777">
      <w:pPr>
        <w:numPr>
          <w:ilvl w:val="1"/>
          <w:numId w:val="40"/>
        </w:numPr>
        <w:tabs>
          <w:tab w:val="clear" w:pos="1440"/>
          <w:tab w:val="num" w:pos="720"/>
        </w:tabs>
        <w:spacing w:after="0" w:line="240" w:lineRule="auto"/>
      </w:pPr>
      <w:r w:rsidRPr="008304E1">
        <w:t xml:space="preserve">Primarily attributable to the </w:t>
      </w:r>
      <w:r w:rsidRPr="008304E1">
        <w:rPr>
          <w:b/>
          <w:bCs/>
        </w:rPr>
        <w:t>holding of vacant posts</w:t>
      </w:r>
      <w:r w:rsidRPr="008304E1">
        <w:t>, reflecting current staffing gaps and ongoing recruitment activity.</w:t>
      </w:r>
    </w:p>
    <w:p w:rsidRPr="008304E1" w:rsidR="008304E1" w:rsidP="008304E1" w:rsidRDefault="008304E1" w14:paraId="58F97DC5" w14:textId="60AE27BF">
      <w:pPr>
        <w:spacing w:after="0" w:line="240" w:lineRule="auto"/>
      </w:pPr>
      <w:r w:rsidRPr="008304E1">
        <w:rPr>
          <w:b/>
          <w:bCs/>
        </w:rPr>
        <w:t>Summary:</w:t>
      </w:r>
      <w:r w:rsidRPr="008304E1">
        <w:br/>
      </w:r>
      <w:r w:rsidRPr="008304E1">
        <w:t xml:space="preserve">While the underspend provides short-term financial benefit, it reflects underlying workforce capacity pressures which are being addressed through </w:t>
      </w:r>
      <w:r w:rsidR="006916BD">
        <w:t xml:space="preserve">all </w:t>
      </w:r>
      <w:r w:rsidRPr="008304E1">
        <w:t>Phase</w:t>
      </w:r>
      <w:r w:rsidR="006916BD">
        <w:t>s</w:t>
      </w:r>
      <w:r w:rsidRPr="008304E1">
        <w:t xml:space="preserve"> of the OCP.</w:t>
      </w:r>
    </w:p>
    <w:p w:rsidRPr="008304E1" w:rsidR="008304E1" w:rsidP="008304E1" w:rsidRDefault="008304E1" w14:paraId="765AE3FA" w14:textId="77777777">
      <w:pPr>
        <w:spacing w:after="0" w:line="240" w:lineRule="auto"/>
      </w:pPr>
    </w:p>
    <w:p w:rsidRPr="008304E1" w:rsidR="008304E1" w:rsidP="008304E1" w:rsidRDefault="005562E6" w14:paraId="5BE0E671" w14:textId="2021A45A">
      <w:pPr>
        <w:spacing w:after="0" w:line="240" w:lineRule="auto"/>
        <w:rPr>
          <w:b/>
          <w:bCs/>
        </w:rPr>
      </w:pPr>
      <w:r>
        <w:rPr>
          <w:b/>
          <w:bCs/>
        </w:rPr>
        <w:t>4</w:t>
      </w:r>
      <w:r w:rsidRPr="008304E1" w:rsidR="008304E1">
        <w:rPr>
          <w:b/>
          <w:bCs/>
        </w:rPr>
        <w:t>.2 Emerging Cost Pressures</w:t>
      </w:r>
    </w:p>
    <w:p w:rsidRPr="008304E1" w:rsidR="008304E1" w:rsidP="008304E1" w:rsidRDefault="008304E1" w14:paraId="5DF56FFD" w14:textId="77777777">
      <w:pPr>
        <w:spacing w:after="0" w:line="240" w:lineRule="auto"/>
      </w:pPr>
      <w:r w:rsidRPr="008304E1">
        <w:t xml:space="preserve">Despite the reported underspend, </w:t>
      </w:r>
      <w:proofErr w:type="gramStart"/>
      <w:r w:rsidRPr="008304E1">
        <w:t>a number of</w:t>
      </w:r>
      <w:proofErr w:type="gramEnd"/>
      <w:r w:rsidRPr="008304E1">
        <w:t xml:space="preserve"> </w:t>
      </w:r>
      <w:r w:rsidRPr="008304E1">
        <w:rPr>
          <w:b/>
          <w:bCs/>
        </w:rPr>
        <w:t>significant unfunded and emerging cost pressures</w:t>
      </w:r>
      <w:r w:rsidRPr="008304E1">
        <w:t xml:space="preserve"> have been identified:</w:t>
      </w:r>
    </w:p>
    <w:p w:rsidRPr="008304E1" w:rsidR="008304E1" w:rsidP="008304E1" w:rsidRDefault="00EC3E11" w14:paraId="2BD62F2D" w14:textId="2BBB7F2D">
      <w:pPr>
        <w:spacing w:after="0" w:line="240" w:lineRule="auto"/>
        <w:rPr>
          <w:b/>
          <w:bCs/>
        </w:rPr>
      </w:pPr>
      <w:r>
        <w:rPr>
          <w:b/>
          <w:bCs/>
        </w:rPr>
        <w:t>a</w:t>
      </w:r>
      <w:r w:rsidRPr="008304E1" w:rsidR="008304E1">
        <w:rPr>
          <w:b/>
          <w:bCs/>
        </w:rPr>
        <w:t xml:space="preserve">. </w:t>
      </w:r>
      <w:proofErr w:type="spellStart"/>
      <w:r w:rsidRPr="008304E1" w:rsidR="008304E1">
        <w:rPr>
          <w:b/>
          <w:bCs/>
        </w:rPr>
        <w:t>Cefn</w:t>
      </w:r>
      <w:proofErr w:type="spellEnd"/>
      <w:r w:rsidRPr="008304E1" w:rsidR="008304E1">
        <w:rPr>
          <w:b/>
          <w:bCs/>
        </w:rPr>
        <w:t xml:space="preserve"> </w:t>
      </w:r>
      <w:proofErr w:type="spellStart"/>
      <w:r w:rsidRPr="008304E1" w:rsidR="008304E1">
        <w:rPr>
          <w:b/>
          <w:bCs/>
        </w:rPr>
        <w:t>Coed</w:t>
      </w:r>
      <w:proofErr w:type="spellEnd"/>
      <w:r w:rsidRPr="008304E1" w:rsidR="008304E1">
        <w:rPr>
          <w:b/>
          <w:bCs/>
        </w:rPr>
        <w:t xml:space="preserve"> Asbestos Remediation – £110k</w:t>
      </w:r>
    </w:p>
    <w:p w:rsidRPr="008304E1" w:rsidR="008304E1" w:rsidP="008304E1" w:rsidRDefault="008304E1" w14:paraId="52DCAB43" w14:textId="77777777">
      <w:pPr>
        <w:numPr>
          <w:ilvl w:val="0"/>
          <w:numId w:val="41"/>
        </w:numPr>
        <w:spacing w:after="0" w:line="240" w:lineRule="auto"/>
      </w:pPr>
      <w:r w:rsidRPr="008304E1">
        <w:t xml:space="preserve">Costs associated with </w:t>
      </w:r>
      <w:r w:rsidRPr="008304E1">
        <w:rPr>
          <w:b/>
          <w:bCs/>
        </w:rPr>
        <w:t>urgent remediation works</w:t>
      </w:r>
      <w:r w:rsidRPr="008304E1">
        <w:t xml:space="preserve"> following theft and disturbance of asbestos-insulated pipework.</w:t>
      </w:r>
    </w:p>
    <w:p w:rsidRPr="008304E1" w:rsidR="008304E1" w:rsidP="008304E1" w:rsidRDefault="008304E1" w14:paraId="76A301FA" w14:textId="77777777">
      <w:pPr>
        <w:numPr>
          <w:ilvl w:val="0"/>
          <w:numId w:val="41"/>
        </w:numPr>
        <w:spacing w:after="0" w:line="240" w:lineRule="auto"/>
      </w:pPr>
      <w:r w:rsidRPr="008304E1">
        <w:t xml:space="preserve">This represents an </w:t>
      </w:r>
      <w:r w:rsidRPr="008304E1">
        <w:rPr>
          <w:b/>
          <w:bCs/>
        </w:rPr>
        <w:t>unplanned and high-risk expenditure</w:t>
      </w:r>
      <w:r w:rsidRPr="008304E1">
        <w:t xml:space="preserve"> linked directly to health and safety compliance.</w:t>
      </w:r>
    </w:p>
    <w:p w:rsidRPr="008304E1" w:rsidR="008304E1" w:rsidP="008304E1" w:rsidRDefault="00EC3E11" w14:paraId="668FCF73" w14:textId="5D7F94D3">
      <w:pPr>
        <w:spacing w:after="0" w:line="240" w:lineRule="auto"/>
        <w:rPr>
          <w:b/>
          <w:bCs/>
        </w:rPr>
      </w:pPr>
      <w:r>
        <w:rPr>
          <w:b/>
          <w:bCs/>
        </w:rPr>
        <w:t>b</w:t>
      </w:r>
      <w:r w:rsidRPr="008304E1" w:rsidR="008304E1">
        <w:rPr>
          <w:b/>
          <w:bCs/>
        </w:rPr>
        <w:t>. Learning Disability Estate – Electrical Safety – £20k</w:t>
      </w:r>
    </w:p>
    <w:p w:rsidRPr="008304E1" w:rsidR="008304E1" w:rsidP="008304E1" w:rsidRDefault="008304E1" w14:paraId="361663E4" w14:textId="77777777">
      <w:pPr>
        <w:numPr>
          <w:ilvl w:val="0"/>
          <w:numId w:val="42"/>
        </w:numPr>
        <w:spacing w:after="0" w:line="240" w:lineRule="auto"/>
      </w:pPr>
      <w:r w:rsidRPr="008304E1">
        <w:t xml:space="preserve">Revenue costs for </w:t>
      </w:r>
      <w:r w:rsidRPr="008304E1">
        <w:rPr>
          <w:b/>
          <w:bCs/>
        </w:rPr>
        <w:t>5-year fixed wiring testing</w:t>
      </w:r>
      <w:r w:rsidRPr="008304E1">
        <w:t xml:space="preserve"> across Learning Disability properties.</w:t>
      </w:r>
    </w:p>
    <w:p w:rsidRPr="008304E1" w:rsidR="008304E1" w:rsidP="008304E1" w:rsidRDefault="008304E1" w14:paraId="1402F800" w14:textId="77777777">
      <w:pPr>
        <w:numPr>
          <w:ilvl w:val="0"/>
          <w:numId w:val="42"/>
        </w:numPr>
        <w:spacing w:after="0" w:line="240" w:lineRule="auto"/>
      </w:pPr>
      <w:r w:rsidRPr="008304E1">
        <w:t xml:space="preserve">Required to address a </w:t>
      </w:r>
      <w:r w:rsidRPr="008304E1">
        <w:rPr>
          <w:b/>
          <w:bCs/>
        </w:rPr>
        <w:t>significant compliance gap</w:t>
      </w:r>
      <w:r w:rsidRPr="008304E1">
        <w:t>, with last testing undertaken in 2010.</w:t>
      </w:r>
    </w:p>
    <w:p w:rsidRPr="008304E1" w:rsidR="008304E1" w:rsidP="008304E1" w:rsidRDefault="00EC3E11" w14:paraId="50F0C721" w14:textId="1AEDCF48">
      <w:pPr>
        <w:spacing w:after="0" w:line="240" w:lineRule="auto"/>
        <w:rPr>
          <w:b/>
          <w:bCs/>
        </w:rPr>
      </w:pPr>
      <w:r>
        <w:rPr>
          <w:b/>
          <w:bCs/>
        </w:rPr>
        <w:t>c</w:t>
      </w:r>
      <w:r w:rsidRPr="008304E1" w:rsidR="008304E1">
        <w:rPr>
          <w:b/>
          <w:bCs/>
        </w:rPr>
        <w:t>. Contaminated Land</w:t>
      </w:r>
      <w:r w:rsidR="005562E6">
        <w:rPr>
          <w:b/>
          <w:bCs/>
        </w:rPr>
        <w:t xml:space="preserve"> Near Morris</w:t>
      </w:r>
      <w:r>
        <w:rPr>
          <w:b/>
          <w:bCs/>
        </w:rPr>
        <w:t>ton Boiler House</w:t>
      </w:r>
      <w:r w:rsidRPr="008304E1" w:rsidR="008304E1">
        <w:rPr>
          <w:b/>
          <w:bCs/>
        </w:rPr>
        <w:t xml:space="preserve"> – £72k</w:t>
      </w:r>
    </w:p>
    <w:p w:rsidRPr="008304E1" w:rsidR="008304E1" w:rsidP="008304E1" w:rsidRDefault="008304E1" w14:paraId="4014207E" w14:textId="77777777">
      <w:pPr>
        <w:numPr>
          <w:ilvl w:val="0"/>
          <w:numId w:val="43"/>
        </w:numPr>
        <w:spacing w:after="0" w:line="240" w:lineRule="auto"/>
      </w:pPr>
      <w:r w:rsidRPr="008304E1">
        <w:t xml:space="preserve">Ongoing </w:t>
      </w:r>
      <w:r w:rsidRPr="008304E1">
        <w:rPr>
          <w:b/>
          <w:bCs/>
        </w:rPr>
        <w:t>remediation and monitoring costs</w:t>
      </w:r>
      <w:r w:rsidRPr="008304E1">
        <w:t xml:space="preserve"> carried over from the previous financial year.</w:t>
      </w:r>
    </w:p>
    <w:p w:rsidRPr="008304E1" w:rsidR="008304E1" w:rsidP="008304E1" w:rsidRDefault="008304E1" w14:paraId="5F2F6401" w14:textId="77777777">
      <w:pPr>
        <w:numPr>
          <w:ilvl w:val="0"/>
          <w:numId w:val="43"/>
        </w:numPr>
        <w:spacing w:after="0" w:line="240" w:lineRule="auto"/>
      </w:pPr>
      <w:r w:rsidRPr="008304E1">
        <w:t>Represents a continuing environmental and regulatory obligation.</w:t>
      </w:r>
    </w:p>
    <w:p w:rsidRPr="008304E1" w:rsidR="008304E1" w:rsidP="008304E1" w:rsidRDefault="008304E1" w14:paraId="381C5939" w14:textId="77777777">
      <w:pPr>
        <w:spacing w:after="0" w:line="240" w:lineRule="auto"/>
      </w:pPr>
    </w:p>
    <w:p w:rsidRPr="008304E1" w:rsidR="008304E1" w:rsidP="008304E1" w:rsidRDefault="00EC3E11" w14:paraId="0176C461" w14:textId="19FF1A6A">
      <w:pPr>
        <w:spacing w:after="0" w:line="240" w:lineRule="auto"/>
        <w:rPr>
          <w:b/>
          <w:bCs/>
        </w:rPr>
      </w:pPr>
      <w:r>
        <w:rPr>
          <w:b/>
          <w:bCs/>
        </w:rPr>
        <w:t>4</w:t>
      </w:r>
      <w:r w:rsidRPr="008304E1" w:rsidR="008304E1">
        <w:rPr>
          <w:b/>
          <w:bCs/>
        </w:rPr>
        <w:t>.3 Financial Risk Position</w:t>
      </w:r>
    </w:p>
    <w:p w:rsidRPr="008304E1" w:rsidR="008304E1" w:rsidP="008304E1" w:rsidRDefault="008304E1" w14:paraId="44587E34" w14:textId="77777777">
      <w:pPr>
        <w:numPr>
          <w:ilvl w:val="0"/>
          <w:numId w:val="44"/>
        </w:numPr>
        <w:spacing w:after="0" w:line="240" w:lineRule="auto"/>
      </w:pPr>
      <w:r w:rsidRPr="008304E1">
        <w:t xml:space="preserve">The current underspend is </w:t>
      </w:r>
      <w:r w:rsidRPr="008304E1">
        <w:rPr>
          <w:b/>
          <w:bCs/>
        </w:rPr>
        <w:t>partially offset by emerging in-year pressures</w:t>
      </w:r>
      <w:r w:rsidRPr="008304E1">
        <w:t>, reducing overall financial flexibility.</w:t>
      </w:r>
    </w:p>
    <w:p w:rsidRPr="008304E1" w:rsidR="008304E1" w:rsidP="008304E1" w:rsidRDefault="008304E1" w14:paraId="11EE56E1" w14:textId="77777777">
      <w:pPr>
        <w:numPr>
          <w:ilvl w:val="0"/>
          <w:numId w:val="44"/>
        </w:numPr>
        <w:spacing w:after="0" w:line="240" w:lineRule="auto"/>
      </w:pPr>
      <w:r w:rsidRPr="008304E1">
        <w:t xml:space="preserve">Several pressures are: </w:t>
      </w:r>
    </w:p>
    <w:p w:rsidRPr="008304E1" w:rsidR="008304E1" w:rsidP="008304E1" w:rsidRDefault="008304E1" w14:paraId="7F87A756" w14:textId="77777777">
      <w:pPr>
        <w:numPr>
          <w:ilvl w:val="1"/>
          <w:numId w:val="44"/>
        </w:numPr>
        <w:tabs>
          <w:tab w:val="clear" w:pos="1440"/>
          <w:tab w:val="num" w:pos="720"/>
        </w:tabs>
        <w:spacing w:after="0" w:line="240" w:lineRule="auto"/>
      </w:pPr>
      <w:r w:rsidRPr="008304E1">
        <w:rPr>
          <w:b/>
          <w:bCs/>
        </w:rPr>
        <w:t>Non-recurrent but unavoidable</w:t>
      </w:r>
      <w:r w:rsidRPr="008304E1">
        <w:t xml:space="preserve"> (e.g. asbestos incident)</w:t>
      </w:r>
    </w:p>
    <w:p w:rsidRPr="008304E1" w:rsidR="008304E1" w:rsidP="008304E1" w:rsidRDefault="008304E1" w14:paraId="122B97E3" w14:textId="77777777">
      <w:pPr>
        <w:numPr>
          <w:ilvl w:val="1"/>
          <w:numId w:val="44"/>
        </w:numPr>
        <w:tabs>
          <w:tab w:val="clear" w:pos="1440"/>
          <w:tab w:val="num" w:pos="720"/>
        </w:tabs>
        <w:spacing w:after="0" w:line="240" w:lineRule="auto"/>
      </w:pPr>
      <w:r w:rsidRPr="008304E1">
        <w:rPr>
          <w:b/>
          <w:bCs/>
        </w:rPr>
        <w:t>Compliance-driven</w:t>
      </w:r>
      <w:r w:rsidRPr="008304E1">
        <w:t xml:space="preserve"> (e.g. electrical testing)</w:t>
      </w:r>
    </w:p>
    <w:p w:rsidRPr="008304E1" w:rsidR="008304E1" w:rsidP="008304E1" w:rsidRDefault="008304E1" w14:paraId="2D6EACDE" w14:textId="77777777">
      <w:pPr>
        <w:numPr>
          <w:ilvl w:val="1"/>
          <w:numId w:val="44"/>
        </w:numPr>
        <w:tabs>
          <w:tab w:val="clear" w:pos="1440"/>
          <w:tab w:val="num" w:pos="720"/>
        </w:tabs>
        <w:spacing w:after="0" w:line="240" w:lineRule="auto"/>
      </w:pPr>
      <w:r w:rsidRPr="008304E1">
        <w:rPr>
          <w:b/>
          <w:bCs/>
        </w:rPr>
        <w:t>Legacy-related</w:t>
      </w:r>
      <w:r w:rsidRPr="008304E1">
        <w:t xml:space="preserve"> (e.g. contaminated land)</w:t>
      </w:r>
    </w:p>
    <w:p w:rsidRPr="008304E1" w:rsidR="008304E1" w:rsidP="008304E1" w:rsidRDefault="008304E1" w14:paraId="09EA8C7B" w14:textId="77777777">
      <w:pPr>
        <w:spacing w:after="0" w:line="240" w:lineRule="auto"/>
      </w:pPr>
      <w:r w:rsidRPr="008304E1">
        <w:rPr>
          <w:b/>
          <w:bCs/>
        </w:rPr>
        <w:t>Summary:</w:t>
      </w:r>
      <w:r w:rsidRPr="008304E1">
        <w:br/>
      </w:r>
      <w:r w:rsidRPr="008304E1">
        <w:t xml:space="preserve">The Estates financial position remains </w:t>
      </w:r>
      <w:r w:rsidRPr="008304E1">
        <w:rPr>
          <w:b/>
          <w:bCs/>
        </w:rPr>
        <w:t>manageable in the short term</w:t>
      </w:r>
      <w:r w:rsidRPr="008304E1">
        <w:t>, but there is a clear need to:</w:t>
      </w:r>
    </w:p>
    <w:p w:rsidRPr="008304E1" w:rsidR="008304E1" w:rsidP="008304E1" w:rsidRDefault="008304E1" w14:paraId="061BF745" w14:textId="77777777">
      <w:pPr>
        <w:numPr>
          <w:ilvl w:val="0"/>
          <w:numId w:val="45"/>
        </w:numPr>
        <w:spacing w:after="0" w:line="240" w:lineRule="auto"/>
      </w:pPr>
      <w:r w:rsidRPr="008304E1">
        <w:t>Closely monitor emerging risks</w:t>
      </w:r>
    </w:p>
    <w:p w:rsidRPr="008304E1" w:rsidR="008304E1" w:rsidP="008304E1" w:rsidRDefault="008304E1" w14:paraId="79E9C876" w14:textId="77777777">
      <w:pPr>
        <w:numPr>
          <w:ilvl w:val="0"/>
          <w:numId w:val="45"/>
        </w:numPr>
        <w:spacing w:after="0" w:line="240" w:lineRule="auto"/>
      </w:pPr>
      <w:r w:rsidRPr="008304E1">
        <w:t>Identify mitigation or offset opportunities</w:t>
      </w:r>
    </w:p>
    <w:p w:rsidRPr="008304E1" w:rsidR="008304E1" w:rsidP="008304E1" w:rsidRDefault="008304E1" w14:paraId="18BC5221" w14:textId="77777777">
      <w:pPr>
        <w:numPr>
          <w:ilvl w:val="0"/>
          <w:numId w:val="45"/>
        </w:numPr>
        <w:spacing w:after="0" w:line="240" w:lineRule="auto"/>
      </w:pPr>
      <w:r w:rsidRPr="008304E1">
        <w:t>Align financial planning with risk and compliance priorities</w:t>
      </w:r>
    </w:p>
    <w:p w:rsidRPr="008304E1" w:rsidR="008304E1" w:rsidP="008304E1" w:rsidRDefault="008304E1" w14:paraId="0BA767D3" w14:textId="77777777">
      <w:pPr>
        <w:spacing w:after="0" w:line="240" w:lineRule="auto"/>
      </w:pPr>
    </w:p>
    <w:p w:rsidRPr="00F8567E" w:rsidR="00653AEC" w:rsidP="00653AEC" w:rsidRDefault="007946C4" w14:paraId="6D29042A" w14:textId="26C67FF4">
      <w:pPr>
        <w:pStyle w:val="ListParagraph"/>
        <w:numPr>
          <w:ilvl w:val="0"/>
          <w:numId w:val="1"/>
        </w:numPr>
        <w:spacing w:after="0" w:line="240" w:lineRule="auto"/>
        <w:rPr>
          <w:b/>
        </w:rPr>
      </w:pPr>
      <w:r>
        <w:rPr>
          <w:b/>
        </w:rPr>
        <w:t>CONCLUSION</w:t>
      </w:r>
    </w:p>
    <w:p w:rsidR="00081B6A" w:rsidP="004221DC" w:rsidRDefault="00081B6A" w14:paraId="5FD2D804" w14:textId="77777777">
      <w:pPr>
        <w:pStyle w:val="Default"/>
        <w:jc w:val="both"/>
        <w:rPr>
          <w:rFonts w:ascii="Verdana" w:hAnsi="Verdana" w:cs="Arial"/>
          <w:color w:val="FF0000"/>
        </w:rPr>
      </w:pPr>
    </w:p>
    <w:p w:rsidRPr="00772B39" w:rsidR="00B21E09" w:rsidP="00B21E09" w:rsidRDefault="00B21E09" w14:paraId="637777EB" w14:textId="77777777">
      <w:pPr>
        <w:spacing w:after="0" w:line="240" w:lineRule="auto"/>
        <w:rPr>
          <w:b/>
          <w:bCs/>
        </w:rPr>
      </w:pPr>
      <w:r>
        <w:rPr>
          <w:b/>
          <w:bCs/>
        </w:rPr>
        <w:t xml:space="preserve">Assessment of </w:t>
      </w:r>
      <w:r w:rsidRPr="00772B39">
        <w:rPr>
          <w:b/>
          <w:bCs/>
        </w:rPr>
        <w:t>Overall Compliance Position</w:t>
      </w:r>
    </w:p>
    <w:p w:rsidRPr="00772B39" w:rsidR="00B21E09" w:rsidP="00B21E09" w:rsidRDefault="00B21E09" w14:paraId="7940526D" w14:textId="77777777">
      <w:pPr>
        <w:numPr>
          <w:ilvl w:val="0"/>
          <w:numId w:val="33"/>
        </w:numPr>
        <w:spacing w:after="0" w:line="240" w:lineRule="auto"/>
      </w:pPr>
      <w:r w:rsidRPr="00772B39">
        <w:rPr>
          <w:b/>
          <w:bCs/>
        </w:rPr>
        <w:t>Governance:</w:t>
      </w:r>
      <w:r w:rsidRPr="00772B39">
        <w:t xml:space="preserve"> Strengthening through active Safety Groups</w:t>
      </w:r>
      <w:r>
        <w:t>,</w:t>
      </w:r>
      <w:r w:rsidRPr="00772B39">
        <w:t xml:space="preserve"> structured oversight</w:t>
      </w:r>
      <w:r>
        <w:t xml:space="preserve"> and introduction of new policies and procedures.</w:t>
      </w:r>
    </w:p>
    <w:p w:rsidRPr="00772B39" w:rsidR="00B21E09" w:rsidP="00B21E09" w:rsidRDefault="00B21E09" w14:paraId="33A71A8E" w14:textId="77777777">
      <w:pPr>
        <w:numPr>
          <w:ilvl w:val="0"/>
          <w:numId w:val="33"/>
        </w:numPr>
        <w:spacing w:after="0" w:line="240" w:lineRule="auto"/>
      </w:pPr>
      <w:r w:rsidRPr="00772B39">
        <w:rPr>
          <w:b/>
          <w:bCs/>
        </w:rPr>
        <w:t>High Risks:</w:t>
      </w:r>
      <w:r w:rsidRPr="00772B39">
        <w:t xml:space="preserve"> </w:t>
      </w:r>
      <w:proofErr w:type="spellStart"/>
      <w:r w:rsidRPr="00772B39">
        <w:t>Cefn</w:t>
      </w:r>
      <w:proofErr w:type="spellEnd"/>
      <w:r w:rsidRPr="00772B39">
        <w:t xml:space="preserve"> </w:t>
      </w:r>
      <w:proofErr w:type="spellStart"/>
      <w:r w:rsidRPr="00772B39">
        <w:t>Coed</w:t>
      </w:r>
      <w:proofErr w:type="spellEnd"/>
      <w:r w:rsidRPr="00772B39">
        <w:t xml:space="preserve"> asbestos and historic compliance gaps in MH&amp;LD estate</w:t>
      </w:r>
    </w:p>
    <w:p w:rsidRPr="00772B39" w:rsidR="00B21E09" w:rsidP="00B21E09" w:rsidRDefault="00B21E09" w14:paraId="2CB29646" w14:textId="77777777">
      <w:pPr>
        <w:numPr>
          <w:ilvl w:val="0"/>
          <w:numId w:val="33"/>
        </w:numPr>
        <w:spacing w:after="0" w:line="240" w:lineRule="auto"/>
      </w:pPr>
      <w:r w:rsidRPr="00772B39">
        <w:rPr>
          <w:b/>
          <w:bCs/>
        </w:rPr>
        <w:t>Mitigation:</w:t>
      </w:r>
      <w:r w:rsidRPr="00772B39">
        <w:t xml:space="preserve"> Immediate controls in place with medium-term solutions progressing</w:t>
      </w:r>
    </w:p>
    <w:p w:rsidRPr="00772B39" w:rsidR="00B21E09" w:rsidP="00B21E09" w:rsidRDefault="00B21E09" w14:paraId="5A3BC95B" w14:textId="77777777">
      <w:pPr>
        <w:numPr>
          <w:ilvl w:val="0"/>
          <w:numId w:val="33"/>
        </w:numPr>
        <w:spacing w:after="0" w:line="240" w:lineRule="auto"/>
      </w:pPr>
      <w:r w:rsidRPr="00772B39">
        <w:rPr>
          <w:b/>
          <w:bCs/>
        </w:rPr>
        <w:t>Resilience:</w:t>
      </w:r>
      <w:r w:rsidRPr="00772B39">
        <w:t xml:space="preserve"> Proactive testing through Black Start and improved operational planning</w:t>
      </w:r>
    </w:p>
    <w:p w:rsidRPr="00772B39" w:rsidR="00B21E09" w:rsidP="00B21E09" w:rsidRDefault="00B21E09" w14:paraId="42A87E4D" w14:textId="77777777">
      <w:pPr>
        <w:spacing w:after="0" w:line="240" w:lineRule="auto"/>
      </w:pPr>
    </w:p>
    <w:p w:rsidRPr="00772B39" w:rsidR="00B21E09" w:rsidP="00B21E09" w:rsidRDefault="00B21E09" w14:paraId="55022C6F" w14:textId="77777777">
      <w:pPr>
        <w:spacing w:after="0" w:line="240" w:lineRule="auto"/>
        <w:rPr>
          <w:b/>
          <w:bCs/>
        </w:rPr>
      </w:pPr>
      <w:r>
        <w:rPr>
          <w:b/>
          <w:bCs/>
        </w:rPr>
        <w:t xml:space="preserve">Assessment of </w:t>
      </w:r>
      <w:r w:rsidRPr="00772B39">
        <w:rPr>
          <w:b/>
          <w:bCs/>
        </w:rPr>
        <w:t>Overall Risk Position</w:t>
      </w:r>
    </w:p>
    <w:p w:rsidRPr="00772B39" w:rsidR="00B21E09" w:rsidP="00B21E09" w:rsidRDefault="00B21E09" w14:paraId="4F6F7DB5" w14:textId="77777777">
      <w:pPr>
        <w:numPr>
          <w:ilvl w:val="0"/>
          <w:numId w:val="39"/>
        </w:numPr>
        <w:spacing w:after="0" w:line="240" w:lineRule="auto"/>
      </w:pPr>
      <w:r w:rsidRPr="00772B39">
        <w:rPr>
          <w:b/>
          <w:bCs/>
        </w:rPr>
        <w:t>Governance:</w:t>
      </w:r>
      <w:r w:rsidRPr="00772B39">
        <w:t xml:space="preserve"> Improved through SOP implementation and clearer accountability</w:t>
      </w:r>
    </w:p>
    <w:p w:rsidRPr="00772B39" w:rsidR="00B21E09" w:rsidP="00B21E09" w:rsidRDefault="00B21E09" w14:paraId="03366B5D" w14:textId="77777777">
      <w:pPr>
        <w:numPr>
          <w:ilvl w:val="0"/>
          <w:numId w:val="39"/>
        </w:numPr>
        <w:spacing w:after="0" w:line="240" w:lineRule="auto"/>
      </w:pPr>
      <w:r w:rsidRPr="00772B39">
        <w:rPr>
          <w:b/>
          <w:bCs/>
        </w:rPr>
        <w:t>Integration:</w:t>
      </w:r>
      <w:r w:rsidRPr="00772B39">
        <w:t xml:space="preserve"> Stronger alignment between risk, compliance, and capital planning</w:t>
      </w:r>
    </w:p>
    <w:p w:rsidRPr="00772B39" w:rsidR="00B21E09" w:rsidP="00B21E09" w:rsidRDefault="00B21E09" w14:paraId="59C183C2" w14:textId="77777777">
      <w:pPr>
        <w:numPr>
          <w:ilvl w:val="0"/>
          <w:numId w:val="39"/>
        </w:numPr>
        <w:spacing w:after="0" w:line="240" w:lineRule="auto"/>
      </w:pPr>
      <w:r w:rsidRPr="00772B39">
        <w:rPr>
          <w:b/>
          <w:bCs/>
        </w:rPr>
        <w:t>Resilience:</w:t>
      </w:r>
      <w:r w:rsidRPr="00772B39">
        <w:t xml:space="preserve"> Enhanced through completion of BIA and embedded continuity planning</w:t>
      </w:r>
    </w:p>
    <w:p w:rsidRPr="00772B39" w:rsidR="00B21E09" w:rsidP="00B21E09" w:rsidRDefault="00B21E09" w14:paraId="6FE8936D" w14:textId="77777777">
      <w:pPr>
        <w:numPr>
          <w:ilvl w:val="0"/>
          <w:numId w:val="39"/>
        </w:numPr>
        <w:spacing w:after="0" w:line="240" w:lineRule="auto"/>
      </w:pPr>
      <w:r w:rsidRPr="00772B39">
        <w:rPr>
          <w:b/>
          <w:bCs/>
        </w:rPr>
        <w:t>Next Steps:</w:t>
      </w:r>
      <w:r w:rsidRPr="00772B39">
        <w:t xml:space="preserve"> Embed risk-led decision-making and ensure TEF submissions reflect highest priority risks</w:t>
      </w:r>
    </w:p>
    <w:p w:rsidR="00B21E09" w:rsidP="004221DC" w:rsidRDefault="00B21E09" w14:paraId="13D6392C" w14:textId="77777777">
      <w:pPr>
        <w:pStyle w:val="Default"/>
        <w:jc w:val="both"/>
        <w:rPr>
          <w:rFonts w:ascii="Verdana" w:hAnsi="Verdana" w:cs="Arial"/>
          <w:b/>
          <w:bCs/>
          <w:color w:val="auto"/>
        </w:rPr>
      </w:pPr>
    </w:p>
    <w:p w:rsidRPr="00081B6A" w:rsidR="00081B6A" w:rsidP="004221DC" w:rsidRDefault="008B3482" w14:paraId="7C584AAE" w14:textId="0FF64917">
      <w:pPr>
        <w:pStyle w:val="Default"/>
        <w:jc w:val="both"/>
        <w:rPr>
          <w:rFonts w:ascii="Verdana" w:hAnsi="Verdana" w:cs="Arial"/>
          <w:color w:val="auto"/>
        </w:rPr>
      </w:pPr>
      <w:r>
        <w:rPr>
          <w:rFonts w:ascii="Verdana" w:hAnsi="Verdana" w:cs="Arial"/>
          <w:b/>
          <w:bCs/>
          <w:color w:val="auto"/>
        </w:rPr>
        <w:t xml:space="preserve">Closely monitor </w:t>
      </w:r>
      <w:r w:rsidRPr="008B3482">
        <w:rPr>
          <w:rFonts w:ascii="Verdana" w:hAnsi="Verdana" w:cs="Arial"/>
          <w:b/>
          <w:bCs/>
          <w:color w:val="auto"/>
        </w:rPr>
        <w:t>Emerging Cost Pressures</w:t>
      </w:r>
      <w:r w:rsidRPr="008B3482">
        <w:rPr>
          <w:rFonts w:ascii="Verdana" w:hAnsi="Verdana" w:cs="Arial"/>
          <w:b/>
          <w:bCs/>
          <w:color w:val="auto"/>
        </w:rPr>
        <w:t xml:space="preserve"> </w:t>
      </w:r>
      <w:r>
        <w:rPr>
          <w:rFonts w:ascii="Verdana" w:hAnsi="Verdana" w:cs="Arial"/>
          <w:b/>
          <w:bCs/>
          <w:color w:val="auto"/>
        </w:rPr>
        <w:t xml:space="preserve">and consider </w:t>
      </w:r>
      <w:r w:rsidRPr="00081B6A" w:rsidR="00081B6A">
        <w:rPr>
          <w:rFonts w:ascii="Verdana" w:hAnsi="Verdana" w:cs="Arial"/>
          <w:color w:val="auto"/>
        </w:rPr>
        <w:t xml:space="preserve">a revised approach to Cost Improvement Plans (CIPs) within </w:t>
      </w:r>
      <w:r>
        <w:rPr>
          <w:rFonts w:ascii="Verdana" w:hAnsi="Verdana" w:cs="Arial"/>
          <w:color w:val="auto"/>
        </w:rPr>
        <w:t xml:space="preserve">the </w:t>
      </w:r>
      <w:r w:rsidR="00987F91">
        <w:rPr>
          <w:rFonts w:ascii="Verdana" w:hAnsi="Verdana" w:cs="Arial"/>
          <w:color w:val="auto"/>
        </w:rPr>
        <w:t>core</w:t>
      </w:r>
      <w:r>
        <w:rPr>
          <w:rFonts w:ascii="Verdana" w:hAnsi="Verdana" w:cs="Arial"/>
          <w:color w:val="auto"/>
        </w:rPr>
        <w:t xml:space="preserve"> estates</w:t>
      </w:r>
      <w:r w:rsidRPr="00081B6A" w:rsidR="00081B6A">
        <w:rPr>
          <w:rFonts w:ascii="Verdana" w:hAnsi="Verdana" w:cs="Arial"/>
          <w:color w:val="auto"/>
        </w:rPr>
        <w:t xml:space="preserve"> </w:t>
      </w:r>
      <w:r w:rsidRPr="00081B6A" w:rsidR="00081B6A">
        <w:rPr>
          <w:rFonts w:ascii="Verdana" w:hAnsi="Verdana" w:cs="Arial"/>
          <w:color w:val="auto"/>
        </w:rPr>
        <w:t>services, to establish the true cost of service delivery and ensure financial plans are realistic, sustainable, and aligned with compliance and risk requirements</w:t>
      </w:r>
      <w:r w:rsidR="00A83020">
        <w:rPr>
          <w:rFonts w:ascii="Verdana" w:hAnsi="Verdana" w:cs="Arial"/>
          <w:color w:val="auto"/>
        </w:rPr>
        <w:t>.</w:t>
      </w:r>
    </w:p>
    <w:p w:rsidR="00FE7070" w:rsidRDefault="00FE7070" w14:paraId="6D290430" w14:textId="01275E86">
      <w:pPr>
        <w:rPr>
          <w:b/>
        </w:rPr>
      </w:pP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600291" w14:paraId="6D29043D" w14:textId="2EE2A55A">
                <w:pPr>
                  <w:jc w:val="center"/>
                </w:pPr>
                <w:r>
                  <w:rPr>
                    <w:rFonts w:hint="eastAsia" w:ascii="MS Gothic" w:hAnsi="MS Gothic" w:eastAsia="MS Gothic"/>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E935D8" w14:paraId="6D290445" w14:textId="63D1546E">
                <w:pPr>
                  <w:jc w:val="center"/>
                </w:pPr>
                <w:r>
                  <w:rPr>
                    <w:rFonts w:hint="eastAsia" w:ascii="MS Gothic" w:hAnsi="MS Gothic" w:eastAsia="MS Gothic"/>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E935D8" w14:paraId="6D29044C" w14:textId="697974FB">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E935D8" w14:paraId="6D290450" w14:textId="069EC6B6">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EndPr/>
          <w:sdtContent>
            <w:tc>
              <w:tcPr>
                <w:tcW w:w="1624" w:type="dxa"/>
              </w:tcPr>
              <w:p w:rsidRPr="00F8567E" w:rsidR="00C43F7B" w:rsidP="00C43F7B" w:rsidRDefault="00E935D8" w14:paraId="6D290462" w14:textId="0ACD1709">
                <w:pPr>
                  <w:jc w:val="center"/>
                </w:pPr>
                <w:r>
                  <w:rPr>
                    <w:rFonts w:hint="eastAsia" w:ascii="MS Gothic" w:hAnsi="MS Gothic" w:eastAsia="MS Gothic"/>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rsidRPr="00F8567E" w:rsidR="00C43F7B" w:rsidP="00C43F7B" w:rsidRDefault="00E935D8" w14:paraId="6D29046A" w14:textId="12672390">
                <w:pPr>
                  <w:jc w:val="center"/>
                  <w:rPr>
                    <w:b/>
                  </w:rPr>
                </w:pPr>
                <w:r>
                  <w:rPr>
                    <w:rFonts w:hint="eastAsia" w:ascii="MS Gothic" w:hAnsi="MS Gothic" w:eastAsia="MS Gothic"/>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rsidRPr="00F8567E" w:rsidR="00C43F7B" w:rsidP="00C43F7B" w:rsidRDefault="00E935D8" w14:paraId="6D29047A" w14:textId="433C4E92">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rsidR="00925DA1" w:rsidP="00925DA1" w:rsidRDefault="000D653A" w14:paraId="7904B42E" w14:textId="4791A9E5">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rsidR="00925DA1" w:rsidP="00925DA1" w:rsidRDefault="000D653A" w14:paraId="38BFB30F" w14:textId="3AEEA254">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EndPr/>
          <w:sdtContent>
            <w:tc>
              <w:tcPr>
                <w:tcW w:w="1624" w:type="dxa"/>
              </w:tcPr>
              <w:p w:rsidR="00925DA1" w:rsidP="00925DA1" w:rsidRDefault="000D653A" w14:paraId="15982273" w14:textId="0837B608">
                <w:pPr>
                  <w:jc w:val="center"/>
                </w:pPr>
                <w:r>
                  <w:rPr>
                    <w:rFonts w:hint="eastAsia" w:ascii="MS Gothic" w:hAnsi="MS Gothic" w:eastAsia="MS Gothic"/>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EndPr/>
          <w:sdtContent>
            <w:tc>
              <w:tcPr>
                <w:tcW w:w="1624" w:type="dxa"/>
              </w:tcPr>
              <w:p w:rsidR="00925DA1" w:rsidP="00925DA1" w:rsidRDefault="000D653A" w14:paraId="2B2CC2E7" w14:textId="5E50F64E">
                <w:pPr>
                  <w:jc w:val="center"/>
                </w:pPr>
                <w:r>
                  <w:rPr>
                    <w:rFonts w:hint="eastAsia" w:ascii="MS Gothic" w:hAnsi="MS Gothic" w:eastAsia="MS Gothic"/>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00925DA1" w:rsidP="00925DA1" w:rsidRDefault="000D653A" w14:paraId="3E41BC05" w14:textId="79885FE4">
                <w:pPr>
                  <w:jc w:val="center"/>
                </w:pPr>
                <w:r>
                  <w:rPr>
                    <w:rFonts w:hint="eastAsia" w:ascii="MS Gothic" w:hAnsi="MS Gothic" w:eastAsia="MS Gothic"/>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00925DA1" w:rsidP="00925DA1" w:rsidRDefault="000D653A" w14:paraId="60F96135" w14:textId="7324E48D">
                <w:pPr>
                  <w:jc w:val="center"/>
                </w:pPr>
                <w:r>
                  <w:rPr>
                    <w:rFonts w:hint="eastAsia" w:ascii="MS Gothic" w:hAnsi="MS Gothic" w:eastAsia="MS Gothic"/>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Pr="00E22C19" w:rsidR="00E22C19" w:rsidP="00E22C19" w:rsidRDefault="00E22C19" w14:paraId="2464FA3C" w14:textId="40CF17FF">
            <w:pPr>
              <w:pStyle w:val="ListParagraph"/>
              <w:numPr>
                <w:ilvl w:val="0"/>
                <w:numId w:val="47"/>
              </w:numPr>
            </w:pPr>
            <w:r w:rsidRPr="00E22C19">
              <w:t xml:space="preserve">Improves </w:t>
            </w:r>
            <w:r w:rsidRPr="00E22C19">
              <w:rPr>
                <w:b/>
                <w:bCs/>
              </w:rPr>
              <w:t>patient and staff safety</w:t>
            </w:r>
            <w:r w:rsidRPr="00E22C19">
              <w:t xml:space="preserve"> through strengthened compliance, technical governance, and proactive risk mitigation measures. </w:t>
            </w:r>
          </w:p>
          <w:p w:rsidRPr="00E22C19" w:rsidR="00E22C19" w:rsidP="00E22C19" w:rsidRDefault="00E22C19" w14:paraId="50E0854C" w14:textId="314EE409">
            <w:pPr>
              <w:pStyle w:val="ListParagraph"/>
              <w:numPr>
                <w:ilvl w:val="0"/>
                <w:numId w:val="47"/>
              </w:numPr>
            </w:pPr>
            <w:r w:rsidRPr="00E22C19">
              <w:t xml:space="preserve">Enhances </w:t>
            </w:r>
            <w:r w:rsidRPr="00E22C19">
              <w:rPr>
                <w:b/>
                <w:bCs/>
              </w:rPr>
              <w:t>service reliability and continuity</w:t>
            </w:r>
            <w:r w:rsidRPr="00E22C19">
              <w:t xml:space="preserve">, reducing disruption to patient care during incidents or infrastructure failures. </w:t>
            </w:r>
          </w:p>
          <w:p w:rsidRPr="00E22C19" w:rsidR="00E22C19" w:rsidP="00E22C19" w:rsidRDefault="00E22C19" w14:paraId="5066829C" w14:textId="6DFC98C1">
            <w:pPr>
              <w:pStyle w:val="ListParagraph"/>
              <w:numPr>
                <w:ilvl w:val="0"/>
                <w:numId w:val="47"/>
              </w:numPr>
            </w:pPr>
            <w:r w:rsidRPr="00E22C19">
              <w:t xml:space="preserve">Supports a safer care environment through </w:t>
            </w:r>
            <w:r w:rsidRPr="00E22C19">
              <w:rPr>
                <w:b/>
                <w:bCs/>
              </w:rPr>
              <w:t>targeted interventions</w:t>
            </w:r>
            <w:r w:rsidRPr="00E22C19">
              <w:t xml:space="preserve"> (e.g. asbestos control, secure hot water systems in MH settings). </w:t>
            </w:r>
          </w:p>
          <w:p w:rsidRPr="00E22C19" w:rsidR="00E22C19" w:rsidP="00E22C19" w:rsidRDefault="00E22C19" w14:paraId="07AD77E3" w14:textId="29C0B3F6">
            <w:pPr>
              <w:pStyle w:val="ListParagraph"/>
              <w:numPr>
                <w:ilvl w:val="0"/>
                <w:numId w:val="47"/>
              </w:numPr>
            </w:pPr>
            <w:r w:rsidRPr="00E22C19">
              <w:t xml:space="preserve">Promotes </w:t>
            </w:r>
            <w:r w:rsidRPr="00E22C19">
              <w:rPr>
                <w:b/>
                <w:bCs/>
              </w:rPr>
              <w:t>consistent, high-quality estates services</w:t>
            </w:r>
            <w:r w:rsidRPr="00E22C19">
              <w:t xml:space="preserve">, underpinning clinical delivery and patient experience. </w:t>
            </w:r>
          </w:p>
          <w:p w:rsidRPr="00E22C19" w:rsidR="00E22C19" w:rsidP="00E22C19" w:rsidRDefault="00E22C19" w14:paraId="24DCF172" w14:textId="41C35439">
            <w:pPr>
              <w:pStyle w:val="ListParagraph"/>
              <w:numPr>
                <w:ilvl w:val="0"/>
                <w:numId w:val="47"/>
              </w:numPr>
            </w:pPr>
            <w:r w:rsidRPr="00E22C19">
              <w:t xml:space="preserve">Contributes to a </w:t>
            </w:r>
            <w:r w:rsidRPr="00E22C19">
              <w:rPr>
                <w:b/>
                <w:bCs/>
              </w:rPr>
              <w:t>more responsive and resilient estate</w:t>
            </w:r>
            <w:r w:rsidRPr="00E22C19">
              <w:t>, enabling safer, more effective care provision across all sites</w:t>
            </w:r>
          </w:p>
          <w:p w:rsidRPr="00F8567E" w:rsidR="00925DA1" w:rsidP="00925DA1" w:rsidRDefault="00925DA1" w14:paraId="6D29047F" w14:textId="77777777">
            <w:pPr>
              <w:jc w:val="center"/>
              <w:rPr>
                <w:b/>
              </w:rPr>
            </w:pP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Pr="000D5E56" w:rsidR="000D5E56" w:rsidP="000D5E56" w:rsidRDefault="000D5E56" w14:paraId="6353C8E5" w14:textId="7D8E581A">
            <w:pPr>
              <w:pStyle w:val="ListParagraph"/>
              <w:numPr>
                <w:ilvl w:val="0"/>
                <w:numId w:val="48"/>
              </w:numPr>
              <w:ind w:right="96"/>
            </w:pPr>
            <w:r w:rsidRPr="000D5E56">
              <w:t xml:space="preserve">The current position shows a </w:t>
            </w:r>
            <w:r w:rsidRPr="000D5E56">
              <w:rPr>
                <w:b/>
                <w:bCs/>
              </w:rPr>
              <w:t>£207k underspend in April</w:t>
            </w:r>
            <w:r w:rsidRPr="000D5E56">
              <w:t xml:space="preserve">, largely driven by vacant posts, providing short-term financial flexibility. </w:t>
            </w:r>
          </w:p>
          <w:p w:rsidRPr="000D5E56" w:rsidR="000D5E56" w:rsidP="000D5E56" w:rsidRDefault="000D5E56" w14:paraId="204EEA8F" w14:textId="5AAEE8C7">
            <w:pPr>
              <w:pStyle w:val="ListParagraph"/>
              <w:numPr>
                <w:ilvl w:val="0"/>
                <w:numId w:val="48"/>
              </w:numPr>
              <w:ind w:right="96"/>
            </w:pPr>
            <w:r w:rsidRPr="000D5E56">
              <w:t xml:space="preserve">This position is </w:t>
            </w:r>
            <w:r w:rsidRPr="000D5E56">
              <w:rPr>
                <w:b/>
                <w:bCs/>
              </w:rPr>
              <w:t>offset by emerging, largely unplanned cost pressures</w:t>
            </w:r>
            <w:r w:rsidRPr="000D5E56">
              <w:t xml:space="preserve"> linked to compliance and risk mitigation activities. </w:t>
            </w:r>
          </w:p>
          <w:p w:rsidRPr="000D5E56" w:rsidR="000D5E56" w:rsidP="000D5E56" w:rsidRDefault="000D5E56" w14:paraId="0E8942F9" w14:textId="7F820155">
            <w:pPr>
              <w:pStyle w:val="ListParagraph"/>
              <w:numPr>
                <w:ilvl w:val="0"/>
                <w:numId w:val="48"/>
              </w:numPr>
              <w:ind w:right="96"/>
            </w:pPr>
            <w:r w:rsidRPr="000D5E56">
              <w:t xml:space="preserve">Key pressures include </w:t>
            </w:r>
            <w:r w:rsidRPr="000D5E56">
              <w:rPr>
                <w:b/>
                <w:bCs/>
              </w:rPr>
              <w:t>£110k asbestos remediation</w:t>
            </w:r>
            <w:r w:rsidRPr="000D5E56">
              <w:t xml:space="preserve">, </w:t>
            </w:r>
            <w:r w:rsidRPr="000D5E56">
              <w:rPr>
                <w:b/>
                <w:bCs/>
              </w:rPr>
              <w:t>£20k electrical compliance works</w:t>
            </w:r>
            <w:r w:rsidRPr="000D5E56">
              <w:t xml:space="preserve">, and </w:t>
            </w:r>
            <w:r w:rsidRPr="000D5E56">
              <w:rPr>
                <w:b/>
                <w:bCs/>
              </w:rPr>
              <w:t>£72k contaminated land costs</w:t>
            </w:r>
            <w:r w:rsidRPr="000D5E56">
              <w:t xml:space="preserve">. </w:t>
            </w:r>
          </w:p>
          <w:p w:rsidRPr="000D5E56" w:rsidR="000D5E56" w:rsidP="000D5E56" w:rsidRDefault="000D5E56" w14:paraId="42DB07D3" w14:textId="431D115E">
            <w:pPr>
              <w:pStyle w:val="ListParagraph"/>
              <w:numPr>
                <w:ilvl w:val="0"/>
                <w:numId w:val="48"/>
              </w:numPr>
              <w:ind w:right="96"/>
            </w:pPr>
            <w:r w:rsidRPr="000D5E56">
              <w:t xml:space="preserve">Many of these costs are </w:t>
            </w:r>
            <w:r w:rsidRPr="000D5E56">
              <w:rPr>
                <w:b/>
                <w:bCs/>
              </w:rPr>
              <w:t>non-discretionary and compliance-driven</w:t>
            </w:r>
            <w:r w:rsidRPr="000D5E56">
              <w:t xml:space="preserve">, limiting the ability to defer expenditure. </w:t>
            </w:r>
          </w:p>
          <w:p w:rsidRPr="000D5E56" w:rsidR="000D5E56" w:rsidP="000D5E56" w:rsidRDefault="000D5E56" w14:paraId="67C7FA6C" w14:textId="656E67E8">
            <w:pPr>
              <w:pStyle w:val="ListParagraph"/>
              <w:numPr>
                <w:ilvl w:val="0"/>
                <w:numId w:val="48"/>
              </w:numPr>
              <w:ind w:right="96"/>
            </w:pPr>
            <w:r w:rsidRPr="000D5E56">
              <w:t xml:space="preserve">There is a risk that continued pressures will </w:t>
            </w:r>
            <w:r w:rsidRPr="000D5E56">
              <w:rPr>
                <w:b/>
                <w:bCs/>
              </w:rPr>
              <w:t>erode in-year financial performance</w:t>
            </w:r>
            <w:r w:rsidRPr="000D5E56">
              <w:t xml:space="preserve"> if not mitigated. </w:t>
            </w:r>
          </w:p>
          <w:p w:rsidRPr="000D5E56" w:rsidR="000D5E56" w:rsidP="000D5E56" w:rsidRDefault="000D5E56" w14:paraId="7DDEFA17" w14:textId="48173C91">
            <w:pPr>
              <w:pStyle w:val="ListParagraph"/>
              <w:numPr>
                <w:ilvl w:val="0"/>
                <w:numId w:val="48"/>
              </w:numPr>
              <w:ind w:right="96"/>
            </w:pPr>
            <w:r w:rsidRPr="000D5E56">
              <w:t xml:space="preserve">The proposal supports a shift toward </w:t>
            </w:r>
            <w:r w:rsidRPr="000D5E56">
              <w:rPr>
                <w:b/>
                <w:bCs/>
              </w:rPr>
              <w:t>realistic budgeting aligned to true service costs and statutory requirements</w:t>
            </w:r>
            <w:r w:rsidRPr="000D5E56">
              <w:t xml:space="preserve">. </w:t>
            </w:r>
          </w:p>
          <w:p w:rsidRPr="000D5E56" w:rsidR="000D5E56" w:rsidP="000D5E56" w:rsidRDefault="000D5E56" w14:paraId="6E2D4408" w14:textId="3EAFD5D1">
            <w:pPr>
              <w:pStyle w:val="ListParagraph"/>
              <w:numPr>
                <w:ilvl w:val="0"/>
                <w:numId w:val="48"/>
              </w:numPr>
              <w:ind w:right="96"/>
            </w:pPr>
            <w:r w:rsidRPr="000D5E56">
              <w:t xml:space="preserve">Reviewing CIP expectations will help ensure </w:t>
            </w:r>
            <w:r w:rsidRPr="000D5E56">
              <w:rPr>
                <w:b/>
                <w:bCs/>
              </w:rPr>
              <w:t>financial plans do not compromise safety or compliance</w:t>
            </w:r>
            <w:r w:rsidRPr="000D5E56">
              <w:t xml:space="preserve">. </w:t>
            </w:r>
          </w:p>
          <w:p w:rsidRPr="000D5E56" w:rsidR="000D5E56" w:rsidP="000D5E56" w:rsidRDefault="000D5E56" w14:paraId="5997D486" w14:textId="7339D68D">
            <w:pPr>
              <w:pStyle w:val="ListParagraph"/>
              <w:numPr>
                <w:ilvl w:val="0"/>
                <w:numId w:val="48"/>
              </w:numPr>
              <w:ind w:right="96"/>
            </w:pPr>
            <w:r w:rsidRPr="000D5E56">
              <w:t xml:space="preserve">Improved alignment between </w:t>
            </w:r>
            <w:r w:rsidRPr="000D5E56">
              <w:rPr>
                <w:b/>
                <w:bCs/>
              </w:rPr>
              <w:t>risk, compliance, and financial planning</w:t>
            </w:r>
            <w:r w:rsidRPr="000D5E56">
              <w:t xml:space="preserve"> will support more sustainable decision-making. </w:t>
            </w:r>
          </w:p>
          <w:p w:rsidRPr="000D5E56" w:rsidR="000D5E56" w:rsidP="000D5E56" w:rsidRDefault="000D5E56" w14:paraId="30C10EFE" w14:textId="5430CBCF">
            <w:pPr>
              <w:pStyle w:val="ListParagraph"/>
              <w:numPr>
                <w:ilvl w:val="0"/>
                <w:numId w:val="48"/>
              </w:numPr>
              <w:ind w:right="96"/>
            </w:pPr>
            <w:r w:rsidRPr="000D5E56">
              <w:t xml:space="preserve">In the medium term, this approach aims to </w:t>
            </w:r>
            <w:r w:rsidRPr="000D5E56">
              <w:rPr>
                <w:b/>
                <w:bCs/>
              </w:rPr>
              <w:t>reduce reactive spend through better planning and investment</w:t>
            </w:r>
            <w:r w:rsidRPr="000D5E56">
              <w:t xml:space="preserve">. </w:t>
            </w:r>
          </w:p>
          <w:p w:rsidRPr="000D5E56" w:rsidR="000D5E56" w:rsidP="000D5E56" w:rsidRDefault="000D5E56" w14:paraId="7968F8D7" w14:textId="7FFD1A1C">
            <w:pPr>
              <w:pStyle w:val="ListParagraph"/>
              <w:numPr>
                <w:ilvl w:val="0"/>
                <w:numId w:val="48"/>
              </w:numPr>
              <w:ind w:right="96"/>
            </w:pPr>
            <w:r w:rsidRPr="000D5E56">
              <w:t xml:space="preserve">Overall, the proposal balances </w:t>
            </w:r>
            <w:r w:rsidRPr="000D5E56">
              <w:rPr>
                <w:b/>
                <w:bCs/>
              </w:rPr>
              <w:t>financial control with essential safety, compliance, and operational resilience requirements</w:t>
            </w:r>
            <w:r w:rsidRPr="000D5E56">
              <w:t>.</w:t>
            </w:r>
          </w:p>
          <w:p w:rsidRPr="00F8567E" w:rsidR="00925DA1" w:rsidP="00925DA1" w:rsidRDefault="00925DA1" w14:paraId="6D290486" w14:textId="77777777">
            <w:pPr>
              <w:ind w:right="96"/>
              <w:rPr>
                <w:color w:val="FF0000"/>
              </w:rPr>
            </w:pP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Pr="00634558" w:rsidR="00634558" w:rsidP="00634558" w:rsidRDefault="00634558" w14:paraId="0BD34FE0" w14:textId="54EC07D7">
            <w:pPr>
              <w:pStyle w:val="ListParagraph"/>
              <w:numPr>
                <w:ilvl w:val="0"/>
                <w:numId w:val="48"/>
              </w:numPr>
              <w:ind w:right="96"/>
            </w:pPr>
            <w:r w:rsidRPr="00634558">
              <w:t xml:space="preserve">The recommendations must comply with the </w:t>
            </w:r>
            <w:r w:rsidRPr="00634558">
              <w:rPr>
                <w:b/>
                <w:bCs/>
              </w:rPr>
              <w:t>Health Board Governance Framework</w:t>
            </w:r>
            <w:r w:rsidRPr="00634558">
              <w:t xml:space="preserve">, ensuring clear accountability, robust decision-making, and appropriate assurance processes. </w:t>
            </w:r>
          </w:p>
          <w:p w:rsidRPr="00634558" w:rsidR="00634558" w:rsidP="00634558" w:rsidRDefault="00634558" w14:paraId="44ABFE38" w14:textId="6327BE72">
            <w:pPr>
              <w:pStyle w:val="ListParagraph"/>
              <w:numPr>
                <w:ilvl w:val="0"/>
                <w:numId w:val="48"/>
              </w:numPr>
              <w:ind w:right="96"/>
            </w:pPr>
            <w:r w:rsidRPr="00634558">
              <w:t xml:space="preserve">There is a legal duty to meet </w:t>
            </w:r>
            <w:r w:rsidRPr="00634558">
              <w:rPr>
                <w:b/>
                <w:bCs/>
              </w:rPr>
              <w:t>statutory health and safety requirements</w:t>
            </w:r>
            <w:r w:rsidRPr="00634558">
              <w:t xml:space="preserve">, including compliance with relevant legislation (e.g. Health and Safety at Work Act, Control of Asbestos Regulations, Electrical Safety standards). </w:t>
            </w:r>
          </w:p>
          <w:p w:rsidRPr="00634558" w:rsidR="00634558" w:rsidP="00634558" w:rsidRDefault="00634558" w14:paraId="15448CE1" w14:textId="70965C0C">
            <w:pPr>
              <w:pStyle w:val="ListParagraph"/>
              <w:numPr>
                <w:ilvl w:val="0"/>
                <w:numId w:val="48"/>
              </w:numPr>
              <w:ind w:right="96"/>
            </w:pPr>
            <w:r w:rsidRPr="00634558">
              <w:t xml:space="preserve">Failure to address identified risks (e.g. asbestos, infrastructure compliance) could expose the organisation to </w:t>
            </w:r>
            <w:r w:rsidRPr="00634558">
              <w:rPr>
                <w:b/>
                <w:bCs/>
              </w:rPr>
              <w:t>regulatory enforcement, liability claims, and reputational damage</w:t>
            </w:r>
            <w:r w:rsidRPr="00634558">
              <w:t xml:space="preserve">. </w:t>
            </w:r>
          </w:p>
          <w:p w:rsidRPr="00634558" w:rsidR="00634558" w:rsidP="00634558" w:rsidRDefault="00634558" w14:paraId="01DD41C0" w14:textId="3E2369B3">
            <w:pPr>
              <w:pStyle w:val="ListParagraph"/>
              <w:numPr>
                <w:ilvl w:val="0"/>
                <w:numId w:val="48"/>
              </w:numPr>
              <w:ind w:right="96"/>
            </w:pPr>
            <w:r w:rsidRPr="00634558">
              <w:t xml:space="preserve">Implementation of updated policies supports compliance with </w:t>
            </w:r>
            <w:r w:rsidRPr="00634558">
              <w:rPr>
                <w:b/>
                <w:bCs/>
              </w:rPr>
              <w:t>Welsh Health Technical Memoranda (WHTMs)</w:t>
            </w:r>
            <w:r w:rsidRPr="00634558">
              <w:t xml:space="preserve"> and professional standards. </w:t>
            </w:r>
          </w:p>
          <w:p w:rsidRPr="00634558" w:rsidR="00634558" w:rsidP="00634558" w:rsidRDefault="00634558" w14:paraId="20300418" w14:textId="50244072">
            <w:pPr>
              <w:pStyle w:val="ListParagraph"/>
              <w:numPr>
                <w:ilvl w:val="0"/>
                <w:numId w:val="48"/>
              </w:numPr>
              <w:ind w:right="96"/>
            </w:pPr>
            <w:r w:rsidRPr="00634558">
              <w:t xml:space="preserve">Procurement and service changes must adhere to </w:t>
            </w:r>
            <w:r w:rsidRPr="00634558">
              <w:rPr>
                <w:b/>
                <w:bCs/>
              </w:rPr>
              <w:t>public sector procurement regulations and contractual obligations</w:t>
            </w:r>
            <w:r w:rsidRPr="00634558">
              <w:t xml:space="preserve">. </w:t>
            </w:r>
          </w:p>
          <w:p w:rsidRPr="00634558" w:rsidR="00634558" w:rsidP="00634558" w:rsidRDefault="00634558" w14:paraId="6D19E00A" w14:textId="4AF8050F">
            <w:pPr>
              <w:pStyle w:val="ListParagraph"/>
              <w:numPr>
                <w:ilvl w:val="0"/>
                <w:numId w:val="48"/>
              </w:numPr>
              <w:ind w:right="96"/>
            </w:pPr>
            <w:r w:rsidRPr="00634558">
              <w:t xml:space="preserve">Business continuity and risk management arrangements support compliance with </w:t>
            </w:r>
            <w:r w:rsidRPr="00634558">
              <w:rPr>
                <w:b/>
                <w:bCs/>
              </w:rPr>
              <w:t>civil contingencies and resilience duties</w:t>
            </w:r>
            <w:r w:rsidRPr="00634558">
              <w:t xml:space="preserve">. </w:t>
            </w:r>
          </w:p>
          <w:p w:rsidRPr="00634558" w:rsidR="00634558" w:rsidP="00634558" w:rsidRDefault="00634558" w14:paraId="14B4CFE1" w14:textId="784FE273">
            <w:pPr>
              <w:pStyle w:val="ListParagraph"/>
              <w:numPr>
                <w:ilvl w:val="0"/>
                <w:numId w:val="48"/>
              </w:numPr>
              <w:ind w:right="96"/>
            </w:pPr>
            <w:r w:rsidRPr="00634558">
              <w:t xml:space="preserve">Environmental actions (e.g. weed control policy) ensure adherence to </w:t>
            </w:r>
            <w:r w:rsidRPr="00634558">
              <w:rPr>
                <w:b/>
                <w:bCs/>
              </w:rPr>
              <w:t>environmental legislation and ISO 14001 standards</w:t>
            </w:r>
            <w:r w:rsidRPr="00634558">
              <w:t xml:space="preserve">. </w:t>
            </w:r>
          </w:p>
          <w:p w:rsidRPr="00634558" w:rsidR="00634558" w:rsidP="00634558" w:rsidRDefault="00634558" w14:paraId="7797A21B" w14:textId="16D1503C">
            <w:pPr>
              <w:pStyle w:val="ListParagraph"/>
              <w:numPr>
                <w:ilvl w:val="0"/>
                <w:numId w:val="48"/>
              </w:numPr>
              <w:ind w:right="96"/>
            </w:pPr>
            <w:r w:rsidRPr="00634558">
              <w:t xml:space="preserve">Overall, the proposals strengthen legal compliance by aligning operational practices with </w:t>
            </w:r>
            <w:r w:rsidRPr="00634558">
              <w:rPr>
                <w:b/>
                <w:bCs/>
              </w:rPr>
              <w:t>statutory, regulatory, and governance requirements</w:t>
            </w:r>
            <w:r w:rsidRPr="00634558">
              <w:t>.</w:t>
            </w:r>
          </w:p>
          <w:p w:rsidRPr="00F8567E" w:rsidR="00925DA1" w:rsidP="00925DA1" w:rsidRDefault="00925DA1" w14:paraId="6D29048B" w14:textId="77777777">
            <w:pPr>
              <w:ind w:right="96"/>
              <w:rPr>
                <w:color w:val="FF0000"/>
              </w:rPr>
            </w:pP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Pr="00315C3D" w:rsidR="00315C3D" w:rsidP="00315C3D" w:rsidRDefault="00315C3D" w14:paraId="36810314" w14:textId="7FCDF4B5">
            <w:pPr>
              <w:pStyle w:val="ListParagraph"/>
              <w:numPr>
                <w:ilvl w:val="0"/>
                <w:numId w:val="48"/>
              </w:numPr>
              <w:ind w:right="96"/>
            </w:pPr>
            <w:r w:rsidRPr="00315C3D">
              <w:t xml:space="preserve">Workforce changes arising from the OCP, including ending secondments and recruiting to vacant posts, may create </w:t>
            </w:r>
            <w:r w:rsidRPr="00315C3D">
              <w:rPr>
                <w:b/>
                <w:bCs/>
              </w:rPr>
              <w:t>short-term uncertainty but improve long-term role clarity and accountability</w:t>
            </w:r>
            <w:r w:rsidRPr="00315C3D">
              <w:t xml:space="preserve">. </w:t>
            </w:r>
          </w:p>
          <w:p w:rsidRPr="00315C3D" w:rsidR="00315C3D" w:rsidP="00315C3D" w:rsidRDefault="00315C3D" w14:paraId="0E5FE11F" w14:textId="4A3C7443">
            <w:pPr>
              <w:pStyle w:val="ListParagraph"/>
              <w:numPr>
                <w:ilvl w:val="0"/>
                <w:numId w:val="48"/>
              </w:numPr>
              <w:ind w:right="96"/>
            </w:pPr>
            <w:r w:rsidRPr="00315C3D">
              <w:t xml:space="preserve">Increased compliance and governance requirements will require </w:t>
            </w:r>
            <w:r w:rsidRPr="00315C3D">
              <w:rPr>
                <w:b/>
                <w:bCs/>
              </w:rPr>
              <w:t>enhanced staff capability, training, and potential uplift in Authorised Person (AP) responsibilities</w:t>
            </w:r>
            <w:r w:rsidRPr="00315C3D">
              <w:t xml:space="preserve">. </w:t>
            </w:r>
          </w:p>
          <w:p w:rsidRPr="00315C3D" w:rsidR="00315C3D" w:rsidP="00315C3D" w:rsidRDefault="00315C3D" w14:paraId="0F4C2759" w14:textId="05F5161B">
            <w:pPr>
              <w:pStyle w:val="ListParagraph"/>
              <w:numPr>
                <w:ilvl w:val="0"/>
                <w:numId w:val="48"/>
              </w:numPr>
              <w:ind w:right="96"/>
            </w:pPr>
            <w:r w:rsidRPr="00315C3D">
              <w:t xml:space="preserve">Introduction of new working patterns (e.g. 24/7 rota) will impact </w:t>
            </w:r>
            <w:r w:rsidRPr="00315C3D">
              <w:rPr>
                <w:b/>
                <w:bCs/>
              </w:rPr>
              <w:t>staff working arrangements, wellbeing, and work-life balance</w:t>
            </w:r>
            <w:r w:rsidRPr="00315C3D">
              <w:t xml:space="preserve">, requiring careful management. </w:t>
            </w:r>
          </w:p>
          <w:p w:rsidRPr="00315C3D" w:rsidR="00315C3D" w:rsidP="00315C3D" w:rsidRDefault="00315C3D" w14:paraId="778E46F0" w14:textId="7FDBD452">
            <w:pPr>
              <w:pStyle w:val="ListParagraph"/>
              <w:numPr>
                <w:ilvl w:val="0"/>
                <w:numId w:val="48"/>
              </w:numPr>
              <w:ind w:right="96"/>
            </w:pPr>
            <w:r w:rsidRPr="00315C3D">
              <w:t xml:space="preserve">Strengthened performance management and PADR processes will increase </w:t>
            </w:r>
            <w:r w:rsidRPr="00315C3D">
              <w:rPr>
                <w:b/>
                <w:bCs/>
              </w:rPr>
              <w:t>individual accountability and expectations</w:t>
            </w:r>
            <w:r w:rsidRPr="00315C3D">
              <w:t xml:space="preserve">. </w:t>
            </w:r>
          </w:p>
          <w:p w:rsidRPr="00315C3D" w:rsidR="00315C3D" w:rsidP="00315C3D" w:rsidRDefault="00315C3D" w14:paraId="28445B93" w14:textId="422DFBF8">
            <w:pPr>
              <w:pStyle w:val="ListParagraph"/>
              <w:numPr>
                <w:ilvl w:val="0"/>
                <w:numId w:val="48"/>
              </w:numPr>
              <w:ind w:right="96"/>
            </w:pPr>
            <w:r w:rsidRPr="00315C3D">
              <w:t xml:space="preserve">Cultural and behavioural change programmes will require </w:t>
            </w:r>
            <w:r w:rsidRPr="00315C3D">
              <w:rPr>
                <w:b/>
                <w:bCs/>
              </w:rPr>
              <w:t>staff engagement and adaptation to new ways of working</w:t>
            </w:r>
            <w:r w:rsidRPr="00315C3D">
              <w:t xml:space="preserve">. </w:t>
            </w:r>
          </w:p>
          <w:p w:rsidRPr="00315C3D" w:rsidR="00315C3D" w:rsidP="00315C3D" w:rsidRDefault="00315C3D" w14:paraId="6179EFF1" w14:textId="68157BA0">
            <w:pPr>
              <w:pStyle w:val="ListParagraph"/>
              <w:numPr>
                <w:ilvl w:val="0"/>
                <w:numId w:val="48"/>
              </w:numPr>
              <w:ind w:right="96"/>
            </w:pPr>
            <w:r w:rsidRPr="00315C3D">
              <w:t xml:space="preserve">Addressing vacancies and skills gaps will support </w:t>
            </w:r>
            <w:r w:rsidRPr="00315C3D">
              <w:rPr>
                <w:b/>
                <w:bCs/>
              </w:rPr>
              <w:t>improved resilience but may place pressure on teams during transition</w:t>
            </w:r>
            <w:r w:rsidRPr="00315C3D">
              <w:t xml:space="preserve">. </w:t>
            </w:r>
          </w:p>
          <w:p w:rsidRPr="00315C3D" w:rsidR="00315C3D" w:rsidP="00315C3D" w:rsidRDefault="00315C3D" w14:paraId="1DF6CCB7" w14:textId="541A3577">
            <w:pPr>
              <w:pStyle w:val="ListParagraph"/>
              <w:numPr>
                <w:ilvl w:val="0"/>
                <w:numId w:val="48"/>
              </w:numPr>
              <w:ind w:right="96"/>
            </w:pPr>
            <w:r w:rsidRPr="00315C3D">
              <w:t xml:space="preserve">Overall, the proposals aim to create a </w:t>
            </w:r>
            <w:r w:rsidRPr="00315C3D">
              <w:rPr>
                <w:b/>
                <w:bCs/>
              </w:rPr>
              <w:t>more stable, skilled, and resilient workforce aligned to service and compliance needs</w:t>
            </w:r>
            <w:r w:rsidRPr="00315C3D">
              <w:t>.</w:t>
            </w:r>
          </w:p>
          <w:p w:rsidRPr="00F8567E" w:rsidR="00925DA1" w:rsidP="00925DA1" w:rsidRDefault="00925DA1" w14:paraId="6D290490" w14:textId="77777777">
            <w:pPr>
              <w:ind w:right="96"/>
              <w:rPr>
                <w:color w:val="FF0000"/>
              </w:rPr>
            </w:pPr>
          </w:p>
        </w:tc>
      </w:tr>
      <w:tr w:rsidRPr="00F8567E" w:rsidR="00925DA1" w:rsidTr="002432C6" w14:paraId="6D290493" w14:textId="77777777">
        <w:tc>
          <w:tcPr>
            <w:tcW w:w="9245" w:type="dxa"/>
            <w:gridSpan w:val="3"/>
            <w:shd w:val="clear" w:color="auto" w:fill="C1A775"/>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00F27BFC" w:rsidP="00146A7F" w:rsidRDefault="00F27BFC" w14:paraId="75DE326D" w14:textId="77777777">
            <w:pPr>
              <w:ind w:right="96"/>
            </w:pPr>
          </w:p>
          <w:p w:rsidRPr="00146A7F" w:rsidR="00146A7F" w:rsidP="00146A7F" w:rsidRDefault="00146A7F" w14:paraId="505A4990" w14:textId="4DF2C78C">
            <w:pPr>
              <w:ind w:right="96"/>
            </w:pPr>
            <w:r w:rsidRPr="00146A7F">
              <w:t xml:space="preserve">Policies and communication will support </w:t>
            </w:r>
            <w:r w:rsidRPr="00146A7F">
              <w:rPr>
                <w:b/>
                <w:bCs/>
              </w:rPr>
              <w:t>inclusive access</w:t>
            </w:r>
            <w:r w:rsidRPr="00146A7F">
              <w:t xml:space="preserve">, including consideration of </w:t>
            </w:r>
            <w:r w:rsidRPr="00146A7F">
              <w:rPr>
                <w:b/>
                <w:bCs/>
              </w:rPr>
              <w:t>Welsh Language standards</w:t>
            </w:r>
            <w:r w:rsidRPr="00146A7F">
              <w:t xml:space="preserve"> where applicable</w:t>
            </w:r>
          </w:p>
          <w:p w:rsidRPr="00F8567E" w:rsidR="00925DA1" w:rsidP="00925DA1" w:rsidRDefault="00925DA1" w14:paraId="6D290495" w14:textId="77777777">
            <w:pPr>
              <w:ind w:right="96"/>
              <w:rPr>
                <w:color w:val="FF0000"/>
              </w:rPr>
            </w:pP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rsidTr="001F6386" w14:paraId="6D29049A" w14:textId="77777777">
        <w:tc>
          <w:tcPr>
            <w:tcW w:w="9245" w:type="dxa"/>
            <w:gridSpan w:val="3"/>
          </w:tcPr>
          <w:p w:rsidRPr="0097440D" w:rsidR="00925DA1" w:rsidP="00925DA1" w:rsidRDefault="0097440D" w14:paraId="6D290499" w14:textId="7830E2E3">
            <w:pPr>
              <w:ind w:right="96"/>
              <w:rPr>
                <w:bCs/>
                <w:color w:val="FF0000"/>
              </w:rPr>
            </w:pPr>
            <w:r w:rsidRPr="0097440D">
              <w:rPr>
                <w:bCs/>
              </w:rPr>
              <w:t>N/A</w:t>
            </w:r>
            <w:r w:rsidRPr="0097440D">
              <w:rPr>
                <w:bCs/>
                <w:color w:val="FF0000"/>
              </w:rPr>
              <w:t xml:space="preserve"> </w:t>
            </w: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t>Appendices</w:t>
            </w:r>
          </w:p>
        </w:tc>
      </w:tr>
      <w:tr w:rsidRPr="00F8567E" w:rsidR="00925DA1" w:rsidTr="00461D42" w14:paraId="6D29049F" w14:textId="77777777">
        <w:tc>
          <w:tcPr>
            <w:tcW w:w="9245" w:type="dxa"/>
            <w:gridSpan w:val="3"/>
          </w:tcPr>
          <w:p w:rsidRPr="0097440D" w:rsidR="00925DA1" w:rsidP="00925DA1" w:rsidRDefault="0097440D" w14:paraId="6D29049D" w14:textId="49C0C7C4">
            <w:pPr>
              <w:ind w:right="96"/>
              <w:rPr>
                <w:bCs/>
                <w:color w:val="FF0000"/>
              </w:rPr>
            </w:pPr>
            <w:r w:rsidRPr="0097440D">
              <w:rPr>
                <w:bCs/>
              </w:rPr>
              <w:t>N/A</w:t>
            </w:r>
          </w:p>
          <w:p w:rsidRPr="00F8567E"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20C34" w:rsidP="00C107F2" w:rsidRDefault="00920C34" w14:paraId="02950730" w14:textId="77777777">
      <w:pPr>
        <w:spacing w:after="0" w:line="240" w:lineRule="auto"/>
      </w:pPr>
      <w:r>
        <w:separator/>
      </w:r>
    </w:p>
  </w:endnote>
  <w:endnote w:type="continuationSeparator" w:id="0">
    <w:p w:rsidR="00920C34" w:rsidP="00C107F2" w:rsidRDefault="00920C34" w14:paraId="28A375E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97440D" w14:paraId="6D2904A9" w14:textId="0FCD59AD">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6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187C75" w14:paraId="6DC782A8" w14:textId="0EA98CFB">
        <w:pPr>
          <w:pStyle w:val="Footer"/>
          <w:jc w:val="right"/>
          <w:rPr>
            <w:sz w:val="20"/>
            <w:szCs w:val="20"/>
          </w:rPr>
        </w:pPr>
        <w:r>
          <w:rPr>
            <w:rStyle w:val="CorporateStyle2"/>
          </w:rPr>
          <w:t>Tuesday, 26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20C34" w:rsidP="00C107F2" w:rsidRDefault="00920C34" w14:paraId="4E162196" w14:textId="77777777">
      <w:pPr>
        <w:spacing w:after="0" w:line="240" w:lineRule="auto"/>
      </w:pPr>
      <w:r>
        <w:separator/>
      </w:r>
    </w:p>
  </w:footnote>
  <w:footnote w:type="continuationSeparator" w:id="0">
    <w:p w:rsidR="00920C34" w:rsidP="00C107F2" w:rsidRDefault="00920C34" w14:paraId="7832B1E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4490A7BF">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32B81"/>
    <w:multiLevelType w:val="hybridMultilevel"/>
    <w:tmpl w:val="02FA7E7A"/>
    <w:lvl w:ilvl="0" w:tplc="A1C6A374">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84637A"/>
    <w:multiLevelType w:val="multilevel"/>
    <w:tmpl w:val="277AC9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EBA1C9D"/>
    <w:multiLevelType w:val="multilevel"/>
    <w:tmpl w:val="CCE87CD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11023216"/>
    <w:multiLevelType w:val="multilevel"/>
    <w:tmpl w:val="882C901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C2573B"/>
    <w:multiLevelType w:val="multilevel"/>
    <w:tmpl w:val="51A69C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7781A77"/>
    <w:multiLevelType w:val="multilevel"/>
    <w:tmpl w:val="E6700F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A9B5AF8"/>
    <w:multiLevelType w:val="multilevel"/>
    <w:tmpl w:val="5276F1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AF6780B"/>
    <w:multiLevelType w:val="multilevel"/>
    <w:tmpl w:val="3F5625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B767DD5"/>
    <w:multiLevelType w:val="hybridMultilevel"/>
    <w:tmpl w:val="5F781D7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0EA31FC"/>
    <w:multiLevelType w:val="multilevel"/>
    <w:tmpl w:val="947E300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37E049B1"/>
    <w:multiLevelType w:val="multilevel"/>
    <w:tmpl w:val="8FCE61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38874B55"/>
    <w:multiLevelType w:val="multilevel"/>
    <w:tmpl w:val="65641F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3B195FC6"/>
    <w:multiLevelType w:val="hybridMultilevel"/>
    <w:tmpl w:val="0C42B28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CC3DFD"/>
    <w:multiLevelType w:val="multilevel"/>
    <w:tmpl w:val="88DE1A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3E7F5460"/>
    <w:multiLevelType w:val="multilevel"/>
    <w:tmpl w:val="36FCD9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40C918B9"/>
    <w:multiLevelType w:val="multilevel"/>
    <w:tmpl w:val="6A3A90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1842F11"/>
    <w:multiLevelType w:val="multilevel"/>
    <w:tmpl w:val="D55012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4E9E4BAC"/>
    <w:multiLevelType w:val="multilevel"/>
    <w:tmpl w:val="8688982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4F8B3B9E"/>
    <w:multiLevelType w:val="hybridMultilevel"/>
    <w:tmpl w:val="A260CA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50AA5FE3"/>
    <w:multiLevelType w:val="multilevel"/>
    <w:tmpl w:val="80F0085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3505F9C"/>
    <w:multiLevelType w:val="multilevel"/>
    <w:tmpl w:val="72BE42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38D0CFC"/>
    <w:multiLevelType w:val="multilevel"/>
    <w:tmpl w:val="83F61D0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3BD31DE"/>
    <w:multiLevelType w:val="multilevel"/>
    <w:tmpl w:val="A1E666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3F234B9"/>
    <w:multiLevelType w:val="multilevel"/>
    <w:tmpl w:val="D9C6138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9D93582"/>
    <w:multiLevelType w:val="hybridMultilevel"/>
    <w:tmpl w:val="0C58DF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5A76389F"/>
    <w:multiLevelType w:val="multilevel"/>
    <w:tmpl w:val="E42617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5DDA44B2"/>
    <w:multiLevelType w:val="multilevel"/>
    <w:tmpl w:val="420880F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F90661C"/>
    <w:multiLevelType w:val="multilevel"/>
    <w:tmpl w:val="F522AAF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632A0B5E"/>
    <w:multiLevelType w:val="multilevel"/>
    <w:tmpl w:val="6C00C00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63370FF5"/>
    <w:multiLevelType w:val="multilevel"/>
    <w:tmpl w:val="DC7E74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6" w15:restartNumberingAfterBreak="0">
    <w:nsid w:val="66115527"/>
    <w:multiLevelType w:val="hybridMultilevel"/>
    <w:tmpl w:val="23A839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8" w15:restartNumberingAfterBreak="0">
    <w:nsid w:val="69873483"/>
    <w:multiLevelType w:val="multilevel"/>
    <w:tmpl w:val="9F26EBC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9" w15:restartNumberingAfterBreak="0">
    <w:nsid w:val="6D534C65"/>
    <w:multiLevelType w:val="hybridMultilevel"/>
    <w:tmpl w:val="EC0E97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729D2ED4"/>
    <w:multiLevelType w:val="multilevel"/>
    <w:tmpl w:val="6DC6AB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738A5196"/>
    <w:multiLevelType w:val="multilevel"/>
    <w:tmpl w:val="5DA05B8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2" w15:restartNumberingAfterBreak="0">
    <w:nsid w:val="754F23A6"/>
    <w:multiLevelType w:val="multilevel"/>
    <w:tmpl w:val="C552883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3" w15:restartNumberingAfterBreak="0">
    <w:nsid w:val="766F64C7"/>
    <w:multiLevelType w:val="multilevel"/>
    <w:tmpl w:val="DFE877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6" w15:restartNumberingAfterBreak="0">
    <w:nsid w:val="7E513875"/>
    <w:multiLevelType w:val="multilevel"/>
    <w:tmpl w:val="1DAE19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7" w15:restartNumberingAfterBreak="0">
    <w:nsid w:val="7E944717"/>
    <w:multiLevelType w:val="multilevel"/>
    <w:tmpl w:val="F49A4FC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8" w15:restartNumberingAfterBreak="0">
    <w:nsid w:val="7ED91A6B"/>
    <w:multiLevelType w:val="multilevel"/>
    <w:tmpl w:val="5E007E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4"/>
  </w:num>
  <w:num w:numId="2" w16cid:durableId="1731493387">
    <w:abstractNumId w:val="24"/>
  </w:num>
  <w:num w:numId="3" w16cid:durableId="358313792">
    <w:abstractNumId w:val="22"/>
  </w:num>
  <w:num w:numId="4" w16cid:durableId="1144618638">
    <w:abstractNumId w:val="15"/>
  </w:num>
  <w:num w:numId="5" w16cid:durableId="211239042">
    <w:abstractNumId w:val="9"/>
  </w:num>
  <w:num w:numId="6" w16cid:durableId="1874800944">
    <w:abstractNumId w:val="45"/>
  </w:num>
  <w:num w:numId="7" w16cid:durableId="263198079">
    <w:abstractNumId w:val="49"/>
  </w:num>
  <w:num w:numId="8" w16cid:durableId="1535070366">
    <w:abstractNumId w:val="35"/>
  </w:num>
  <w:num w:numId="9" w16cid:durableId="1823614381">
    <w:abstractNumId w:val="37"/>
  </w:num>
  <w:num w:numId="10" w16cid:durableId="875429971">
    <w:abstractNumId w:val="44"/>
  </w:num>
  <w:num w:numId="11" w16cid:durableId="1132944749">
    <w:abstractNumId w:val="39"/>
  </w:num>
  <w:num w:numId="12" w16cid:durableId="896744400">
    <w:abstractNumId w:val="0"/>
  </w:num>
  <w:num w:numId="13" w16cid:durableId="1402675300">
    <w:abstractNumId w:val="29"/>
  </w:num>
  <w:num w:numId="14" w16cid:durableId="1611623684">
    <w:abstractNumId w:val="48"/>
  </w:num>
  <w:num w:numId="15" w16cid:durableId="1949773511">
    <w:abstractNumId w:val="41"/>
  </w:num>
  <w:num w:numId="16" w16cid:durableId="190920142">
    <w:abstractNumId w:val="27"/>
  </w:num>
  <w:num w:numId="17" w16cid:durableId="1705398430">
    <w:abstractNumId w:val="23"/>
  </w:num>
  <w:num w:numId="18" w16cid:durableId="2125035329">
    <w:abstractNumId w:val="42"/>
  </w:num>
  <w:num w:numId="19" w16cid:durableId="1929654090">
    <w:abstractNumId w:val="19"/>
  </w:num>
  <w:num w:numId="20" w16cid:durableId="1132015860">
    <w:abstractNumId w:val="28"/>
  </w:num>
  <w:num w:numId="21" w16cid:durableId="890075149">
    <w:abstractNumId w:val="30"/>
  </w:num>
  <w:num w:numId="22" w16cid:durableId="5330341">
    <w:abstractNumId w:val="20"/>
  </w:num>
  <w:num w:numId="23" w16cid:durableId="3559716">
    <w:abstractNumId w:val="8"/>
  </w:num>
  <w:num w:numId="24" w16cid:durableId="1174800736">
    <w:abstractNumId w:val="32"/>
  </w:num>
  <w:num w:numId="25" w16cid:durableId="2117944717">
    <w:abstractNumId w:val="33"/>
  </w:num>
  <w:num w:numId="26" w16cid:durableId="142621136">
    <w:abstractNumId w:val="47"/>
  </w:num>
  <w:num w:numId="27" w16cid:durableId="1320578248">
    <w:abstractNumId w:val="11"/>
  </w:num>
  <w:num w:numId="28" w16cid:durableId="1952397830">
    <w:abstractNumId w:val="3"/>
  </w:num>
  <w:num w:numId="29" w16cid:durableId="198275364">
    <w:abstractNumId w:val="1"/>
  </w:num>
  <w:num w:numId="30" w16cid:durableId="558592490">
    <w:abstractNumId w:val="17"/>
  </w:num>
  <w:num w:numId="31" w16cid:durableId="566503099">
    <w:abstractNumId w:val="46"/>
  </w:num>
  <w:num w:numId="32" w16cid:durableId="1322538824">
    <w:abstractNumId w:val="2"/>
  </w:num>
  <w:num w:numId="33" w16cid:durableId="1329213172">
    <w:abstractNumId w:val="40"/>
  </w:num>
  <w:num w:numId="34" w16cid:durableId="1761638485">
    <w:abstractNumId w:val="6"/>
  </w:num>
  <w:num w:numId="35" w16cid:durableId="2062748407">
    <w:abstractNumId w:val="38"/>
  </w:num>
  <w:num w:numId="36" w16cid:durableId="1513567175">
    <w:abstractNumId w:val="25"/>
  </w:num>
  <w:num w:numId="37" w16cid:durableId="1061292050">
    <w:abstractNumId w:val="16"/>
  </w:num>
  <w:num w:numId="38" w16cid:durableId="943226556">
    <w:abstractNumId w:val="13"/>
  </w:num>
  <w:num w:numId="39" w16cid:durableId="1901820026">
    <w:abstractNumId w:val="34"/>
  </w:num>
  <w:num w:numId="40" w16cid:durableId="1203329015">
    <w:abstractNumId w:val="31"/>
  </w:num>
  <w:num w:numId="41" w16cid:durableId="787628949">
    <w:abstractNumId w:val="7"/>
  </w:num>
  <w:num w:numId="42" w16cid:durableId="1820070630">
    <w:abstractNumId w:val="43"/>
  </w:num>
  <w:num w:numId="43" w16cid:durableId="402026633">
    <w:abstractNumId w:val="18"/>
  </w:num>
  <w:num w:numId="44" w16cid:durableId="1244754075">
    <w:abstractNumId w:val="26"/>
  </w:num>
  <w:num w:numId="45" w16cid:durableId="771709465">
    <w:abstractNumId w:val="12"/>
  </w:num>
  <w:num w:numId="46" w16cid:durableId="1660380330">
    <w:abstractNumId w:val="5"/>
  </w:num>
  <w:num w:numId="47" w16cid:durableId="1603952533">
    <w:abstractNumId w:val="10"/>
  </w:num>
  <w:num w:numId="48" w16cid:durableId="431896484">
    <w:abstractNumId w:val="14"/>
  </w:num>
  <w:num w:numId="49" w16cid:durableId="279841354">
    <w:abstractNumId w:val="36"/>
  </w:num>
  <w:num w:numId="50" w16cid:durableId="418596997">
    <w:abstractNumId w:val="2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6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8B"/>
    <w:rsid w:val="00003757"/>
    <w:rsid w:val="00003CA6"/>
    <w:rsid w:val="00004272"/>
    <w:rsid w:val="000058C8"/>
    <w:rsid w:val="00017807"/>
    <w:rsid w:val="000203BD"/>
    <w:rsid w:val="00021C60"/>
    <w:rsid w:val="00023E40"/>
    <w:rsid w:val="000276E8"/>
    <w:rsid w:val="00034194"/>
    <w:rsid w:val="0003618F"/>
    <w:rsid w:val="00041CF6"/>
    <w:rsid w:val="00051A70"/>
    <w:rsid w:val="00052D01"/>
    <w:rsid w:val="00054F8C"/>
    <w:rsid w:val="00061E86"/>
    <w:rsid w:val="0006548D"/>
    <w:rsid w:val="00065531"/>
    <w:rsid w:val="00072D3B"/>
    <w:rsid w:val="00081B6A"/>
    <w:rsid w:val="00083FC0"/>
    <w:rsid w:val="000929F9"/>
    <w:rsid w:val="000940E7"/>
    <w:rsid w:val="000A0751"/>
    <w:rsid w:val="000A3A9C"/>
    <w:rsid w:val="000B1797"/>
    <w:rsid w:val="000B3A53"/>
    <w:rsid w:val="000C3280"/>
    <w:rsid w:val="000C76E8"/>
    <w:rsid w:val="000D0110"/>
    <w:rsid w:val="000D22A5"/>
    <w:rsid w:val="000D5E56"/>
    <w:rsid w:val="000D653A"/>
    <w:rsid w:val="000E04E9"/>
    <w:rsid w:val="000E379E"/>
    <w:rsid w:val="000F0396"/>
    <w:rsid w:val="000F04FE"/>
    <w:rsid w:val="000F1B0D"/>
    <w:rsid w:val="000F361B"/>
    <w:rsid w:val="0010426A"/>
    <w:rsid w:val="00110100"/>
    <w:rsid w:val="001307EA"/>
    <w:rsid w:val="00133EA1"/>
    <w:rsid w:val="00146A7F"/>
    <w:rsid w:val="0016096B"/>
    <w:rsid w:val="001647E2"/>
    <w:rsid w:val="001707C4"/>
    <w:rsid w:val="00177230"/>
    <w:rsid w:val="0018209C"/>
    <w:rsid w:val="00182C00"/>
    <w:rsid w:val="00187C75"/>
    <w:rsid w:val="001A1F67"/>
    <w:rsid w:val="001A4E1B"/>
    <w:rsid w:val="001C06A8"/>
    <w:rsid w:val="001C1CE0"/>
    <w:rsid w:val="001C6C4F"/>
    <w:rsid w:val="001D20E0"/>
    <w:rsid w:val="001E6F3B"/>
    <w:rsid w:val="001E7010"/>
    <w:rsid w:val="001F2857"/>
    <w:rsid w:val="001F48BE"/>
    <w:rsid w:val="002010FE"/>
    <w:rsid w:val="00203F67"/>
    <w:rsid w:val="0020539A"/>
    <w:rsid w:val="0021197A"/>
    <w:rsid w:val="00211BB3"/>
    <w:rsid w:val="00212F86"/>
    <w:rsid w:val="002218C0"/>
    <w:rsid w:val="00233330"/>
    <w:rsid w:val="00233D58"/>
    <w:rsid w:val="00234AC2"/>
    <w:rsid w:val="00240F00"/>
    <w:rsid w:val="00241662"/>
    <w:rsid w:val="002432C6"/>
    <w:rsid w:val="002518B7"/>
    <w:rsid w:val="00272BD5"/>
    <w:rsid w:val="00280D3B"/>
    <w:rsid w:val="00286AE9"/>
    <w:rsid w:val="002939CE"/>
    <w:rsid w:val="002950FF"/>
    <w:rsid w:val="00296CD9"/>
    <w:rsid w:val="00297EC9"/>
    <w:rsid w:val="002A706E"/>
    <w:rsid w:val="002B7C9A"/>
    <w:rsid w:val="002C3DD6"/>
    <w:rsid w:val="002D77FE"/>
    <w:rsid w:val="0030739E"/>
    <w:rsid w:val="0031077C"/>
    <w:rsid w:val="00312F79"/>
    <w:rsid w:val="00315C3D"/>
    <w:rsid w:val="003261FD"/>
    <w:rsid w:val="00327324"/>
    <w:rsid w:val="0032747D"/>
    <w:rsid w:val="003324CB"/>
    <w:rsid w:val="003464BA"/>
    <w:rsid w:val="00366FDD"/>
    <w:rsid w:val="00375605"/>
    <w:rsid w:val="00387A41"/>
    <w:rsid w:val="003A39FC"/>
    <w:rsid w:val="003B1A52"/>
    <w:rsid w:val="003B31B1"/>
    <w:rsid w:val="003B46C8"/>
    <w:rsid w:val="003C0FF8"/>
    <w:rsid w:val="003D295C"/>
    <w:rsid w:val="003D5D01"/>
    <w:rsid w:val="003E5133"/>
    <w:rsid w:val="003F5057"/>
    <w:rsid w:val="00403D7E"/>
    <w:rsid w:val="0040753F"/>
    <w:rsid w:val="004140C9"/>
    <w:rsid w:val="00414894"/>
    <w:rsid w:val="004221DC"/>
    <w:rsid w:val="004222DD"/>
    <w:rsid w:val="0042635B"/>
    <w:rsid w:val="00444E1A"/>
    <w:rsid w:val="00445491"/>
    <w:rsid w:val="00461835"/>
    <w:rsid w:val="00466612"/>
    <w:rsid w:val="004671D2"/>
    <w:rsid w:val="004754FC"/>
    <w:rsid w:val="004826E7"/>
    <w:rsid w:val="00483968"/>
    <w:rsid w:val="004937D3"/>
    <w:rsid w:val="004A2225"/>
    <w:rsid w:val="004B6DAA"/>
    <w:rsid w:val="004C0F88"/>
    <w:rsid w:val="004C35C7"/>
    <w:rsid w:val="004E0673"/>
    <w:rsid w:val="004E109D"/>
    <w:rsid w:val="004F0ABA"/>
    <w:rsid w:val="00505EB1"/>
    <w:rsid w:val="00507B18"/>
    <w:rsid w:val="0052297E"/>
    <w:rsid w:val="00524839"/>
    <w:rsid w:val="0053076A"/>
    <w:rsid w:val="00531F1E"/>
    <w:rsid w:val="00537341"/>
    <w:rsid w:val="005404F4"/>
    <w:rsid w:val="005506AE"/>
    <w:rsid w:val="005562E6"/>
    <w:rsid w:val="00556711"/>
    <w:rsid w:val="005606B0"/>
    <w:rsid w:val="00574BCF"/>
    <w:rsid w:val="00576395"/>
    <w:rsid w:val="005835C5"/>
    <w:rsid w:val="00585277"/>
    <w:rsid w:val="00594092"/>
    <w:rsid w:val="00594C17"/>
    <w:rsid w:val="00594E39"/>
    <w:rsid w:val="005B3621"/>
    <w:rsid w:val="005D1652"/>
    <w:rsid w:val="005D2C4A"/>
    <w:rsid w:val="005D3DF1"/>
    <w:rsid w:val="005D5AFA"/>
    <w:rsid w:val="005D5E16"/>
    <w:rsid w:val="005E6797"/>
    <w:rsid w:val="005F38A1"/>
    <w:rsid w:val="005F4E71"/>
    <w:rsid w:val="00600291"/>
    <w:rsid w:val="00603AF1"/>
    <w:rsid w:val="00610578"/>
    <w:rsid w:val="006201D0"/>
    <w:rsid w:val="0063272F"/>
    <w:rsid w:val="00634558"/>
    <w:rsid w:val="006372F1"/>
    <w:rsid w:val="00637D05"/>
    <w:rsid w:val="0064147E"/>
    <w:rsid w:val="00646AAE"/>
    <w:rsid w:val="00646CEE"/>
    <w:rsid w:val="00653AEC"/>
    <w:rsid w:val="00655190"/>
    <w:rsid w:val="00656183"/>
    <w:rsid w:val="00662218"/>
    <w:rsid w:val="006715A4"/>
    <w:rsid w:val="006729DA"/>
    <w:rsid w:val="00672A4C"/>
    <w:rsid w:val="006829DA"/>
    <w:rsid w:val="00685A1E"/>
    <w:rsid w:val="00685AE0"/>
    <w:rsid w:val="00687037"/>
    <w:rsid w:val="006916BD"/>
    <w:rsid w:val="006D0E46"/>
    <w:rsid w:val="006D1998"/>
    <w:rsid w:val="006F02B9"/>
    <w:rsid w:val="006F549F"/>
    <w:rsid w:val="00703D77"/>
    <w:rsid w:val="00711095"/>
    <w:rsid w:val="007200D5"/>
    <w:rsid w:val="0072604C"/>
    <w:rsid w:val="00727345"/>
    <w:rsid w:val="007277B5"/>
    <w:rsid w:val="00737883"/>
    <w:rsid w:val="007442A5"/>
    <w:rsid w:val="00744F92"/>
    <w:rsid w:val="00751E8C"/>
    <w:rsid w:val="00754581"/>
    <w:rsid w:val="00754CEE"/>
    <w:rsid w:val="0075502E"/>
    <w:rsid w:val="00762BBE"/>
    <w:rsid w:val="0076681D"/>
    <w:rsid w:val="00767E3E"/>
    <w:rsid w:val="00772B39"/>
    <w:rsid w:val="007946C4"/>
    <w:rsid w:val="007A4262"/>
    <w:rsid w:val="007B683C"/>
    <w:rsid w:val="007D313C"/>
    <w:rsid w:val="007D7526"/>
    <w:rsid w:val="007D7F77"/>
    <w:rsid w:val="007E5BB1"/>
    <w:rsid w:val="00801266"/>
    <w:rsid w:val="00804324"/>
    <w:rsid w:val="00812814"/>
    <w:rsid w:val="00820546"/>
    <w:rsid w:val="008267FB"/>
    <w:rsid w:val="008304E1"/>
    <w:rsid w:val="008469F8"/>
    <w:rsid w:val="00850C29"/>
    <w:rsid w:val="00857D93"/>
    <w:rsid w:val="00860674"/>
    <w:rsid w:val="008713B7"/>
    <w:rsid w:val="00882CB6"/>
    <w:rsid w:val="00885CE9"/>
    <w:rsid w:val="00891BA2"/>
    <w:rsid w:val="008A69F4"/>
    <w:rsid w:val="008B28A3"/>
    <w:rsid w:val="008B3482"/>
    <w:rsid w:val="008C15D9"/>
    <w:rsid w:val="008C50D5"/>
    <w:rsid w:val="008D0747"/>
    <w:rsid w:val="008D15BC"/>
    <w:rsid w:val="008E13D1"/>
    <w:rsid w:val="008E6D91"/>
    <w:rsid w:val="008F442A"/>
    <w:rsid w:val="00910C0A"/>
    <w:rsid w:val="009112DC"/>
    <w:rsid w:val="009132CE"/>
    <w:rsid w:val="00920C34"/>
    <w:rsid w:val="00925DA1"/>
    <w:rsid w:val="00931E6B"/>
    <w:rsid w:val="009331F3"/>
    <w:rsid w:val="00941F27"/>
    <w:rsid w:val="009432EB"/>
    <w:rsid w:val="009723DF"/>
    <w:rsid w:val="0097440D"/>
    <w:rsid w:val="00982988"/>
    <w:rsid w:val="00983F5E"/>
    <w:rsid w:val="00987F91"/>
    <w:rsid w:val="009911F2"/>
    <w:rsid w:val="00996159"/>
    <w:rsid w:val="009B52E7"/>
    <w:rsid w:val="009C2FA7"/>
    <w:rsid w:val="009E14BB"/>
    <w:rsid w:val="009E53B8"/>
    <w:rsid w:val="009E7AF7"/>
    <w:rsid w:val="00A25435"/>
    <w:rsid w:val="00A35122"/>
    <w:rsid w:val="00A377BA"/>
    <w:rsid w:val="00A63E6E"/>
    <w:rsid w:val="00A671E8"/>
    <w:rsid w:val="00A70E43"/>
    <w:rsid w:val="00A83020"/>
    <w:rsid w:val="00A83E54"/>
    <w:rsid w:val="00A84941"/>
    <w:rsid w:val="00A91470"/>
    <w:rsid w:val="00A93344"/>
    <w:rsid w:val="00A97D23"/>
    <w:rsid w:val="00AA2AAD"/>
    <w:rsid w:val="00AA4753"/>
    <w:rsid w:val="00AB4B93"/>
    <w:rsid w:val="00AC4AD4"/>
    <w:rsid w:val="00AD064D"/>
    <w:rsid w:val="00AD40B8"/>
    <w:rsid w:val="00AD71BC"/>
    <w:rsid w:val="00AF1988"/>
    <w:rsid w:val="00AF66FE"/>
    <w:rsid w:val="00B01960"/>
    <w:rsid w:val="00B0479E"/>
    <w:rsid w:val="00B0564E"/>
    <w:rsid w:val="00B105BD"/>
    <w:rsid w:val="00B14EAE"/>
    <w:rsid w:val="00B21E09"/>
    <w:rsid w:val="00B21EDC"/>
    <w:rsid w:val="00B224D7"/>
    <w:rsid w:val="00B22CF9"/>
    <w:rsid w:val="00B25C58"/>
    <w:rsid w:val="00B3430C"/>
    <w:rsid w:val="00B35ECC"/>
    <w:rsid w:val="00B50ABC"/>
    <w:rsid w:val="00B6292E"/>
    <w:rsid w:val="00B70ED7"/>
    <w:rsid w:val="00B904E5"/>
    <w:rsid w:val="00BA2507"/>
    <w:rsid w:val="00BA48DF"/>
    <w:rsid w:val="00BA5EB1"/>
    <w:rsid w:val="00BB2063"/>
    <w:rsid w:val="00BB6914"/>
    <w:rsid w:val="00BB764F"/>
    <w:rsid w:val="00BC1144"/>
    <w:rsid w:val="00BC241D"/>
    <w:rsid w:val="00BC5169"/>
    <w:rsid w:val="00BD60C1"/>
    <w:rsid w:val="00C107F2"/>
    <w:rsid w:val="00C15347"/>
    <w:rsid w:val="00C15B3C"/>
    <w:rsid w:val="00C2143D"/>
    <w:rsid w:val="00C33603"/>
    <w:rsid w:val="00C33A04"/>
    <w:rsid w:val="00C40206"/>
    <w:rsid w:val="00C43F7B"/>
    <w:rsid w:val="00C4745C"/>
    <w:rsid w:val="00C55C8E"/>
    <w:rsid w:val="00C56152"/>
    <w:rsid w:val="00C61658"/>
    <w:rsid w:val="00C74B0D"/>
    <w:rsid w:val="00C77B23"/>
    <w:rsid w:val="00C933BE"/>
    <w:rsid w:val="00C95B3C"/>
    <w:rsid w:val="00C9629F"/>
    <w:rsid w:val="00CA1009"/>
    <w:rsid w:val="00CA6D65"/>
    <w:rsid w:val="00CB1C7D"/>
    <w:rsid w:val="00CB3695"/>
    <w:rsid w:val="00CC048E"/>
    <w:rsid w:val="00CD7AA5"/>
    <w:rsid w:val="00D11351"/>
    <w:rsid w:val="00D16C84"/>
    <w:rsid w:val="00D40B91"/>
    <w:rsid w:val="00D417D3"/>
    <w:rsid w:val="00D45723"/>
    <w:rsid w:val="00D45B01"/>
    <w:rsid w:val="00D53020"/>
    <w:rsid w:val="00D6215B"/>
    <w:rsid w:val="00D67CE6"/>
    <w:rsid w:val="00D774BE"/>
    <w:rsid w:val="00D914F2"/>
    <w:rsid w:val="00DA0F82"/>
    <w:rsid w:val="00DA51E0"/>
    <w:rsid w:val="00DA76AD"/>
    <w:rsid w:val="00DB4061"/>
    <w:rsid w:val="00DB5668"/>
    <w:rsid w:val="00DB76B3"/>
    <w:rsid w:val="00DC6D73"/>
    <w:rsid w:val="00DD41FA"/>
    <w:rsid w:val="00DE0177"/>
    <w:rsid w:val="00DF1A31"/>
    <w:rsid w:val="00DF3645"/>
    <w:rsid w:val="00E06294"/>
    <w:rsid w:val="00E07A0B"/>
    <w:rsid w:val="00E10124"/>
    <w:rsid w:val="00E142D6"/>
    <w:rsid w:val="00E22C19"/>
    <w:rsid w:val="00E242E5"/>
    <w:rsid w:val="00E31442"/>
    <w:rsid w:val="00E3794C"/>
    <w:rsid w:val="00E52C94"/>
    <w:rsid w:val="00E575AE"/>
    <w:rsid w:val="00E7388F"/>
    <w:rsid w:val="00E8356B"/>
    <w:rsid w:val="00E87B30"/>
    <w:rsid w:val="00E935D8"/>
    <w:rsid w:val="00E976E2"/>
    <w:rsid w:val="00EA436A"/>
    <w:rsid w:val="00EA4667"/>
    <w:rsid w:val="00EB3536"/>
    <w:rsid w:val="00EB768B"/>
    <w:rsid w:val="00EC0B34"/>
    <w:rsid w:val="00EC231A"/>
    <w:rsid w:val="00EC3E11"/>
    <w:rsid w:val="00EC468C"/>
    <w:rsid w:val="00EC4B19"/>
    <w:rsid w:val="00EC7151"/>
    <w:rsid w:val="00EC75A8"/>
    <w:rsid w:val="00ED754B"/>
    <w:rsid w:val="00EE1C4A"/>
    <w:rsid w:val="00EF0E5A"/>
    <w:rsid w:val="00EF1F5C"/>
    <w:rsid w:val="00EF31AD"/>
    <w:rsid w:val="00F06D6F"/>
    <w:rsid w:val="00F116E7"/>
    <w:rsid w:val="00F11B0D"/>
    <w:rsid w:val="00F11CD2"/>
    <w:rsid w:val="00F1387A"/>
    <w:rsid w:val="00F15969"/>
    <w:rsid w:val="00F204CE"/>
    <w:rsid w:val="00F27BFC"/>
    <w:rsid w:val="00F31EBA"/>
    <w:rsid w:val="00F5082D"/>
    <w:rsid w:val="00F531BD"/>
    <w:rsid w:val="00F5324A"/>
    <w:rsid w:val="00F55629"/>
    <w:rsid w:val="00F57042"/>
    <w:rsid w:val="00F57563"/>
    <w:rsid w:val="00F57C68"/>
    <w:rsid w:val="00F618CD"/>
    <w:rsid w:val="00F7169E"/>
    <w:rsid w:val="00F7288F"/>
    <w:rsid w:val="00F73341"/>
    <w:rsid w:val="00F82EA6"/>
    <w:rsid w:val="00F83BA9"/>
    <w:rsid w:val="00F8567E"/>
    <w:rsid w:val="00F86656"/>
    <w:rsid w:val="00F91190"/>
    <w:rsid w:val="00F91B06"/>
    <w:rsid w:val="00F97C38"/>
    <w:rsid w:val="00FA0CA9"/>
    <w:rsid w:val="00FA4762"/>
    <w:rsid w:val="00FA5DEC"/>
    <w:rsid w:val="00FC21DB"/>
    <w:rsid w:val="00FC75FE"/>
    <w:rsid w:val="00FE7070"/>
    <w:rsid w:val="05624B0E"/>
    <w:rsid w:val="0B1F3461"/>
    <w:rsid w:val="12413FBE"/>
    <w:rsid w:val="24D01AD7"/>
    <w:rsid w:val="2A31D359"/>
    <w:rsid w:val="417E2099"/>
    <w:rsid w:val="556B38F9"/>
    <w:rsid w:val="6163AAFF"/>
    <w:rsid w:val="697E3221"/>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D0110"/>
    <w:rsid w:val="000F6DD0"/>
    <w:rsid w:val="001B0EEF"/>
    <w:rsid w:val="001B3EFE"/>
    <w:rsid w:val="001C6C4F"/>
    <w:rsid w:val="00240F00"/>
    <w:rsid w:val="002D7989"/>
    <w:rsid w:val="003261FD"/>
    <w:rsid w:val="00327324"/>
    <w:rsid w:val="00387A41"/>
    <w:rsid w:val="0040753F"/>
    <w:rsid w:val="004140C9"/>
    <w:rsid w:val="00467E8C"/>
    <w:rsid w:val="00500DD2"/>
    <w:rsid w:val="00524839"/>
    <w:rsid w:val="00591655"/>
    <w:rsid w:val="00672A4C"/>
    <w:rsid w:val="006D0E46"/>
    <w:rsid w:val="006F549F"/>
    <w:rsid w:val="0076681D"/>
    <w:rsid w:val="007D313C"/>
    <w:rsid w:val="009E14BB"/>
    <w:rsid w:val="00A377BA"/>
    <w:rsid w:val="00B06ACB"/>
    <w:rsid w:val="00B904E5"/>
    <w:rsid w:val="00C3159D"/>
    <w:rsid w:val="00CB2F21"/>
    <w:rsid w:val="00CC048E"/>
    <w:rsid w:val="00D914F2"/>
    <w:rsid w:val="00E10124"/>
    <w:rsid w:val="00E45C8C"/>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revision>
  <lastPrinted>2026-05-14T12:03:00.0000000Z</lastPrinted>
  <dcterms:created xsi:type="dcterms:W3CDTF">2026-05-14T12:13:00.0000000Z</dcterms:created>
  <dcterms:modified xsi:type="dcterms:W3CDTF">2026-05-20T14:08:16.9068788Z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