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Style w:val="TableGrid"/>
        <w:tblW w:w="0" w:type="auto"/>
        <w:tblInd w:w="-5" w:type="dxa"/>
        <w:tblLayout w:type="fixed"/>
        <w:tblLook w:val="04A0" w:firstRow="1" w:lastRow="0" w:firstColumn="1" w:lastColumn="0" w:noHBand="0" w:noVBand="1"/>
      </w:tblPr>
      <w:tblGrid>
        <w:gridCol w:w="2977"/>
        <w:gridCol w:w="2835"/>
        <w:gridCol w:w="2368"/>
        <w:gridCol w:w="841"/>
      </w:tblGrid>
      <w:tr w:rsidR="00083FC0" w:rsidRPr="00F8567E" w14:paraId="6D2903E2" w14:textId="77777777" w:rsidTr="116E3CF5">
        <w:tc>
          <w:tcPr>
            <w:tcW w:w="2977" w:type="dxa"/>
            <w:shd w:val="clear" w:color="auto" w:fill="163E64"/>
          </w:tcPr>
          <w:p w14:paraId="6D2903DE" w14:textId="77777777" w:rsidR="00F5082D" w:rsidRPr="00F8567E" w:rsidRDefault="00F5082D" w:rsidP="00FA0CA9">
            <w:pPr>
              <w:rPr>
                <w:b/>
              </w:rPr>
            </w:pPr>
            <w:r w:rsidRPr="00F8567E">
              <w:rPr>
                <w:b/>
              </w:rPr>
              <w:t>Meeting Date</w:t>
            </w:r>
          </w:p>
        </w:tc>
        <w:sdt>
          <w:sdtPr>
            <w:rPr>
              <w:rStyle w:val="Style1"/>
              <w:b/>
              <w:bCs/>
            </w:rPr>
            <w:alias w:val="Insert Meeting Date"/>
            <w:tag w:val="Insert Meeting Date"/>
            <w:id w:val="-1199389736"/>
            <w:lock w:val="sdtLocked"/>
            <w:placeholder>
              <w:docPart w:val="CE3795E89F6B48CE9FEFED8F7EA4BA20"/>
            </w:placeholder>
            <w15:color w:val="000000"/>
            <w:date w:fullDate="2026-09-08T00:00:00Z">
              <w:dateFormat w:val="dd MMMM yyyy"/>
              <w:lid w:val="en-GB"/>
              <w:storeMappedDataAs w:val="dateTime"/>
              <w:calendar w:val="gregorian"/>
            </w:date>
          </w:sdtPr>
          <w:sdtEndPr>
            <w:rPr>
              <w:rStyle w:val="DefaultParagraphFont"/>
            </w:rPr>
          </w:sdtEndPr>
          <w:sdtContent>
            <w:tc>
              <w:tcPr>
                <w:tcW w:w="2835" w:type="dxa"/>
              </w:tcPr>
              <w:p w14:paraId="6D2903DF" w14:textId="1DB3062C" w:rsidR="00F5082D" w:rsidRPr="00B105BD" w:rsidRDefault="0026617E" w:rsidP="00FA0CA9">
                <w:pPr>
                  <w:rPr>
                    <w:b/>
                    <w:bCs/>
                  </w:rPr>
                </w:pPr>
                <w:r>
                  <w:rPr>
                    <w:rStyle w:val="Style1"/>
                    <w:b/>
                    <w:bCs/>
                  </w:rPr>
                  <w:t>08 September 2026</w:t>
                </w:r>
              </w:p>
            </w:tc>
          </w:sdtContent>
        </w:sdt>
        <w:tc>
          <w:tcPr>
            <w:tcW w:w="2368" w:type="dxa"/>
            <w:shd w:val="clear" w:color="auto" w:fill="163E64"/>
          </w:tcPr>
          <w:p w14:paraId="6D2903E0" w14:textId="77777777" w:rsidR="00F5082D" w:rsidRPr="00F8567E" w:rsidRDefault="00F5082D" w:rsidP="00FA0CA9">
            <w:pPr>
              <w:rPr>
                <w:b/>
              </w:rPr>
            </w:pPr>
            <w:r w:rsidRPr="00F8567E">
              <w:rPr>
                <w:b/>
              </w:rPr>
              <w:t>Agenda Item</w:t>
            </w:r>
          </w:p>
        </w:tc>
        <w:tc>
          <w:tcPr>
            <w:tcW w:w="841" w:type="dxa"/>
          </w:tcPr>
          <w:p w14:paraId="6D2903E1" w14:textId="30FA67E1" w:rsidR="00F5082D" w:rsidRPr="00F8567E" w:rsidRDefault="0026617E" w:rsidP="00FA0CA9">
            <w:pPr>
              <w:rPr>
                <w:b/>
              </w:rPr>
            </w:pPr>
            <w:r>
              <w:rPr>
                <w:b/>
              </w:rPr>
              <w:t>3.4</w:t>
            </w:r>
          </w:p>
        </w:tc>
      </w:tr>
      <w:tr w:rsidR="00B0479E" w:rsidRPr="00F8567E" w14:paraId="1EEB45B2" w14:textId="77777777" w:rsidTr="116E3CF5">
        <w:tc>
          <w:tcPr>
            <w:tcW w:w="2977" w:type="dxa"/>
            <w:shd w:val="clear" w:color="auto" w:fill="163E64"/>
          </w:tcPr>
          <w:p w14:paraId="4A48663E" w14:textId="6879CA0B" w:rsidR="00B0479E" w:rsidRPr="00F8567E" w:rsidRDefault="00B0479E" w:rsidP="00FA0CA9">
            <w:pPr>
              <w:rPr>
                <w:b/>
              </w:rPr>
            </w:pPr>
            <w:r w:rsidRPr="00F8567E">
              <w:rPr>
                <w:b/>
              </w:rPr>
              <w:t xml:space="preserve">Name of Meeting </w:t>
            </w:r>
          </w:p>
        </w:tc>
        <w:sdt>
          <w:sdtPr>
            <w:rPr>
              <w:rStyle w:val="CorporateFont"/>
              <w:b/>
              <w:bCs/>
            </w:rPr>
            <w:alias w:val="Choose the Meeting"/>
            <w:tag w:val="Choose the Meeting"/>
            <w:id w:val="435881456"/>
            <w:lock w:val="sdtLocked"/>
            <w:placeholder>
              <w:docPart w:val="DefaultPlaceholder_-1854013438"/>
            </w:placeholder>
            <w15:color w:val="000000"/>
            <w:dropDownList>
              <w:listItem w:displayText="Choose the Meeting" w:value="Choose the Meeting"/>
              <w:listItem w:displayText="SBUHB Board" w:value="SBUHB Board"/>
              <w:listItem w:displayText="SBUHB In-Committee Board" w:value="SBUHB In-Committee Board"/>
              <w:listItem w:displayText="Audit Committee" w:value="Audit Committee"/>
              <w:listItem w:displayText="Audit In-Committee" w:value="Audit In-Committee"/>
              <w:listItem w:displayText="Quality &amp; Safety Committee" w:value="Quality &amp; Safety Committee"/>
              <w:listItem w:displayText="Quality &amp; Safety In-Committee" w:value="Quality &amp; Safety In-Committee"/>
              <w:listItem w:displayText="Population Health Committee" w:value="Population Health Committee"/>
              <w:listItem w:displayText="Population Health In-Committee" w:value="Population Health In-Committee"/>
              <w:listItem w:displayText="Mental Health Legislation Committee" w:value="Mental Health Legislation Committee"/>
              <w:listItem w:displayText="Mental Health Legislation In-Committee" w:value="Mental Health Legislation In-Committee"/>
              <w:listItem w:displayText="Digital, Data, Reasearch and Innovation Committee" w:value="Digital, Data, Reasearch and Innovation Committee"/>
              <w:listItem w:displayText="Digital, Data, Reasearch and Innovation In-Committee" w:value="Digital, Data, Reasearch and Innovation In-Committee"/>
              <w:listItem w:displayText="Charitable Funds Committee" w:value="Charitable Funds Committee"/>
              <w:listItem w:displayText="Chairtable Funds In-Committee" w:value="Chairtable Funds In-Committee"/>
              <w:listItem w:displayText="Workforce and Organisational Development Committee" w:value="Workforce and Organisational Development Committee"/>
              <w:listItem w:displayText="Workforce and Organisational Development In-Committee" w:value="Workforce and Organisational Development In-Committee"/>
              <w:listItem w:displayText="Finance and Performance Committee" w:value="Finance and Performance Committee"/>
              <w:listItem w:displayText="Finance and Performance In-Committee" w:value="Finance and Performance In-Committee"/>
              <w:listItem w:displayText="Regional Joint Committee" w:value="Regional Joint Committee"/>
              <w:listItem w:displayText="Operational Board" w:value="Operational Board"/>
              <w:listItem w:displayText="Executive Board" w:value="Executive Board"/>
              <w:listItem w:displayText="Remuneration and Terms of Service Committee" w:value="Remuneration and Terms of Service Committee"/>
            </w:dropDownList>
          </w:sdtPr>
          <w:sdtEndPr>
            <w:rPr>
              <w:rStyle w:val="DefaultParagraphFont"/>
            </w:rPr>
          </w:sdtEndPr>
          <w:sdtContent>
            <w:tc>
              <w:tcPr>
                <w:tcW w:w="6044" w:type="dxa"/>
                <w:gridSpan w:val="3"/>
              </w:tcPr>
              <w:p w14:paraId="5687483E" w14:textId="0BF25CB7" w:rsidR="00B0479E" w:rsidRPr="00EC7151" w:rsidRDefault="0026617E" w:rsidP="00FA0CA9">
                <w:pPr>
                  <w:rPr>
                    <w:b/>
                    <w:bCs/>
                  </w:rPr>
                </w:pPr>
                <w:r>
                  <w:rPr>
                    <w:rStyle w:val="CorporateFont"/>
                    <w:b/>
                    <w:bCs/>
                  </w:rPr>
                  <w:t>Population Health Committee</w:t>
                </w:r>
              </w:p>
            </w:tc>
          </w:sdtContent>
        </w:sdt>
      </w:tr>
      <w:tr w:rsidR="00083FC0" w:rsidRPr="00F8567E" w14:paraId="6D2903E5" w14:textId="77777777" w:rsidTr="116E3CF5">
        <w:tc>
          <w:tcPr>
            <w:tcW w:w="2977" w:type="dxa"/>
            <w:shd w:val="clear" w:color="auto" w:fill="163E64"/>
          </w:tcPr>
          <w:p w14:paraId="6D2903E3" w14:textId="77777777" w:rsidR="00034194" w:rsidRPr="00F8567E" w:rsidRDefault="00034194" w:rsidP="00FA0CA9">
            <w:pPr>
              <w:rPr>
                <w:b/>
              </w:rPr>
            </w:pPr>
            <w:r w:rsidRPr="00F8567E">
              <w:rPr>
                <w:b/>
              </w:rPr>
              <w:t>Report Title</w:t>
            </w:r>
          </w:p>
        </w:tc>
        <w:tc>
          <w:tcPr>
            <w:tcW w:w="6044" w:type="dxa"/>
            <w:gridSpan w:val="3"/>
          </w:tcPr>
          <w:p w14:paraId="6D2903E4" w14:textId="60196D3C" w:rsidR="00034194" w:rsidRPr="00EC7151" w:rsidRDefault="0026617E" w:rsidP="00FA0CA9">
            <w:pPr>
              <w:rPr>
                <w:b/>
                <w:bCs/>
              </w:rPr>
            </w:pPr>
            <w:r w:rsidRPr="25EA4900">
              <w:rPr>
                <w:rFonts w:eastAsia="Verdana" w:cs="Verdana"/>
              </w:rPr>
              <w:t>Green Wards Initiative</w:t>
            </w:r>
          </w:p>
        </w:tc>
      </w:tr>
      <w:tr w:rsidR="00083FC0" w:rsidRPr="00F8567E" w14:paraId="6D2903E8" w14:textId="77777777" w:rsidTr="116E3CF5">
        <w:tc>
          <w:tcPr>
            <w:tcW w:w="2977" w:type="dxa"/>
            <w:shd w:val="clear" w:color="auto" w:fill="163E64"/>
          </w:tcPr>
          <w:p w14:paraId="6D2903E6" w14:textId="77777777" w:rsidR="00034194" w:rsidRPr="00F8567E" w:rsidRDefault="00034194" w:rsidP="00FA0CA9">
            <w:pPr>
              <w:rPr>
                <w:b/>
              </w:rPr>
            </w:pPr>
            <w:r w:rsidRPr="00F8567E">
              <w:rPr>
                <w:b/>
              </w:rPr>
              <w:t>Report Author</w:t>
            </w:r>
          </w:p>
        </w:tc>
        <w:tc>
          <w:tcPr>
            <w:tcW w:w="6044" w:type="dxa"/>
            <w:gridSpan w:val="3"/>
          </w:tcPr>
          <w:p w14:paraId="471E4CA7" w14:textId="294A01F7" w:rsidR="00034194" w:rsidRDefault="0026617E" w:rsidP="00FA0CA9">
            <w:r>
              <w:t>Alexandra Strong</w:t>
            </w:r>
            <w:r w:rsidR="00087A14">
              <w:t xml:space="preserve">, </w:t>
            </w:r>
            <w:r w:rsidR="00A62AA3">
              <w:t xml:space="preserve">Sustainability Clinical Lead / </w:t>
            </w:r>
            <w:r w:rsidR="00087A14" w:rsidRPr="00087A14">
              <w:t>Lead Clinical Nurse Specialist/Unit Manage</w:t>
            </w:r>
            <w:r w:rsidR="00A62AA3">
              <w:t>r</w:t>
            </w:r>
            <w:r>
              <w:t>)</w:t>
            </w:r>
          </w:p>
          <w:p w14:paraId="447468AA" w14:textId="77777777" w:rsidR="00345F15" w:rsidRDefault="00345F15" w:rsidP="00FA0CA9">
            <w:r>
              <w:t xml:space="preserve">Hannah </w:t>
            </w:r>
            <w:r w:rsidR="00FB50DD">
              <w:t>Thomas, Specialty Regis</w:t>
            </w:r>
            <w:r w:rsidR="00445C62">
              <w:t>trar in Public Health</w:t>
            </w:r>
          </w:p>
          <w:p w14:paraId="6D2903E7" w14:textId="72648E64" w:rsidR="00445C62" w:rsidRPr="00F8567E" w:rsidRDefault="00445C62" w:rsidP="00FA0CA9">
            <w:r>
              <w:t>Dr Marc Davies, Consultant in Public Health Medicine</w:t>
            </w:r>
          </w:p>
        </w:tc>
      </w:tr>
      <w:tr w:rsidR="00762BBE" w:rsidRPr="00F8567E" w14:paraId="6D2903EB" w14:textId="77777777" w:rsidTr="116E3CF5">
        <w:tc>
          <w:tcPr>
            <w:tcW w:w="2977" w:type="dxa"/>
            <w:shd w:val="clear" w:color="auto" w:fill="163E64"/>
          </w:tcPr>
          <w:p w14:paraId="6D2903E9" w14:textId="77777777" w:rsidR="00762BBE" w:rsidRPr="00F8567E" w:rsidRDefault="00762BBE" w:rsidP="00762BBE">
            <w:pPr>
              <w:rPr>
                <w:b/>
              </w:rPr>
            </w:pPr>
            <w:r w:rsidRPr="00F8567E">
              <w:rPr>
                <w:b/>
              </w:rPr>
              <w:t>Report Sponsor</w:t>
            </w:r>
          </w:p>
        </w:tc>
        <w:sdt>
          <w:sdtPr>
            <w:rPr>
              <w:rStyle w:val="Style1"/>
            </w:rPr>
            <w:alias w:val="Choose the Sponsor"/>
            <w:tag w:val="Choose the Sponsor"/>
            <w:id w:val="-867840978"/>
            <w:lock w:val="sdtLocked"/>
            <w:placeholder>
              <w:docPart w:val="DefaultPlaceholder_-1854013438"/>
            </w:placeholder>
            <w:dropDownList>
              <w:listItem w:displayText="Choose the Sponsor" w:value="Choose the Sponsor"/>
              <w:listItem w:displayText="Chief Executive Officer" w:value="Chief Executive Officer"/>
              <w:listItem w:displayText="Chief Operating Officer" w:value="Chief Operating Officer"/>
              <w:listItem w:displayText="Director of Corporate Governance" w:value="Director of Corporate Governance"/>
              <w:listItem w:displayText="Director of Digital" w:value="Director of Digital"/>
              <w:listItem w:displayText="Director of Insight, Communications &amp; Engagement" w:value="Director of Insight, Communications &amp; Engagement"/>
              <w:listItem w:displayText="Executive Director of Allied Health Professionals and Health Sciences" w:value="Executive Director of Allied Health Professionals and Health Sciences"/>
              <w:listItem w:displayText="Executive Director of Finance" w:value="Executive Director of Finance"/>
              <w:listItem w:displayText="Executive Director of Nursing and Patient Experience" w:value="Executive Director of Nursing and Patient Experience"/>
              <w:listItem w:displayText="Executive Director of Workforce and Organisational Development" w:value="Executive Director of Workforce and Organisational Development"/>
              <w:listItem w:displayText="Executive Director of Planning and Partnership" w:value="Executive Director of Planning and Partnership"/>
              <w:listItem w:displayText="Executive Director of Public Health" w:value="Executive Director of Public Health"/>
              <w:listItem w:displayText="Executive Medical Director" w:value="Executive Medical Director"/>
            </w:dropDownList>
          </w:sdtPr>
          <w:sdtEndPr>
            <w:rPr>
              <w:rStyle w:val="DefaultParagraphFont"/>
            </w:rPr>
          </w:sdtEndPr>
          <w:sdtContent>
            <w:tc>
              <w:tcPr>
                <w:tcW w:w="6044" w:type="dxa"/>
                <w:gridSpan w:val="3"/>
              </w:tcPr>
              <w:p w14:paraId="6D2903EA" w14:textId="0A4A2626" w:rsidR="00762BBE" w:rsidRPr="00F8567E" w:rsidRDefault="0026617E" w:rsidP="00762BBE">
                <w:r>
                  <w:rPr>
                    <w:rStyle w:val="Style1"/>
                  </w:rPr>
                  <w:t>Executive Director of Public Health</w:t>
                </w:r>
              </w:p>
            </w:tc>
          </w:sdtContent>
        </w:sdt>
      </w:tr>
      <w:tr w:rsidR="00762BBE" w:rsidRPr="00F8567E" w14:paraId="6D2903EE" w14:textId="77777777" w:rsidTr="116E3CF5">
        <w:tc>
          <w:tcPr>
            <w:tcW w:w="2977" w:type="dxa"/>
            <w:shd w:val="clear" w:color="auto" w:fill="163E64"/>
          </w:tcPr>
          <w:p w14:paraId="6D2903EC" w14:textId="77777777" w:rsidR="00762BBE" w:rsidRPr="00F8567E" w:rsidRDefault="00762BBE" w:rsidP="00762BBE">
            <w:pPr>
              <w:rPr>
                <w:b/>
              </w:rPr>
            </w:pPr>
            <w:r w:rsidRPr="00F8567E">
              <w:rPr>
                <w:b/>
              </w:rPr>
              <w:t>Presented by</w:t>
            </w:r>
          </w:p>
        </w:tc>
        <w:tc>
          <w:tcPr>
            <w:tcW w:w="6044" w:type="dxa"/>
            <w:gridSpan w:val="3"/>
          </w:tcPr>
          <w:p w14:paraId="6D2903ED" w14:textId="173A3361" w:rsidR="00762BBE" w:rsidRPr="00F8567E" w:rsidRDefault="001B7A7C" w:rsidP="00762BBE">
            <w:r>
              <w:t xml:space="preserve">Executive </w:t>
            </w:r>
            <w:r w:rsidR="00EA064F" w:rsidRPr="00EA064F">
              <w:t>Director of Public Health</w:t>
            </w:r>
            <w:r>
              <w:t xml:space="preserve"> (Interim)</w:t>
            </w:r>
          </w:p>
        </w:tc>
      </w:tr>
      <w:tr w:rsidR="00653AEC" w:rsidRPr="00F8567E" w14:paraId="6D2903F1" w14:textId="77777777" w:rsidTr="116E3CF5">
        <w:tc>
          <w:tcPr>
            <w:tcW w:w="2977" w:type="dxa"/>
            <w:shd w:val="clear" w:color="auto" w:fill="C1A775"/>
          </w:tcPr>
          <w:p w14:paraId="6D2903EF" w14:textId="5CD60EB8" w:rsidR="00653AEC" w:rsidRPr="00F8567E" w:rsidRDefault="00653AEC" w:rsidP="6FC5F940">
            <w:pPr>
              <w:rPr>
                <w:b/>
                <w:bCs/>
              </w:rPr>
            </w:pPr>
            <w:r w:rsidRPr="6FC5F940">
              <w:rPr>
                <w:b/>
                <w:bCs/>
              </w:rPr>
              <w:t>Freedom of Information</w:t>
            </w:r>
          </w:p>
        </w:tc>
        <w:tc>
          <w:tcPr>
            <w:tcW w:w="6044" w:type="dxa"/>
            <w:gridSpan w:val="3"/>
          </w:tcPr>
          <w:sdt>
            <w:sdtPr>
              <w:rPr>
                <w:rStyle w:val="Style1"/>
              </w:rPr>
              <w:alias w:val="Choose FoI type"/>
              <w:tag w:val="Choose FoI type"/>
              <w:id w:val="-291602971"/>
              <w:lock w:val="sdtLocked"/>
              <w:placeholder>
                <w:docPart w:val="751D5878A9DB4631BDE7EB878E2E21A8"/>
              </w:placeholder>
              <w15:color w:val="000000"/>
              <w:dropDownList>
                <w:listItem w:displayText="Choose FoI type" w:value="Choose FoI type"/>
                <w:listItem w:displayText="Open" w:value="Open"/>
                <w:listItem w:displayText="Closed" w:value="Closed"/>
              </w:dropDownList>
            </w:sdtPr>
            <w:sdtEndPr>
              <w:rPr>
                <w:rStyle w:val="DefaultParagraphFont"/>
                <w:color w:val="FF0000"/>
              </w:rPr>
            </w:sdtEndPr>
            <w:sdtContent>
              <w:p w14:paraId="6D2903F0" w14:textId="2ED1D121" w:rsidR="00850C29" w:rsidRPr="00F618CD" w:rsidRDefault="00D12760" w:rsidP="004222DD">
                <w:r>
                  <w:rPr>
                    <w:rStyle w:val="Style1"/>
                  </w:rPr>
                  <w:t>Open</w:t>
                </w:r>
              </w:p>
            </w:sdtContent>
          </w:sdt>
        </w:tc>
      </w:tr>
      <w:tr w:rsidR="00041CF6" w:rsidRPr="00F8567E" w14:paraId="3533518D" w14:textId="77777777" w:rsidTr="116E3CF5">
        <w:tc>
          <w:tcPr>
            <w:tcW w:w="2977" w:type="dxa"/>
            <w:shd w:val="clear" w:color="auto" w:fill="C1A775"/>
          </w:tcPr>
          <w:p w14:paraId="388BDD7E" w14:textId="6876BB65" w:rsidR="00041CF6" w:rsidRPr="00F8567E" w:rsidRDefault="00041CF6" w:rsidP="00653AEC">
            <w:pPr>
              <w:rPr>
                <w:b/>
              </w:rPr>
            </w:pPr>
            <w:r>
              <w:rPr>
                <w:b/>
              </w:rPr>
              <w:t>FoI Cl</w:t>
            </w:r>
            <w:r w:rsidR="000E379E">
              <w:rPr>
                <w:b/>
              </w:rPr>
              <w:t>osed detail</w:t>
            </w:r>
          </w:p>
        </w:tc>
        <w:sdt>
          <w:sdtPr>
            <w:rPr>
              <w:rStyle w:val="Style1"/>
            </w:rPr>
            <w:alias w:val="If closed, choose detail"/>
            <w:tag w:val="If closed, choose detail"/>
            <w:id w:val="-2103939202"/>
            <w:placeholder>
              <w:docPart w:val="DefaultPlaceholder_-1854013438"/>
            </w:placeholder>
            <w15:color w:val="000000"/>
            <w:dropDownList>
              <w:listItem w:displayText="If closed, choose detail" w:value="If closed, choose detail"/>
              <w:listItem w:displayText="Commercially Sensitive – Procurement" w:value="Commercially Sensitive – Procurement"/>
              <w:listItem w:displayText="Confidential – Information Governance" w:value="Confidential – Information Governance"/>
              <w:listItem w:displayText="Confidential – Cyber Security" w:value="Confidential – Cyber Security"/>
              <w:listItem w:displayText="Confidential – Workforce" w:value="Confidential – Workforce"/>
              <w:listItem w:displayText="Legally Privileged" w:value="Legally Privileged"/>
              <w:listItem w:displayText="Summary of Private Committee / Sub-Group Meetings ‐ subject matter confidential" w:value="Summary of Private Committee / Sub-Group Meetings ‐ subject matter confidential"/>
              <w:listItem w:displayText="Undue concern or harm to the public ‐ Health Protection Update" w:value="Undue concern or harm to the public ‐ Health Protection Update"/>
              <w:listItem w:displayText="Draft Report – To be published at later date" w:value="Draft Report – To be published at later date"/>
            </w:dropDownList>
          </w:sdtPr>
          <w:sdtContent>
            <w:tc>
              <w:tcPr>
                <w:tcW w:w="6044" w:type="dxa"/>
                <w:gridSpan w:val="3"/>
              </w:tcPr>
              <w:p w14:paraId="68BCFC98" w14:textId="74614C13" w:rsidR="00041CF6" w:rsidRPr="000A0751" w:rsidRDefault="00EC231A" w:rsidP="00653AEC">
                <w:pPr>
                  <w:rPr>
                    <w:rStyle w:val="Style1"/>
                  </w:rPr>
                </w:pPr>
                <w:r>
                  <w:rPr>
                    <w:rStyle w:val="Style1"/>
                  </w:rPr>
                  <w:t>If closed, choose detail</w:t>
                </w:r>
              </w:p>
            </w:tc>
          </w:sdtContent>
        </w:sdt>
      </w:tr>
      <w:tr w:rsidR="008F442A" w:rsidRPr="00F8567E" w14:paraId="56774493" w14:textId="77777777" w:rsidTr="116E3CF5">
        <w:tc>
          <w:tcPr>
            <w:tcW w:w="5812" w:type="dxa"/>
            <w:gridSpan w:val="2"/>
            <w:shd w:val="clear" w:color="auto" w:fill="C1A775"/>
          </w:tcPr>
          <w:p w14:paraId="50DAF23B" w14:textId="77777777" w:rsidR="008F442A" w:rsidRPr="00F8567E" w:rsidRDefault="008F442A" w:rsidP="00110100">
            <w:pPr>
              <w:rPr>
                <w:b/>
              </w:rPr>
            </w:pPr>
            <w:r>
              <w:rPr>
                <w:b/>
              </w:rPr>
              <w:t>Impact Assessment Summary Outcome</w:t>
            </w:r>
          </w:p>
        </w:tc>
        <w:tc>
          <w:tcPr>
            <w:tcW w:w="3209" w:type="dxa"/>
            <w:gridSpan w:val="2"/>
            <w:shd w:val="clear" w:color="auto" w:fill="C1A775"/>
          </w:tcPr>
          <w:p w14:paraId="1FF00833" w14:textId="403A5B42" w:rsidR="008F442A" w:rsidRPr="00F8567E" w:rsidRDefault="00FA5DEC" w:rsidP="00110100">
            <w:pPr>
              <w:rPr>
                <w:b/>
              </w:rPr>
            </w:pPr>
            <w:r>
              <w:rPr>
                <w:b/>
              </w:rPr>
              <w:t>IA Completion date</w:t>
            </w:r>
          </w:p>
        </w:tc>
      </w:tr>
      <w:tr w:rsidR="00860674" w:rsidRPr="00F8567E" w14:paraId="44E771AC" w14:textId="77777777" w:rsidTr="116E3CF5">
        <w:tc>
          <w:tcPr>
            <w:tcW w:w="5812" w:type="dxa"/>
            <w:gridSpan w:val="2"/>
          </w:tcPr>
          <w:p w14:paraId="5E84E502" w14:textId="12C0EB13" w:rsidR="00A35122" w:rsidRPr="00737883" w:rsidRDefault="00DD77C3" w:rsidP="00110100">
            <w:pPr>
              <w:rPr>
                <w:b/>
                <w:color w:val="FF0000"/>
              </w:rPr>
            </w:pPr>
            <w:r w:rsidRPr="003E60A9">
              <w:t>N/A</w:t>
            </w:r>
          </w:p>
        </w:tc>
        <w:sdt>
          <w:sdtPr>
            <w:rPr>
              <w:bCs/>
            </w:rPr>
            <w:alias w:val="Insert IA completion date"/>
            <w:tag w:val="Insert IA Completion date"/>
            <w:id w:val="-1846939928"/>
            <w:placeholder>
              <w:docPart w:val="453E1E0B8AFF4D1F99289921CB762A2D"/>
            </w:placeholder>
            <w:showingPlcHdr/>
            <w15:color w:val="000000"/>
            <w:date w:fullDate="2025-12-19T00:00:00Z">
              <w:dateFormat w:val="dd MMMM yyyy"/>
              <w:lid w:val="en-GB"/>
              <w:storeMappedDataAs w:val="dateTime"/>
              <w:calendar w:val="gregorian"/>
            </w:date>
          </w:sdtPr>
          <w:sdtContent>
            <w:tc>
              <w:tcPr>
                <w:tcW w:w="3209" w:type="dxa"/>
                <w:gridSpan w:val="2"/>
              </w:tcPr>
              <w:p w14:paraId="6CF9C42A" w14:textId="06AA5658" w:rsidR="00860674" w:rsidRPr="000203BD" w:rsidRDefault="00B105BD" w:rsidP="00110100">
                <w:pPr>
                  <w:rPr>
                    <w:bCs/>
                  </w:rPr>
                </w:pPr>
                <w:r w:rsidRPr="00B105BD">
                  <w:rPr>
                    <w:rStyle w:val="PlaceholderText"/>
                    <w:color w:val="auto"/>
                  </w:rPr>
                  <w:t>Click or tap to enter a date.</w:t>
                </w:r>
              </w:p>
            </w:tc>
          </w:sdtContent>
        </w:sdt>
      </w:tr>
      <w:tr w:rsidR="00EA4667" w:rsidRPr="005F4E71" w14:paraId="2BABD8F1" w14:textId="77777777" w:rsidTr="116E3CF5">
        <w:tc>
          <w:tcPr>
            <w:tcW w:w="2977" w:type="dxa"/>
            <w:shd w:val="clear" w:color="auto" w:fill="C1A775"/>
          </w:tcPr>
          <w:p w14:paraId="4CAAEA69" w14:textId="77777777" w:rsidR="00EA4667" w:rsidRPr="00F8567E" w:rsidRDefault="00EA4667">
            <w:pPr>
              <w:rPr>
                <w:b/>
              </w:rPr>
            </w:pPr>
            <w:r>
              <w:rPr>
                <w:b/>
              </w:rPr>
              <w:t>Purpose of the Report</w:t>
            </w:r>
          </w:p>
        </w:tc>
        <w:sdt>
          <w:sdtPr>
            <w:rPr>
              <w:rStyle w:val="Style1"/>
            </w:rPr>
            <w:alias w:val="Choose Purpose"/>
            <w:tag w:val="Choose Purpose"/>
            <w:id w:val="1702367869"/>
            <w:lock w:val="sdtLocked"/>
            <w:placeholder>
              <w:docPart w:val="25AF485399C54AF8AF4E2A00CC5AC733"/>
            </w:placeholder>
            <w15:color w:val="000000"/>
            <w:dropDownList>
              <w:listItem w:displayText="Choose Purpose" w:value="Choose Purpose"/>
              <w:listItem w:displayText="For Approval" w:value="For Approval"/>
              <w:listItem w:displayText="For Assurance" w:value="For Assurance"/>
              <w:listItem w:displayText="For Endorsement" w:value="For Endorsement"/>
              <w:listItem w:displayText="For Discussion" w:value="For Discussion"/>
            </w:dropDownList>
          </w:sdtPr>
          <w:sdtEndPr>
            <w:rPr>
              <w:rStyle w:val="DefaultParagraphFont"/>
            </w:rPr>
          </w:sdtEndPr>
          <w:sdtContent>
            <w:tc>
              <w:tcPr>
                <w:tcW w:w="6044" w:type="dxa"/>
                <w:gridSpan w:val="3"/>
              </w:tcPr>
              <w:p w14:paraId="53EFA578" w14:textId="0E06FECA" w:rsidR="00EA4667" w:rsidRPr="005F4E71" w:rsidRDefault="00D12760">
                <w:pPr>
                  <w:ind w:right="96"/>
                </w:pPr>
                <w:r>
                  <w:rPr>
                    <w:rStyle w:val="Style1"/>
                  </w:rPr>
                  <w:t>For Assurance</w:t>
                </w:r>
              </w:p>
            </w:tc>
          </w:sdtContent>
        </w:sdt>
      </w:tr>
      <w:tr w:rsidR="00110100" w:rsidRPr="00F8567E" w14:paraId="2607A37D" w14:textId="77777777" w:rsidTr="116E3CF5">
        <w:tc>
          <w:tcPr>
            <w:tcW w:w="9021" w:type="dxa"/>
            <w:gridSpan w:val="4"/>
            <w:shd w:val="clear" w:color="auto" w:fill="C1A775"/>
          </w:tcPr>
          <w:p w14:paraId="213FC224" w14:textId="4833FD62" w:rsidR="00110100" w:rsidRPr="12413FBE" w:rsidRDefault="00110100" w:rsidP="00110100">
            <w:pPr>
              <w:rPr>
                <w:color w:val="FF0000"/>
              </w:rPr>
            </w:pPr>
            <w:r w:rsidRPr="00F8567E">
              <w:rPr>
                <w:b/>
              </w:rPr>
              <w:t>Report</w:t>
            </w:r>
            <w:r>
              <w:rPr>
                <w:b/>
              </w:rPr>
              <w:t xml:space="preserve"> Summary; detailing any action required</w:t>
            </w:r>
          </w:p>
        </w:tc>
      </w:tr>
      <w:tr w:rsidR="00110100" w:rsidRPr="00F8567E" w14:paraId="6D2903F8" w14:textId="77777777" w:rsidTr="116E3CF5">
        <w:tc>
          <w:tcPr>
            <w:tcW w:w="9021" w:type="dxa"/>
            <w:gridSpan w:val="4"/>
          </w:tcPr>
          <w:p w14:paraId="6D2903F7" w14:textId="669009AD" w:rsidR="00E7107E" w:rsidRPr="00445C62" w:rsidRDefault="00447212" w:rsidP="00E7107E">
            <w:pPr>
              <w:rPr>
                <w:bCs/>
              </w:rPr>
            </w:pPr>
            <w:r w:rsidRPr="00447212">
              <w:rPr>
                <w:bCs/>
              </w:rPr>
              <w:t>T</w:t>
            </w:r>
            <w:r w:rsidR="007B5409">
              <w:rPr>
                <w:bCs/>
              </w:rPr>
              <w:t xml:space="preserve">o update the </w:t>
            </w:r>
            <w:r w:rsidRPr="00447212">
              <w:rPr>
                <w:bCs/>
              </w:rPr>
              <w:t xml:space="preserve">Committee on the development and implementation of the </w:t>
            </w:r>
            <w:r w:rsidR="00AF6ACE">
              <w:rPr>
                <w:bCs/>
              </w:rPr>
              <w:t>‘</w:t>
            </w:r>
            <w:r w:rsidRPr="00447212">
              <w:rPr>
                <w:bCs/>
              </w:rPr>
              <w:t>Green Wards</w:t>
            </w:r>
            <w:r w:rsidR="00AF6ACE">
              <w:rPr>
                <w:bCs/>
              </w:rPr>
              <w:t>’</w:t>
            </w:r>
            <w:r w:rsidRPr="00447212">
              <w:rPr>
                <w:bCs/>
              </w:rPr>
              <w:t xml:space="preserve"> </w:t>
            </w:r>
            <w:r w:rsidR="00AF6ACE">
              <w:rPr>
                <w:bCs/>
              </w:rPr>
              <w:t>i</w:t>
            </w:r>
            <w:r w:rsidR="00E7107E">
              <w:rPr>
                <w:bCs/>
              </w:rPr>
              <w:t>nitiativ</w:t>
            </w:r>
            <w:r w:rsidR="003C5CEE">
              <w:rPr>
                <w:bCs/>
              </w:rPr>
              <w:t>e which aims to</w:t>
            </w:r>
            <w:r w:rsidR="00445C62">
              <w:rPr>
                <w:bCs/>
              </w:rPr>
              <w:t xml:space="preserve"> </w:t>
            </w:r>
            <w:r w:rsidR="007B5409">
              <w:rPr>
                <w:bCs/>
              </w:rPr>
              <w:t>support</w:t>
            </w:r>
            <w:r w:rsidR="007C3D9E">
              <w:rPr>
                <w:bCs/>
              </w:rPr>
              <w:t xml:space="preserve"> the workforce </w:t>
            </w:r>
            <w:r w:rsidR="00AB7C1F">
              <w:rPr>
                <w:bCs/>
              </w:rPr>
              <w:t>in embedding sustainability into service delivery.</w:t>
            </w:r>
            <w:r w:rsidR="00F248B3">
              <w:rPr>
                <w:bCs/>
              </w:rPr>
              <w:t xml:space="preserve"> </w:t>
            </w:r>
          </w:p>
        </w:tc>
      </w:tr>
      <w:tr w:rsidR="00110100" w:rsidRPr="00F8567E" w14:paraId="70491417" w14:textId="77777777" w:rsidTr="116E3CF5">
        <w:tc>
          <w:tcPr>
            <w:tcW w:w="9021" w:type="dxa"/>
            <w:gridSpan w:val="4"/>
            <w:shd w:val="clear" w:color="auto" w:fill="C1A775"/>
          </w:tcPr>
          <w:p w14:paraId="012E824A" w14:textId="7C1EDF26" w:rsidR="00110100" w:rsidRPr="00D16C84" w:rsidRDefault="00110100" w:rsidP="00110100">
            <w:pPr>
              <w:rPr>
                <w:b/>
              </w:rPr>
            </w:pPr>
            <w:r w:rsidRPr="00F8567E">
              <w:rPr>
                <w:b/>
              </w:rPr>
              <w:t>Key Issues</w:t>
            </w:r>
          </w:p>
        </w:tc>
      </w:tr>
      <w:tr w:rsidR="00110100" w:rsidRPr="00F8567E" w14:paraId="6D290402" w14:textId="77777777" w:rsidTr="116E3CF5">
        <w:tc>
          <w:tcPr>
            <w:tcW w:w="9021" w:type="dxa"/>
            <w:gridSpan w:val="4"/>
          </w:tcPr>
          <w:p w14:paraId="2D8DFFD0" w14:textId="58D5216D" w:rsidR="00D0292B" w:rsidRPr="00D0292B" w:rsidRDefault="00D0292B" w:rsidP="00D0292B">
            <w:pPr>
              <w:pStyle w:val="ListParagraph"/>
              <w:numPr>
                <w:ilvl w:val="0"/>
                <w:numId w:val="12"/>
              </w:numPr>
            </w:pPr>
            <w:r>
              <w:t xml:space="preserve">The </w:t>
            </w:r>
            <w:r w:rsidRPr="003E60A9">
              <w:t xml:space="preserve">Green Wards </w:t>
            </w:r>
            <w:r>
              <w:t xml:space="preserve">Initiative helps to </w:t>
            </w:r>
            <w:r w:rsidRPr="003E60A9">
              <w:t xml:space="preserve">empower frontline staff to embed sustainable healthcare into everyday practice through a practical, </w:t>
            </w:r>
            <w:r>
              <w:t>clinically led</w:t>
            </w:r>
            <w:r w:rsidRPr="003E60A9">
              <w:t xml:space="preserve"> accreditation framework.</w:t>
            </w:r>
          </w:p>
          <w:p w14:paraId="3B9BA4CE" w14:textId="6CD1A1AE" w:rsidR="00D0292B" w:rsidRPr="00D0292B" w:rsidRDefault="00D0292B" w:rsidP="00D0292B">
            <w:pPr>
              <w:pStyle w:val="ListParagraph"/>
              <w:numPr>
                <w:ilvl w:val="0"/>
                <w:numId w:val="12"/>
              </w:numPr>
            </w:pPr>
            <w:r w:rsidRPr="003E60A9">
              <w:t xml:space="preserve">The </w:t>
            </w:r>
            <w:r>
              <w:t>init</w:t>
            </w:r>
            <w:r w:rsidR="00815DE5">
              <w:t>i</w:t>
            </w:r>
            <w:r w:rsidR="00074977">
              <w:t>ative</w:t>
            </w:r>
            <w:r w:rsidRPr="003E60A9">
              <w:t xml:space="preserve"> supports environmental sustainability, prudent resource use and potential cost savings while improving how services are delivered.</w:t>
            </w:r>
          </w:p>
          <w:p w14:paraId="6D290401" w14:textId="6CD97C71" w:rsidR="009651B3" w:rsidRPr="0078176D" w:rsidRDefault="00D0292B" w:rsidP="00D0292B">
            <w:pPr>
              <w:pStyle w:val="ListParagraph"/>
              <w:numPr>
                <w:ilvl w:val="0"/>
                <w:numId w:val="12"/>
              </w:numPr>
            </w:pPr>
            <w:r w:rsidRPr="003E60A9">
              <w:t>As an NHS Wales pilot led by Swansea Bay UHB, Green Wards has the potential to become a nationally adopted model for sustainable healthcare improvement.</w:t>
            </w:r>
          </w:p>
        </w:tc>
      </w:tr>
      <w:tr w:rsidR="00B22CF9" w:rsidRPr="00F8567E" w14:paraId="78C95897" w14:textId="77777777" w:rsidTr="116E3CF5">
        <w:tc>
          <w:tcPr>
            <w:tcW w:w="2977" w:type="dxa"/>
            <w:shd w:val="clear" w:color="auto" w:fill="C1A775"/>
          </w:tcPr>
          <w:p w14:paraId="1B78D4FE" w14:textId="54876F52" w:rsidR="00B22CF9" w:rsidRPr="00F8567E" w:rsidRDefault="00B22CF9">
            <w:pPr>
              <w:rPr>
                <w:b/>
                <w:bCs/>
              </w:rPr>
            </w:pPr>
            <w:r w:rsidRPr="6FC5F940">
              <w:rPr>
                <w:b/>
                <w:bCs/>
              </w:rPr>
              <w:t>Decision / Action required</w:t>
            </w:r>
          </w:p>
        </w:tc>
        <w:tc>
          <w:tcPr>
            <w:tcW w:w="6044" w:type="dxa"/>
            <w:gridSpan w:val="3"/>
          </w:tcPr>
          <w:sdt>
            <w:sdtPr>
              <w:rPr>
                <w:rStyle w:val="Style1"/>
              </w:rPr>
              <w:alias w:val="Decision / Action required"/>
              <w:tag w:val="Decision / Action required"/>
              <w:id w:val="-1313094805"/>
              <w:placeholder>
                <w:docPart w:val="BD43B74255644DC7BD675B86491A6DD3"/>
              </w:placeholder>
              <w15:color w:val="000000"/>
              <w:dropDownList>
                <w:listItem w:displayText="Choose requirement" w:value="Choose requirement"/>
                <w:listItem w:displayText="Yes, Impact Assessment included" w:value="Yes, Impact Assessment included"/>
                <w:listItem w:displayText="No" w:value="No"/>
              </w:dropDownList>
            </w:sdtPr>
            <w:sdtEndPr>
              <w:rPr>
                <w:rStyle w:val="DefaultParagraphFont"/>
                <w:color w:val="FF0000"/>
              </w:rPr>
            </w:sdtEndPr>
            <w:sdtContent>
              <w:p w14:paraId="058FCD73" w14:textId="0D5F44E8" w:rsidR="00B22CF9" w:rsidRPr="00F8567E" w:rsidRDefault="00C34F12">
                <w:pPr>
                  <w:rPr>
                    <w:b/>
                  </w:rPr>
                </w:pPr>
                <w:r>
                  <w:rPr>
                    <w:rStyle w:val="Style1"/>
                  </w:rPr>
                  <w:t>No</w:t>
                </w:r>
              </w:p>
            </w:sdtContent>
          </w:sdt>
        </w:tc>
      </w:tr>
      <w:tr w:rsidR="00110100" w:rsidRPr="00F8567E" w14:paraId="4682E8B7" w14:textId="77777777" w:rsidTr="116E3CF5">
        <w:tc>
          <w:tcPr>
            <w:tcW w:w="9021" w:type="dxa"/>
            <w:gridSpan w:val="4"/>
            <w:shd w:val="clear" w:color="auto" w:fill="C1A775"/>
          </w:tcPr>
          <w:p w14:paraId="155705B7" w14:textId="5CCD1FFB" w:rsidR="00110100" w:rsidRPr="00061E86" w:rsidRDefault="00110100" w:rsidP="00110100">
            <w:pPr>
              <w:rPr>
                <w:b/>
              </w:rPr>
            </w:pPr>
            <w:r w:rsidRPr="00F8567E">
              <w:rPr>
                <w:b/>
              </w:rPr>
              <w:t>Recommendations</w:t>
            </w:r>
          </w:p>
        </w:tc>
      </w:tr>
      <w:tr w:rsidR="00110100" w:rsidRPr="00F8567E" w14:paraId="6D290418" w14:textId="77777777" w:rsidTr="116E3CF5">
        <w:tc>
          <w:tcPr>
            <w:tcW w:w="9021" w:type="dxa"/>
            <w:gridSpan w:val="4"/>
          </w:tcPr>
          <w:p w14:paraId="6D290412" w14:textId="77777777" w:rsidR="00110100" w:rsidRPr="000940E7" w:rsidRDefault="00110100" w:rsidP="00110100">
            <w:pPr>
              <w:ind w:right="96"/>
            </w:pPr>
            <w:r w:rsidRPr="000940E7">
              <w:t>Members are asked to:</w:t>
            </w:r>
          </w:p>
          <w:p w14:paraId="56BD85D6" w14:textId="7AA271C7" w:rsidR="00F214A3" w:rsidRPr="00445C62" w:rsidRDefault="10C92518" w:rsidP="116E3CF5">
            <w:pPr>
              <w:pStyle w:val="ListParagraph"/>
              <w:numPr>
                <w:ilvl w:val="0"/>
                <w:numId w:val="6"/>
              </w:numPr>
              <w:ind w:right="96"/>
              <w:rPr>
                <w:b/>
                <w:bCs/>
              </w:rPr>
            </w:pPr>
            <w:r w:rsidRPr="116E3CF5">
              <w:rPr>
                <w:b/>
                <w:bCs/>
              </w:rPr>
              <w:t xml:space="preserve">RECEIVE FOR ASSURANCE </w:t>
            </w:r>
            <w:r w:rsidR="001560B1" w:rsidRPr="116E3CF5">
              <w:rPr>
                <w:b/>
                <w:bCs/>
              </w:rPr>
              <w:t>and to take cognisance of:</w:t>
            </w:r>
          </w:p>
          <w:p w14:paraId="3FC43550" w14:textId="0409B6A3" w:rsidR="00F214A3" w:rsidRPr="00445C62" w:rsidRDefault="00F214A3" w:rsidP="003E60A9">
            <w:pPr>
              <w:pStyle w:val="ListParagraph"/>
              <w:numPr>
                <w:ilvl w:val="0"/>
                <w:numId w:val="13"/>
              </w:numPr>
              <w:ind w:right="96"/>
              <w:rPr>
                <w:bCs/>
              </w:rPr>
            </w:pPr>
            <w:r w:rsidRPr="00445C62">
              <w:rPr>
                <w:bCs/>
              </w:rPr>
              <w:t>The development of the Green Wards pilot programme.</w:t>
            </w:r>
          </w:p>
          <w:p w14:paraId="7133A1F8" w14:textId="77777777" w:rsidR="00445C62" w:rsidRDefault="00F214A3" w:rsidP="00445C62">
            <w:pPr>
              <w:pStyle w:val="ListParagraph"/>
              <w:numPr>
                <w:ilvl w:val="0"/>
                <w:numId w:val="13"/>
              </w:numPr>
              <w:ind w:right="96"/>
              <w:rPr>
                <w:bCs/>
              </w:rPr>
            </w:pPr>
            <w:r w:rsidRPr="00445C62">
              <w:rPr>
                <w:bCs/>
              </w:rPr>
              <w:t>Swansea Bay UHB's leadership of a nationally supported sustainable healthcare initiative.</w:t>
            </w:r>
          </w:p>
          <w:p w14:paraId="6D290417" w14:textId="6ADB114D" w:rsidR="00DA2D88" w:rsidRPr="00445C62" w:rsidRDefault="00F214A3" w:rsidP="00445C62">
            <w:pPr>
              <w:pStyle w:val="ListParagraph"/>
              <w:numPr>
                <w:ilvl w:val="0"/>
                <w:numId w:val="13"/>
              </w:numPr>
              <w:ind w:right="96"/>
              <w:rPr>
                <w:bCs/>
              </w:rPr>
            </w:pPr>
            <w:r w:rsidRPr="00445C62">
              <w:rPr>
                <w:bCs/>
              </w:rPr>
              <w:t>Progress towards embedding sustainability within frontline services and evaluating impact.</w:t>
            </w:r>
          </w:p>
        </w:tc>
      </w:tr>
    </w:tbl>
    <w:p w14:paraId="194B3608" w14:textId="77777777" w:rsidR="002E083A" w:rsidRDefault="002E083A" w:rsidP="00653AEC">
      <w:pPr>
        <w:spacing w:after="0" w:line="240" w:lineRule="auto"/>
        <w:jc w:val="center"/>
        <w:rPr>
          <w:b/>
          <w:bCs/>
        </w:rPr>
      </w:pPr>
    </w:p>
    <w:p w14:paraId="6D29041A" w14:textId="03B030C2" w:rsidR="00653AEC" w:rsidRPr="00445C62" w:rsidRDefault="00445C62" w:rsidP="00653AEC">
      <w:pPr>
        <w:spacing w:after="0" w:line="240" w:lineRule="auto"/>
        <w:jc w:val="center"/>
        <w:rPr>
          <w:b/>
          <w:bCs/>
        </w:rPr>
      </w:pPr>
      <w:r w:rsidRPr="00445C62">
        <w:rPr>
          <w:b/>
          <w:bCs/>
        </w:rPr>
        <w:lastRenderedPageBreak/>
        <w:t>Green Wards Init</w:t>
      </w:r>
      <w:r>
        <w:rPr>
          <w:b/>
          <w:bCs/>
        </w:rPr>
        <w:t>i</w:t>
      </w:r>
      <w:r w:rsidRPr="00445C62">
        <w:rPr>
          <w:b/>
          <w:bCs/>
        </w:rPr>
        <w:t>ative</w:t>
      </w:r>
    </w:p>
    <w:p w14:paraId="6D29041B" w14:textId="77777777" w:rsidR="00653AEC" w:rsidRPr="00F8567E" w:rsidRDefault="00653AEC" w:rsidP="00653AEC">
      <w:pPr>
        <w:spacing w:after="0" w:line="240" w:lineRule="auto"/>
        <w:jc w:val="center"/>
        <w:rPr>
          <w:b/>
        </w:rPr>
      </w:pPr>
    </w:p>
    <w:p w14:paraId="6D29041C" w14:textId="77777777" w:rsidR="00653AEC" w:rsidRPr="00F8567E" w:rsidRDefault="00653AEC" w:rsidP="00653AEC">
      <w:pPr>
        <w:pStyle w:val="ListParagraph"/>
        <w:numPr>
          <w:ilvl w:val="0"/>
          <w:numId w:val="1"/>
        </w:numPr>
        <w:spacing w:after="0" w:line="240" w:lineRule="auto"/>
        <w:rPr>
          <w:b/>
        </w:rPr>
      </w:pPr>
      <w:r w:rsidRPr="00F8567E">
        <w:rPr>
          <w:b/>
        </w:rPr>
        <w:t>INTRODUCTION</w:t>
      </w:r>
    </w:p>
    <w:p w14:paraId="0052B53C" w14:textId="77777777" w:rsidR="00362910" w:rsidRDefault="00362910" w:rsidP="00BF2A5C">
      <w:pPr>
        <w:spacing w:after="0" w:line="240" w:lineRule="auto"/>
        <w:jc w:val="both"/>
      </w:pPr>
    </w:p>
    <w:p w14:paraId="3D1B08F7" w14:textId="7F5B409C" w:rsidR="00BF2A5C" w:rsidRPr="00BF2A5C" w:rsidRDefault="00BF2A5C" w:rsidP="00BF2A5C">
      <w:pPr>
        <w:spacing w:after="0" w:line="240" w:lineRule="auto"/>
        <w:jc w:val="both"/>
      </w:pPr>
      <w:r w:rsidRPr="00BF2A5C">
        <w:t xml:space="preserve">The purpose of this report is to </w:t>
      </w:r>
      <w:r w:rsidR="00943E52">
        <w:t>update</w:t>
      </w:r>
      <w:r w:rsidR="00943E52" w:rsidRPr="00BF2A5C">
        <w:t xml:space="preserve"> </w:t>
      </w:r>
      <w:r w:rsidRPr="00BF2A5C">
        <w:t xml:space="preserve">the Population Health Committee on the Green Wards Accreditation Programme, a </w:t>
      </w:r>
      <w:r w:rsidR="00006C72">
        <w:t>Health Board-led</w:t>
      </w:r>
      <w:r w:rsidRPr="00BF2A5C">
        <w:t xml:space="preserve"> pilot developed to support wards and departments in embedding sustainable healthcare practices. The report outlines the rationale, development, implementation and anticipated benefits of the programme, including resource efficiency, staff engagement and </w:t>
      </w:r>
      <w:r w:rsidR="00EB0121">
        <w:t xml:space="preserve">contribution to </w:t>
      </w:r>
      <w:r w:rsidRPr="00BF2A5C">
        <w:t>the Health Board's strategic objectives. The Committee is asked to note the progress of the initiative and its planned evaluation.</w:t>
      </w:r>
    </w:p>
    <w:p w14:paraId="7162C5C5" w14:textId="77777777" w:rsidR="00BF2A5C" w:rsidRPr="00BF2A5C" w:rsidRDefault="00BF2A5C" w:rsidP="004221DC">
      <w:pPr>
        <w:spacing w:after="0" w:line="240" w:lineRule="auto"/>
        <w:jc w:val="both"/>
      </w:pPr>
    </w:p>
    <w:p w14:paraId="6D29041F" w14:textId="77777777" w:rsidR="00653AEC" w:rsidRPr="00F8567E" w:rsidRDefault="00653AEC" w:rsidP="00653AEC">
      <w:pPr>
        <w:pStyle w:val="ListParagraph"/>
        <w:numPr>
          <w:ilvl w:val="0"/>
          <w:numId w:val="1"/>
        </w:numPr>
        <w:spacing w:after="0" w:line="240" w:lineRule="auto"/>
        <w:rPr>
          <w:b/>
        </w:rPr>
      </w:pPr>
      <w:r w:rsidRPr="00F8567E">
        <w:rPr>
          <w:b/>
        </w:rPr>
        <w:t>BACKGROUND</w:t>
      </w:r>
    </w:p>
    <w:p w14:paraId="1163605B" w14:textId="77777777" w:rsidR="004109A9" w:rsidRDefault="004109A9" w:rsidP="004109A9">
      <w:pPr>
        <w:spacing w:after="0" w:line="240" w:lineRule="auto"/>
        <w:rPr>
          <w:color w:val="FF0000"/>
        </w:rPr>
      </w:pPr>
    </w:p>
    <w:p w14:paraId="4767FEE6" w14:textId="023439B9" w:rsidR="00885565" w:rsidRDefault="00885565" w:rsidP="004109A9">
      <w:pPr>
        <w:spacing w:after="0" w:line="240" w:lineRule="auto"/>
      </w:pPr>
      <w:r>
        <w:t>As part of the NHS Wales Climate Leadership Day in 2025, there was recognition that the majority of sustainability tools available to NHS staff were specialty-specific, and there was a clear gap in provision for nursing staff despite the significant proportion of the NHS workforce that this group represents.</w:t>
      </w:r>
      <w:r w:rsidR="00F50DCD">
        <w:t xml:space="preserve"> </w:t>
      </w:r>
      <w:r>
        <w:t xml:space="preserve">At an All-Wales level, the concept </w:t>
      </w:r>
      <w:r w:rsidR="000D25E7">
        <w:t xml:space="preserve">of a </w:t>
      </w:r>
      <w:r w:rsidR="00376815">
        <w:t xml:space="preserve">sustainability </w:t>
      </w:r>
      <w:r w:rsidR="000D25E7">
        <w:t xml:space="preserve">tool </w:t>
      </w:r>
      <w:r w:rsidR="00376815">
        <w:t xml:space="preserve">for all ward staff </w:t>
      </w:r>
      <w:r>
        <w:t>was discussed and endorsed, with SBUHB agreeing to lead the development and pilot the Green Wards Accreditation Programme</w:t>
      </w:r>
      <w:r w:rsidR="00006C72">
        <w:t xml:space="preserve"> </w:t>
      </w:r>
      <w:r w:rsidR="003450D3">
        <w:t>from a sustainability clinical lead</w:t>
      </w:r>
      <w:r>
        <w:t>. Following evaluation of the pilot, the intention is that the framework will be available for adoption across NHS Wales.</w:t>
      </w:r>
    </w:p>
    <w:p w14:paraId="06C62DEB" w14:textId="77777777" w:rsidR="004109A9" w:rsidRDefault="004109A9" w:rsidP="004109A9">
      <w:pPr>
        <w:spacing w:after="0" w:line="240" w:lineRule="auto"/>
      </w:pPr>
    </w:p>
    <w:p w14:paraId="57EC8CFA" w14:textId="28971E03" w:rsidR="00885565" w:rsidRDefault="00885565" w:rsidP="004109A9">
      <w:pPr>
        <w:spacing w:after="0" w:line="240" w:lineRule="auto"/>
      </w:pPr>
      <w:r>
        <w:t xml:space="preserve">The Green Wards </w:t>
      </w:r>
      <w:r w:rsidR="002A421C">
        <w:t>a</w:t>
      </w:r>
      <w:r>
        <w:t xml:space="preserve">ccreditation </w:t>
      </w:r>
      <w:r w:rsidR="002A421C">
        <w:t>p</w:t>
      </w:r>
      <w:r>
        <w:t xml:space="preserve">rogramme </w:t>
      </w:r>
      <w:r w:rsidR="00891E1E">
        <w:t>will be developed</w:t>
      </w:r>
      <w:r>
        <w:t xml:space="preserve"> to provide a practical framework for embedding sustainable healthcare practices </w:t>
      </w:r>
      <w:r w:rsidR="009D6103">
        <w:t>across all</w:t>
      </w:r>
      <w:r>
        <w:t xml:space="preserve"> ward</w:t>
      </w:r>
      <w:r w:rsidR="009D6103">
        <w:t>s</w:t>
      </w:r>
      <w:r>
        <w:t xml:space="preserve"> and department</w:t>
      </w:r>
      <w:r w:rsidR="009D6103">
        <w:t>s</w:t>
      </w:r>
      <w:r>
        <w:t xml:space="preserve">. The programme supports staff to identify simple, achievable changes that can reduce environmental impact while </w:t>
      </w:r>
      <w:r w:rsidR="00891E1E">
        <w:t xml:space="preserve">encouraging </w:t>
      </w:r>
      <w:r>
        <w:t>efficient use of resources</w:t>
      </w:r>
      <w:r w:rsidR="00A437B3">
        <w:t>.</w:t>
      </w:r>
    </w:p>
    <w:p w14:paraId="34F4CB3F" w14:textId="77777777" w:rsidR="004109A9" w:rsidRDefault="004109A9" w:rsidP="004109A9">
      <w:pPr>
        <w:spacing w:after="0" w:line="240" w:lineRule="auto"/>
      </w:pPr>
    </w:p>
    <w:p w14:paraId="17C73A03" w14:textId="53642D7E" w:rsidR="00885565" w:rsidRDefault="00885565" w:rsidP="004109A9">
      <w:pPr>
        <w:spacing w:after="0" w:line="240" w:lineRule="auto"/>
      </w:pPr>
      <w:r>
        <w:t xml:space="preserve">The programme is based on a progressive </w:t>
      </w:r>
      <w:r w:rsidR="00891E1E">
        <w:t>b</w:t>
      </w:r>
      <w:r>
        <w:t xml:space="preserve">ronze, </w:t>
      </w:r>
      <w:r w:rsidR="00891E1E">
        <w:t>s</w:t>
      </w:r>
      <w:r>
        <w:t xml:space="preserve">ilver and </w:t>
      </w:r>
      <w:r w:rsidR="00891E1E">
        <w:t>g</w:t>
      </w:r>
      <w:r>
        <w:t xml:space="preserve">old model. The initial pilot </w:t>
      </w:r>
      <w:r w:rsidR="00891E1E">
        <w:t xml:space="preserve">will </w:t>
      </w:r>
      <w:r>
        <w:t xml:space="preserve">focus on </w:t>
      </w:r>
      <w:r w:rsidR="002A421C">
        <w:t xml:space="preserve">the </w:t>
      </w:r>
      <w:r w:rsidR="00891E1E">
        <w:t>b</w:t>
      </w:r>
      <w:r>
        <w:t xml:space="preserve">ronze </w:t>
      </w:r>
      <w:r w:rsidR="00891E1E">
        <w:t>level</w:t>
      </w:r>
      <w:r>
        <w:t xml:space="preserve"> and includes nine areas for action: education and awareness, energy use, </w:t>
      </w:r>
      <w:r w:rsidR="009919F2">
        <w:t>‘</w:t>
      </w:r>
      <w:r>
        <w:t>Gloves Off</w:t>
      </w:r>
      <w:r w:rsidR="009919F2">
        <w:t>’</w:t>
      </w:r>
      <w:r>
        <w:t xml:space="preserve"> and hand hygiene, community engagement, waste and recycling, paper reduction, use of digital tools, climate adaptation, and local innovation. Supporting resources, including an information booklet, posters, certificates and communications materials, have been developed through Welsh Government funding and are available bilingually.</w:t>
      </w:r>
    </w:p>
    <w:p w14:paraId="1ABE76C8" w14:textId="77777777" w:rsidR="004109A9" w:rsidRDefault="004109A9" w:rsidP="004109A9">
      <w:pPr>
        <w:spacing w:after="0" w:line="240" w:lineRule="auto"/>
      </w:pPr>
    </w:p>
    <w:p w14:paraId="6CF0C022" w14:textId="509F9F10" w:rsidR="00885565" w:rsidRDefault="00885565" w:rsidP="004109A9">
      <w:pPr>
        <w:spacing w:after="0" w:line="240" w:lineRule="auto"/>
      </w:pPr>
      <w:r>
        <w:t>The programme is expected to contribute to organisational objectives by embedding sustainability within service delivery, encouraging staff-led improvement and identifying opportunities for resource efficiencies and cost savings. It also provides a mechanism for sharing good practice and innovation across clinical areas</w:t>
      </w:r>
      <w:r w:rsidR="003450D3">
        <w:t xml:space="preserve">, as well as </w:t>
      </w:r>
      <w:r w:rsidR="00D26820">
        <w:t xml:space="preserve">improving population health </w:t>
      </w:r>
      <w:r w:rsidR="00D26820">
        <w:lastRenderedPageBreak/>
        <w:t>through action on environmental determinants of health.</w:t>
      </w:r>
      <w:r w:rsidR="00183818">
        <w:t xml:space="preserve"> Further details can be found in the project brief (see Appendix 1).</w:t>
      </w:r>
    </w:p>
    <w:p w14:paraId="465D16EF" w14:textId="77777777" w:rsidR="004109A9" w:rsidRPr="00F8567E" w:rsidRDefault="004109A9" w:rsidP="00885565">
      <w:pPr>
        <w:pStyle w:val="ListParagraph"/>
        <w:spacing w:after="0" w:line="240" w:lineRule="auto"/>
        <w:rPr>
          <w:b/>
        </w:rPr>
      </w:pPr>
    </w:p>
    <w:p w14:paraId="76822195" w14:textId="495FA2B2" w:rsidR="002E319E" w:rsidRPr="00445C62" w:rsidRDefault="00653AEC" w:rsidP="00445C62">
      <w:pPr>
        <w:pStyle w:val="ListParagraph"/>
        <w:numPr>
          <w:ilvl w:val="0"/>
          <w:numId w:val="1"/>
        </w:numPr>
        <w:spacing w:after="0" w:line="240" w:lineRule="auto"/>
        <w:rPr>
          <w:b/>
        </w:rPr>
      </w:pPr>
      <w:r w:rsidRPr="00F8567E">
        <w:rPr>
          <w:b/>
        </w:rPr>
        <w:t>GOVERNANCE AND RISK ISSUES</w:t>
      </w:r>
    </w:p>
    <w:p w14:paraId="14B39274" w14:textId="5298D639" w:rsidR="00E93E94" w:rsidRPr="0055043A" w:rsidRDefault="002E319E" w:rsidP="00E93E94">
      <w:pPr>
        <w:ind w:right="96"/>
      </w:pPr>
      <w:r>
        <w:t>Potential risks include limited engagement from clinical areas and challenges in sustaining participation over time, which will be mitigated through ongoing engagement, provision of supporting resources, communication activities and evaluation of the pilot phase. The programme is intended to support reduction of environmental and sustainability-related risks by embedding sustainable healthcare practices within everyday service delivery.</w:t>
      </w:r>
      <w:r w:rsidR="00E93E94">
        <w:t xml:space="preserve"> The initiative </w:t>
      </w:r>
      <w:r w:rsidR="00E76094">
        <w:t xml:space="preserve">will be reported through the Sustainable Swansea Bay Steering Group and </w:t>
      </w:r>
      <w:r w:rsidR="00E93E94">
        <w:t xml:space="preserve">was </w:t>
      </w:r>
      <w:r w:rsidR="00E76094">
        <w:t xml:space="preserve">last </w:t>
      </w:r>
      <w:r w:rsidR="00E93E94">
        <w:t xml:space="preserve">presented </w:t>
      </w:r>
      <w:r w:rsidR="00E76094">
        <w:t>to the group</w:t>
      </w:r>
      <w:r w:rsidR="00E93E94">
        <w:t xml:space="preserve"> on 19 May 2026.</w:t>
      </w:r>
    </w:p>
    <w:p w14:paraId="7337D851" w14:textId="77777777" w:rsidR="002E319E" w:rsidRPr="00F8567E" w:rsidRDefault="002E319E" w:rsidP="004221DC">
      <w:pPr>
        <w:spacing w:after="0" w:line="240" w:lineRule="auto"/>
        <w:jc w:val="both"/>
        <w:rPr>
          <w:color w:val="FF0000"/>
        </w:rPr>
      </w:pPr>
    </w:p>
    <w:p w14:paraId="7D6248A7" w14:textId="77ADAF3D" w:rsidR="00B50ABC" w:rsidRPr="00B50ABC" w:rsidRDefault="00B50ABC" w:rsidP="00653AEC">
      <w:pPr>
        <w:pStyle w:val="ListParagraph"/>
        <w:numPr>
          <w:ilvl w:val="0"/>
          <w:numId w:val="1"/>
        </w:numPr>
        <w:spacing w:after="0" w:line="240" w:lineRule="auto"/>
        <w:rPr>
          <w:b/>
        </w:rPr>
      </w:pPr>
      <w:r w:rsidRPr="6FC5F940">
        <w:rPr>
          <w:b/>
          <w:bCs/>
        </w:rPr>
        <w:t xml:space="preserve">OPEN AUDIT RECOMMENDATIONS </w:t>
      </w:r>
    </w:p>
    <w:p w14:paraId="7B1F205E" w14:textId="5ADA9E85" w:rsidR="006F42FE" w:rsidRDefault="00857504" w:rsidP="00072D3B">
      <w:pPr>
        <w:spacing w:after="0" w:line="240" w:lineRule="auto"/>
        <w:rPr>
          <w:b/>
        </w:rPr>
      </w:pPr>
      <w:r w:rsidRPr="003E60A9">
        <w:rPr>
          <w:bCs/>
        </w:rPr>
        <w:t>None identified.</w:t>
      </w:r>
    </w:p>
    <w:p w14:paraId="2E68798D" w14:textId="77777777" w:rsidR="00B50ABC" w:rsidRPr="00B50ABC" w:rsidRDefault="00B50ABC" w:rsidP="00B50ABC">
      <w:pPr>
        <w:spacing w:after="0" w:line="240" w:lineRule="auto"/>
        <w:rPr>
          <w:b/>
        </w:rPr>
      </w:pPr>
    </w:p>
    <w:p w14:paraId="6D290427" w14:textId="5AD01FD6" w:rsidR="00653AEC" w:rsidRPr="00F8567E" w:rsidRDefault="00653AEC" w:rsidP="00653AEC">
      <w:pPr>
        <w:pStyle w:val="ListParagraph"/>
        <w:numPr>
          <w:ilvl w:val="0"/>
          <w:numId w:val="1"/>
        </w:numPr>
        <w:spacing w:after="0" w:line="240" w:lineRule="auto"/>
        <w:rPr>
          <w:b/>
        </w:rPr>
      </w:pPr>
      <w:r w:rsidRPr="00F8567E">
        <w:rPr>
          <w:b/>
        </w:rPr>
        <w:t>FINANCIAL IMPLICATIONS</w:t>
      </w:r>
    </w:p>
    <w:p w14:paraId="6C7F1481" w14:textId="6BAF7679" w:rsidR="004C041F" w:rsidRPr="00F8567E" w:rsidRDefault="00033416" w:rsidP="00E52B2A">
      <w:pPr>
        <w:rPr>
          <w:b/>
          <w:color w:val="FF0000"/>
        </w:rPr>
      </w:pPr>
      <w:r>
        <w:t>Existing Health Board resources through the sustainability clinical lead roles provides clinical leadership for this initiative</w:t>
      </w:r>
      <w:r w:rsidR="00792E52">
        <w:t>, to include</w:t>
      </w:r>
      <w:r w:rsidR="00FD712D">
        <w:t xml:space="preserve"> development</w:t>
      </w:r>
      <w:r w:rsidR="009F34B2">
        <w:t xml:space="preserve">, launch and </w:t>
      </w:r>
      <w:r w:rsidR="00FD712D">
        <w:t>evaluation</w:t>
      </w:r>
      <w:r w:rsidR="009F34B2">
        <w:t xml:space="preserve"> of the tool</w:t>
      </w:r>
      <w:r>
        <w:t xml:space="preserve">. </w:t>
      </w:r>
      <w:r w:rsidR="00E52B2A">
        <w:t xml:space="preserve">Funding was </w:t>
      </w:r>
      <w:r>
        <w:t>also secured</w:t>
      </w:r>
      <w:r w:rsidR="00E52B2A">
        <w:t xml:space="preserve"> from Welsh Government to support development of bilingual resources including a poster, email banner, logo, certificates, and an information booklet. </w:t>
      </w:r>
    </w:p>
    <w:p w14:paraId="6D290429" w14:textId="77777777" w:rsidR="00653AEC" w:rsidRPr="00F8567E" w:rsidRDefault="00653AEC" w:rsidP="00653AEC">
      <w:pPr>
        <w:pStyle w:val="ListParagraph"/>
        <w:spacing w:after="0" w:line="240" w:lineRule="auto"/>
        <w:rPr>
          <w:b/>
        </w:rPr>
      </w:pPr>
    </w:p>
    <w:p w14:paraId="6D29042A" w14:textId="77777777" w:rsidR="00653AEC" w:rsidRPr="00F8567E" w:rsidRDefault="00653AEC" w:rsidP="00653AEC">
      <w:pPr>
        <w:pStyle w:val="ListParagraph"/>
        <w:numPr>
          <w:ilvl w:val="0"/>
          <w:numId w:val="1"/>
        </w:numPr>
        <w:spacing w:after="0" w:line="240" w:lineRule="auto"/>
        <w:rPr>
          <w:b/>
        </w:rPr>
      </w:pPr>
      <w:r w:rsidRPr="00F8567E">
        <w:rPr>
          <w:b/>
        </w:rPr>
        <w:t>RECOMMENDATION</w:t>
      </w:r>
    </w:p>
    <w:p w14:paraId="76BFBB1D" w14:textId="77777777" w:rsidR="009F34B2" w:rsidRPr="000940E7" w:rsidRDefault="009F34B2" w:rsidP="009F34B2">
      <w:pPr>
        <w:ind w:right="96"/>
      </w:pPr>
      <w:r w:rsidRPr="000940E7">
        <w:t>Members are asked to:</w:t>
      </w:r>
    </w:p>
    <w:p w14:paraId="347A39A7" w14:textId="56DD3073" w:rsidR="009F34B2" w:rsidRPr="00445C62" w:rsidRDefault="009F34B2" w:rsidP="116E3CF5">
      <w:pPr>
        <w:pStyle w:val="ListParagraph"/>
        <w:numPr>
          <w:ilvl w:val="0"/>
          <w:numId w:val="6"/>
        </w:numPr>
        <w:spacing w:after="0" w:line="240" w:lineRule="auto"/>
        <w:ind w:right="96"/>
        <w:rPr>
          <w:b/>
          <w:bCs/>
        </w:rPr>
      </w:pPr>
      <w:r w:rsidRPr="116E3CF5">
        <w:rPr>
          <w:b/>
          <w:bCs/>
        </w:rPr>
        <w:t>R</w:t>
      </w:r>
      <w:r w:rsidR="3F1C7ECB" w:rsidRPr="116E3CF5">
        <w:rPr>
          <w:b/>
          <w:bCs/>
        </w:rPr>
        <w:t>ECEIVE FOR ASSURANCE</w:t>
      </w:r>
      <w:r w:rsidRPr="116E3CF5">
        <w:rPr>
          <w:b/>
          <w:bCs/>
        </w:rPr>
        <w:t xml:space="preserve"> and to take cognisance of:</w:t>
      </w:r>
    </w:p>
    <w:p w14:paraId="500287B8" w14:textId="0F0FCB84" w:rsidR="009F34B2" w:rsidRPr="00A83E77" w:rsidRDefault="009F34B2" w:rsidP="00A83E77">
      <w:pPr>
        <w:pStyle w:val="ListParagraph"/>
        <w:numPr>
          <w:ilvl w:val="1"/>
          <w:numId w:val="13"/>
        </w:numPr>
        <w:spacing w:after="0" w:line="240" w:lineRule="auto"/>
        <w:ind w:right="96"/>
        <w:rPr>
          <w:bCs/>
        </w:rPr>
      </w:pPr>
      <w:r w:rsidRPr="00A83E77">
        <w:rPr>
          <w:bCs/>
        </w:rPr>
        <w:t>The development of the Green Wards pilot programme</w:t>
      </w:r>
      <w:r w:rsidR="009919F2" w:rsidRPr="00A83E77">
        <w:rPr>
          <w:bCs/>
        </w:rPr>
        <w:t xml:space="preserve"> in 2026/27.</w:t>
      </w:r>
    </w:p>
    <w:p w14:paraId="4559ED5E" w14:textId="526A3E9C" w:rsidR="00445C62" w:rsidRPr="00A83E77" w:rsidRDefault="009F34B2" w:rsidP="00A83E77">
      <w:pPr>
        <w:pStyle w:val="ListParagraph"/>
        <w:numPr>
          <w:ilvl w:val="1"/>
          <w:numId w:val="13"/>
        </w:numPr>
        <w:ind w:right="96"/>
      </w:pPr>
      <w:r w:rsidRPr="00A83E77">
        <w:t xml:space="preserve">Swansea Bay </w:t>
      </w:r>
      <w:r w:rsidR="313BD70B" w:rsidRPr="00A83E77">
        <w:t xml:space="preserve">University Health Board’s (SBUHB) </w:t>
      </w:r>
      <w:r w:rsidRPr="00A83E77">
        <w:t>leadership of a nationally supported sustainable healthcare initiative.</w:t>
      </w:r>
    </w:p>
    <w:p w14:paraId="6D290430" w14:textId="5F4DC3B5" w:rsidR="00FE7070" w:rsidRPr="00445C62" w:rsidRDefault="009F34B2" w:rsidP="00A83E77">
      <w:pPr>
        <w:pStyle w:val="ListParagraph"/>
        <w:numPr>
          <w:ilvl w:val="1"/>
          <w:numId w:val="13"/>
        </w:numPr>
        <w:ind w:right="96"/>
        <w:rPr>
          <w:bCs/>
          <w:color w:val="FF0000"/>
        </w:rPr>
      </w:pPr>
      <w:r w:rsidRPr="00A83E77">
        <w:rPr>
          <w:bCs/>
        </w:rPr>
        <w:t>Progress towards embedding sustainability within frontline services and evaluating impact</w:t>
      </w:r>
      <w:r w:rsidRPr="00445C62">
        <w:rPr>
          <w:bCs/>
        </w:rPr>
        <w:t>.</w:t>
      </w:r>
      <w:r w:rsidR="00FE7070" w:rsidRPr="00445C62">
        <w:rPr>
          <w:b/>
        </w:rPr>
        <w:br w:type="page"/>
      </w:r>
    </w:p>
    <w:tbl>
      <w:tblPr>
        <w:tblStyle w:val="TableGrid"/>
        <w:tblW w:w="9245" w:type="dxa"/>
        <w:tblLayout w:type="fixed"/>
        <w:tblLook w:val="04A0" w:firstRow="1" w:lastRow="0" w:firstColumn="1" w:lastColumn="0" w:noHBand="0" w:noVBand="1"/>
      </w:tblPr>
      <w:tblGrid>
        <w:gridCol w:w="1809"/>
        <w:gridCol w:w="5812"/>
        <w:gridCol w:w="1624"/>
      </w:tblGrid>
      <w:tr w:rsidR="00034194" w:rsidRPr="00F8567E" w14:paraId="6D290436" w14:textId="77777777" w:rsidTr="116E3CF5">
        <w:tc>
          <w:tcPr>
            <w:tcW w:w="9245" w:type="dxa"/>
            <w:gridSpan w:val="3"/>
            <w:shd w:val="clear" w:color="auto" w:fill="163E64"/>
          </w:tcPr>
          <w:p w14:paraId="6D290435" w14:textId="008C56FA" w:rsidR="00034194" w:rsidRPr="001F2857" w:rsidRDefault="00445C62" w:rsidP="00A523FF">
            <w:pPr>
              <w:rPr>
                <w:b/>
              </w:rPr>
            </w:pPr>
            <w:r>
              <w:rPr>
                <w:b/>
              </w:rPr>
              <w:lastRenderedPageBreak/>
              <w:t>G</w:t>
            </w:r>
            <w:r w:rsidR="0020539A" w:rsidRPr="00F8567E">
              <w:rPr>
                <w:b/>
              </w:rPr>
              <w:t>overnance and Assurance</w:t>
            </w:r>
          </w:p>
        </w:tc>
      </w:tr>
      <w:tr w:rsidR="002432C6" w:rsidRPr="00F8567E" w14:paraId="584BF17A" w14:textId="77777777" w:rsidTr="116E3CF5">
        <w:tc>
          <w:tcPr>
            <w:tcW w:w="9245" w:type="dxa"/>
            <w:gridSpan w:val="3"/>
            <w:shd w:val="clear" w:color="auto" w:fill="C1A775"/>
          </w:tcPr>
          <w:p w14:paraId="4694DF6B" w14:textId="6CC5896F" w:rsidR="002432C6" w:rsidRPr="00F8567E" w:rsidRDefault="002432C6">
            <w:pPr>
              <w:rPr>
                <w:b/>
              </w:rPr>
            </w:pPr>
            <w:r>
              <w:rPr>
                <w:b/>
              </w:rPr>
              <w:t>Strategic Objectives</w:t>
            </w:r>
          </w:p>
        </w:tc>
      </w:tr>
      <w:tr w:rsidR="00F5324A" w:rsidRPr="00F8567E" w14:paraId="6D29043E" w14:textId="77777777" w:rsidTr="116E3CF5">
        <w:tc>
          <w:tcPr>
            <w:tcW w:w="1809" w:type="dxa"/>
            <w:vMerge w:val="restart"/>
          </w:tcPr>
          <w:p w14:paraId="4BCFE1FB" w14:textId="05AE4DB4" w:rsidR="005D5E16" w:rsidRPr="00F8567E" w:rsidRDefault="005D5E16" w:rsidP="005D5E16">
            <w:pPr>
              <w:rPr>
                <w:b/>
              </w:rPr>
            </w:pPr>
            <w:r>
              <w:rPr>
                <w:b/>
              </w:rPr>
              <w:t xml:space="preserve">Strategic </w:t>
            </w:r>
            <w:r w:rsidRPr="00F8567E">
              <w:rPr>
                <w:b/>
              </w:rPr>
              <w:t>Objectives</w:t>
            </w:r>
          </w:p>
          <w:p w14:paraId="6D29043B" w14:textId="6893427A" w:rsidR="00F5324A" w:rsidRPr="00F8567E" w:rsidRDefault="005D5E16" w:rsidP="005D5E16">
            <w:pPr>
              <w:rPr>
                <w:b/>
              </w:rPr>
            </w:pPr>
            <w:r w:rsidRPr="00F8567E">
              <w:rPr>
                <w:b/>
                <w:i/>
              </w:rPr>
              <w:t>(please choose</w:t>
            </w:r>
            <w:r w:rsidR="005506AE">
              <w:rPr>
                <w:b/>
                <w:i/>
              </w:rPr>
              <w:t xml:space="preserve"> which is impacted</w:t>
            </w:r>
            <w:r w:rsidRPr="00F8567E">
              <w:rPr>
                <w:b/>
                <w:i/>
              </w:rPr>
              <w:t>)</w:t>
            </w:r>
          </w:p>
        </w:tc>
        <w:tc>
          <w:tcPr>
            <w:tcW w:w="5812" w:type="dxa"/>
          </w:tcPr>
          <w:p w14:paraId="6D29043C" w14:textId="6BE14270" w:rsidR="00F5324A" w:rsidRPr="00F8567E" w:rsidRDefault="006F02B9" w:rsidP="004221DC">
            <w:r w:rsidRPr="006F02B9">
              <w:t>People of Swansea Bay live healthier, fairer and more prosperous lives</w:t>
            </w:r>
          </w:p>
        </w:tc>
        <w:sdt>
          <w:sdtPr>
            <w:id w:val="1705433169"/>
            <w14:checkbox>
              <w14:checked w14:val="1"/>
              <w14:checkedState w14:val="2612" w14:font="MS Gothic"/>
              <w14:uncheckedState w14:val="2610" w14:font="MS Gothic"/>
            </w14:checkbox>
          </w:sdtPr>
          <w:sdtContent>
            <w:tc>
              <w:tcPr>
                <w:tcW w:w="1624" w:type="dxa"/>
              </w:tcPr>
              <w:p w14:paraId="6D29043D" w14:textId="1B685368" w:rsidR="00F5324A" w:rsidRPr="00F8567E" w:rsidRDefault="0026617E" w:rsidP="0020539A">
                <w:pPr>
                  <w:jc w:val="center"/>
                </w:pPr>
                <w:r>
                  <w:rPr>
                    <w:rFonts w:ascii="MS Gothic" w:eastAsia="MS Gothic" w:hAnsi="MS Gothic" w:hint="eastAsia"/>
                  </w:rPr>
                  <w:t>☒</w:t>
                </w:r>
              </w:p>
            </w:tc>
          </w:sdtContent>
        </w:sdt>
      </w:tr>
      <w:tr w:rsidR="00F5324A" w:rsidRPr="00F8567E" w14:paraId="6D290442" w14:textId="77777777" w:rsidTr="116E3CF5">
        <w:tc>
          <w:tcPr>
            <w:tcW w:w="1809" w:type="dxa"/>
            <w:vMerge/>
          </w:tcPr>
          <w:p w14:paraId="6D29043F" w14:textId="77777777" w:rsidR="00F5324A" w:rsidRPr="00F8567E" w:rsidRDefault="00F5324A">
            <w:pPr>
              <w:rPr>
                <w:b/>
              </w:rPr>
            </w:pPr>
          </w:p>
        </w:tc>
        <w:tc>
          <w:tcPr>
            <w:tcW w:w="5812" w:type="dxa"/>
          </w:tcPr>
          <w:p w14:paraId="6D290440" w14:textId="5071215F" w:rsidR="00F5324A" w:rsidRPr="00F8567E" w:rsidRDefault="004221DC" w:rsidP="004221DC">
            <w:r w:rsidRPr="004221DC">
              <w:t xml:space="preserve">Care is high quality, safe, efficient and delivers the best possible outcomes for people in partnerships  </w:t>
            </w:r>
          </w:p>
        </w:tc>
        <w:sdt>
          <w:sdtPr>
            <w:id w:val="1151252969"/>
            <w14:checkbox>
              <w14:checked w14:val="1"/>
              <w14:checkedState w14:val="2612" w14:font="MS Gothic"/>
              <w14:uncheckedState w14:val="2610" w14:font="MS Gothic"/>
            </w14:checkbox>
          </w:sdtPr>
          <w:sdtContent>
            <w:tc>
              <w:tcPr>
                <w:tcW w:w="1624" w:type="dxa"/>
              </w:tcPr>
              <w:p w14:paraId="6D290441" w14:textId="1BB07141" w:rsidR="00F5324A" w:rsidRPr="00F8567E" w:rsidRDefault="0026617E" w:rsidP="0020539A">
                <w:pPr>
                  <w:jc w:val="center"/>
                </w:pPr>
                <w:r>
                  <w:rPr>
                    <w:rFonts w:ascii="MS Gothic" w:eastAsia="MS Gothic" w:hAnsi="MS Gothic" w:hint="eastAsia"/>
                  </w:rPr>
                  <w:t>☒</w:t>
                </w:r>
              </w:p>
            </w:tc>
          </w:sdtContent>
        </w:sdt>
      </w:tr>
      <w:tr w:rsidR="00F5324A" w:rsidRPr="00F8567E" w14:paraId="6D290446" w14:textId="77777777" w:rsidTr="116E3CF5">
        <w:tc>
          <w:tcPr>
            <w:tcW w:w="1809" w:type="dxa"/>
            <w:vMerge/>
          </w:tcPr>
          <w:p w14:paraId="6D290443" w14:textId="77777777" w:rsidR="00F5324A" w:rsidRPr="00F8567E" w:rsidRDefault="00F5324A">
            <w:pPr>
              <w:rPr>
                <w:b/>
              </w:rPr>
            </w:pPr>
          </w:p>
        </w:tc>
        <w:tc>
          <w:tcPr>
            <w:tcW w:w="5812" w:type="dxa"/>
          </w:tcPr>
          <w:p w14:paraId="6D290444" w14:textId="7BC6B5D7" w:rsidR="00F5324A" w:rsidRPr="00F8567E" w:rsidRDefault="004221DC" w:rsidP="004221DC">
            <w:r w:rsidRPr="004221DC">
              <w:t>Care is delivered in partnership with our communities in safe and appropriate setting, supported by innovation</w:t>
            </w:r>
          </w:p>
        </w:tc>
        <w:sdt>
          <w:sdtPr>
            <w:id w:val="-1773847484"/>
            <w14:checkbox>
              <w14:checked w14:val="0"/>
              <w14:checkedState w14:val="2612" w14:font="MS Gothic"/>
              <w14:uncheckedState w14:val="2610" w14:font="MS Gothic"/>
            </w14:checkbox>
          </w:sdtPr>
          <w:sdtContent>
            <w:tc>
              <w:tcPr>
                <w:tcW w:w="1624" w:type="dxa"/>
              </w:tcPr>
              <w:p w14:paraId="6D290445" w14:textId="77777777" w:rsidR="00F5324A" w:rsidRPr="00F8567E" w:rsidRDefault="00133EA1" w:rsidP="0020539A">
                <w:pPr>
                  <w:jc w:val="center"/>
                </w:pPr>
                <w:r w:rsidRPr="00F8567E">
                  <w:rPr>
                    <w:rFonts w:ascii="Segoe UI Symbol" w:eastAsia="MS Gothic" w:hAnsi="Segoe UI Symbol" w:cs="Segoe UI Symbol"/>
                  </w:rPr>
                  <w:t>☐</w:t>
                </w:r>
              </w:p>
            </w:tc>
          </w:sdtContent>
        </w:sdt>
      </w:tr>
      <w:tr w:rsidR="00F5324A" w:rsidRPr="00F8567E" w14:paraId="6D29044D" w14:textId="77777777" w:rsidTr="116E3CF5">
        <w:tc>
          <w:tcPr>
            <w:tcW w:w="1809" w:type="dxa"/>
            <w:vMerge/>
          </w:tcPr>
          <w:p w14:paraId="6D29044A" w14:textId="77777777" w:rsidR="00F5324A" w:rsidRPr="00F8567E" w:rsidRDefault="00F5324A" w:rsidP="00C107F2">
            <w:pPr>
              <w:rPr>
                <w:b/>
              </w:rPr>
            </w:pPr>
          </w:p>
        </w:tc>
        <w:tc>
          <w:tcPr>
            <w:tcW w:w="5812" w:type="dxa"/>
          </w:tcPr>
          <w:p w14:paraId="6D29044B" w14:textId="21751B0B" w:rsidR="00F5324A" w:rsidRPr="00F8567E" w:rsidRDefault="00233D58" w:rsidP="004221DC">
            <w:r w:rsidRPr="00233D58">
              <w:t>The health board is a great place to work where staff feel valued and work together towards a common goal</w:t>
            </w:r>
          </w:p>
        </w:tc>
        <w:sdt>
          <w:sdtPr>
            <w:id w:val="1190956866"/>
            <w14:checkbox>
              <w14:checked w14:val="0"/>
              <w14:checkedState w14:val="2612" w14:font="MS Gothic"/>
              <w14:uncheckedState w14:val="2610" w14:font="MS Gothic"/>
            </w14:checkbox>
          </w:sdtPr>
          <w:sdtContent>
            <w:tc>
              <w:tcPr>
                <w:tcW w:w="1624" w:type="dxa"/>
              </w:tcPr>
              <w:p w14:paraId="6D29044C" w14:textId="77777777" w:rsidR="00F5324A" w:rsidRPr="00F8567E" w:rsidRDefault="00F57042" w:rsidP="00133EA1">
                <w:pPr>
                  <w:jc w:val="center"/>
                </w:pPr>
                <w:r w:rsidRPr="00F8567E">
                  <w:rPr>
                    <w:rFonts w:ascii="Segoe UI Symbol" w:eastAsia="MS Gothic" w:hAnsi="Segoe UI Symbol" w:cs="Segoe UI Symbol"/>
                  </w:rPr>
                  <w:t>☐</w:t>
                </w:r>
              </w:p>
            </w:tc>
          </w:sdtContent>
        </w:sdt>
      </w:tr>
      <w:tr w:rsidR="00F5324A" w:rsidRPr="00F8567E" w14:paraId="6D290451" w14:textId="77777777" w:rsidTr="116E3CF5">
        <w:tc>
          <w:tcPr>
            <w:tcW w:w="1809" w:type="dxa"/>
            <w:vMerge/>
          </w:tcPr>
          <w:p w14:paraId="6D29044E" w14:textId="77777777" w:rsidR="00F5324A" w:rsidRPr="00F8567E" w:rsidRDefault="00F5324A" w:rsidP="00C107F2">
            <w:pPr>
              <w:rPr>
                <w:b/>
              </w:rPr>
            </w:pPr>
          </w:p>
        </w:tc>
        <w:tc>
          <w:tcPr>
            <w:tcW w:w="5812" w:type="dxa"/>
          </w:tcPr>
          <w:p w14:paraId="6D29044F" w14:textId="57073FBE" w:rsidR="00F5324A" w:rsidRPr="00F8567E" w:rsidRDefault="00233D58" w:rsidP="004221DC">
            <w:r w:rsidRPr="00233D58">
              <w:t>The health board is a resilient, sustainable and responsible organisation</w:t>
            </w:r>
          </w:p>
        </w:tc>
        <w:sdt>
          <w:sdtPr>
            <w:id w:val="832023854"/>
            <w14:checkbox>
              <w14:checked w14:val="1"/>
              <w14:checkedState w14:val="2612" w14:font="MS Gothic"/>
              <w14:uncheckedState w14:val="2610" w14:font="MS Gothic"/>
            </w14:checkbox>
          </w:sdtPr>
          <w:sdtContent>
            <w:tc>
              <w:tcPr>
                <w:tcW w:w="1624" w:type="dxa"/>
              </w:tcPr>
              <w:p w14:paraId="6D290450" w14:textId="17466648" w:rsidR="00F5324A" w:rsidRPr="00F8567E" w:rsidRDefault="0026617E" w:rsidP="00133EA1">
                <w:pPr>
                  <w:jc w:val="center"/>
                </w:pPr>
                <w:r>
                  <w:rPr>
                    <w:rFonts w:ascii="MS Gothic" w:eastAsia="MS Gothic" w:hAnsi="MS Gothic" w:hint="eastAsia"/>
                  </w:rPr>
                  <w:t>☒</w:t>
                </w:r>
              </w:p>
            </w:tc>
          </w:sdtContent>
        </w:sdt>
      </w:tr>
      <w:tr w:rsidR="00F5324A" w:rsidRPr="00F8567E" w14:paraId="6D29045F" w14:textId="77777777" w:rsidTr="116E3CF5">
        <w:tc>
          <w:tcPr>
            <w:tcW w:w="9245" w:type="dxa"/>
            <w:gridSpan w:val="3"/>
            <w:shd w:val="clear" w:color="auto" w:fill="C1A775"/>
          </w:tcPr>
          <w:p w14:paraId="6D29045E" w14:textId="77777777" w:rsidR="00F5324A" w:rsidRPr="00F8567E" w:rsidRDefault="00F5324A" w:rsidP="00C107F2">
            <w:pPr>
              <w:rPr>
                <w:b/>
              </w:rPr>
            </w:pPr>
            <w:r w:rsidRPr="00F8567E">
              <w:rPr>
                <w:b/>
              </w:rPr>
              <w:t>Health and Care Standards</w:t>
            </w:r>
          </w:p>
        </w:tc>
      </w:tr>
      <w:tr w:rsidR="00C43F7B" w:rsidRPr="00F8567E" w14:paraId="6D290463" w14:textId="77777777" w:rsidTr="116E3CF5">
        <w:tc>
          <w:tcPr>
            <w:tcW w:w="1809" w:type="dxa"/>
            <w:vMerge w:val="restart"/>
          </w:tcPr>
          <w:p w14:paraId="6D290460" w14:textId="1FC1DD16" w:rsidR="00C43F7B" w:rsidRPr="00F8567E" w:rsidRDefault="00C43F7B" w:rsidP="00C43F7B">
            <w:r w:rsidRPr="00C55C8E">
              <w:rPr>
                <w:b/>
                <w:iCs/>
              </w:rPr>
              <w:t>Standards</w:t>
            </w:r>
            <w:r w:rsidRPr="00C55C8E">
              <w:rPr>
                <w:b/>
                <w:i/>
              </w:rPr>
              <w:t xml:space="preserve"> </w:t>
            </w:r>
            <w:r w:rsidR="005506AE" w:rsidRPr="00F8567E">
              <w:rPr>
                <w:b/>
                <w:i/>
              </w:rPr>
              <w:t>(please choose</w:t>
            </w:r>
            <w:r w:rsidR="005506AE">
              <w:rPr>
                <w:b/>
                <w:i/>
              </w:rPr>
              <w:t xml:space="preserve"> which applies</w:t>
            </w:r>
            <w:r w:rsidR="005506AE" w:rsidRPr="00F8567E">
              <w:rPr>
                <w:b/>
                <w:i/>
              </w:rPr>
              <w:t>)</w:t>
            </w:r>
          </w:p>
        </w:tc>
        <w:tc>
          <w:tcPr>
            <w:tcW w:w="5812" w:type="dxa"/>
          </w:tcPr>
          <w:p w14:paraId="6D290461" w14:textId="28B971FB" w:rsidR="00C43F7B" w:rsidRPr="00F8567E" w:rsidRDefault="00C43F7B" w:rsidP="00C43F7B">
            <w:r w:rsidRPr="00DE4E74">
              <w:t>Safe Care</w:t>
            </w:r>
          </w:p>
        </w:tc>
        <w:sdt>
          <w:sdtPr>
            <w:id w:val="937573542"/>
            <w14:checkbox>
              <w14:checked w14:val="0"/>
              <w14:checkedState w14:val="2612" w14:font="MS Gothic"/>
              <w14:uncheckedState w14:val="2610" w14:font="MS Gothic"/>
            </w14:checkbox>
          </w:sdtPr>
          <w:sdtContent>
            <w:tc>
              <w:tcPr>
                <w:tcW w:w="1624" w:type="dxa"/>
              </w:tcPr>
              <w:p w14:paraId="6D290462" w14:textId="77777777" w:rsidR="00C43F7B" w:rsidRPr="00F8567E" w:rsidRDefault="00C43F7B" w:rsidP="00C43F7B">
                <w:pPr>
                  <w:jc w:val="center"/>
                </w:pPr>
                <w:r w:rsidRPr="00F8567E">
                  <w:rPr>
                    <w:rFonts w:ascii="Segoe UI Symbol" w:eastAsia="MS Gothic" w:hAnsi="Segoe UI Symbol" w:cs="Segoe UI Symbol"/>
                  </w:rPr>
                  <w:t>☐</w:t>
                </w:r>
              </w:p>
            </w:tc>
          </w:sdtContent>
        </w:sdt>
      </w:tr>
      <w:tr w:rsidR="00C43F7B" w:rsidRPr="00F8567E" w14:paraId="6D290467" w14:textId="77777777" w:rsidTr="116E3CF5">
        <w:tc>
          <w:tcPr>
            <w:tcW w:w="1809" w:type="dxa"/>
            <w:vMerge/>
          </w:tcPr>
          <w:p w14:paraId="6D290464" w14:textId="77777777" w:rsidR="00C43F7B" w:rsidRPr="00F8567E" w:rsidRDefault="00C43F7B" w:rsidP="00C43F7B">
            <w:pPr>
              <w:rPr>
                <w:b/>
              </w:rPr>
            </w:pPr>
          </w:p>
        </w:tc>
        <w:tc>
          <w:tcPr>
            <w:tcW w:w="5812" w:type="dxa"/>
          </w:tcPr>
          <w:p w14:paraId="6D290465" w14:textId="26C0FDA5" w:rsidR="00C43F7B" w:rsidRPr="00F8567E" w:rsidRDefault="00C43F7B" w:rsidP="00C43F7B">
            <w:pPr>
              <w:rPr>
                <w:b/>
              </w:rPr>
            </w:pPr>
            <w:r w:rsidRPr="00DE4E74">
              <w:t>Timely Care</w:t>
            </w:r>
          </w:p>
        </w:tc>
        <w:sdt>
          <w:sdtPr>
            <w:id w:val="-275186550"/>
            <w14:checkbox>
              <w14:checked w14:val="0"/>
              <w14:checkedState w14:val="2612" w14:font="MS Gothic"/>
              <w14:uncheckedState w14:val="2610" w14:font="MS Gothic"/>
            </w14:checkbox>
          </w:sdtPr>
          <w:sdtContent>
            <w:tc>
              <w:tcPr>
                <w:tcW w:w="1624" w:type="dxa"/>
              </w:tcPr>
              <w:p w14:paraId="6D290466" w14:textId="77777777" w:rsidR="00C43F7B" w:rsidRPr="00F8567E" w:rsidRDefault="00C43F7B" w:rsidP="00C43F7B">
                <w:pPr>
                  <w:jc w:val="center"/>
                  <w:rPr>
                    <w:b/>
                  </w:rPr>
                </w:pPr>
                <w:r w:rsidRPr="00F8567E">
                  <w:rPr>
                    <w:rFonts w:ascii="Segoe UI Symbol" w:eastAsia="MS Gothic" w:hAnsi="Segoe UI Symbol" w:cs="Segoe UI Symbol"/>
                  </w:rPr>
                  <w:t>☐</w:t>
                </w:r>
              </w:p>
            </w:tc>
          </w:sdtContent>
        </w:sdt>
      </w:tr>
      <w:tr w:rsidR="00C43F7B" w:rsidRPr="00F8567E" w14:paraId="6D29046B" w14:textId="77777777" w:rsidTr="116E3CF5">
        <w:tc>
          <w:tcPr>
            <w:tcW w:w="1809" w:type="dxa"/>
            <w:vMerge/>
          </w:tcPr>
          <w:p w14:paraId="6D290468" w14:textId="77777777" w:rsidR="00C43F7B" w:rsidRPr="00F8567E" w:rsidRDefault="00C43F7B" w:rsidP="00C43F7B">
            <w:pPr>
              <w:rPr>
                <w:b/>
              </w:rPr>
            </w:pPr>
          </w:p>
        </w:tc>
        <w:tc>
          <w:tcPr>
            <w:tcW w:w="5812" w:type="dxa"/>
          </w:tcPr>
          <w:p w14:paraId="6D290469" w14:textId="3332C186" w:rsidR="00C43F7B" w:rsidRPr="00F8567E" w:rsidRDefault="00C43F7B" w:rsidP="00C43F7B">
            <w:pPr>
              <w:rPr>
                <w:b/>
              </w:rPr>
            </w:pPr>
            <w:r w:rsidRPr="00DE4E74">
              <w:t>Effective Care</w:t>
            </w:r>
          </w:p>
        </w:tc>
        <w:sdt>
          <w:sdtPr>
            <w:id w:val="-1590772104"/>
            <w14:checkbox>
              <w14:checked w14:val="0"/>
              <w14:checkedState w14:val="2612" w14:font="MS Gothic"/>
              <w14:uncheckedState w14:val="2610" w14:font="MS Gothic"/>
            </w14:checkbox>
          </w:sdtPr>
          <w:sdtContent>
            <w:tc>
              <w:tcPr>
                <w:tcW w:w="1624" w:type="dxa"/>
              </w:tcPr>
              <w:p w14:paraId="6D29046A" w14:textId="77777777" w:rsidR="00C43F7B" w:rsidRPr="00F8567E" w:rsidRDefault="00C43F7B" w:rsidP="00C43F7B">
                <w:pPr>
                  <w:jc w:val="center"/>
                  <w:rPr>
                    <w:b/>
                  </w:rPr>
                </w:pPr>
                <w:r w:rsidRPr="00F8567E">
                  <w:rPr>
                    <w:rFonts w:ascii="Segoe UI Symbol" w:eastAsia="MS Gothic" w:hAnsi="Segoe UI Symbol" w:cs="Segoe UI Symbol"/>
                  </w:rPr>
                  <w:t>☐</w:t>
                </w:r>
              </w:p>
            </w:tc>
          </w:sdtContent>
        </w:sdt>
      </w:tr>
      <w:tr w:rsidR="00C43F7B" w:rsidRPr="00F8567E" w14:paraId="6D29046F" w14:textId="77777777" w:rsidTr="116E3CF5">
        <w:tc>
          <w:tcPr>
            <w:tcW w:w="1809" w:type="dxa"/>
            <w:vMerge/>
          </w:tcPr>
          <w:p w14:paraId="6D29046C" w14:textId="77777777" w:rsidR="00C43F7B" w:rsidRPr="00F8567E" w:rsidRDefault="00C43F7B" w:rsidP="00C43F7B">
            <w:pPr>
              <w:rPr>
                <w:b/>
              </w:rPr>
            </w:pPr>
          </w:p>
        </w:tc>
        <w:tc>
          <w:tcPr>
            <w:tcW w:w="5812" w:type="dxa"/>
          </w:tcPr>
          <w:p w14:paraId="6D29046D" w14:textId="02FE47C9" w:rsidR="00C43F7B" w:rsidRPr="00F8567E" w:rsidRDefault="00C43F7B" w:rsidP="00C43F7B">
            <w:pPr>
              <w:rPr>
                <w:b/>
              </w:rPr>
            </w:pPr>
            <w:r w:rsidRPr="00DE4E74">
              <w:t>Efficient Care</w:t>
            </w:r>
          </w:p>
        </w:tc>
        <w:sdt>
          <w:sdtPr>
            <w:id w:val="1427299090"/>
            <w14:checkbox>
              <w14:checked w14:val="1"/>
              <w14:checkedState w14:val="2612" w14:font="MS Gothic"/>
              <w14:uncheckedState w14:val="2610" w14:font="MS Gothic"/>
            </w14:checkbox>
          </w:sdtPr>
          <w:sdtContent>
            <w:tc>
              <w:tcPr>
                <w:tcW w:w="1624" w:type="dxa"/>
              </w:tcPr>
              <w:p w14:paraId="6D29046E" w14:textId="2CA674A7" w:rsidR="00C43F7B" w:rsidRPr="00F8567E" w:rsidRDefault="0026617E" w:rsidP="00C43F7B">
                <w:pPr>
                  <w:jc w:val="center"/>
                  <w:rPr>
                    <w:b/>
                  </w:rPr>
                </w:pPr>
                <w:r>
                  <w:rPr>
                    <w:rFonts w:ascii="MS Gothic" w:eastAsia="MS Gothic" w:hAnsi="MS Gothic" w:hint="eastAsia"/>
                  </w:rPr>
                  <w:t>☒</w:t>
                </w:r>
              </w:p>
            </w:tc>
          </w:sdtContent>
        </w:sdt>
      </w:tr>
      <w:tr w:rsidR="00C43F7B" w:rsidRPr="00F8567E" w14:paraId="6D290473" w14:textId="77777777" w:rsidTr="116E3CF5">
        <w:tc>
          <w:tcPr>
            <w:tcW w:w="1809" w:type="dxa"/>
            <w:vMerge/>
          </w:tcPr>
          <w:p w14:paraId="6D290470" w14:textId="77777777" w:rsidR="00C43F7B" w:rsidRPr="00F8567E" w:rsidRDefault="00C43F7B" w:rsidP="00C43F7B">
            <w:pPr>
              <w:rPr>
                <w:b/>
              </w:rPr>
            </w:pPr>
          </w:p>
        </w:tc>
        <w:tc>
          <w:tcPr>
            <w:tcW w:w="5812" w:type="dxa"/>
          </w:tcPr>
          <w:p w14:paraId="6D290471" w14:textId="639A0F69" w:rsidR="00C43F7B" w:rsidRPr="00F8567E" w:rsidRDefault="00C43F7B" w:rsidP="00C43F7B">
            <w:pPr>
              <w:rPr>
                <w:b/>
              </w:rPr>
            </w:pPr>
            <w:r w:rsidRPr="00DE4E74">
              <w:t>Equitable care</w:t>
            </w:r>
          </w:p>
        </w:tc>
        <w:sdt>
          <w:sdtPr>
            <w:id w:val="-1511138502"/>
            <w14:checkbox>
              <w14:checked w14:val="0"/>
              <w14:checkedState w14:val="2612" w14:font="MS Gothic"/>
              <w14:uncheckedState w14:val="2610" w14:font="MS Gothic"/>
            </w14:checkbox>
          </w:sdtPr>
          <w:sdtContent>
            <w:tc>
              <w:tcPr>
                <w:tcW w:w="1624" w:type="dxa"/>
              </w:tcPr>
              <w:p w14:paraId="6D290472" w14:textId="77777777" w:rsidR="00C43F7B" w:rsidRPr="00F8567E" w:rsidRDefault="00C43F7B" w:rsidP="00C43F7B">
                <w:pPr>
                  <w:jc w:val="center"/>
                  <w:rPr>
                    <w:b/>
                  </w:rPr>
                </w:pPr>
                <w:r w:rsidRPr="00F8567E">
                  <w:rPr>
                    <w:rFonts w:ascii="Segoe UI Symbol" w:eastAsia="MS Gothic" w:hAnsi="Segoe UI Symbol" w:cs="Segoe UI Symbol"/>
                  </w:rPr>
                  <w:t>☐</w:t>
                </w:r>
              </w:p>
            </w:tc>
          </w:sdtContent>
        </w:sdt>
      </w:tr>
      <w:tr w:rsidR="00C43F7B" w:rsidRPr="00F8567E" w14:paraId="6D290477" w14:textId="77777777" w:rsidTr="116E3CF5">
        <w:tc>
          <w:tcPr>
            <w:tcW w:w="1809" w:type="dxa"/>
            <w:vMerge/>
          </w:tcPr>
          <w:p w14:paraId="6D290474" w14:textId="77777777" w:rsidR="00C43F7B" w:rsidRPr="00F8567E" w:rsidRDefault="00C43F7B" w:rsidP="00C43F7B">
            <w:pPr>
              <w:rPr>
                <w:b/>
              </w:rPr>
            </w:pPr>
          </w:p>
        </w:tc>
        <w:tc>
          <w:tcPr>
            <w:tcW w:w="5812" w:type="dxa"/>
          </w:tcPr>
          <w:p w14:paraId="6D290475" w14:textId="5778DDA9" w:rsidR="00C43F7B" w:rsidRPr="00F8567E" w:rsidRDefault="00C43F7B" w:rsidP="00C43F7B">
            <w:pPr>
              <w:rPr>
                <w:b/>
              </w:rPr>
            </w:pPr>
            <w:r w:rsidRPr="00DE4E74">
              <w:t>Person-centred Care</w:t>
            </w:r>
          </w:p>
        </w:tc>
        <w:sdt>
          <w:sdtPr>
            <w:id w:val="-1349403007"/>
            <w14:checkbox>
              <w14:checked w14:val="0"/>
              <w14:checkedState w14:val="2612" w14:font="MS Gothic"/>
              <w14:uncheckedState w14:val="2610" w14:font="MS Gothic"/>
            </w14:checkbox>
          </w:sdtPr>
          <w:sdtContent>
            <w:tc>
              <w:tcPr>
                <w:tcW w:w="1624" w:type="dxa"/>
              </w:tcPr>
              <w:p w14:paraId="6D290476" w14:textId="77777777" w:rsidR="00C43F7B" w:rsidRPr="00F8567E" w:rsidRDefault="00C43F7B" w:rsidP="00C43F7B">
                <w:pPr>
                  <w:jc w:val="center"/>
                  <w:rPr>
                    <w:b/>
                  </w:rPr>
                </w:pPr>
                <w:r w:rsidRPr="00F8567E">
                  <w:rPr>
                    <w:rFonts w:ascii="Segoe UI Symbol" w:eastAsia="MS Gothic" w:hAnsi="Segoe UI Symbol" w:cs="Segoe UI Symbol"/>
                  </w:rPr>
                  <w:t>☐</w:t>
                </w:r>
              </w:p>
            </w:tc>
          </w:sdtContent>
        </w:sdt>
      </w:tr>
      <w:tr w:rsidR="00C43F7B" w:rsidRPr="00F8567E" w14:paraId="6D29047B" w14:textId="77777777" w:rsidTr="116E3CF5">
        <w:tc>
          <w:tcPr>
            <w:tcW w:w="1809" w:type="dxa"/>
            <w:vMerge/>
          </w:tcPr>
          <w:p w14:paraId="6D290478" w14:textId="77777777" w:rsidR="00C43F7B" w:rsidRPr="00F8567E" w:rsidRDefault="00C43F7B" w:rsidP="00C43F7B">
            <w:pPr>
              <w:rPr>
                <w:b/>
              </w:rPr>
            </w:pPr>
          </w:p>
        </w:tc>
        <w:tc>
          <w:tcPr>
            <w:tcW w:w="5812" w:type="dxa"/>
          </w:tcPr>
          <w:p w14:paraId="6D290479" w14:textId="7328B9FF" w:rsidR="00C43F7B" w:rsidRPr="00F8567E" w:rsidRDefault="00C43F7B" w:rsidP="00C43F7B">
            <w:pPr>
              <w:rPr>
                <w:b/>
              </w:rPr>
            </w:pPr>
            <w:r w:rsidRPr="00DE4E74">
              <w:t>Staff and Resources</w:t>
            </w:r>
          </w:p>
        </w:tc>
        <w:sdt>
          <w:sdtPr>
            <w:id w:val="-1357344251"/>
            <w14:checkbox>
              <w14:checked w14:val="1"/>
              <w14:checkedState w14:val="2612" w14:font="MS Gothic"/>
              <w14:uncheckedState w14:val="2610" w14:font="MS Gothic"/>
            </w14:checkbox>
          </w:sdtPr>
          <w:sdtContent>
            <w:tc>
              <w:tcPr>
                <w:tcW w:w="1624" w:type="dxa"/>
              </w:tcPr>
              <w:p w14:paraId="6D29047A" w14:textId="764FBE0B" w:rsidR="00C43F7B" w:rsidRPr="00F8567E" w:rsidRDefault="009F34B2" w:rsidP="00C43F7B">
                <w:pPr>
                  <w:jc w:val="center"/>
                  <w:rPr>
                    <w:b/>
                  </w:rPr>
                </w:pPr>
                <w:r>
                  <w:rPr>
                    <w:rFonts w:ascii="MS Gothic" w:eastAsia="MS Gothic" w:hAnsi="MS Gothic" w:cs="Segoe UI Symbol" w:hint="eastAsia"/>
                  </w:rPr>
                  <w:t>☒</w:t>
                </w:r>
              </w:p>
            </w:tc>
          </w:sdtContent>
        </w:sdt>
      </w:tr>
      <w:tr w:rsidR="00925DA1" w:rsidRPr="00F8567E" w14:paraId="4481435E" w14:textId="77777777" w:rsidTr="116E3CF5">
        <w:tc>
          <w:tcPr>
            <w:tcW w:w="1809" w:type="dxa"/>
            <w:vMerge w:val="restart"/>
          </w:tcPr>
          <w:p w14:paraId="24852AC0" w14:textId="79557235" w:rsidR="00925DA1" w:rsidRPr="00F8567E" w:rsidRDefault="00925DA1" w:rsidP="00925DA1">
            <w:pPr>
              <w:rPr>
                <w:b/>
              </w:rPr>
            </w:pPr>
            <w:r>
              <w:rPr>
                <w:b/>
                <w:iCs/>
              </w:rPr>
              <w:t>Enabler</w:t>
            </w:r>
            <w:r w:rsidRPr="00C55C8E">
              <w:rPr>
                <w:b/>
                <w:iCs/>
              </w:rPr>
              <w:t>s</w:t>
            </w:r>
            <w:r w:rsidRPr="00C55C8E">
              <w:rPr>
                <w:b/>
                <w:i/>
              </w:rPr>
              <w:t xml:space="preserve"> </w:t>
            </w:r>
            <w:r w:rsidR="005506AE" w:rsidRPr="00F8567E">
              <w:rPr>
                <w:b/>
                <w:i/>
              </w:rPr>
              <w:t>(please choose</w:t>
            </w:r>
            <w:r w:rsidR="005506AE">
              <w:rPr>
                <w:b/>
                <w:i/>
              </w:rPr>
              <w:t xml:space="preserve"> which applies</w:t>
            </w:r>
            <w:r w:rsidR="005506AE" w:rsidRPr="00F8567E">
              <w:rPr>
                <w:b/>
                <w:i/>
              </w:rPr>
              <w:t>)</w:t>
            </w:r>
          </w:p>
        </w:tc>
        <w:tc>
          <w:tcPr>
            <w:tcW w:w="5812" w:type="dxa"/>
          </w:tcPr>
          <w:p w14:paraId="23C5DEE5" w14:textId="11BC75F3" w:rsidR="00925DA1" w:rsidRPr="00925DA1" w:rsidRDefault="00925DA1" w:rsidP="00925DA1">
            <w:r w:rsidRPr="00925DA1">
              <w:t>Whole Systems Approach</w:t>
            </w:r>
          </w:p>
        </w:tc>
        <w:sdt>
          <w:sdtPr>
            <w:id w:val="1760019172"/>
            <w14:checkbox>
              <w14:checked w14:val="1"/>
              <w14:checkedState w14:val="2612" w14:font="MS Gothic"/>
              <w14:uncheckedState w14:val="2610" w14:font="MS Gothic"/>
            </w14:checkbox>
          </w:sdtPr>
          <w:sdtContent>
            <w:tc>
              <w:tcPr>
                <w:tcW w:w="1624" w:type="dxa"/>
              </w:tcPr>
              <w:p w14:paraId="7904B42E" w14:textId="200CD283" w:rsidR="00925DA1" w:rsidRDefault="0026617E" w:rsidP="00925DA1">
                <w:pPr>
                  <w:jc w:val="center"/>
                </w:pPr>
                <w:r>
                  <w:rPr>
                    <w:rFonts w:ascii="MS Gothic" w:eastAsia="MS Gothic" w:hAnsi="MS Gothic" w:hint="eastAsia"/>
                  </w:rPr>
                  <w:t>☒</w:t>
                </w:r>
              </w:p>
            </w:tc>
          </w:sdtContent>
        </w:sdt>
      </w:tr>
      <w:tr w:rsidR="00925DA1" w:rsidRPr="00F8567E" w14:paraId="2D450AA3" w14:textId="77777777" w:rsidTr="116E3CF5">
        <w:tc>
          <w:tcPr>
            <w:tcW w:w="1809" w:type="dxa"/>
            <w:vMerge/>
          </w:tcPr>
          <w:p w14:paraId="2E025453" w14:textId="77777777" w:rsidR="00925DA1" w:rsidRPr="00F8567E" w:rsidRDefault="00925DA1" w:rsidP="00925DA1">
            <w:pPr>
              <w:rPr>
                <w:b/>
              </w:rPr>
            </w:pPr>
          </w:p>
        </w:tc>
        <w:tc>
          <w:tcPr>
            <w:tcW w:w="5812" w:type="dxa"/>
          </w:tcPr>
          <w:p w14:paraId="2A69D290" w14:textId="0605AEDE" w:rsidR="00925DA1" w:rsidRPr="00925DA1" w:rsidRDefault="00925DA1" w:rsidP="00925DA1">
            <w:r w:rsidRPr="00925DA1">
              <w:t>Leadership</w:t>
            </w:r>
          </w:p>
        </w:tc>
        <w:sdt>
          <w:sdtPr>
            <w:id w:val="2117096538"/>
            <w14:checkbox>
              <w14:checked w14:val="1"/>
              <w14:checkedState w14:val="2612" w14:font="MS Gothic"/>
              <w14:uncheckedState w14:val="2610" w14:font="MS Gothic"/>
            </w14:checkbox>
          </w:sdtPr>
          <w:sdtContent>
            <w:tc>
              <w:tcPr>
                <w:tcW w:w="1624" w:type="dxa"/>
              </w:tcPr>
              <w:p w14:paraId="38BFB30F" w14:textId="6C3A96D7" w:rsidR="00925DA1" w:rsidRDefault="009F34B2" w:rsidP="00925DA1">
                <w:pPr>
                  <w:jc w:val="center"/>
                </w:pPr>
                <w:r>
                  <w:rPr>
                    <w:rFonts w:ascii="MS Gothic" w:eastAsia="MS Gothic" w:hAnsi="MS Gothic" w:cs="Segoe UI Symbol" w:hint="eastAsia"/>
                  </w:rPr>
                  <w:t>☒</w:t>
                </w:r>
              </w:p>
            </w:tc>
          </w:sdtContent>
        </w:sdt>
      </w:tr>
      <w:tr w:rsidR="00925DA1" w:rsidRPr="00F8567E" w14:paraId="086E4F8D" w14:textId="77777777" w:rsidTr="116E3CF5">
        <w:tc>
          <w:tcPr>
            <w:tcW w:w="1809" w:type="dxa"/>
            <w:vMerge/>
          </w:tcPr>
          <w:p w14:paraId="4CB5CDEE" w14:textId="77777777" w:rsidR="00925DA1" w:rsidRPr="00F8567E" w:rsidRDefault="00925DA1" w:rsidP="00925DA1">
            <w:pPr>
              <w:rPr>
                <w:b/>
              </w:rPr>
            </w:pPr>
          </w:p>
        </w:tc>
        <w:tc>
          <w:tcPr>
            <w:tcW w:w="5812" w:type="dxa"/>
          </w:tcPr>
          <w:p w14:paraId="75A9FE92" w14:textId="231227FB" w:rsidR="00925DA1" w:rsidRPr="00925DA1" w:rsidRDefault="00925DA1" w:rsidP="00925DA1">
            <w:r w:rsidRPr="00925DA1">
              <w:t>Workforce</w:t>
            </w:r>
          </w:p>
        </w:tc>
        <w:sdt>
          <w:sdtPr>
            <w:id w:val="-1282257052"/>
            <w14:checkbox>
              <w14:checked w14:val="0"/>
              <w14:checkedState w14:val="2612" w14:font="MS Gothic"/>
              <w14:uncheckedState w14:val="2610" w14:font="MS Gothic"/>
            </w14:checkbox>
          </w:sdtPr>
          <w:sdtContent>
            <w:tc>
              <w:tcPr>
                <w:tcW w:w="1624" w:type="dxa"/>
              </w:tcPr>
              <w:p w14:paraId="15982273" w14:textId="1EB9B736" w:rsidR="00925DA1" w:rsidRDefault="009F34B2" w:rsidP="00925DA1">
                <w:pPr>
                  <w:jc w:val="center"/>
                </w:pPr>
                <w:r>
                  <w:rPr>
                    <w:rFonts w:ascii="MS Gothic" w:eastAsia="MS Gothic" w:hAnsi="MS Gothic" w:hint="eastAsia"/>
                  </w:rPr>
                  <w:t>☐</w:t>
                </w:r>
              </w:p>
            </w:tc>
          </w:sdtContent>
        </w:sdt>
      </w:tr>
      <w:tr w:rsidR="00925DA1" w:rsidRPr="00F8567E" w14:paraId="6F3DEEC2" w14:textId="77777777" w:rsidTr="116E3CF5">
        <w:tc>
          <w:tcPr>
            <w:tcW w:w="1809" w:type="dxa"/>
            <w:vMerge/>
          </w:tcPr>
          <w:p w14:paraId="0AEE896D" w14:textId="77777777" w:rsidR="00925DA1" w:rsidRPr="00F8567E" w:rsidRDefault="00925DA1" w:rsidP="00925DA1">
            <w:pPr>
              <w:rPr>
                <w:b/>
              </w:rPr>
            </w:pPr>
          </w:p>
        </w:tc>
        <w:tc>
          <w:tcPr>
            <w:tcW w:w="5812" w:type="dxa"/>
          </w:tcPr>
          <w:p w14:paraId="7C1ACCB9" w14:textId="0A949DE8" w:rsidR="00925DA1" w:rsidRPr="00925DA1" w:rsidRDefault="00925DA1" w:rsidP="00925DA1">
            <w:r w:rsidRPr="00925DA1">
              <w:t>Culture</w:t>
            </w:r>
          </w:p>
        </w:tc>
        <w:sdt>
          <w:sdtPr>
            <w:id w:val="617871883"/>
            <w14:checkbox>
              <w14:checked w14:val="0"/>
              <w14:checkedState w14:val="2612" w14:font="MS Gothic"/>
              <w14:uncheckedState w14:val="2610" w14:font="MS Gothic"/>
            </w14:checkbox>
          </w:sdtPr>
          <w:sdtContent>
            <w:tc>
              <w:tcPr>
                <w:tcW w:w="1624" w:type="dxa"/>
              </w:tcPr>
              <w:p w14:paraId="2B2CC2E7" w14:textId="6C3A084F" w:rsidR="00925DA1" w:rsidRDefault="00925DA1" w:rsidP="00925DA1">
                <w:pPr>
                  <w:jc w:val="center"/>
                </w:pPr>
                <w:r w:rsidRPr="007C5421">
                  <w:rPr>
                    <w:rFonts w:ascii="Segoe UI Symbol" w:eastAsia="MS Gothic" w:hAnsi="Segoe UI Symbol" w:cs="Segoe UI Symbol"/>
                  </w:rPr>
                  <w:t>☐</w:t>
                </w:r>
              </w:p>
            </w:tc>
          </w:sdtContent>
        </w:sdt>
      </w:tr>
      <w:tr w:rsidR="00925DA1" w:rsidRPr="00F8567E" w14:paraId="7AD6E919" w14:textId="77777777" w:rsidTr="116E3CF5">
        <w:tc>
          <w:tcPr>
            <w:tcW w:w="1809" w:type="dxa"/>
            <w:vMerge/>
          </w:tcPr>
          <w:p w14:paraId="35FD7653" w14:textId="77777777" w:rsidR="00925DA1" w:rsidRPr="00F8567E" w:rsidRDefault="00925DA1" w:rsidP="00925DA1">
            <w:pPr>
              <w:rPr>
                <w:b/>
              </w:rPr>
            </w:pPr>
          </w:p>
        </w:tc>
        <w:tc>
          <w:tcPr>
            <w:tcW w:w="5812" w:type="dxa"/>
          </w:tcPr>
          <w:p w14:paraId="57B10CB7" w14:textId="027A78F8" w:rsidR="00925DA1" w:rsidRPr="00925DA1" w:rsidRDefault="00925DA1" w:rsidP="00925DA1">
            <w:r w:rsidRPr="00925DA1">
              <w:t xml:space="preserve">Information </w:t>
            </w:r>
          </w:p>
        </w:tc>
        <w:sdt>
          <w:sdtPr>
            <w:id w:val="314299722"/>
            <w14:checkbox>
              <w14:checked w14:val="0"/>
              <w14:checkedState w14:val="2612" w14:font="MS Gothic"/>
              <w14:uncheckedState w14:val="2610" w14:font="MS Gothic"/>
            </w14:checkbox>
          </w:sdtPr>
          <w:sdtContent>
            <w:tc>
              <w:tcPr>
                <w:tcW w:w="1624" w:type="dxa"/>
              </w:tcPr>
              <w:p w14:paraId="3E41BC05" w14:textId="6BB9AC9B" w:rsidR="00925DA1" w:rsidRDefault="00925DA1" w:rsidP="00925DA1">
                <w:pPr>
                  <w:jc w:val="center"/>
                </w:pPr>
                <w:r w:rsidRPr="007C5421">
                  <w:rPr>
                    <w:rFonts w:ascii="Segoe UI Symbol" w:eastAsia="MS Gothic" w:hAnsi="Segoe UI Symbol" w:cs="Segoe UI Symbol"/>
                  </w:rPr>
                  <w:t>☐</w:t>
                </w:r>
              </w:p>
            </w:tc>
          </w:sdtContent>
        </w:sdt>
      </w:tr>
      <w:tr w:rsidR="00925DA1" w:rsidRPr="00F8567E" w14:paraId="5A1317D4" w14:textId="77777777" w:rsidTr="116E3CF5">
        <w:tc>
          <w:tcPr>
            <w:tcW w:w="1809" w:type="dxa"/>
            <w:vMerge/>
          </w:tcPr>
          <w:p w14:paraId="21B969C2" w14:textId="77777777" w:rsidR="00925DA1" w:rsidRPr="00F8567E" w:rsidRDefault="00925DA1" w:rsidP="00925DA1">
            <w:pPr>
              <w:rPr>
                <w:b/>
              </w:rPr>
            </w:pPr>
          </w:p>
        </w:tc>
        <w:tc>
          <w:tcPr>
            <w:tcW w:w="5812" w:type="dxa"/>
          </w:tcPr>
          <w:p w14:paraId="611AECC0" w14:textId="2F7F719A" w:rsidR="00925DA1" w:rsidRPr="00925DA1" w:rsidRDefault="00925DA1" w:rsidP="00925DA1">
            <w:r w:rsidRPr="00925DA1">
              <w:t>Learning, Improvement and Research</w:t>
            </w:r>
          </w:p>
        </w:tc>
        <w:sdt>
          <w:sdtPr>
            <w:id w:val="-1707169374"/>
            <w14:checkbox>
              <w14:checked w14:val="1"/>
              <w14:checkedState w14:val="2612" w14:font="MS Gothic"/>
              <w14:uncheckedState w14:val="2610" w14:font="MS Gothic"/>
            </w14:checkbox>
          </w:sdtPr>
          <w:sdtContent>
            <w:tc>
              <w:tcPr>
                <w:tcW w:w="1624" w:type="dxa"/>
              </w:tcPr>
              <w:p w14:paraId="60F96135" w14:textId="014592B2" w:rsidR="00925DA1" w:rsidRDefault="0026617E" w:rsidP="00925DA1">
                <w:pPr>
                  <w:jc w:val="center"/>
                </w:pPr>
                <w:r>
                  <w:rPr>
                    <w:rFonts w:ascii="MS Gothic" w:eastAsia="MS Gothic" w:hAnsi="MS Gothic" w:hint="eastAsia"/>
                  </w:rPr>
                  <w:t>☒</w:t>
                </w:r>
              </w:p>
            </w:tc>
          </w:sdtContent>
        </w:sdt>
      </w:tr>
      <w:tr w:rsidR="00925DA1" w:rsidRPr="00F8567E" w14:paraId="6D29047D" w14:textId="77777777" w:rsidTr="116E3CF5">
        <w:tc>
          <w:tcPr>
            <w:tcW w:w="9245" w:type="dxa"/>
            <w:gridSpan w:val="3"/>
            <w:shd w:val="clear" w:color="auto" w:fill="C1A775"/>
          </w:tcPr>
          <w:p w14:paraId="6D29047C" w14:textId="45C29034" w:rsidR="00925DA1" w:rsidRPr="00F8567E" w:rsidRDefault="00925DA1" w:rsidP="00925DA1">
            <w:pPr>
              <w:rPr>
                <w:b/>
              </w:rPr>
            </w:pPr>
            <w:r w:rsidRPr="008267FB">
              <w:rPr>
                <w:b/>
              </w:rPr>
              <w:t>Quality, Safety and Patient Experience</w:t>
            </w:r>
          </w:p>
        </w:tc>
      </w:tr>
      <w:tr w:rsidR="00925DA1" w:rsidRPr="00F8567E" w14:paraId="6D290480" w14:textId="77777777" w:rsidTr="116E3CF5">
        <w:tc>
          <w:tcPr>
            <w:tcW w:w="9245" w:type="dxa"/>
            <w:gridSpan w:val="3"/>
          </w:tcPr>
          <w:p w14:paraId="47711E79" w14:textId="0979D570" w:rsidR="004E6588" w:rsidRPr="004E6588" w:rsidRDefault="004E6588" w:rsidP="004E6588">
            <w:r w:rsidRPr="004E6588">
              <w:t xml:space="preserve">The Green Wards </w:t>
            </w:r>
            <w:r>
              <w:t>a</w:t>
            </w:r>
            <w:r w:rsidRPr="004E6588">
              <w:t xml:space="preserve">ccreditation </w:t>
            </w:r>
            <w:r>
              <w:t>p</w:t>
            </w:r>
            <w:r w:rsidRPr="004E6588">
              <w:t xml:space="preserve">rogramme supports quality improvement by encouraging sustainable practices that promote efficient use of resources and reduce unnecessary waste. </w:t>
            </w:r>
            <w:r w:rsidR="008C135A">
              <w:t xml:space="preserve">It </w:t>
            </w:r>
            <w:r w:rsidRPr="004E6588">
              <w:t xml:space="preserve">encourages staff-led improvements </w:t>
            </w:r>
            <w:r w:rsidR="008C135A">
              <w:t xml:space="preserve">which </w:t>
            </w:r>
            <w:r w:rsidRPr="004E6588">
              <w:t xml:space="preserve">can </w:t>
            </w:r>
            <w:r w:rsidR="008C135A">
              <w:t xml:space="preserve">improve </w:t>
            </w:r>
            <w:r w:rsidRPr="004E6588">
              <w:t>ward environments. No adverse impacts on patient safety or patient experience have been identifie</w:t>
            </w:r>
            <w:r w:rsidR="008C135A">
              <w:t>d.</w:t>
            </w:r>
          </w:p>
          <w:p w14:paraId="6D29047F" w14:textId="77777777" w:rsidR="00925DA1" w:rsidRPr="00F8567E" w:rsidRDefault="00925DA1" w:rsidP="003C21AE">
            <w:pPr>
              <w:rPr>
                <w:b/>
              </w:rPr>
            </w:pPr>
          </w:p>
        </w:tc>
      </w:tr>
      <w:tr w:rsidR="00925DA1" w:rsidRPr="00F8567E" w14:paraId="6D290482" w14:textId="77777777" w:rsidTr="116E3CF5">
        <w:tc>
          <w:tcPr>
            <w:tcW w:w="9245" w:type="dxa"/>
            <w:gridSpan w:val="3"/>
            <w:shd w:val="clear" w:color="auto" w:fill="C1A775"/>
          </w:tcPr>
          <w:p w14:paraId="6D290481" w14:textId="77777777" w:rsidR="00925DA1" w:rsidRPr="00F8567E" w:rsidRDefault="00925DA1" w:rsidP="00925DA1">
            <w:pPr>
              <w:rPr>
                <w:b/>
              </w:rPr>
            </w:pPr>
            <w:r w:rsidRPr="00F8567E">
              <w:rPr>
                <w:b/>
              </w:rPr>
              <w:t>Financial Implications</w:t>
            </w:r>
          </w:p>
        </w:tc>
      </w:tr>
      <w:tr w:rsidR="00925DA1" w:rsidRPr="00F8567E" w14:paraId="6D290487" w14:textId="77777777" w:rsidTr="116E3CF5">
        <w:tc>
          <w:tcPr>
            <w:tcW w:w="9245" w:type="dxa"/>
            <w:gridSpan w:val="3"/>
          </w:tcPr>
          <w:p w14:paraId="5C109641" w14:textId="77777777" w:rsidR="00B80C8C" w:rsidRDefault="00445C62" w:rsidP="00925DA1">
            <w:pPr>
              <w:ind w:right="96"/>
              <w:rPr>
                <w:color w:val="000000" w:themeColor="text1"/>
              </w:rPr>
            </w:pPr>
            <w:r w:rsidRPr="007517E7">
              <w:rPr>
                <w:color w:val="000000" w:themeColor="text1"/>
              </w:rPr>
              <w:t>No specific financial implications identified</w:t>
            </w:r>
            <w:r>
              <w:rPr>
                <w:color w:val="000000" w:themeColor="text1"/>
              </w:rPr>
              <w:t>.</w:t>
            </w:r>
          </w:p>
          <w:p w14:paraId="6D290486" w14:textId="57FBCB5D" w:rsidR="00445C62" w:rsidRPr="00F8567E" w:rsidRDefault="00445C62" w:rsidP="00925DA1">
            <w:pPr>
              <w:ind w:right="96"/>
              <w:rPr>
                <w:color w:val="FF0000"/>
              </w:rPr>
            </w:pPr>
          </w:p>
        </w:tc>
      </w:tr>
      <w:tr w:rsidR="00925DA1" w:rsidRPr="00F8567E" w14:paraId="6D290489" w14:textId="77777777" w:rsidTr="116E3CF5">
        <w:tc>
          <w:tcPr>
            <w:tcW w:w="9245" w:type="dxa"/>
            <w:gridSpan w:val="3"/>
            <w:shd w:val="clear" w:color="auto" w:fill="C1A775"/>
          </w:tcPr>
          <w:p w14:paraId="6D290488" w14:textId="77777777" w:rsidR="00925DA1" w:rsidRPr="00F8567E" w:rsidRDefault="00925DA1" w:rsidP="00925DA1">
            <w:pPr>
              <w:keepNext/>
              <w:keepLines/>
              <w:ind w:right="96"/>
              <w:rPr>
                <w:b/>
              </w:rPr>
            </w:pPr>
            <w:r w:rsidRPr="00F8567E">
              <w:rPr>
                <w:b/>
              </w:rPr>
              <w:t>Legal Implications (including equality and diversity assessment)</w:t>
            </w:r>
          </w:p>
        </w:tc>
      </w:tr>
      <w:tr w:rsidR="00925DA1" w:rsidRPr="00F8567E" w14:paraId="6D29048C" w14:textId="77777777" w:rsidTr="116E3CF5">
        <w:tc>
          <w:tcPr>
            <w:tcW w:w="9245" w:type="dxa"/>
            <w:gridSpan w:val="3"/>
          </w:tcPr>
          <w:p w14:paraId="26165527" w14:textId="24EB3D21" w:rsidR="00FF5575" w:rsidRPr="00FF5575" w:rsidRDefault="00FF5575" w:rsidP="00FF5575">
            <w:pPr>
              <w:ind w:right="96"/>
            </w:pPr>
            <w:r w:rsidRPr="00FF5575">
              <w:t xml:space="preserve">The programme has been developed to be inclusive and accessible across all wards and departments, with all supporting materials produced bilingually in Welsh and English. No adverse equality or diversity impacts have been identified, and any future developments to the programme </w:t>
            </w:r>
            <w:r w:rsidRPr="00FF5575">
              <w:lastRenderedPageBreak/>
              <w:t>will be subject to appropriate consideration of equality, diversity and governance requirements.</w:t>
            </w:r>
          </w:p>
          <w:p w14:paraId="6D29048B" w14:textId="77777777" w:rsidR="00925DA1" w:rsidRPr="00F8567E" w:rsidRDefault="00925DA1" w:rsidP="00925DA1">
            <w:pPr>
              <w:ind w:right="96"/>
              <w:rPr>
                <w:color w:val="FF0000"/>
              </w:rPr>
            </w:pPr>
          </w:p>
        </w:tc>
      </w:tr>
      <w:tr w:rsidR="00925DA1" w:rsidRPr="00F8567E" w14:paraId="6D29048E" w14:textId="77777777" w:rsidTr="116E3CF5">
        <w:tc>
          <w:tcPr>
            <w:tcW w:w="9245" w:type="dxa"/>
            <w:gridSpan w:val="3"/>
            <w:shd w:val="clear" w:color="auto" w:fill="C1A775"/>
          </w:tcPr>
          <w:p w14:paraId="6D29048D" w14:textId="77777777" w:rsidR="00925DA1" w:rsidRPr="00F8567E" w:rsidRDefault="00925DA1" w:rsidP="00925DA1">
            <w:pPr>
              <w:ind w:right="96"/>
              <w:rPr>
                <w:b/>
                <w:color w:val="FF0000"/>
              </w:rPr>
            </w:pPr>
            <w:r w:rsidRPr="00F8567E">
              <w:rPr>
                <w:b/>
              </w:rPr>
              <w:lastRenderedPageBreak/>
              <w:t>Staffing Implications</w:t>
            </w:r>
          </w:p>
        </w:tc>
      </w:tr>
      <w:tr w:rsidR="00925DA1" w:rsidRPr="00F8567E" w14:paraId="6D290491" w14:textId="77777777" w:rsidTr="116E3CF5">
        <w:tc>
          <w:tcPr>
            <w:tcW w:w="9245" w:type="dxa"/>
            <w:gridSpan w:val="3"/>
          </w:tcPr>
          <w:p w14:paraId="6D290490" w14:textId="54AD0F84" w:rsidR="009736EF" w:rsidRPr="003E60A9" w:rsidRDefault="01D11ABD" w:rsidP="116E3CF5">
            <w:pPr>
              <w:ind w:right="96"/>
            </w:pPr>
            <w:r>
              <w:t xml:space="preserve">The programme is designed to be integrated into existing ward and departmental activities and should not require workforce investment. </w:t>
            </w:r>
            <w:r w:rsidR="1E6F04BC">
              <w:t>It e</w:t>
            </w:r>
            <w:r>
              <w:t xml:space="preserve">ncourages staff ownership of sustainability initiatives through practical actions that can be incorporated into routine practice. Participation </w:t>
            </w:r>
            <w:r w:rsidR="2AF9F7BA">
              <w:t>is likel</w:t>
            </w:r>
            <w:r w:rsidR="1DC41446">
              <w:t>y</w:t>
            </w:r>
            <w:r w:rsidR="2AF9F7BA">
              <w:t xml:space="preserve"> to</w:t>
            </w:r>
            <w:r>
              <w:t xml:space="preserve"> require a small amount of staff time for completi</w:t>
            </w:r>
            <w:r w:rsidR="2AF9F7BA">
              <w:t xml:space="preserve">ng </w:t>
            </w:r>
            <w:r>
              <w:t>accreditation activities</w:t>
            </w:r>
            <w:r w:rsidR="03FB9986">
              <w:t xml:space="preserve">, but </w:t>
            </w:r>
            <w:r>
              <w:t>this is expected to be proportionate and supported through existing operational structures.</w:t>
            </w:r>
          </w:p>
        </w:tc>
      </w:tr>
      <w:tr w:rsidR="00925DA1" w:rsidRPr="00F8567E" w14:paraId="6D290493" w14:textId="77777777" w:rsidTr="116E3CF5">
        <w:tc>
          <w:tcPr>
            <w:tcW w:w="9245" w:type="dxa"/>
            <w:gridSpan w:val="3"/>
            <w:shd w:val="clear" w:color="auto" w:fill="C1A775"/>
          </w:tcPr>
          <w:p w14:paraId="6D290492" w14:textId="77777777" w:rsidR="00925DA1" w:rsidRPr="00F8567E" w:rsidRDefault="00925DA1" w:rsidP="00925DA1">
            <w:pPr>
              <w:ind w:right="96"/>
              <w:rPr>
                <w:b/>
                <w:color w:val="FF0000"/>
              </w:rPr>
            </w:pPr>
            <w:r w:rsidRPr="00F8567E">
              <w:rPr>
                <w:b/>
              </w:rPr>
              <w:t>Long Term Implications (including the impact of the Well-being of Future Generations (Wales) Act 2015)</w:t>
            </w:r>
          </w:p>
        </w:tc>
      </w:tr>
      <w:tr w:rsidR="00925DA1" w:rsidRPr="00F8567E" w14:paraId="6D290496" w14:textId="77777777" w:rsidTr="116E3CF5">
        <w:tc>
          <w:tcPr>
            <w:tcW w:w="9245" w:type="dxa"/>
            <w:gridSpan w:val="3"/>
          </w:tcPr>
          <w:p w14:paraId="65B4DA64" w14:textId="1654260B" w:rsidR="00CC5B10" w:rsidRPr="00CC5B10" w:rsidRDefault="00A76BA7" w:rsidP="00A76BA7">
            <w:pPr>
              <w:ind w:right="96"/>
            </w:pPr>
            <w:r w:rsidRPr="00A76BA7">
              <w:t xml:space="preserve">The </w:t>
            </w:r>
            <w:r>
              <w:t>p</w:t>
            </w:r>
            <w:r w:rsidRPr="00A76BA7">
              <w:t xml:space="preserve">rogramme </w:t>
            </w:r>
            <w:r w:rsidR="00CC5B10">
              <w:t xml:space="preserve">strongly reflects and </w:t>
            </w:r>
            <w:r w:rsidRPr="00A76BA7">
              <w:t>supports the Well-being of Future Generations (Wales) Act 2015</w:t>
            </w:r>
            <w:r w:rsidR="009F1BB9">
              <w:t xml:space="preserve">. </w:t>
            </w:r>
            <w:r w:rsidR="00CC5B10">
              <w:t xml:space="preserve">It </w:t>
            </w:r>
            <w:r w:rsidR="00CC5B10" w:rsidRPr="00CC5B10">
              <w:t xml:space="preserve">contributes directly to the development of </w:t>
            </w:r>
            <w:r w:rsidR="00CC5B10" w:rsidRPr="00CC5B10">
              <w:rPr>
                <w:i/>
                <w:iCs/>
              </w:rPr>
              <w:t>a Healthier Wales</w:t>
            </w:r>
            <w:r w:rsidR="00CC5B10" w:rsidRPr="00CC5B10">
              <w:t xml:space="preserve"> through action on climate change, as a significant determinant of health</w:t>
            </w:r>
            <w:r w:rsidR="00312F15">
              <w:t xml:space="preserve">. </w:t>
            </w:r>
            <w:r w:rsidR="009F1BB9">
              <w:t>In addition, through</w:t>
            </w:r>
            <w:r w:rsidR="00CC5B10" w:rsidRPr="00CC5B10">
              <w:t xml:space="preserve"> encouraging local innovation, staff engagement and shared learning, the programme also contributes to </w:t>
            </w:r>
            <w:r w:rsidR="00CC5B10" w:rsidRPr="009F1BB9">
              <w:rPr>
                <w:i/>
                <w:iCs/>
              </w:rPr>
              <w:t>a More Cohesive Wales</w:t>
            </w:r>
            <w:r w:rsidR="00CC5B10" w:rsidRPr="00CC5B10">
              <w:t xml:space="preserve"> and </w:t>
            </w:r>
            <w:r w:rsidR="00CC5B10" w:rsidRPr="009F1BB9">
              <w:rPr>
                <w:i/>
                <w:iCs/>
              </w:rPr>
              <w:t>a Globally Responsible Wales.</w:t>
            </w:r>
          </w:p>
          <w:p w14:paraId="1DCAF570" w14:textId="77777777" w:rsidR="00CC5B10" w:rsidRDefault="00CC5B10" w:rsidP="00A76BA7">
            <w:pPr>
              <w:ind w:right="96"/>
            </w:pPr>
          </w:p>
          <w:p w14:paraId="6D290495" w14:textId="0C593873" w:rsidR="00A66D82" w:rsidRPr="003E60A9" w:rsidRDefault="00EC2F62" w:rsidP="00925DA1">
            <w:pPr>
              <w:ind w:right="96"/>
            </w:pPr>
            <w:r>
              <w:t xml:space="preserve">It </w:t>
            </w:r>
            <w:r w:rsidR="00C81B10">
              <w:t>reflects</w:t>
            </w:r>
            <w:r w:rsidR="00A76BA7" w:rsidRPr="00A76BA7">
              <w:t xml:space="preserve"> the </w:t>
            </w:r>
            <w:r>
              <w:t>5</w:t>
            </w:r>
            <w:r w:rsidR="00A76BA7" w:rsidRPr="00A76BA7">
              <w:t xml:space="preserve"> ways of working by </w:t>
            </w:r>
            <w:r w:rsidR="00501D14">
              <w:t xml:space="preserve">actively </w:t>
            </w:r>
            <w:r w:rsidR="00A76BA7" w:rsidRPr="00A76BA7">
              <w:t xml:space="preserve">focusing on prevention, long-term </w:t>
            </w:r>
            <w:r w:rsidR="00501D14">
              <w:t xml:space="preserve">thinking and </w:t>
            </w:r>
            <w:r w:rsidR="00A76BA7" w:rsidRPr="00A76BA7">
              <w:t>planning, collaboration</w:t>
            </w:r>
            <w:r w:rsidR="00501D14">
              <w:t xml:space="preserve"> with staff and external partners</w:t>
            </w:r>
            <w:r w:rsidR="00A76BA7" w:rsidRPr="00A76BA7">
              <w:t xml:space="preserve">, involvement of staff in </w:t>
            </w:r>
            <w:r w:rsidR="000D462A">
              <w:t>coproducing the tool</w:t>
            </w:r>
            <w:r w:rsidR="00A76BA7" w:rsidRPr="00A76BA7">
              <w:t>, and integrati</w:t>
            </w:r>
            <w:r w:rsidR="000D462A">
              <w:t>ng</w:t>
            </w:r>
            <w:r w:rsidR="00A76BA7" w:rsidRPr="00A76BA7">
              <w:t xml:space="preserve"> sustainability into service delivery</w:t>
            </w:r>
            <w:r w:rsidR="000D462A">
              <w:t xml:space="preserve"> across NHS </w:t>
            </w:r>
            <w:r w:rsidR="000D462A" w:rsidRPr="000D462A">
              <w:t>Wales</w:t>
            </w:r>
            <w:r w:rsidR="00A76BA7" w:rsidRPr="000D462A">
              <w:t xml:space="preserve">. </w:t>
            </w:r>
          </w:p>
        </w:tc>
      </w:tr>
      <w:tr w:rsidR="00925DA1" w:rsidRPr="00F8567E" w14:paraId="4C321512" w14:textId="77777777" w:rsidTr="116E3CF5">
        <w:tc>
          <w:tcPr>
            <w:tcW w:w="9245" w:type="dxa"/>
            <w:gridSpan w:val="3"/>
            <w:shd w:val="clear" w:color="auto" w:fill="C1A775"/>
          </w:tcPr>
          <w:p w14:paraId="7E102395" w14:textId="5A180082" w:rsidR="00925DA1" w:rsidRPr="00C40206" w:rsidRDefault="00925DA1" w:rsidP="00925DA1">
            <w:pPr>
              <w:ind w:right="96"/>
              <w:rPr>
                <w:b/>
              </w:rPr>
            </w:pPr>
            <w:r w:rsidRPr="00C40206">
              <w:rPr>
                <w:b/>
              </w:rPr>
              <w:t>Report History</w:t>
            </w:r>
          </w:p>
        </w:tc>
      </w:tr>
      <w:tr w:rsidR="00925DA1" w:rsidRPr="00F8567E" w14:paraId="6D29049A" w14:textId="77777777" w:rsidTr="116E3CF5">
        <w:tc>
          <w:tcPr>
            <w:tcW w:w="9245" w:type="dxa"/>
            <w:gridSpan w:val="3"/>
          </w:tcPr>
          <w:p w14:paraId="6D290499" w14:textId="25975777" w:rsidR="00925DA1" w:rsidRPr="003C21AE" w:rsidRDefault="00E76094" w:rsidP="00925DA1">
            <w:pPr>
              <w:ind w:right="96"/>
            </w:pPr>
            <w:r>
              <w:t>Nil.</w:t>
            </w:r>
          </w:p>
        </w:tc>
      </w:tr>
      <w:tr w:rsidR="00925DA1" w:rsidRPr="00F8567E" w14:paraId="08CD5C29" w14:textId="77777777" w:rsidTr="116E3CF5">
        <w:tc>
          <w:tcPr>
            <w:tcW w:w="9245" w:type="dxa"/>
            <w:gridSpan w:val="3"/>
            <w:shd w:val="clear" w:color="auto" w:fill="C1A775"/>
          </w:tcPr>
          <w:p w14:paraId="6800FBEB" w14:textId="3ED5416B" w:rsidR="00925DA1" w:rsidRPr="00F8567E" w:rsidRDefault="00925DA1" w:rsidP="00925DA1">
            <w:pPr>
              <w:ind w:right="96"/>
              <w:rPr>
                <w:color w:val="FF0000"/>
              </w:rPr>
            </w:pPr>
            <w:r w:rsidRPr="00C40206">
              <w:rPr>
                <w:b/>
              </w:rPr>
              <w:t>Appendices</w:t>
            </w:r>
          </w:p>
        </w:tc>
      </w:tr>
      <w:tr w:rsidR="00925DA1" w:rsidRPr="00F8567E" w14:paraId="6D29049F" w14:textId="77777777" w:rsidTr="116E3CF5">
        <w:tc>
          <w:tcPr>
            <w:tcW w:w="9245" w:type="dxa"/>
            <w:gridSpan w:val="3"/>
          </w:tcPr>
          <w:p w14:paraId="6D29049E" w14:textId="5029F0D1" w:rsidR="00925DA1" w:rsidRPr="00F8567E" w:rsidRDefault="00183818" w:rsidP="003E60A9">
            <w:pPr>
              <w:ind w:right="96"/>
              <w:rPr>
                <w:color w:val="FF0000"/>
              </w:rPr>
            </w:pPr>
            <w:r w:rsidRPr="003E60A9">
              <w:t xml:space="preserve"> Appendix 1- Project Brief</w:t>
            </w:r>
          </w:p>
        </w:tc>
      </w:tr>
    </w:tbl>
    <w:p w14:paraId="6D2904A0" w14:textId="77777777" w:rsidR="00034194" w:rsidRPr="00F8567E" w:rsidRDefault="00034194"/>
    <w:sectPr w:rsidR="00034194" w:rsidRPr="00F8567E" w:rsidSect="00FE7070">
      <w:headerReference w:type="default" r:id="rId11"/>
      <w:footerReference w:type="default" r:id="rId12"/>
      <w:pgSz w:w="11906" w:h="16838"/>
      <w:pgMar w:top="1843"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EA0A27D" w14:textId="77777777" w:rsidR="00074A77" w:rsidRDefault="00074A77" w:rsidP="00C107F2">
      <w:pPr>
        <w:spacing w:after="0" w:line="240" w:lineRule="auto"/>
      </w:pPr>
      <w:r>
        <w:separator/>
      </w:r>
    </w:p>
  </w:endnote>
  <w:endnote w:type="continuationSeparator" w:id="0">
    <w:p w14:paraId="467826A8" w14:textId="77777777" w:rsidR="00074A77" w:rsidRDefault="00074A77" w:rsidP="00C107F2">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Verdana">
    <w:panose1 w:val="020B0604030504040204"/>
    <w:charset w:val="00"/>
    <w:family w:val="swiss"/>
    <w:pitch w:val="variable"/>
    <w:sig w:usb0="A00006FF" w:usb1="4000205B" w:usb2="00000010" w:usb3="00000000" w:csb0="0000019F"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Segoe UI">
    <w:panose1 w:val="020B0502040204020203"/>
    <w:charset w:val="00"/>
    <w:family w:val="swiss"/>
    <w:pitch w:val="variable"/>
    <w:sig w:usb0="E4002EFF" w:usb1="C000E47F"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Segoe UI Symbol">
    <w:panose1 w:val="020B0502040204020203"/>
    <w:charset w:val="00"/>
    <w:family w:val="swiss"/>
    <w:pitch w:val="variable"/>
    <w:sig w:usb0="800001E3" w:usb1="1200FFEF" w:usb2="00040000" w:usb3="00000000" w:csb0="00000001" w:csb1="00000000"/>
  </w:font>
  <w:font w:name="Yu Gothic Light">
    <w:altName w:val="游ゴシック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 w:name="Yu Mincho">
    <w:charset w:val="80"/>
    <w:family w:val="roman"/>
    <w:pitch w:val="variable"/>
    <w:sig w:usb0="800002E7" w:usb1="2AC7FCFF" w:usb2="00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EE9C96C" w14:textId="7B9B7DC1" w:rsidR="0032747D" w:rsidRPr="0031077C" w:rsidRDefault="00646AAE">
    <w:pPr>
      <w:pStyle w:val="Footer"/>
      <w:jc w:val="right"/>
      <w:rPr>
        <w:sz w:val="20"/>
        <w:szCs w:val="20"/>
      </w:rPr>
    </w:pPr>
    <w:r w:rsidRPr="004C7750">
      <w:rPr>
        <w:noProof/>
      </w:rPr>
      <w:drawing>
        <wp:anchor distT="0" distB="0" distL="114300" distR="114300" simplePos="0" relativeHeight="251658241" behindDoc="1" locked="0" layoutInCell="1" allowOverlap="0" wp14:anchorId="2BC556AF" wp14:editId="21ECDCA7">
          <wp:simplePos x="0" y="0"/>
          <wp:positionH relativeFrom="column">
            <wp:posOffset>-153603</wp:posOffset>
          </wp:positionH>
          <wp:positionV relativeFrom="paragraph">
            <wp:posOffset>-71120</wp:posOffset>
          </wp:positionV>
          <wp:extent cx="2757600" cy="748800"/>
          <wp:effectExtent l="0" t="0" r="0" b="0"/>
          <wp:wrapNone/>
          <wp:docPr id="653593497" name="Picture 2" descr="A black background with blue tex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53593497" name="Picture 2" descr="A black background with blue text"/>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2757600" cy="748800"/>
                  </a:xfrm>
                  <a:prstGeom prst="rect">
                    <a:avLst/>
                  </a:prstGeom>
                  <a:noFill/>
                  <a:ln>
                    <a:noFill/>
                  </a:ln>
                </pic:spPr>
              </pic:pic>
            </a:graphicData>
          </a:graphic>
          <wp14:sizeRelH relativeFrom="margin">
            <wp14:pctWidth>0</wp14:pctWidth>
          </wp14:sizeRelH>
          <wp14:sizeRelV relativeFrom="margin">
            <wp14:pctHeight>0</wp14:pctHeight>
          </wp14:sizeRelV>
        </wp:anchor>
      </w:drawing>
    </w:r>
  </w:p>
  <w:sdt>
    <w:sdtPr>
      <w:rPr>
        <w:rStyle w:val="CorporateStyle2"/>
      </w:rPr>
      <w:alias w:val="Choose the Meeting"/>
      <w:tag w:val="Choose the Meeting"/>
      <w:id w:val="275833954"/>
      <w:lock w:val="sdtLocked"/>
      <w:placeholder>
        <w:docPart w:val="0C4E3201377C4179AD02E9119F1325AE"/>
      </w:placeholder>
      <w15:color w:val="000000"/>
      <w:dropDownList>
        <w:listItem w:displayText="Choose the Meeting" w:value="Choose the Meeting"/>
        <w:listItem w:displayText="SBUHB Board" w:value="SBUHB Board"/>
        <w:listItem w:displayText="SBUHB In-Committee Board" w:value="SBUHB In-Committee Board"/>
        <w:listItem w:displayText="Audit Committee" w:value="Audit Committee"/>
        <w:listItem w:displayText="Audit In-Committee" w:value="Audit In-Committee"/>
        <w:listItem w:displayText="Quality &amp; Safety Committee" w:value="Quality &amp; Safety Committee"/>
        <w:listItem w:displayText="Quality &amp; Safety In-Committee" w:value="Quality &amp; Safety In-Committee"/>
        <w:listItem w:displayText="Population Health Committee" w:value="Population Health Committee"/>
        <w:listItem w:displayText="Population Health In-Committee" w:value="Population Health In-Committee"/>
        <w:listItem w:displayText="Mental Health Legislation Committee" w:value="Mental Health Legislation Committee"/>
        <w:listItem w:displayText="Mental Health Legislation In-Committee" w:value="Mental Health Legislation In-Committee"/>
        <w:listItem w:displayText="Digital, Data, Reasearch and Innovation Committee" w:value="Digital, Data, Reasearch and Innovation Committee"/>
        <w:listItem w:displayText="Digital, Data, Reasearch and Innovation In-Committee" w:value="Digital, Data, Reasearch and Innovation In-Committee"/>
        <w:listItem w:displayText="Charitable Funds Committee" w:value="Charitable Funds Committee"/>
        <w:listItem w:displayText="Chairtable Funds In-Committee" w:value="Chairtable Funds In-Committee"/>
        <w:listItem w:displayText="Workforce and Organisational Development Committee" w:value="Workforce and Organisational Development Committee"/>
        <w:listItem w:displayText="Workforce and Organisational Development In-Committee" w:value="Workforce and Organisational Development In-Committee"/>
        <w:listItem w:displayText="Finance and Performance Committee" w:value="Finance and Performance Committee"/>
        <w:listItem w:displayText="Finance and Performance In-Committee" w:value="Finance and Performance In-Committee"/>
        <w:listItem w:displayText="Regional Joint Committee" w:value="Regional Joint Committee"/>
        <w:listItem w:displayText="Operational Board" w:value="Operational Board"/>
        <w:listItem w:displayText="Executive Board" w:value="Executive Board"/>
        <w:listItem w:displayText="Remuneration and Terms of Service Committee" w:value="Remuneration and Terms of Service Committee"/>
      </w:dropDownList>
    </w:sdtPr>
    <w:sdtContent>
      <w:p w14:paraId="6D2904A9" w14:textId="3203B50C" w:rsidR="003324CB" w:rsidRDefault="003C21AE" w:rsidP="0031077C">
        <w:pPr>
          <w:pStyle w:val="Footer"/>
          <w:jc w:val="right"/>
          <w:rPr>
            <w:rStyle w:val="CorporateStyle2"/>
          </w:rPr>
        </w:pPr>
        <w:r>
          <w:rPr>
            <w:rStyle w:val="CorporateStyle2"/>
          </w:rPr>
          <w:t>Population Health Committee</w:t>
        </w:r>
      </w:p>
    </w:sdtContent>
  </w:sdt>
  <w:sdt>
    <w:sdtPr>
      <w:rPr>
        <w:rStyle w:val="CorporateStyle2"/>
      </w:rPr>
      <w:alias w:val="Insert Meeting Date"/>
      <w:tag w:val="Insert Meeting Date"/>
      <w:id w:val="-214423702"/>
      <w:lock w:val="sdtLocked"/>
      <w:placeholder>
        <w:docPart w:val="945F4D6451BE464D87BB20324C3D78B2"/>
      </w:placeholder>
      <w15:color w:val="000000"/>
      <w:date w:fullDate="2026-09-08T00:00:00Z">
        <w:dateFormat w:val="dddd, dd MMMM yyyy"/>
        <w:lid w:val="en-GB"/>
        <w:storeMappedDataAs w:val="dateTime"/>
        <w:calendar w:val="gregorian"/>
      </w:date>
    </w:sdtPr>
    <w:sdtEndPr>
      <w:rPr>
        <w:rStyle w:val="DefaultParagraphFont"/>
        <w:sz w:val="24"/>
        <w:szCs w:val="20"/>
      </w:rPr>
    </w:sdtEndPr>
    <w:sdtContent>
      <w:p w14:paraId="6DC782A8" w14:textId="6971444B" w:rsidR="0031077C" w:rsidRPr="0031077C" w:rsidRDefault="003C21AE" w:rsidP="0031077C">
        <w:pPr>
          <w:pStyle w:val="Footer"/>
          <w:jc w:val="right"/>
          <w:rPr>
            <w:sz w:val="20"/>
            <w:szCs w:val="20"/>
          </w:rPr>
        </w:pPr>
        <w:r>
          <w:rPr>
            <w:rStyle w:val="CorporateStyle2"/>
          </w:rPr>
          <w:t>Tuesday, 08 September 2026</w:t>
        </w:r>
      </w:p>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1310C73" w14:textId="77777777" w:rsidR="00074A77" w:rsidRDefault="00074A77" w:rsidP="00C107F2">
      <w:pPr>
        <w:spacing w:after="0" w:line="240" w:lineRule="auto"/>
      </w:pPr>
      <w:r>
        <w:separator/>
      </w:r>
    </w:p>
  </w:footnote>
  <w:footnote w:type="continuationSeparator" w:id="0">
    <w:p w14:paraId="76DEDCF0" w14:textId="77777777" w:rsidR="00074A77" w:rsidRDefault="00074A77" w:rsidP="00C107F2">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D2904A6" w14:textId="5B462033" w:rsidR="00767E3E" w:rsidRDefault="00CA6D65">
    <w:pPr>
      <w:pStyle w:val="Header"/>
    </w:pPr>
    <w:r>
      <w:rPr>
        <w:noProof/>
        <w:lang w:eastAsia="en-GB"/>
      </w:rPr>
      <w:drawing>
        <wp:anchor distT="0" distB="0" distL="114300" distR="114300" simplePos="0" relativeHeight="251658240" behindDoc="0" locked="0" layoutInCell="1" allowOverlap="1" wp14:anchorId="6D2904AC" wp14:editId="76467454">
          <wp:simplePos x="0" y="0"/>
          <wp:positionH relativeFrom="column">
            <wp:posOffset>1078865</wp:posOffset>
          </wp:positionH>
          <wp:positionV relativeFrom="paragraph">
            <wp:posOffset>-284480</wp:posOffset>
          </wp:positionV>
          <wp:extent cx="3598545" cy="866140"/>
          <wp:effectExtent l="0" t="0" r="1905" b="0"/>
          <wp:wrapNone/>
          <wp:docPr id="1520458766" name="Picture 1520458766" descr="C:\Users\su001508\Desktop\New logos Swansea Bay\Abertawe_Swansea NHS Health Board.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su001508\Desktop\New logos Swansea Bay\Abertawe_Swansea NHS Health Board.jpg"/>
                  <pic:cNvPicPr>
                    <a:picLocks noChangeAspect="1" noChangeArrowheads="1"/>
                  </pic:cNvPicPr>
                </pic:nvPicPr>
                <pic:blipFill>
                  <a:blip r:embed="rId1" cstate="print">
                    <a:extLst>
                      <a:ext uri="{28A0092B-C50C-407E-A947-70E740481C1C}">
                        <a14:useLocalDpi xmlns:a14="http://schemas.microsoft.com/office/drawing/2010/main" val="0"/>
                      </a:ext>
                    </a:extLst>
                  </a:blip>
                  <a:srcRect/>
                  <a:stretch>
                    <a:fillRect/>
                  </a:stretch>
                </pic:blipFill>
                <pic:spPr bwMode="auto">
                  <a:xfrm>
                    <a:off x="0" y="0"/>
                    <a:ext cx="3598545" cy="866140"/>
                  </a:xfrm>
                  <a:prstGeom prst="rect">
                    <a:avLst/>
                  </a:prstGeom>
                  <a:noFill/>
                  <a:ln>
                    <a:noFill/>
                  </a:ln>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63B0B92"/>
    <w:multiLevelType w:val="hybridMultilevel"/>
    <w:tmpl w:val="1854B7DE"/>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 w15:restartNumberingAfterBreak="0">
    <w:nsid w:val="17C171F3"/>
    <w:multiLevelType w:val="hybridMultilevel"/>
    <w:tmpl w:val="4580B5C8"/>
    <w:lvl w:ilvl="0" w:tplc="AAF2A8A2">
      <w:start w:val="4"/>
      <w:numFmt w:val="bullet"/>
      <w:lvlText w:val="-"/>
      <w:lvlJc w:val="left"/>
      <w:pPr>
        <w:ind w:left="720" w:hanging="360"/>
      </w:pPr>
      <w:rPr>
        <w:rFonts w:ascii="Verdana" w:eastAsiaTheme="minorHAnsi" w:hAnsi="Verdana" w:cs="Arial" w:hint="default"/>
      </w:rPr>
    </w:lvl>
    <w:lvl w:ilvl="1" w:tplc="51CC5A1A">
      <w:start w:val="1"/>
      <w:numFmt w:val="bullet"/>
      <w:lvlText w:val="o"/>
      <w:lvlJc w:val="left"/>
      <w:pPr>
        <w:ind w:left="1440" w:hanging="360"/>
      </w:pPr>
      <w:rPr>
        <w:rFonts w:ascii="Courier New" w:hAnsi="Courier New" w:cs="Courier New" w:hint="default"/>
        <w:color w:val="auto"/>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21EA3736"/>
    <w:multiLevelType w:val="hybridMultilevel"/>
    <w:tmpl w:val="CDB2B47C"/>
    <w:lvl w:ilvl="0" w:tplc="E0A23A4C">
      <w:start w:val="1"/>
      <w:numFmt w:val="decimal"/>
      <w:lvlText w:val="%1."/>
      <w:lvlJc w:val="left"/>
      <w:pPr>
        <w:ind w:left="420" w:hanging="360"/>
      </w:pPr>
      <w:rPr>
        <w:rFonts w:hint="default"/>
      </w:rPr>
    </w:lvl>
    <w:lvl w:ilvl="1" w:tplc="08090019" w:tentative="1">
      <w:start w:val="1"/>
      <w:numFmt w:val="lowerLetter"/>
      <w:lvlText w:val="%2."/>
      <w:lvlJc w:val="left"/>
      <w:pPr>
        <w:ind w:left="1140" w:hanging="360"/>
      </w:pPr>
    </w:lvl>
    <w:lvl w:ilvl="2" w:tplc="0809001B" w:tentative="1">
      <w:start w:val="1"/>
      <w:numFmt w:val="lowerRoman"/>
      <w:lvlText w:val="%3."/>
      <w:lvlJc w:val="right"/>
      <w:pPr>
        <w:ind w:left="1860" w:hanging="180"/>
      </w:pPr>
    </w:lvl>
    <w:lvl w:ilvl="3" w:tplc="0809000F" w:tentative="1">
      <w:start w:val="1"/>
      <w:numFmt w:val="decimal"/>
      <w:lvlText w:val="%4."/>
      <w:lvlJc w:val="left"/>
      <w:pPr>
        <w:ind w:left="2580" w:hanging="360"/>
      </w:pPr>
    </w:lvl>
    <w:lvl w:ilvl="4" w:tplc="08090019" w:tentative="1">
      <w:start w:val="1"/>
      <w:numFmt w:val="lowerLetter"/>
      <w:lvlText w:val="%5."/>
      <w:lvlJc w:val="left"/>
      <w:pPr>
        <w:ind w:left="3300" w:hanging="360"/>
      </w:pPr>
    </w:lvl>
    <w:lvl w:ilvl="5" w:tplc="0809001B" w:tentative="1">
      <w:start w:val="1"/>
      <w:numFmt w:val="lowerRoman"/>
      <w:lvlText w:val="%6."/>
      <w:lvlJc w:val="right"/>
      <w:pPr>
        <w:ind w:left="4020" w:hanging="180"/>
      </w:pPr>
    </w:lvl>
    <w:lvl w:ilvl="6" w:tplc="0809000F" w:tentative="1">
      <w:start w:val="1"/>
      <w:numFmt w:val="decimal"/>
      <w:lvlText w:val="%7."/>
      <w:lvlJc w:val="left"/>
      <w:pPr>
        <w:ind w:left="4740" w:hanging="360"/>
      </w:pPr>
    </w:lvl>
    <w:lvl w:ilvl="7" w:tplc="08090019" w:tentative="1">
      <w:start w:val="1"/>
      <w:numFmt w:val="lowerLetter"/>
      <w:lvlText w:val="%8."/>
      <w:lvlJc w:val="left"/>
      <w:pPr>
        <w:ind w:left="5460" w:hanging="360"/>
      </w:pPr>
    </w:lvl>
    <w:lvl w:ilvl="8" w:tplc="0809001B" w:tentative="1">
      <w:start w:val="1"/>
      <w:numFmt w:val="lowerRoman"/>
      <w:lvlText w:val="%9."/>
      <w:lvlJc w:val="right"/>
      <w:pPr>
        <w:ind w:left="6180" w:hanging="180"/>
      </w:pPr>
    </w:lvl>
  </w:abstractNum>
  <w:abstractNum w:abstractNumId="3" w15:restartNumberingAfterBreak="0">
    <w:nsid w:val="3B3C21FD"/>
    <w:multiLevelType w:val="hybridMultilevel"/>
    <w:tmpl w:val="8360896A"/>
    <w:lvl w:ilvl="0" w:tplc="530A1E7A">
      <w:start w:val="1"/>
      <w:numFmt w:val="lowerLetter"/>
      <w:lvlText w:val="(%1)"/>
      <w:lvlJc w:val="left"/>
      <w:pPr>
        <w:ind w:left="420" w:hanging="360"/>
      </w:pPr>
      <w:rPr>
        <w:rFonts w:hint="default"/>
      </w:rPr>
    </w:lvl>
    <w:lvl w:ilvl="1" w:tplc="08090019" w:tentative="1">
      <w:start w:val="1"/>
      <w:numFmt w:val="lowerLetter"/>
      <w:lvlText w:val="%2."/>
      <w:lvlJc w:val="left"/>
      <w:pPr>
        <w:ind w:left="1140" w:hanging="360"/>
      </w:pPr>
    </w:lvl>
    <w:lvl w:ilvl="2" w:tplc="0809001B" w:tentative="1">
      <w:start w:val="1"/>
      <w:numFmt w:val="lowerRoman"/>
      <w:lvlText w:val="%3."/>
      <w:lvlJc w:val="right"/>
      <w:pPr>
        <w:ind w:left="1860" w:hanging="180"/>
      </w:pPr>
    </w:lvl>
    <w:lvl w:ilvl="3" w:tplc="0809000F" w:tentative="1">
      <w:start w:val="1"/>
      <w:numFmt w:val="decimal"/>
      <w:lvlText w:val="%4."/>
      <w:lvlJc w:val="left"/>
      <w:pPr>
        <w:ind w:left="2580" w:hanging="360"/>
      </w:pPr>
    </w:lvl>
    <w:lvl w:ilvl="4" w:tplc="08090019" w:tentative="1">
      <w:start w:val="1"/>
      <w:numFmt w:val="lowerLetter"/>
      <w:lvlText w:val="%5."/>
      <w:lvlJc w:val="left"/>
      <w:pPr>
        <w:ind w:left="3300" w:hanging="360"/>
      </w:pPr>
    </w:lvl>
    <w:lvl w:ilvl="5" w:tplc="0809001B" w:tentative="1">
      <w:start w:val="1"/>
      <w:numFmt w:val="lowerRoman"/>
      <w:lvlText w:val="%6."/>
      <w:lvlJc w:val="right"/>
      <w:pPr>
        <w:ind w:left="4020" w:hanging="180"/>
      </w:pPr>
    </w:lvl>
    <w:lvl w:ilvl="6" w:tplc="0809000F" w:tentative="1">
      <w:start w:val="1"/>
      <w:numFmt w:val="decimal"/>
      <w:lvlText w:val="%7."/>
      <w:lvlJc w:val="left"/>
      <w:pPr>
        <w:ind w:left="4740" w:hanging="360"/>
      </w:pPr>
    </w:lvl>
    <w:lvl w:ilvl="7" w:tplc="08090019" w:tentative="1">
      <w:start w:val="1"/>
      <w:numFmt w:val="lowerLetter"/>
      <w:lvlText w:val="%8."/>
      <w:lvlJc w:val="left"/>
      <w:pPr>
        <w:ind w:left="5460" w:hanging="360"/>
      </w:pPr>
    </w:lvl>
    <w:lvl w:ilvl="8" w:tplc="0809001B" w:tentative="1">
      <w:start w:val="1"/>
      <w:numFmt w:val="lowerRoman"/>
      <w:lvlText w:val="%9."/>
      <w:lvlJc w:val="right"/>
      <w:pPr>
        <w:ind w:left="6180" w:hanging="180"/>
      </w:pPr>
    </w:lvl>
  </w:abstractNum>
  <w:abstractNum w:abstractNumId="4" w15:restartNumberingAfterBreak="0">
    <w:nsid w:val="48E41CCA"/>
    <w:multiLevelType w:val="multilevel"/>
    <w:tmpl w:val="3FF053E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 w15:restartNumberingAfterBreak="0">
    <w:nsid w:val="4F8E3BF1"/>
    <w:multiLevelType w:val="multilevel"/>
    <w:tmpl w:val="8CDA261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522518ED"/>
    <w:multiLevelType w:val="multilevel"/>
    <w:tmpl w:val="D20008D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656E7930"/>
    <w:multiLevelType w:val="hybridMultilevel"/>
    <w:tmpl w:val="CD34013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8" w15:restartNumberingAfterBreak="0">
    <w:nsid w:val="65801F5F"/>
    <w:multiLevelType w:val="hybridMultilevel"/>
    <w:tmpl w:val="64BE4974"/>
    <w:lvl w:ilvl="0" w:tplc="6B5AC8A2">
      <w:start w:val="1"/>
      <w:numFmt w:val="lowerLetter"/>
      <w:lvlText w:val="%1."/>
      <w:lvlJc w:val="left"/>
      <w:pPr>
        <w:ind w:left="359" w:hanging="360"/>
      </w:pPr>
      <w:rPr>
        <w:rFonts w:hint="default"/>
      </w:rPr>
    </w:lvl>
    <w:lvl w:ilvl="1" w:tplc="08090019" w:tentative="1">
      <w:start w:val="1"/>
      <w:numFmt w:val="lowerLetter"/>
      <w:lvlText w:val="%2."/>
      <w:lvlJc w:val="left"/>
      <w:pPr>
        <w:ind w:left="1079" w:hanging="360"/>
      </w:pPr>
    </w:lvl>
    <w:lvl w:ilvl="2" w:tplc="0809001B" w:tentative="1">
      <w:start w:val="1"/>
      <w:numFmt w:val="lowerRoman"/>
      <w:lvlText w:val="%3."/>
      <w:lvlJc w:val="right"/>
      <w:pPr>
        <w:ind w:left="1799" w:hanging="180"/>
      </w:pPr>
    </w:lvl>
    <w:lvl w:ilvl="3" w:tplc="0809000F" w:tentative="1">
      <w:start w:val="1"/>
      <w:numFmt w:val="decimal"/>
      <w:lvlText w:val="%4."/>
      <w:lvlJc w:val="left"/>
      <w:pPr>
        <w:ind w:left="2519" w:hanging="360"/>
      </w:pPr>
    </w:lvl>
    <w:lvl w:ilvl="4" w:tplc="08090019" w:tentative="1">
      <w:start w:val="1"/>
      <w:numFmt w:val="lowerLetter"/>
      <w:lvlText w:val="%5."/>
      <w:lvlJc w:val="left"/>
      <w:pPr>
        <w:ind w:left="3239" w:hanging="360"/>
      </w:pPr>
    </w:lvl>
    <w:lvl w:ilvl="5" w:tplc="0809001B" w:tentative="1">
      <w:start w:val="1"/>
      <w:numFmt w:val="lowerRoman"/>
      <w:lvlText w:val="%6."/>
      <w:lvlJc w:val="right"/>
      <w:pPr>
        <w:ind w:left="3959" w:hanging="180"/>
      </w:pPr>
    </w:lvl>
    <w:lvl w:ilvl="6" w:tplc="0809000F" w:tentative="1">
      <w:start w:val="1"/>
      <w:numFmt w:val="decimal"/>
      <w:lvlText w:val="%7."/>
      <w:lvlJc w:val="left"/>
      <w:pPr>
        <w:ind w:left="4679" w:hanging="360"/>
      </w:pPr>
    </w:lvl>
    <w:lvl w:ilvl="7" w:tplc="08090019" w:tentative="1">
      <w:start w:val="1"/>
      <w:numFmt w:val="lowerLetter"/>
      <w:lvlText w:val="%8."/>
      <w:lvlJc w:val="left"/>
      <w:pPr>
        <w:ind w:left="5399" w:hanging="360"/>
      </w:pPr>
    </w:lvl>
    <w:lvl w:ilvl="8" w:tplc="0809001B" w:tentative="1">
      <w:start w:val="1"/>
      <w:numFmt w:val="lowerRoman"/>
      <w:lvlText w:val="%9."/>
      <w:lvlJc w:val="right"/>
      <w:pPr>
        <w:ind w:left="6119" w:hanging="180"/>
      </w:pPr>
    </w:lvl>
  </w:abstractNum>
  <w:abstractNum w:abstractNumId="9" w15:restartNumberingAfterBreak="0">
    <w:nsid w:val="68DE6C77"/>
    <w:multiLevelType w:val="multilevel"/>
    <w:tmpl w:val="A20ACC36"/>
    <w:lvl w:ilvl="0">
      <w:start w:val="1"/>
      <w:numFmt w:val="bullet"/>
      <w:lvlText w:val="o"/>
      <w:lvlJc w:val="left"/>
      <w:pPr>
        <w:tabs>
          <w:tab w:val="num" w:pos="720"/>
        </w:tabs>
        <w:ind w:left="720" w:hanging="360"/>
      </w:pPr>
      <w:rPr>
        <w:rFonts w:ascii="Courier New" w:hAnsi="Courier New"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o"/>
      <w:lvlJc w:val="left"/>
      <w:pPr>
        <w:tabs>
          <w:tab w:val="num" w:pos="2160"/>
        </w:tabs>
        <w:ind w:left="2160" w:hanging="360"/>
      </w:pPr>
      <w:rPr>
        <w:rFonts w:ascii="Courier New" w:hAnsi="Courier New" w:hint="default"/>
        <w:sz w:val="20"/>
      </w:rPr>
    </w:lvl>
    <w:lvl w:ilvl="3" w:tentative="1">
      <w:start w:val="1"/>
      <w:numFmt w:val="bullet"/>
      <w:lvlText w:val="o"/>
      <w:lvlJc w:val="left"/>
      <w:pPr>
        <w:tabs>
          <w:tab w:val="num" w:pos="2880"/>
        </w:tabs>
        <w:ind w:left="2880" w:hanging="360"/>
      </w:pPr>
      <w:rPr>
        <w:rFonts w:ascii="Courier New" w:hAnsi="Courier New" w:hint="default"/>
        <w:sz w:val="20"/>
      </w:rPr>
    </w:lvl>
    <w:lvl w:ilvl="4" w:tentative="1">
      <w:start w:val="1"/>
      <w:numFmt w:val="bullet"/>
      <w:lvlText w:val="o"/>
      <w:lvlJc w:val="left"/>
      <w:pPr>
        <w:tabs>
          <w:tab w:val="num" w:pos="3600"/>
        </w:tabs>
        <w:ind w:left="3600" w:hanging="360"/>
      </w:pPr>
      <w:rPr>
        <w:rFonts w:ascii="Courier New" w:hAnsi="Courier New" w:hint="default"/>
        <w:sz w:val="20"/>
      </w:rPr>
    </w:lvl>
    <w:lvl w:ilvl="5" w:tentative="1">
      <w:start w:val="1"/>
      <w:numFmt w:val="bullet"/>
      <w:lvlText w:val="o"/>
      <w:lvlJc w:val="left"/>
      <w:pPr>
        <w:tabs>
          <w:tab w:val="num" w:pos="4320"/>
        </w:tabs>
        <w:ind w:left="4320" w:hanging="360"/>
      </w:pPr>
      <w:rPr>
        <w:rFonts w:ascii="Courier New" w:hAnsi="Courier New" w:hint="default"/>
        <w:sz w:val="20"/>
      </w:rPr>
    </w:lvl>
    <w:lvl w:ilvl="6" w:tentative="1">
      <w:start w:val="1"/>
      <w:numFmt w:val="bullet"/>
      <w:lvlText w:val="o"/>
      <w:lvlJc w:val="left"/>
      <w:pPr>
        <w:tabs>
          <w:tab w:val="num" w:pos="5040"/>
        </w:tabs>
        <w:ind w:left="5040" w:hanging="360"/>
      </w:pPr>
      <w:rPr>
        <w:rFonts w:ascii="Courier New" w:hAnsi="Courier New" w:hint="default"/>
        <w:sz w:val="20"/>
      </w:rPr>
    </w:lvl>
    <w:lvl w:ilvl="7" w:tentative="1">
      <w:start w:val="1"/>
      <w:numFmt w:val="bullet"/>
      <w:lvlText w:val="o"/>
      <w:lvlJc w:val="left"/>
      <w:pPr>
        <w:tabs>
          <w:tab w:val="num" w:pos="5760"/>
        </w:tabs>
        <w:ind w:left="5760" w:hanging="360"/>
      </w:pPr>
      <w:rPr>
        <w:rFonts w:ascii="Courier New" w:hAnsi="Courier New" w:hint="default"/>
        <w:sz w:val="20"/>
      </w:rPr>
    </w:lvl>
    <w:lvl w:ilvl="8" w:tentative="1">
      <w:start w:val="1"/>
      <w:numFmt w:val="bullet"/>
      <w:lvlText w:val="o"/>
      <w:lvlJc w:val="left"/>
      <w:pPr>
        <w:tabs>
          <w:tab w:val="num" w:pos="6480"/>
        </w:tabs>
        <w:ind w:left="6480" w:hanging="360"/>
      </w:pPr>
      <w:rPr>
        <w:rFonts w:ascii="Courier New" w:hAnsi="Courier New" w:hint="default"/>
        <w:sz w:val="20"/>
      </w:rPr>
    </w:lvl>
  </w:abstractNum>
  <w:abstractNum w:abstractNumId="10" w15:restartNumberingAfterBreak="0">
    <w:nsid w:val="78261166"/>
    <w:multiLevelType w:val="hybridMultilevel"/>
    <w:tmpl w:val="7916CE1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1" w15:restartNumberingAfterBreak="0">
    <w:nsid w:val="7BBC29F8"/>
    <w:multiLevelType w:val="hybridMultilevel"/>
    <w:tmpl w:val="7DFCBAA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2" w15:restartNumberingAfterBreak="0">
    <w:nsid w:val="7F565F97"/>
    <w:multiLevelType w:val="hybridMultilevel"/>
    <w:tmpl w:val="FB08EE26"/>
    <w:lvl w:ilvl="0" w:tplc="E0A23A4C">
      <w:start w:val="1"/>
      <w:numFmt w:val="decimal"/>
      <w:lvlText w:val="%1."/>
      <w:lvlJc w:val="left"/>
      <w:pPr>
        <w:ind w:left="419" w:hanging="360"/>
      </w:pPr>
      <w:rPr>
        <w:rFonts w:hint="default"/>
      </w:rPr>
    </w:lvl>
    <w:lvl w:ilvl="1" w:tplc="08090019" w:tentative="1">
      <w:start w:val="1"/>
      <w:numFmt w:val="lowerLetter"/>
      <w:lvlText w:val="%2."/>
      <w:lvlJc w:val="left"/>
      <w:pPr>
        <w:ind w:left="1439" w:hanging="360"/>
      </w:pPr>
    </w:lvl>
    <w:lvl w:ilvl="2" w:tplc="0809001B" w:tentative="1">
      <w:start w:val="1"/>
      <w:numFmt w:val="lowerRoman"/>
      <w:lvlText w:val="%3."/>
      <w:lvlJc w:val="right"/>
      <w:pPr>
        <w:ind w:left="2159" w:hanging="180"/>
      </w:pPr>
    </w:lvl>
    <w:lvl w:ilvl="3" w:tplc="0809000F" w:tentative="1">
      <w:start w:val="1"/>
      <w:numFmt w:val="decimal"/>
      <w:lvlText w:val="%4."/>
      <w:lvlJc w:val="left"/>
      <w:pPr>
        <w:ind w:left="2879" w:hanging="360"/>
      </w:pPr>
    </w:lvl>
    <w:lvl w:ilvl="4" w:tplc="08090019" w:tentative="1">
      <w:start w:val="1"/>
      <w:numFmt w:val="lowerLetter"/>
      <w:lvlText w:val="%5."/>
      <w:lvlJc w:val="left"/>
      <w:pPr>
        <w:ind w:left="3599" w:hanging="360"/>
      </w:pPr>
    </w:lvl>
    <w:lvl w:ilvl="5" w:tplc="0809001B" w:tentative="1">
      <w:start w:val="1"/>
      <w:numFmt w:val="lowerRoman"/>
      <w:lvlText w:val="%6."/>
      <w:lvlJc w:val="right"/>
      <w:pPr>
        <w:ind w:left="4319" w:hanging="180"/>
      </w:pPr>
    </w:lvl>
    <w:lvl w:ilvl="6" w:tplc="0809000F" w:tentative="1">
      <w:start w:val="1"/>
      <w:numFmt w:val="decimal"/>
      <w:lvlText w:val="%7."/>
      <w:lvlJc w:val="left"/>
      <w:pPr>
        <w:ind w:left="5039" w:hanging="360"/>
      </w:pPr>
    </w:lvl>
    <w:lvl w:ilvl="7" w:tplc="08090019" w:tentative="1">
      <w:start w:val="1"/>
      <w:numFmt w:val="lowerLetter"/>
      <w:lvlText w:val="%8."/>
      <w:lvlJc w:val="left"/>
      <w:pPr>
        <w:ind w:left="5759" w:hanging="360"/>
      </w:pPr>
    </w:lvl>
    <w:lvl w:ilvl="8" w:tplc="0809001B" w:tentative="1">
      <w:start w:val="1"/>
      <w:numFmt w:val="lowerRoman"/>
      <w:lvlText w:val="%9."/>
      <w:lvlJc w:val="right"/>
      <w:pPr>
        <w:ind w:left="6479" w:hanging="180"/>
      </w:pPr>
    </w:lvl>
  </w:abstractNum>
  <w:num w:numId="1" w16cid:durableId="704521321">
    <w:abstractNumId w:val="0"/>
  </w:num>
  <w:num w:numId="2" w16cid:durableId="1731493387">
    <w:abstractNumId w:val="6"/>
  </w:num>
  <w:num w:numId="3" w16cid:durableId="358313792">
    <w:abstractNumId w:val="5"/>
  </w:num>
  <w:num w:numId="4" w16cid:durableId="1144618638">
    <w:abstractNumId w:val="3"/>
  </w:num>
  <w:num w:numId="5" w16cid:durableId="211239042">
    <w:abstractNumId w:val="2"/>
  </w:num>
  <w:num w:numId="6" w16cid:durableId="1874800944">
    <w:abstractNumId w:val="11"/>
  </w:num>
  <w:num w:numId="7" w16cid:durableId="263198079">
    <w:abstractNumId w:val="12"/>
  </w:num>
  <w:num w:numId="8" w16cid:durableId="1535070366">
    <w:abstractNumId w:val="8"/>
  </w:num>
  <w:num w:numId="9" w16cid:durableId="1823614381">
    <w:abstractNumId w:val="9"/>
  </w:num>
  <w:num w:numId="10" w16cid:durableId="875429971">
    <w:abstractNumId w:val="10"/>
  </w:num>
  <w:num w:numId="11" w16cid:durableId="1230069425">
    <w:abstractNumId w:val="4"/>
  </w:num>
  <w:num w:numId="12" w16cid:durableId="44767999">
    <w:abstractNumId w:val="7"/>
  </w:num>
  <w:num w:numId="13" w16cid:durableId="1314405011">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6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9112DC"/>
    <w:rsid w:val="000022A0"/>
    <w:rsid w:val="00003757"/>
    <w:rsid w:val="00003CA6"/>
    <w:rsid w:val="00004CA9"/>
    <w:rsid w:val="00006C72"/>
    <w:rsid w:val="00015859"/>
    <w:rsid w:val="00017807"/>
    <w:rsid w:val="000203BD"/>
    <w:rsid w:val="00021C60"/>
    <w:rsid w:val="00033416"/>
    <w:rsid w:val="00034194"/>
    <w:rsid w:val="00041CF6"/>
    <w:rsid w:val="0004211A"/>
    <w:rsid w:val="00052D01"/>
    <w:rsid w:val="00054F8C"/>
    <w:rsid w:val="00061E86"/>
    <w:rsid w:val="00065531"/>
    <w:rsid w:val="00066ECB"/>
    <w:rsid w:val="00072D3B"/>
    <w:rsid w:val="00074977"/>
    <w:rsid w:val="00074A77"/>
    <w:rsid w:val="00083FC0"/>
    <w:rsid w:val="00087A14"/>
    <w:rsid w:val="000940E7"/>
    <w:rsid w:val="000A0751"/>
    <w:rsid w:val="000A65B3"/>
    <w:rsid w:val="000C3280"/>
    <w:rsid w:val="000D25E7"/>
    <w:rsid w:val="000D462A"/>
    <w:rsid w:val="000E379E"/>
    <w:rsid w:val="000F361B"/>
    <w:rsid w:val="0010571A"/>
    <w:rsid w:val="00110100"/>
    <w:rsid w:val="00116A89"/>
    <w:rsid w:val="001337E5"/>
    <w:rsid w:val="00133EA1"/>
    <w:rsid w:val="0014374B"/>
    <w:rsid w:val="00143FF1"/>
    <w:rsid w:val="001560B1"/>
    <w:rsid w:val="0016096B"/>
    <w:rsid w:val="00163C24"/>
    <w:rsid w:val="001707C4"/>
    <w:rsid w:val="0018209C"/>
    <w:rsid w:val="00182C00"/>
    <w:rsid w:val="00183818"/>
    <w:rsid w:val="001A4E1B"/>
    <w:rsid w:val="001B3120"/>
    <w:rsid w:val="001B7A7C"/>
    <w:rsid w:val="001C06A8"/>
    <w:rsid w:val="001C6C4F"/>
    <w:rsid w:val="001E6F3B"/>
    <w:rsid w:val="001E7C9E"/>
    <w:rsid w:val="001F0EB0"/>
    <w:rsid w:val="001F2857"/>
    <w:rsid w:val="001F48BE"/>
    <w:rsid w:val="002010FE"/>
    <w:rsid w:val="00203F67"/>
    <w:rsid w:val="0020539A"/>
    <w:rsid w:val="00230485"/>
    <w:rsid w:val="00233330"/>
    <w:rsid w:val="00233D58"/>
    <w:rsid w:val="00234AC2"/>
    <w:rsid w:val="00234F3C"/>
    <w:rsid w:val="002368A1"/>
    <w:rsid w:val="00240F00"/>
    <w:rsid w:val="00241662"/>
    <w:rsid w:val="00243137"/>
    <w:rsid w:val="002432C6"/>
    <w:rsid w:val="002518B7"/>
    <w:rsid w:val="0026617E"/>
    <w:rsid w:val="0027003C"/>
    <w:rsid w:val="00270897"/>
    <w:rsid w:val="002720D1"/>
    <w:rsid w:val="00272BD5"/>
    <w:rsid w:val="002802AC"/>
    <w:rsid w:val="002950FF"/>
    <w:rsid w:val="00296CD9"/>
    <w:rsid w:val="002A421C"/>
    <w:rsid w:val="002A706E"/>
    <w:rsid w:val="002B7C9A"/>
    <w:rsid w:val="002C3DD6"/>
    <w:rsid w:val="002C51CF"/>
    <w:rsid w:val="002D77FE"/>
    <w:rsid w:val="002E083A"/>
    <w:rsid w:val="002E319E"/>
    <w:rsid w:val="0030739E"/>
    <w:rsid w:val="0031077C"/>
    <w:rsid w:val="00312F15"/>
    <w:rsid w:val="00313650"/>
    <w:rsid w:val="003261FD"/>
    <w:rsid w:val="00327324"/>
    <w:rsid w:val="0032747D"/>
    <w:rsid w:val="00327522"/>
    <w:rsid w:val="003324CB"/>
    <w:rsid w:val="003339FC"/>
    <w:rsid w:val="003450D3"/>
    <w:rsid w:val="00345F15"/>
    <w:rsid w:val="003464BA"/>
    <w:rsid w:val="00362910"/>
    <w:rsid w:val="00366FDD"/>
    <w:rsid w:val="00375605"/>
    <w:rsid w:val="00376815"/>
    <w:rsid w:val="00382C3E"/>
    <w:rsid w:val="00387A41"/>
    <w:rsid w:val="003B31B1"/>
    <w:rsid w:val="003C0FF8"/>
    <w:rsid w:val="003C21AE"/>
    <w:rsid w:val="003C5CEE"/>
    <w:rsid w:val="003D10FA"/>
    <w:rsid w:val="003E60A9"/>
    <w:rsid w:val="003E68DB"/>
    <w:rsid w:val="00404ABA"/>
    <w:rsid w:val="0040753F"/>
    <w:rsid w:val="004109A9"/>
    <w:rsid w:val="004140C9"/>
    <w:rsid w:val="00414894"/>
    <w:rsid w:val="004221DC"/>
    <w:rsid w:val="004222DD"/>
    <w:rsid w:val="0042635B"/>
    <w:rsid w:val="004317D0"/>
    <w:rsid w:val="00445C62"/>
    <w:rsid w:val="00447212"/>
    <w:rsid w:val="00461835"/>
    <w:rsid w:val="00466612"/>
    <w:rsid w:val="00466F20"/>
    <w:rsid w:val="004671D2"/>
    <w:rsid w:val="004754FC"/>
    <w:rsid w:val="004937D3"/>
    <w:rsid w:val="004C041F"/>
    <w:rsid w:val="004E109D"/>
    <w:rsid w:val="004E6588"/>
    <w:rsid w:val="004F4F8C"/>
    <w:rsid w:val="00501D14"/>
    <w:rsid w:val="0052297E"/>
    <w:rsid w:val="00524839"/>
    <w:rsid w:val="0053076A"/>
    <w:rsid w:val="00530777"/>
    <w:rsid w:val="005404F4"/>
    <w:rsid w:val="0055043A"/>
    <w:rsid w:val="005506AE"/>
    <w:rsid w:val="00556711"/>
    <w:rsid w:val="00574BCF"/>
    <w:rsid w:val="00576395"/>
    <w:rsid w:val="00582B3E"/>
    <w:rsid w:val="005835C5"/>
    <w:rsid w:val="00584F37"/>
    <w:rsid w:val="00585277"/>
    <w:rsid w:val="00594E39"/>
    <w:rsid w:val="005B5A89"/>
    <w:rsid w:val="005C0364"/>
    <w:rsid w:val="005D1652"/>
    <w:rsid w:val="005D2C4A"/>
    <w:rsid w:val="005D3DF1"/>
    <w:rsid w:val="005D5AFA"/>
    <w:rsid w:val="005D5E16"/>
    <w:rsid w:val="005D67F8"/>
    <w:rsid w:val="005E6797"/>
    <w:rsid w:val="005F38A1"/>
    <w:rsid w:val="005F4E71"/>
    <w:rsid w:val="006201D0"/>
    <w:rsid w:val="0064147E"/>
    <w:rsid w:val="00641883"/>
    <w:rsid w:val="00646AAE"/>
    <w:rsid w:val="00653AEC"/>
    <w:rsid w:val="00655190"/>
    <w:rsid w:val="00656183"/>
    <w:rsid w:val="00662218"/>
    <w:rsid w:val="006715A4"/>
    <w:rsid w:val="006729DA"/>
    <w:rsid w:val="00672A4C"/>
    <w:rsid w:val="0067595C"/>
    <w:rsid w:val="00685AE0"/>
    <w:rsid w:val="00687037"/>
    <w:rsid w:val="006B56D7"/>
    <w:rsid w:val="006D0E46"/>
    <w:rsid w:val="006D1998"/>
    <w:rsid w:val="006D2F04"/>
    <w:rsid w:val="006F02B9"/>
    <w:rsid w:val="006F42FE"/>
    <w:rsid w:val="006F549F"/>
    <w:rsid w:val="00703D77"/>
    <w:rsid w:val="00707FAD"/>
    <w:rsid w:val="00711095"/>
    <w:rsid w:val="00712A0E"/>
    <w:rsid w:val="0072019E"/>
    <w:rsid w:val="0072604C"/>
    <w:rsid w:val="007277B5"/>
    <w:rsid w:val="00737883"/>
    <w:rsid w:val="0075502E"/>
    <w:rsid w:val="00762BBE"/>
    <w:rsid w:val="0076681D"/>
    <w:rsid w:val="00767E3E"/>
    <w:rsid w:val="00774711"/>
    <w:rsid w:val="0078176D"/>
    <w:rsid w:val="00792E52"/>
    <w:rsid w:val="007B5409"/>
    <w:rsid w:val="007B683C"/>
    <w:rsid w:val="007C3D9E"/>
    <w:rsid w:val="007D313C"/>
    <w:rsid w:val="007E5BB1"/>
    <w:rsid w:val="007F125F"/>
    <w:rsid w:val="00804324"/>
    <w:rsid w:val="00815DE5"/>
    <w:rsid w:val="00820546"/>
    <w:rsid w:val="008267FB"/>
    <w:rsid w:val="00850C29"/>
    <w:rsid w:val="00857504"/>
    <w:rsid w:val="00857D93"/>
    <w:rsid w:val="00860674"/>
    <w:rsid w:val="00885565"/>
    <w:rsid w:val="00885CE9"/>
    <w:rsid w:val="00891BA2"/>
    <w:rsid w:val="00891E1E"/>
    <w:rsid w:val="008C135A"/>
    <w:rsid w:val="008C15D9"/>
    <w:rsid w:val="008C50D5"/>
    <w:rsid w:val="008D0747"/>
    <w:rsid w:val="008E13D1"/>
    <w:rsid w:val="008F442A"/>
    <w:rsid w:val="00902899"/>
    <w:rsid w:val="00906EEF"/>
    <w:rsid w:val="00910C0A"/>
    <w:rsid w:val="009112DC"/>
    <w:rsid w:val="00925DA1"/>
    <w:rsid w:val="00931E6B"/>
    <w:rsid w:val="009331F3"/>
    <w:rsid w:val="00933C4D"/>
    <w:rsid w:val="00943E52"/>
    <w:rsid w:val="009651B3"/>
    <w:rsid w:val="009736EF"/>
    <w:rsid w:val="00982988"/>
    <w:rsid w:val="00983F5E"/>
    <w:rsid w:val="009879B1"/>
    <w:rsid w:val="00987AA4"/>
    <w:rsid w:val="009911F2"/>
    <w:rsid w:val="009919F2"/>
    <w:rsid w:val="00996159"/>
    <w:rsid w:val="009B52E7"/>
    <w:rsid w:val="009D6103"/>
    <w:rsid w:val="009E14BB"/>
    <w:rsid w:val="009E53B8"/>
    <w:rsid w:val="009E7AF7"/>
    <w:rsid w:val="009F1BB9"/>
    <w:rsid w:val="009F34B2"/>
    <w:rsid w:val="009F7421"/>
    <w:rsid w:val="00A35122"/>
    <w:rsid w:val="00A437B3"/>
    <w:rsid w:val="00A523FF"/>
    <w:rsid w:val="00A62AA3"/>
    <w:rsid w:val="00A66D82"/>
    <w:rsid w:val="00A671E8"/>
    <w:rsid w:val="00A76BA7"/>
    <w:rsid w:val="00A83E54"/>
    <w:rsid w:val="00A83E77"/>
    <w:rsid w:val="00A84941"/>
    <w:rsid w:val="00A94002"/>
    <w:rsid w:val="00A94854"/>
    <w:rsid w:val="00A97D23"/>
    <w:rsid w:val="00AA4753"/>
    <w:rsid w:val="00AB4B93"/>
    <w:rsid w:val="00AB7C1F"/>
    <w:rsid w:val="00AC3B38"/>
    <w:rsid w:val="00AC4AD4"/>
    <w:rsid w:val="00AC5F9F"/>
    <w:rsid w:val="00AD064D"/>
    <w:rsid w:val="00AD40B8"/>
    <w:rsid w:val="00AD486E"/>
    <w:rsid w:val="00AD71BC"/>
    <w:rsid w:val="00AF66FE"/>
    <w:rsid w:val="00AF6ACE"/>
    <w:rsid w:val="00B0479E"/>
    <w:rsid w:val="00B0564E"/>
    <w:rsid w:val="00B05D07"/>
    <w:rsid w:val="00B063ED"/>
    <w:rsid w:val="00B105BD"/>
    <w:rsid w:val="00B14EAE"/>
    <w:rsid w:val="00B21EDC"/>
    <w:rsid w:val="00B224D7"/>
    <w:rsid w:val="00B22CF9"/>
    <w:rsid w:val="00B23261"/>
    <w:rsid w:val="00B25C58"/>
    <w:rsid w:val="00B3430C"/>
    <w:rsid w:val="00B35ECC"/>
    <w:rsid w:val="00B46A06"/>
    <w:rsid w:val="00B50ABC"/>
    <w:rsid w:val="00B6292E"/>
    <w:rsid w:val="00B70ED7"/>
    <w:rsid w:val="00B80C8C"/>
    <w:rsid w:val="00B904E5"/>
    <w:rsid w:val="00B9688C"/>
    <w:rsid w:val="00BA2507"/>
    <w:rsid w:val="00BA5EB1"/>
    <w:rsid w:val="00BB764F"/>
    <w:rsid w:val="00BC1144"/>
    <w:rsid w:val="00BC241D"/>
    <w:rsid w:val="00BC428D"/>
    <w:rsid w:val="00BF2A5C"/>
    <w:rsid w:val="00C0726B"/>
    <w:rsid w:val="00C107F2"/>
    <w:rsid w:val="00C2143D"/>
    <w:rsid w:val="00C33A04"/>
    <w:rsid w:val="00C34F12"/>
    <w:rsid w:val="00C40206"/>
    <w:rsid w:val="00C43F7B"/>
    <w:rsid w:val="00C55C8E"/>
    <w:rsid w:val="00C56152"/>
    <w:rsid w:val="00C61658"/>
    <w:rsid w:val="00C74B0D"/>
    <w:rsid w:val="00C77B23"/>
    <w:rsid w:val="00C81B10"/>
    <w:rsid w:val="00C933BE"/>
    <w:rsid w:val="00C95B3C"/>
    <w:rsid w:val="00CA1009"/>
    <w:rsid w:val="00CA6D65"/>
    <w:rsid w:val="00CB1C7D"/>
    <w:rsid w:val="00CC048E"/>
    <w:rsid w:val="00CC381D"/>
    <w:rsid w:val="00CC4291"/>
    <w:rsid w:val="00CC5B10"/>
    <w:rsid w:val="00CD7AA5"/>
    <w:rsid w:val="00D0292B"/>
    <w:rsid w:val="00D11351"/>
    <w:rsid w:val="00D12760"/>
    <w:rsid w:val="00D16C84"/>
    <w:rsid w:val="00D26820"/>
    <w:rsid w:val="00D40B91"/>
    <w:rsid w:val="00D417DC"/>
    <w:rsid w:val="00D45B01"/>
    <w:rsid w:val="00D53020"/>
    <w:rsid w:val="00D6215B"/>
    <w:rsid w:val="00D914F2"/>
    <w:rsid w:val="00D941FF"/>
    <w:rsid w:val="00DA0F82"/>
    <w:rsid w:val="00DA2D88"/>
    <w:rsid w:val="00DA51E0"/>
    <w:rsid w:val="00DA76AD"/>
    <w:rsid w:val="00DB308E"/>
    <w:rsid w:val="00DB4061"/>
    <w:rsid w:val="00DB76B3"/>
    <w:rsid w:val="00DC6D73"/>
    <w:rsid w:val="00DD37D4"/>
    <w:rsid w:val="00DD41FA"/>
    <w:rsid w:val="00DD77C3"/>
    <w:rsid w:val="00DF3645"/>
    <w:rsid w:val="00E06294"/>
    <w:rsid w:val="00E10124"/>
    <w:rsid w:val="00E242E5"/>
    <w:rsid w:val="00E31442"/>
    <w:rsid w:val="00E3794C"/>
    <w:rsid w:val="00E52B2A"/>
    <w:rsid w:val="00E52C94"/>
    <w:rsid w:val="00E53484"/>
    <w:rsid w:val="00E575AE"/>
    <w:rsid w:val="00E7107E"/>
    <w:rsid w:val="00E76094"/>
    <w:rsid w:val="00E76EC9"/>
    <w:rsid w:val="00E87B30"/>
    <w:rsid w:val="00E93E94"/>
    <w:rsid w:val="00EA064F"/>
    <w:rsid w:val="00EA1787"/>
    <w:rsid w:val="00EA436A"/>
    <w:rsid w:val="00EA4667"/>
    <w:rsid w:val="00EB0121"/>
    <w:rsid w:val="00EC231A"/>
    <w:rsid w:val="00EC2F62"/>
    <w:rsid w:val="00EC7151"/>
    <w:rsid w:val="00ED754B"/>
    <w:rsid w:val="00EF31AD"/>
    <w:rsid w:val="00F06D6F"/>
    <w:rsid w:val="00F11CD2"/>
    <w:rsid w:val="00F1387A"/>
    <w:rsid w:val="00F17EB4"/>
    <w:rsid w:val="00F204CE"/>
    <w:rsid w:val="00F214A3"/>
    <w:rsid w:val="00F248B3"/>
    <w:rsid w:val="00F31EBA"/>
    <w:rsid w:val="00F47510"/>
    <w:rsid w:val="00F5082D"/>
    <w:rsid w:val="00F50DCD"/>
    <w:rsid w:val="00F531BD"/>
    <w:rsid w:val="00F5324A"/>
    <w:rsid w:val="00F55629"/>
    <w:rsid w:val="00F57042"/>
    <w:rsid w:val="00F57C68"/>
    <w:rsid w:val="00F618CD"/>
    <w:rsid w:val="00F66D2F"/>
    <w:rsid w:val="00F7169E"/>
    <w:rsid w:val="00F7288F"/>
    <w:rsid w:val="00F82EA6"/>
    <w:rsid w:val="00F8567E"/>
    <w:rsid w:val="00F86656"/>
    <w:rsid w:val="00F91B06"/>
    <w:rsid w:val="00F9456F"/>
    <w:rsid w:val="00F97C38"/>
    <w:rsid w:val="00FA0CA9"/>
    <w:rsid w:val="00FA4762"/>
    <w:rsid w:val="00FA5DEC"/>
    <w:rsid w:val="00FB1F7D"/>
    <w:rsid w:val="00FB50DD"/>
    <w:rsid w:val="00FC21DB"/>
    <w:rsid w:val="00FC75FE"/>
    <w:rsid w:val="00FD2D96"/>
    <w:rsid w:val="00FD712D"/>
    <w:rsid w:val="00FE7070"/>
    <w:rsid w:val="00FF5575"/>
    <w:rsid w:val="01D11ABD"/>
    <w:rsid w:val="03FB9986"/>
    <w:rsid w:val="10C92518"/>
    <w:rsid w:val="116E3CF5"/>
    <w:rsid w:val="12413FBE"/>
    <w:rsid w:val="1DC41446"/>
    <w:rsid w:val="1E6F04BC"/>
    <w:rsid w:val="24D01AD7"/>
    <w:rsid w:val="2A31D359"/>
    <w:rsid w:val="2AF9F7BA"/>
    <w:rsid w:val="313BD70B"/>
    <w:rsid w:val="3BD906B2"/>
    <w:rsid w:val="3F1C7ECB"/>
    <w:rsid w:val="417E2099"/>
    <w:rsid w:val="4ACB5AA1"/>
    <w:rsid w:val="556B38F9"/>
    <w:rsid w:val="572F32D8"/>
    <w:rsid w:val="6163AAFF"/>
    <w:rsid w:val="651ACE27"/>
    <w:rsid w:val="69CF78FB"/>
    <w:rsid w:val="6FC5F940"/>
    <w:rsid w:val="7C078191"/>
  </w:rsids>
  <m:mathPr>
    <m:mathFont m:val="Cambria Math"/>
    <m:brkBin m:val="before"/>
    <m:brkBinSub m:val="--"/>
    <m:smallFrac m:val="0"/>
    <m:dispDef/>
    <m:lMargin m:val="0"/>
    <m:rMargin m:val="0"/>
    <m:defJc m:val="centerGroup"/>
    <m:wrapIndent m:val="1440"/>
    <m:intLim m:val="subSup"/>
    <m:naryLim m:val="undOvr"/>
  </m:mathPr>
  <w:themeFontLang w:val="en-GB" w:eastAsia="ja-JP"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6D2903DC"/>
  <w15:docId w15:val="{DA5A75FC-DC9C-41FA-99E0-DFCE022DD57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Verdana" w:eastAsiaTheme="minorHAnsi" w:hAnsi="Verdana" w:cs="Arial"/>
        <w:sz w:val="24"/>
        <w:szCs w:val="24"/>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021C60"/>
  </w:style>
  <w:style w:type="paragraph" w:styleId="Heading2">
    <w:name w:val="heading 2"/>
    <w:basedOn w:val="Normal"/>
    <w:link w:val="Heading2Char"/>
    <w:uiPriority w:val="9"/>
    <w:qFormat/>
    <w:rsid w:val="0052297E"/>
    <w:pPr>
      <w:spacing w:before="100" w:beforeAutospacing="1" w:after="100" w:afterAutospacing="1" w:line="240" w:lineRule="auto"/>
      <w:outlineLvl w:val="1"/>
    </w:pPr>
    <w:rPr>
      <w:rFonts w:ascii="Times New Roman" w:eastAsia="Times New Roman" w:hAnsi="Times New Roman" w:cs="Times New Roman"/>
      <w:b/>
      <w:bCs/>
      <w:sz w:val="36"/>
      <w:szCs w:val="36"/>
      <w:lang w:eastAsia="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39"/>
    <w:rsid w:val="00034194"/>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ph">
    <w:name w:val="List Paragraph"/>
    <w:basedOn w:val="Normal"/>
    <w:uiPriority w:val="34"/>
    <w:qFormat/>
    <w:rsid w:val="00C33A04"/>
    <w:pPr>
      <w:ind w:left="720"/>
      <w:contextualSpacing/>
    </w:pPr>
  </w:style>
  <w:style w:type="character" w:styleId="CommentReference">
    <w:name w:val="annotation reference"/>
    <w:basedOn w:val="DefaultParagraphFont"/>
    <w:uiPriority w:val="99"/>
    <w:semiHidden/>
    <w:unhideWhenUsed/>
    <w:rsid w:val="00233330"/>
    <w:rPr>
      <w:sz w:val="16"/>
      <w:szCs w:val="16"/>
    </w:rPr>
  </w:style>
  <w:style w:type="paragraph" w:styleId="CommentText">
    <w:name w:val="annotation text"/>
    <w:basedOn w:val="Normal"/>
    <w:link w:val="CommentTextChar"/>
    <w:uiPriority w:val="99"/>
    <w:unhideWhenUsed/>
    <w:rsid w:val="00233330"/>
    <w:pPr>
      <w:spacing w:line="240" w:lineRule="auto"/>
    </w:pPr>
    <w:rPr>
      <w:sz w:val="20"/>
      <w:szCs w:val="20"/>
    </w:rPr>
  </w:style>
  <w:style w:type="character" w:customStyle="1" w:styleId="CommentTextChar">
    <w:name w:val="Comment Text Char"/>
    <w:basedOn w:val="DefaultParagraphFont"/>
    <w:link w:val="CommentText"/>
    <w:uiPriority w:val="99"/>
    <w:rsid w:val="00233330"/>
    <w:rPr>
      <w:sz w:val="20"/>
      <w:szCs w:val="20"/>
    </w:rPr>
  </w:style>
  <w:style w:type="paragraph" w:styleId="CommentSubject">
    <w:name w:val="annotation subject"/>
    <w:basedOn w:val="CommentText"/>
    <w:next w:val="CommentText"/>
    <w:link w:val="CommentSubjectChar"/>
    <w:uiPriority w:val="99"/>
    <w:semiHidden/>
    <w:unhideWhenUsed/>
    <w:rsid w:val="00233330"/>
    <w:rPr>
      <w:b/>
      <w:bCs/>
    </w:rPr>
  </w:style>
  <w:style w:type="character" w:customStyle="1" w:styleId="CommentSubjectChar">
    <w:name w:val="Comment Subject Char"/>
    <w:basedOn w:val="CommentTextChar"/>
    <w:link w:val="CommentSubject"/>
    <w:uiPriority w:val="99"/>
    <w:semiHidden/>
    <w:rsid w:val="00233330"/>
    <w:rPr>
      <w:b/>
      <w:bCs/>
      <w:sz w:val="20"/>
      <w:szCs w:val="20"/>
    </w:rPr>
  </w:style>
  <w:style w:type="paragraph" w:styleId="BalloonText">
    <w:name w:val="Balloon Text"/>
    <w:basedOn w:val="Normal"/>
    <w:link w:val="BalloonTextChar"/>
    <w:uiPriority w:val="99"/>
    <w:semiHidden/>
    <w:unhideWhenUsed/>
    <w:rsid w:val="00233330"/>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233330"/>
    <w:rPr>
      <w:rFonts w:ascii="Segoe UI" w:hAnsi="Segoe UI" w:cs="Segoe UI"/>
      <w:sz w:val="18"/>
      <w:szCs w:val="18"/>
    </w:rPr>
  </w:style>
  <w:style w:type="character" w:styleId="Strong">
    <w:name w:val="Strong"/>
    <w:basedOn w:val="DefaultParagraphFont"/>
    <w:uiPriority w:val="22"/>
    <w:qFormat/>
    <w:rsid w:val="0052297E"/>
    <w:rPr>
      <w:b/>
      <w:bCs/>
    </w:rPr>
  </w:style>
  <w:style w:type="character" w:styleId="Emphasis">
    <w:name w:val="Emphasis"/>
    <w:basedOn w:val="DefaultParagraphFont"/>
    <w:uiPriority w:val="20"/>
    <w:qFormat/>
    <w:rsid w:val="0052297E"/>
    <w:rPr>
      <w:i/>
      <w:iCs/>
    </w:rPr>
  </w:style>
  <w:style w:type="paragraph" w:styleId="NormalWeb">
    <w:name w:val="Normal (Web)"/>
    <w:basedOn w:val="Normal"/>
    <w:uiPriority w:val="99"/>
    <w:unhideWhenUsed/>
    <w:rsid w:val="0052297E"/>
    <w:pPr>
      <w:spacing w:before="100" w:beforeAutospacing="1" w:after="100" w:afterAutospacing="1" w:line="240" w:lineRule="auto"/>
    </w:pPr>
    <w:rPr>
      <w:rFonts w:ascii="Times New Roman" w:eastAsia="Times New Roman" w:hAnsi="Times New Roman" w:cs="Times New Roman"/>
      <w:lang w:eastAsia="en-GB"/>
    </w:rPr>
  </w:style>
  <w:style w:type="character" w:customStyle="1" w:styleId="Heading2Char">
    <w:name w:val="Heading 2 Char"/>
    <w:basedOn w:val="DefaultParagraphFont"/>
    <w:link w:val="Heading2"/>
    <w:uiPriority w:val="9"/>
    <w:rsid w:val="0052297E"/>
    <w:rPr>
      <w:rFonts w:ascii="Times New Roman" w:eastAsia="Times New Roman" w:hAnsi="Times New Roman" w:cs="Times New Roman"/>
      <w:b/>
      <w:bCs/>
      <w:sz w:val="36"/>
      <w:szCs w:val="36"/>
      <w:lang w:eastAsia="en-GB"/>
    </w:rPr>
  </w:style>
  <w:style w:type="character" w:styleId="Hyperlink">
    <w:name w:val="Hyperlink"/>
    <w:basedOn w:val="DefaultParagraphFont"/>
    <w:uiPriority w:val="99"/>
    <w:semiHidden/>
    <w:unhideWhenUsed/>
    <w:rsid w:val="0052297E"/>
    <w:rPr>
      <w:color w:val="0000FF"/>
      <w:u w:val="single"/>
    </w:rPr>
  </w:style>
  <w:style w:type="character" w:customStyle="1" w:styleId="icon">
    <w:name w:val="icon"/>
    <w:basedOn w:val="DefaultParagraphFont"/>
    <w:rsid w:val="0052297E"/>
  </w:style>
  <w:style w:type="paragraph" w:customStyle="1" w:styleId="Default">
    <w:name w:val="Default"/>
    <w:rsid w:val="00585277"/>
    <w:pPr>
      <w:autoSpaceDE w:val="0"/>
      <w:autoSpaceDN w:val="0"/>
      <w:adjustRightInd w:val="0"/>
      <w:spacing w:after="0" w:line="240" w:lineRule="auto"/>
    </w:pPr>
    <w:rPr>
      <w:rFonts w:ascii="Calibri" w:hAnsi="Calibri" w:cs="Calibri"/>
      <w:color w:val="000000"/>
    </w:rPr>
  </w:style>
  <w:style w:type="paragraph" w:styleId="Header">
    <w:name w:val="header"/>
    <w:basedOn w:val="Normal"/>
    <w:link w:val="HeaderChar"/>
    <w:uiPriority w:val="99"/>
    <w:unhideWhenUsed/>
    <w:rsid w:val="00C107F2"/>
    <w:pPr>
      <w:tabs>
        <w:tab w:val="center" w:pos="4513"/>
        <w:tab w:val="right" w:pos="9026"/>
      </w:tabs>
      <w:spacing w:after="0" w:line="240" w:lineRule="auto"/>
    </w:pPr>
  </w:style>
  <w:style w:type="character" w:customStyle="1" w:styleId="HeaderChar">
    <w:name w:val="Header Char"/>
    <w:basedOn w:val="DefaultParagraphFont"/>
    <w:link w:val="Header"/>
    <w:uiPriority w:val="99"/>
    <w:rsid w:val="00C107F2"/>
  </w:style>
  <w:style w:type="paragraph" w:styleId="Footer">
    <w:name w:val="footer"/>
    <w:basedOn w:val="Normal"/>
    <w:link w:val="FooterChar"/>
    <w:uiPriority w:val="99"/>
    <w:unhideWhenUsed/>
    <w:rsid w:val="00C107F2"/>
    <w:pPr>
      <w:tabs>
        <w:tab w:val="center" w:pos="4513"/>
        <w:tab w:val="right" w:pos="9026"/>
      </w:tabs>
      <w:spacing w:after="0" w:line="240" w:lineRule="auto"/>
    </w:pPr>
  </w:style>
  <w:style w:type="character" w:customStyle="1" w:styleId="FooterChar">
    <w:name w:val="Footer Char"/>
    <w:basedOn w:val="DefaultParagraphFont"/>
    <w:link w:val="Footer"/>
    <w:uiPriority w:val="99"/>
    <w:rsid w:val="00C107F2"/>
  </w:style>
  <w:style w:type="character" w:styleId="PlaceholderText">
    <w:name w:val="Placeholder Text"/>
    <w:basedOn w:val="DefaultParagraphFont"/>
    <w:uiPriority w:val="99"/>
    <w:semiHidden/>
    <w:rsid w:val="00133EA1"/>
    <w:rPr>
      <w:color w:val="808080"/>
    </w:rPr>
  </w:style>
  <w:style w:type="character" w:customStyle="1" w:styleId="Style1">
    <w:name w:val="Style1"/>
    <w:basedOn w:val="DefaultParagraphFont"/>
    <w:uiPriority w:val="1"/>
    <w:rsid w:val="000A0751"/>
    <w:rPr>
      <w:rFonts w:ascii="Verdana" w:hAnsi="Verdana"/>
      <w:sz w:val="24"/>
    </w:rPr>
  </w:style>
  <w:style w:type="character" w:customStyle="1" w:styleId="CorporateFont">
    <w:name w:val="Corporate Font"/>
    <w:basedOn w:val="DefaultParagraphFont"/>
    <w:uiPriority w:val="1"/>
    <w:qFormat/>
    <w:rsid w:val="00F618CD"/>
    <w:rPr>
      <w:rFonts w:ascii="Verdana" w:hAnsi="Verdana"/>
      <w:color w:val="auto"/>
      <w:sz w:val="24"/>
    </w:rPr>
  </w:style>
  <w:style w:type="character" w:customStyle="1" w:styleId="CorporateStyle2">
    <w:name w:val="Corporate Style 2"/>
    <w:basedOn w:val="DefaultParagraphFont"/>
    <w:uiPriority w:val="1"/>
    <w:qFormat/>
    <w:rsid w:val="0031077C"/>
    <w:rPr>
      <w:rFonts w:ascii="Verdana" w:hAnsi="Verdana"/>
      <w:color w:val="auto"/>
      <w:sz w:val="20"/>
    </w:rPr>
  </w:style>
  <w:style w:type="paragraph" w:styleId="Revision">
    <w:name w:val="Revision"/>
    <w:hidden/>
    <w:uiPriority w:val="99"/>
    <w:semiHidden/>
    <w:rsid w:val="00F91B06"/>
    <w:pPr>
      <w:spacing w:after="0" w:line="240" w:lineRule="auto"/>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545990687">
      <w:bodyDiv w:val="1"/>
      <w:marLeft w:val="0"/>
      <w:marRight w:val="0"/>
      <w:marTop w:val="0"/>
      <w:marBottom w:val="0"/>
      <w:divBdr>
        <w:top w:val="none" w:sz="0" w:space="0" w:color="auto"/>
        <w:left w:val="none" w:sz="0" w:space="0" w:color="auto"/>
        <w:bottom w:val="none" w:sz="0" w:space="0" w:color="auto"/>
        <w:right w:val="none" w:sz="0" w:space="0" w:color="auto"/>
      </w:divBdr>
      <w:divsChild>
        <w:div w:id="86972069">
          <w:marLeft w:val="0"/>
          <w:marRight w:val="0"/>
          <w:marTop w:val="0"/>
          <w:marBottom w:val="0"/>
          <w:divBdr>
            <w:top w:val="none" w:sz="0" w:space="0" w:color="auto"/>
            <w:left w:val="none" w:sz="0" w:space="0" w:color="auto"/>
            <w:bottom w:val="none" w:sz="0" w:space="0" w:color="auto"/>
            <w:right w:val="none" w:sz="0" w:space="0" w:color="auto"/>
          </w:divBdr>
        </w:div>
        <w:div w:id="630482241">
          <w:marLeft w:val="0"/>
          <w:marRight w:val="0"/>
          <w:marTop w:val="0"/>
          <w:marBottom w:val="0"/>
          <w:divBdr>
            <w:top w:val="none" w:sz="0" w:space="0" w:color="auto"/>
            <w:left w:val="none" w:sz="0" w:space="0" w:color="auto"/>
            <w:bottom w:val="none" w:sz="0" w:space="0" w:color="auto"/>
            <w:right w:val="none" w:sz="0" w:space="0" w:color="auto"/>
          </w:divBdr>
        </w:div>
        <w:div w:id="1265118234">
          <w:marLeft w:val="0"/>
          <w:marRight w:val="0"/>
          <w:marTop w:val="0"/>
          <w:marBottom w:val="0"/>
          <w:divBdr>
            <w:top w:val="none" w:sz="0" w:space="0" w:color="auto"/>
            <w:left w:val="none" w:sz="0" w:space="0" w:color="auto"/>
            <w:bottom w:val="none" w:sz="0" w:space="0" w:color="auto"/>
            <w:right w:val="none" w:sz="0" w:space="0" w:color="auto"/>
          </w:divBdr>
        </w:div>
        <w:div w:id="1351176501">
          <w:marLeft w:val="0"/>
          <w:marRight w:val="0"/>
          <w:marTop w:val="0"/>
          <w:marBottom w:val="0"/>
          <w:divBdr>
            <w:top w:val="none" w:sz="0" w:space="0" w:color="auto"/>
            <w:left w:val="none" w:sz="0" w:space="0" w:color="auto"/>
            <w:bottom w:val="none" w:sz="0" w:space="0" w:color="auto"/>
            <w:right w:val="none" w:sz="0" w:space="0" w:color="auto"/>
          </w:divBdr>
        </w:div>
        <w:div w:id="1725248588">
          <w:marLeft w:val="0"/>
          <w:marRight w:val="0"/>
          <w:marTop w:val="0"/>
          <w:marBottom w:val="0"/>
          <w:divBdr>
            <w:top w:val="none" w:sz="0" w:space="0" w:color="auto"/>
            <w:left w:val="none" w:sz="0" w:space="0" w:color="auto"/>
            <w:bottom w:val="none" w:sz="0" w:space="0" w:color="auto"/>
            <w:right w:val="none" w:sz="0" w:space="0" w:color="auto"/>
          </w:divBdr>
        </w:div>
        <w:div w:id="1847674921">
          <w:marLeft w:val="0"/>
          <w:marRight w:val="0"/>
          <w:marTop w:val="0"/>
          <w:marBottom w:val="0"/>
          <w:divBdr>
            <w:top w:val="none" w:sz="0" w:space="0" w:color="auto"/>
            <w:left w:val="none" w:sz="0" w:space="0" w:color="auto"/>
            <w:bottom w:val="none" w:sz="0" w:space="0" w:color="auto"/>
            <w:right w:val="none" w:sz="0" w:space="0" w:color="auto"/>
          </w:divBdr>
        </w:div>
        <w:div w:id="2053264176">
          <w:marLeft w:val="0"/>
          <w:marRight w:val="0"/>
          <w:marTop w:val="0"/>
          <w:marBottom w:val="0"/>
          <w:divBdr>
            <w:top w:val="none" w:sz="0" w:space="0" w:color="auto"/>
            <w:left w:val="none" w:sz="0" w:space="0" w:color="auto"/>
            <w:bottom w:val="none" w:sz="0" w:space="0" w:color="auto"/>
            <w:right w:val="none" w:sz="0" w:space="0" w:color="auto"/>
          </w:divBdr>
        </w:div>
        <w:div w:id="2129546593">
          <w:marLeft w:val="0"/>
          <w:marRight w:val="0"/>
          <w:marTop w:val="0"/>
          <w:marBottom w:val="0"/>
          <w:divBdr>
            <w:top w:val="none" w:sz="0" w:space="0" w:color="auto"/>
            <w:left w:val="none" w:sz="0" w:space="0" w:color="auto"/>
            <w:bottom w:val="none" w:sz="0" w:space="0" w:color="auto"/>
            <w:right w:val="none" w:sz="0" w:space="0" w:color="auto"/>
          </w:divBdr>
        </w:div>
      </w:divsChild>
    </w:div>
    <w:div w:id="647243440">
      <w:bodyDiv w:val="1"/>
      <w:marLeft w:val="0"/>
      <w:marRight w:val="0"/>
      <w:marTop w:val="0"/>
      <w:marBottom w:val="0"/>
      <w:divBdr>
        <w:top w:val="none" w:sz="0" w:space="0" w:color="auto"/>
        <w:left w:val="none" w:sz="0" w:space="0" w:color="auto"/>
        <w:bottom w:val="none" w:sz="0" w:space="0" w:color="auto"/>
        <w:right w:val="none" w:sz="0" w:space="0" w:color="auto"/>
      </w:divBdr>
      <w:divsChild>
        <w:div w:id="321280529">
          <w:marLeft w:val="0"/>
          <w:marRight w:val="0"/>
          <w:marTop w:val="0"/>
          <w:marBottom w:val="0"/>
          <w:divBdr>
            <w:top w:val="none" w:sz="0" w:space="0" w:color="auto"/>
            <w:left w:val="none" w:sz="0" w:space="0" w:color="auto"/>
            <w:bottom w:val="none" w:sz="0" w:space="0" w:color="auto"/>
            <w:right w:val="none" w:sz="0" w:space="0" w:color="auto"/>
          </w:divBdr>
        </w:div>
        <w:div w:id="897058806">
          <w:marLeft w:val="0"/>
          <w:marRight w:val="0"/>
          <w:marTop w:val="0"/>
          <w:marBottom w:val="0"/>
          <w:divBdr>
            <w:top w:val="none" w:sz="0" w:space="0" w:color="auto"/>
            <w:left w:val="none" w:sz="0" w:space="0" w:color="auto"/>
            <w:bottom w:val="none" w:sz="0" w:space="0" w:color="auto"/>
            <w:right w:val="none" w:sz="0" w:space="0" w:color="auto"/>
          </w:divBdr>
        </w:div>
        <w:div w:id="1359163605">
          <w:marLeft w:val="0"/>
          <w:marRight w:val="0"/>
          <w:marTop w:val="0"/>
          <w:marBottom w:val="0"/>
          <w:divBdr>
            <w:top w:val="none" w:sz="0" w:space="0" w:color="auto"/>
            <w:left w:val="none" w:sz="0" w:space="0" w:color="auto"/>
            <w:bottom w:val="none" w:sz="0" w:space="0" w:color="auto"/>
            <w:right w:val="none" w:sz="0" w:space="0" w:color="auto"/>
          </w:divBdr>
        </w:div>
        <w:div w:id="1633949215">
          <w:marLeft w:val="0"/>
          <w:marRight w:val="0"/>
          <w:marTop w:val="0"/>
          <w:marBottom w:val="0"/>
          <w:divBdr>
            <w:top w:val="none" w:sz="0" w:space="0" w:color="auto"/>
            <w:left w:val="none" w:sz="0" w:space="0" w:color="auto"/>
            <w:bottom w:val="none" w:sz="0" w:space="0" w:color="auto"/>
            <w:right w:val="none" w:sz="0" w:space="0" w:color="auto"/>
          </w:divBdr>
        </w:div>
        <w:div w:id="1686781221">
          <w:marLeft w:val="0"/>
          <w:marRight w:val="0"/>
          <w:marTop w:val="0"/>
          <w:marBottom w:val="0"/>
          <w:divBdr>
            <w:top w:val="none" w:sz="0" w:space="0" w:color="auto"/>
            <w:left w:val="none" w:sz="0" w:space="0" w:color="auto"/>
            <w:bottom w:val="none" w:sz="0" w:space="0" w:color="auto"/>
            <w:right w:val="none" w:sz="0" w:space="0" w:color="auto"/>
          </w:divBdr>
        </w:div>
        <w:div w:id="1862084822">
          <w:marLeft w:val="0"/>
          <w:marRight w:val="0"/>
          <w:marTop w:val="0"/>
          <w:marBottom w:val="0"/>
          <w:divBdr>
            <w:top w:val="none" w:sz="0" w:space="0" w:color="auto"/>
            <w:left w:val="none" w:sz="0" w:space="0" w:color="auto"/>
            <w:bottom w:val="none" w:sz="0" w:space="0" w:color="auto"/>
            <w:right w:val="none" w:sz="0" w:space="0" w:color="auto"/>
          </w:divBdr>
        </w:div>
        <w:div w:id="1871606011">
          <w:marLeft w:val="0"/>
          <w:marRight w:val="0"/>
          <w:marTop w:val="0"/>
          <w:marBottom w:val="0"/>
          <w:divBdr>
            <w:top w:val="none" w:sz="0" w:space="0" w:color="auto"/>
            <w:left w:val="none" w:sz="0" w:space="0" w:color="auto"/>
            <w:bottom w:val="none" w:sz="0" w:space="0" w:color="auto"/>
            <w:right w:val="none" w:sz="0" w:space="0" w:color="auto"/>
          </w:divBdr>
        </w:div>
        <w:div w:id="2119060969">
          <w:marLeft w:val="0"/>
          <w:marRight w:val="0"/>
          <w:marTop w:val="0"/>
          <w:marBottom w:val="0"/>
          <w:divBdr>
            <w:top w:val="none" w:sz="0" w:space="0" w:color="auto"/>
            <w:left w:val="none" w:sz="0" w:space="0" w:color="auto"/>
            <w:bottom w:val="none" w:sz="0" w:space="0" w:color="auto"/>
            <w:right w:val="none" w:sz="0" w:space="0" w:color="auto"/>
          </w:divBdr>
        </w:div>
      </w:divsChild>
    </w:div>
    <w:div w:id="732001126">
      <w:bodyDiv w:val="1"/>
      <w:marLeft w:val="0"/>
      <w:marRight w:val="0"/>
      <w:marTop w:val="0"/>
      <w:marBottom w:val="0"/>
      <w:divBdr>
        <w:top w:val="none" w:sz="0" w:space="0" w:color="auto"/>
        <w:left w:val="none" w:sz="0" w:space="0" w:color="auto"/>
        <w:bottom w:val="none" w:sz="0" w:space="0" w:color="auto"/>
        <w:right w:val="none" w:sz="0" w:space="0" w:color="auto"/>
      </w:divBdr>
      <w:divsChild>
        <w:div w:id="2085182071">
          <w:marLeft w:val="0"/>
          <w:marRight w:val="0"/>
          <w:marTop w:val="0"/>
          <w:marBottom w:val="0"/>
          <w:divBdr>
            <w:top w:val="none" w:sz="0" w:space="0" w:color="auto"/>
            <w:left w:val="none" w:sz="0" w:space="0" w:color="auto"/>
            <w:bottom w:val="none" w:sz="0" w:space="0" w:color="auto"/>
            <w:right w:val="none" w:sz="0" w:space="0" w:color="auto"/>
          </w:divBdr>
          <w:divsChild>
            <w:div w:id="1895965211">
              <w:marLeft w:val="0"/>
              <w:marRight w:val="0"/>
              <w:marTop w:val="0"/>
              <w:marBottom w:val="0"/>
              <w:divBdr>
                <w:top w:val="none" w:sz="0" w:space="0" w:color="auto"/>
                <w:left w:val="none" w:sz="0" w:space="0" w:color="auto"/>
                <w:bottom w:val="none" w:sz="0" w:space="0" w:color="auto"/>
                <w:right w:val="none" w:sz="0" w:space="0" w:color="auto"/>
              </w:divBdr>
              <w:divsChild>
                <w:div w:id="2137017449">
                  <w:marLeft w:val="150"/>
                  <w:marRight w:val="150"/>
                  <w:marTop w:val="0"/>
                  <w:marBottom w:val="0"/>
                  <w:divBdr>
                    <w:top w:val="none" w:sz="0" w:space="0" w:color="auto"/>
                    <w:left w:val="none" w:sz="0" w:space="0" w:color="auto"/>
                    <w:bottom w:val="none" w:sz="0" w:space="0" w:color="auto"/>
                    <w:right w:val="none" w:sz="0" w:space="0" w:color="auto"/>
                  </w:divBdr>
                  <w:divsChild>
                    <w:div w:id="306861545">
                      <w:marLeft w:val="0"/>
                      <w:marRight w:val="0"/>
                      <w:marTop w:val="0"/>
                      <w:marBottom w:val="0"/>
                      <w:divBdr>
                        <w:top w:val="none" w:sz="0" w:space="0" w:color="auto"/>
                        <w:left w:val="none" w:sz="0" w:space="0" w:color="auto"/>
                        <w:bottom w:val="none" w:sz="0" w:space="0" w:color="auto"/>
                        <w:right w:val="none" w:sz="0" w:space="0" w:color="auto"/>
                      </w:divBdr>
                      <w:divsChild>
                        <w:div w:id="162130585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741487737">
      <w:bodyDiv w:val="1"/>
      <w:marLeft w:val="0"/>
      <w:marRight w:val="0"/>
      <w:marTop w:val="0"/>
      <w:marBottom w:val="0"/>
      <w:divBdr>
        <w:top w:val="none" w:sz="0" w:space="0" w:color="auto"/>
        <w:left w:val="none" w:sz="0" w:space="0" w:color="auto"/>
        <w:bottom w:val="none" w:sz="0" w:space="0" w:color="auto"/>
        <w:right w:val="none" w:sz="0" w:space="0" w:color="auto"/>
      </w:divBdr>
      <w:divsChild>
        <w:div w:id="1106345634">
          <w:marLeft w:val="0"/>
          <w:marRight w:val="0"/>
          <w:marTop w:val="0"/>
          <w:marBottom w:val="0"/>
          <w:divBdr>
            <w:top w:val="none" w:sz="0" w:space="0" w:color="auto"/>
            <w:left w:val="none" w:sz="0" w:space="0" w:color="auto"/>
            <w:bottom w:val="none" w:sz="0" w:space="0" w:color="auto"/>
            <w:right w:val="none" w:sz="0" w:space="0" w:color="auto"/>
          </w:divBdr>
          <w:divsChild>
            <w:div w:id="73476834">
              <w:marLeft w:val="0"/>
              <w:marRight w:val="0"/>
              <w:marTop w:val="0"/>
              <w:marBottom w:val="0"/>
              <w:divBdr>
                <w:top w:val="none" w:sz="0" w:space="0" w:color="auto"/>
                <w:left w:val="none" w:sz="0" w:space="0" w:color="auto"/>
                <w:bottom w:val="none" w:sz="0" w:space="0" w:color="auto"/>
                <w:right w:val="none" w:sz="0" w:space="0" w:color="auto"/>
              </w:divBdr>
              <w:divsChild>
                <w:div w:id="106634431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522740358">
      <w:bodyDiv w:val="1"/>
      <w:marLeft w:val="0"/>
      <w:marRight w:val="0"/>
      <w:marTop w:val="0"/>
      <w:marBottom w:val="0"/>
      <w:divBdr>
        <w:top w:val="none" w:sz="0" w:space="0" w:color="auto"/>
        <w:left w:val="none" w:sz="0" w:space="0" w:color="auto"/>
        <w:bottom w:val="none" w:sz="0" w:space="0" w:color="auto"/>
        <w:right w:val="none" w:sz="0" w:space="0" w:color="auto"/>
      </w:divBdr>
      <w:divsChild>
        <w:div w:id="1541166685">
          <w:marLeft w:val="0"/>
          <w:marRight w:val="0"/>
          <w:marTop w:val="0"/>
          <w:marBottom w:val="0"/>
          <w:divBdr>
            <w:top w:val="none" w:sz="0" w:space="0" w:color="auto"/>
            <w:left w:val="none" w:sz="0" w:space="0" w:color="auto"/>
            <w:bottom w:val="none" w:sz="0" w:space="0" w:color="auto"/>
            <w:right w:val="none" w:sz="0" w:space="0" w:color="auto"/>
          </w:divBdr>
          <w:divsChild>
            <w:div w:id="1085806913">
              <w:marLeft w:val="0"/>
              <w:marRight w:val="0"/>
              <w:marTop w:val="0"/>
              <w:marBottom w:val="0"/>
              <w:divBdr>
                <w:top w:val="none" w:sz="0" w:space="0" w:color="auto"/>
                <w:left w:val="none" w:sz="0" w:space="0" w:color="auto"/>
                <w:bottom w:val="none" w:sz="0" w:space="0" w:color="auto"/>
                <w:right w:val="none" w:sz="0" w:space="0" w:color="auto"/>
              </w:divBdr>
              <w:divsChild>
                <w:div w:id="86587526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981112111">
      <w:bodyDiv w:val="1"/>
      <w:marLeft w:val="0"/>
      <w:marRight w:val="0"/>
      <w:marTop w:val="0"/>
      <w:marBottom w:val="0"/>
      <w:divBdr>
        <w:top w:val="none" w:sz="0" w:space="0" w:color="auto"/>
        <w:left w:val="none" w:sz="0" w:space="0" w:color="auto"/>
        <w:bottom w:val="none" w:sz="0" w:space="0" w:color="auto"/>
        <w:right w:val="none" w:sz="0" w:space="0" w:color="auto"/>
      </w:divBdr>
      <w:divsChild>
        <w:div w:id="563838024">
          <w:marLeft w:val="0"/>
          <w:marRight w:val="0"/>
          <w:marTop w:val="0"/>
          <w:marBottom w:val="0"/>
          <w:divBdr>
            <w:top w:val="none" w:sz="0" w:space="0" w:color="auto"/>
            <w:left w:val="none" w:sz="0" w:space="0" w:color="auto"/>
            <w:bottom w:val="none" w:sz="0" w:space="0" w:color="auto"/>
            <w:right w:val="none" w:sz="0" w:space="0" w:color="auto"/>
          </w:divBdr>
          <w:divsChild>
            <w:div w:id="1851523390">
              <w:marLeft w:val="0"/>
              <w:marRight w:val="0"/>
              <w:marTop w:val="0"/>
              <w:marBottom w:val="0"/>
              <w:divBdr>
                <w:top w:val="none" w:sz="0" w:space="0" w:color="auto"/>
                <w:left w:val="none" w:sz="0" w:space="0" w:color="auto"/>
                <w:bottom w:val="none" w:sz="0" w:space="0" w:color="auto"/>
                <w:right w:val="none" w:sz="0" w:space="0" w:color="auto"/>
              </w:divBdr>
              <w:divsChild>
                <w:div w:id="1868790759">
                  <w:marLeft w:val="0"/>
                  <w:marRight w:val="0"/>
                  <w:marTop w:val="0"/>
                  <w:marBottom w:val="0"/>
                  <w:divBdr>
                    <w:top w:val="none" w:sz="0" w:space="0" w:color="auto"/>
                    <w:left w:val="none" w:sz="0" w:space="0" w:color="auto"/>
                    <w:bottom w:val="none" w:sz="0" w:space="0" w:color="auto"/>
                    <w:right w:val="none" w:sz="0" w:space="0" w:color="auto"/>
                  </w:divBdr>
                  <w:divsChild>
                    <w:div w:id="994645727">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sChild>
            </w:div>
          </w:divsChild>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footer" Target="footer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eader" Target="header1.xml"/><Relationship Id="rId5" Type="http://schemas.openxmlformats.org/officeDocument/2006/relationships/numbering" Target="numbering.xml"/><Relationship Id="rId15" Type="http://schemas.openxmlformats.org/officeDocument/2006/relationships/theme" Target="theme/theme1.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glossaryDocument" Target="glossary/document.xml"/></Relationships>
</file>

<file path=word/_rels/footer1.xml.rels><?xml version="1.0" encoding="UTF-8" standalone="yes"?>
<Relationships xmlns="http://schemas.openxmlformats.org/package/2006/relationships"><Relationship Id="rId1" Type="http://schemas.openxmlformats.org/officeDocument/2006/relationships/image" Target="media/image2.png"/></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DefaultPlaceholder_-1854013438"/>
        <w:category>
          <w:name w:val="General"/>
          <w:gallery w:val="placeholder"/>
        </w:category>
        <w:types>
          <w:type w:val="bbPlcHdr"/>
        </w:types>
        <w:behaviors>
          <w:behavior w:val="content"/>
        </w:behaviors>
        <w:guid w:val="{BC162ED6-F26A-4A04-A399-5E72974BF659}"/>
      </w:docPartPr>
      <w:docPartBody>
        <w:p w:rsidR="00ED754B" w:rsidRDefault="006D0E46">
          <w:r w:rsidRPr="00FA4C04">
            <w:rPr>
              <w:rStyle w:val="PlaceholderText"/>
            </w:rPr>
            <w:t>Choose an item.</w:t>
          </w:r>
        </w:p>
      </w:docPartBody>
    </w:docPart>
    <w:docPart>
      <w:docPartPr>
        <w:name w:val="751D5878A9DB4631BDE7EB878E2E21A8"/>
        <w:category>
          <w:name w:val="General"/>
          <w:gallery w:val="placeholder"/>
        </w:category>
        <w:types>
          <w:type w:val="bbPlcHdr"/>
        </w:types>
        <w:behaviors>
          <w:behavior w:val="content"/>
        </w:behaviors>
        <w:guid w:val="{A2AB877C-4950-41B9-AD07-C94369F00F8D}"/>
      </w:docPartPr>
      <w:docPartBody>
        <w:p w:rsidR="00C3159D" w:rsidRDefault="00ED754B" w:rsidP="00ED754B">
          <w:pPr>
            <w:pStyle w:val="751D5878A9DB4631BDE7EB878E2E21A8"/>
          </w:pPr>
          <w:r w:rsidRPr="00FA4C04">
            <w:rPr>
              <w:rStyle w:val="PlaceholderText"/>
            </w:rPr>
            <w:t>Choose an item.</w:t>
          </w:r>
        </w:p>
      </w:docPartBody>
    </w:docPart>
    <w:docPart>
      <w:docPartPr>
        <w:name w:val="0C4E3201377C4179AD02E9119F1325AE"/>
        <w:category>
          <w:name w:val="General"/>
          <w:gallery w:val="placeholder"/>
        </w:category>
        <w:types>
          <w:type w:val="bbPlcHdr"/>
        </w:types>
        <w:behaviors>
          <w:behavior w:val="content"/>
        </w:behaviors>
        <w:guid w:val="{FFFBA3E8-E4FB-4777-B5BB-1EDBBF06A669}"/>
      </w:docPartPr>
      <w:docPartBody>
        <w:p w:rsidR="00C3159D" w:rsidRDefault="00ED754B" w:rsidP="00ED754B">
          <w:pPr>
            <w:pStyle w:val="0C4E3201377C4179AD02E9119F1325AE"/>
          </w:pPr>
          <w:r w:rsidRPr="00FA4C04">
            <w:rPr>
              <w:rStyle w:val="PlaceholderText"/>
            </w:rPr>
            <w:t>Choose an item.</w:t>
          </w:r>
        </w:p>
      </w:docPartBody>
    </w:docPart>
    <w:docPart>
      <w:docPartPr>
        <w:name w:val="25AF485399C54AF8AF4E2A00CC5AC733"/>
        <w:category>
          <w:name w:val="General"/>
          <w:gallery w:val="placeholder"/>
        </w:category>
        <w:types>
          <w:type w:val="bbPlcHdr"/>
        </w:types>
        <w:behaviors>
          <w:behavior w:val="content"/>
        </w:behaviors>
        <w:guid w:val="{F2F21890-2E02-4D02-85E3-D5CFFCD1699C}"/>
      </w:docPartPr>
      <w:docPartBody>
        <w:p w:rsidR="00524839" w:rsidRDefault="00524839" w:rsidP="00524839">
          <w:pPr>
            <w:pStyle w:val="25AF485399C54AF8AF4E2A00CC5AC733"/>
          </w:pPr>
          <w:r w:rsidRPr="00FA4C04">
            <w:rPr>
              <w:rStyle w:val="PlaceholderText"/>
            </w:rPr>
            <w:t>Choose an item.</w:t>
          </w:r>
        </w:p>
      </w:docPartBody>
    </w:docPart>
    <w:docPart>
      <w:docPartPr>
        <w:name w:val="BD43B74255644DC7BD675B86491A6DD3"/>
        <w:category>
          <w:name w:val="General"/>
          <w:gallery w:val="placeholder"/>
        </w:category>
        <w:types>
          <w:type w:val="bbPlcHdr"/>
        </w:types>
        <w:behaviors>
          <w:behavior w:val="content"/>
        </w:behaviors>
        <w:guid w:val="{853ACBE9-6578-4DC8-B982-338BBB36FA51}"/>
      </w:docPartPr>
      <w:docPartBody>
        <w:p w:rsidR="00591655" w:rsidRDefault="0040753F" w:rsidP="0040753F">
          <w:pPr>
            <w:pStyle w:val="BD43B74255644DC7BD675B86491A6DD3"/>
          </w:pPr>
          <w:r w:rsidRPr="00FA4C04">
            <w:rPr>
              <w:rStyle w:val="PlaceholderText"/>
            </w:rPr>
            <w:t>Choose an item.</w:t>
          </w:r>
        </w:p>
      </w:docPartBody>
    </w:docPart>
    <w:docPart>
      <w:docPartPr>
        <w:name w:val="CE3795E89F6B48CE9FEFED8F7EA4BA20"/>
        <w:category>
          <w:name w:val="General"/>
          <w:gallery w:val="placeholder"/>
        </w:category>
        <w:types>
          <w:type w:val="bbPlcHdr"/>
        </w:types>
        <w:behaviors>
          <w:behavior w:val="content"/>
        </w:behaviors>
        <w:guid w:val="{D6E52B81-D69B-4346-9D77-E949FBD9EE12}"/>
      </w:docPartPr>
      <w:docPartBody>
        <w:p w:rsidR="00591655" w:rsidRDefault="0040753F" w:rsidP="0040753F">
          <w:pPr>
            <w:pStyle w:val="CE3795E89F6B48CE9FEFED8F7EA4BA20"/>
          </w:pPr>
          <w:r w:rsidRPr="00B105BD">
            <w:rPr>
              <w:rStyle w:val="PlaceholderText"/>
            </w:rPr>
            <w:t>Click or tap to enter a date.</w:t>
          </w:r>
        </w:p>
      </w:docPartBody>
    </w:docPart>
    <w:docPart>
      <w:docPartPr>
        <w:name w:val="453E1E0B8AFF4D1F99289921CB762A2D"/>
        <w:category>
          <w:name w:val="General"/>
          <w:gallery w:val="placeholder"/>
        </w:category>
        <w:types>
          <w:type w:val="bbPlcHdr"/>
        </w:types>
        <w:behaviors>
          <w:behavior w:val="content"/>
        </w:behaviors>
        <w:guid w:val="{DFFCD836-D049-4725-B60F-51EF34092387}"/>
      </w:docPartPr>
      <w:docPartBody>
        <w:p w:rsidR="00591655" w:rsidRDefault="0040753F" w:rsidP="0040753F">
          <w:pPr>
            <w:pStyle w:val="453E1E0B8AFF4D1F99289921CB762A2D"/>
          </w:pPr>
          <w:r w:rsidRPr="00B105BD">
            <w:rPr>
              <w:rStyle w:val="PlaceholderText"/>
            </w:rPr>
            <w:t>Click or tap to enter a date.</w:t>
          </w:r>
        </w:p>
      </w:docPartBody>
    </w:docPart>
    <w:docPart>
      <w:docPartPr>
        <w:name w:val="945F4D6451BE464D87BB20324C3D78B2"/>
        <w:category>
          <w:name w:val="General"/>
          <w:gallery w:val="placeholder"/>
        </w:category>
        <w:types>
          <w:type w:val="bbPlcHdr"/>
        </w:types>
        <w:behaviors>
          <w:behavior w:val="content"/>
        </w:behaviors>
        <w:guid w:val="{158DA7A8-523B-4946-950D-666CC4FD3FFE}"/>
      </w:docPartPr>
      <w:docPartBody>
        <w:p w:rsidR="00591655" w:rsidRDefault="0040753F" w:rsidP="0040753F">
          <w:pPr>
            <w:pStyle w:val="945F4D6451BE464D87BB20324C3D78B2"/>
          </w:pPr>
          <w:r w:rsidRPr="001F6C52">
            <w:rPr>
              <w:rStyle w:val="PlaceholderText"/>
            </w:rPr>
            <w:t>Click or tap to enter a date.</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Verdana">
    <w:panose1 w:val="020B0604030504040204"/>
    <w:charset w:val="00"/>
    <w:family w:val="swiss"/>
    <w:pitch w:val="variable"/>
    <w:sig w:usb0="A00006FF" w:usb1="4000205B" w:usb2="00000010" w:usb3="00000000" w:csb0="0000019F"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Segoe UI">
    <w:panose1 w:val="020B0502040204020203"/>
    <w:charset w:val="00"/>
    <w:family w:val="swiss"/>
    <w:pitch w:val="variable"/>
    <w:sig w:usb0="E4002EFF" w:usb1="C000E47F"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Segoe UI Symbol">
    <w:panose1 w:val="020B0502040204020203"/>
    <w:charset w:val="00"/>
    <w:family w:val="swiss"/>
    <w:pitch w:val="variable"/>
    <w:sig w:usb0="800001E3" w:usb1="1200FFEF" w:usb2="00040000" w:usb3="00000000" w:csb0="00000001" w:csb1="00000000"/>
  </w:font>
  <w:font w:name="Yu Gothic Light">
    <w:altName w:val="游ゴシック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 w:name="Yu Mincho">
    <w:charset w:val="80"/>
    <w:family w:val="roman"/>
    <w:pitch w:val="variable"/>
    <w:sig w:usb0="800002E7" w:usb1="2AC7FCFF" w:usb2="00000012" w:usb3="00000000" w:csb0="000200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D0E46"/>
    <w:rsid w:val="00066004"/>
    <w:rsid w:val="00066ECB"/>
    <w:rsid w:val="000F6DD0"/>
    <w:rsid w:val="001337E5"/>
    <w:rsid w:val="001B0EEF"/>
    <w:rsid w:val="001B3EFE"/>
    <w:rsid w:val="001C6C4F"/>
    <w:rsid w:val="00234F3C"/>
    <w:rsid w:val="00240F00"/>
    <w:rsid w:val="0027444A"/>
    <w:rsid w:val="002C51CF"/>
    <w:rsid w:val="002D7989"/>
    <w:rsid w:val="003261FD"/>
    <w:rsid w:val="00327324"/>
    <w:rsid w:val="00361311"/>
    <w:rsid w:val="00387A41"/>
    <w:rsid w:val="0040753F"/>
    <w:rsid w:val="004140C9"/>
    <w:rsid w:val="00452091"/>
    <w:rsid w:val="00467E8C"/>
    <w:rsid w:val="004F6CC5"/>
    <w:rsid w:val="00500DD2"/>
    <w:rsid w:val="00524839"/>
    <w:rsid w:val="00591655"/>
    <w:rsid w:val="005B5A89"/>
    <w:rsid w:val="00641883"/>
    <w:rsid w:val="00672A4C"/>
    <w:rsid w:val="006D0E46"/>
    <w:rsid w:val="006F549F"/>
    <w:rsid w:val="00712A0E"/>
    <w:rsid w:val="0076681D"/>
    <w:rsid w:val="007D313C"/>
    <w:rsid w:val="009B6F08"/>
    <w:rsid w:val="009E14BB"/>
    <w:rsid w:val="00AD486E"/>
    <w:rsid w:val="00B06ACB"/>
    <w:rsid w:val="00B904E5"/>
    <w:rsid w:val="00C3159D"/>
    <w:rsid w:val="00C447E3"/>
    <w:rsid w:val="00CB2F21"/>
    <w:rsid w:val="00CC048E"/>
    <w:rsid w:val="00D914F2"/>
    <w:rsid w:val="00DB52DC"/>
    <w:rsid w:val="00E10124"/>
    <w:rsid w:val="00E62F67"/>
    <w:rsid w:val="00ED754B"/>
    <w:rsid w:val="00F97C38"/>
    <w:rsid w:val="00FB29FD"/>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4"/>
        <w:szCs w:val="24"/>
        <w:lang w:val="en-GB" w:eastAsia="en-GB"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sid w:val="0040753F"/>
    <w:rPr>
      <w:color w:val="808080"/>
    </w:rPr>
  </w:style>
  <w:style w:type="paragraph" w:customStyle="1" w:styleId="751D5878A9DB4631BDE7EB878E2E21A8">
    <w:name w:val="751D5878A9DB4631BDE7EB878E2E21A8"/>
    <w:rsid w:val="00ED754B"/>
  </w:style>
  <w:style w:type="paragraph" w:customStyle="1" w:styleId="0C4E3201377C4179AD02E9119F1325AE">
    <w:name w:val="0C4E3201377C4179AD02E9119F1325AE"/>
    <w:rsid w:val="00ED754B"/>
  </w:style>
  <w:style w:type="paragraph" w:customStyle="1" w:styleId="25AF485399C54AF8AF4E2A00CC5AC733">
    <w:name w:val="25AF485399C54AF8AF4E2A00CC5AC733"/>
    <w:rsid w:val="00524839"/>
  </w:style>
  <w:style w:type="paragraph" w:customStyle="1" w:styleId="BD43B74255644DC7BD675B86491A6DD3">
    <w:name w:val="BD43B74255644DC7BD675B86491A6DD3"/>
    <w:rsid w:val="0040753F"/>
  </w:style>
  <w:style w:type="paragraph" w:customStyle="1" w:styleId="CE3795E89F6B48CE9FEFED8F7EA4BA20">
    <w:name w:val="CE3795E89F6B48CE9FEFED8F7EA4BA20"/>
    <w:rsid w:val="0040753F"/>
    <w:pPr>
      <w:spacing w:line="259" w:lineRule="auto"/>
    </w:pPr>
    <w:rPr>
      <w:rFonts w:ascii="Verdana" w:eastAsiaTheme="minorHAnsi" w:hAnsi="Verdana" w:cs="Arial"/>
      <w:kern w:val="0"/>
      <w:lang w:eastAsia="en-US"/>
      <w14:ligatures w14:val="none"/>
    </w:rPr>
  </w:style>
  <w:style w:type="paragraph" w:customStyle="1" w:styleId="453E1E0B8AFF4D1F99289921CB762A2D">
    <w:name w:val="453E1E0B8AFF4D1F99289921CB762A2D"/>
    <w:rsid w:val="0040753F"/>
    <w:pPr>
      <w:spacing w:line="259" w:lineRule="auto"/>
    </w:pPr>
    <w:rPr>
      <w:rFonts w:ascii="Verdana" w:eastAsiaTheme="minorHAnsi" w:hAnsi="Verdana" w:cs="Arial"/>
      <w:kern w:val="0"/>
      <w:lang w:eastAsia="en-US"/>
      <w14:ligatures w14:val="none"/>
    </w:rPr>
  </w:style>
  <w:style w:type="paragraph" w:customStyle="1" w:styleId="945F4D6451BE464D87BB20324C3D78B2">
    <w:name w:val="945F4D6451BE464D87BB20324C3D78B2"/>
    <w:rsid w:val="0040753F"/>
    <w:pPr>
      <w:tabs>
        <w:tab w:val="center" w:pos="4513"/>
        <w:tab w:val="right" w:pos="9026"/>
      </w:tabs>
      <w:spacing w:after="0" w:line="240" w:lineRule="auto"/>
    </w:pPr>
    <w:rPr>
      <w:rFonts w:ascii="Verdana" w:eastAsiaTheme="minorHAnsi" w:hAnsi="Verdana" w:cs="Arial"/>
      <w:kern w:val="0"/>
      <w:lang w:eastAsia="en-US"/>
      <w14:ligatures w14:val="none"/>
    </w:rPr>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_ip_UnifiedCompliancePolicyUIAction xmlns="http://schemas.microsoft.com/sharepoint/v3" xsi:nil="true"/>
    <_ip_UnifiedCompliancePolicyProperties xmlns="http://schemas.microsoft.com/sharepoint/v3" xsi:nil="true"/>
    <lcf76f155ced4ddcb4097134ff3c332f xmlns="60b0568e-e574-4342-a9c0-c22c6fec6509">
      <Terms xmlns="http://schemas.microsoft.com/office/infopath/2007/PartnerControls"/>
    </lcf76f155ced4ddcb4097134ff3c332f>
    <TaxCatchAll xmlns="fdfaf355-f7ae-47f3-8f93-739a60756710" xsi:nil="true"/>
  </documentManagement>
</p:properties>
</file>

<file path=customXml/item3.xml><?xml version="1.0" encoding="utf-8"?>
<b:Sources xmlns:b="http://schemas.openxmlformats.org/officeDocument/2006/bibliography" xmlns="http://schemas.openxmlformats.org/officeDocument/2006/bibliography" SelectedStyle="\APASixthEditionOfficeOnline.xsl" StyleName="APA" Version="6"/>
</file>

<file path=customXml/item4.xml><?xml version="1.0" encoding="utf-8"?>
<ct:contentTypeSchema xmlns:ct="http://schemas.microsoft.com/office/2006/metadata/contentType" xmlns:ma="http://schemas.microsoft.com/office/2006/metadata/properties/metaAttributes" ct:_="" ma:_="" ma:contentTypeName="Document" ma:contentTypeID="0x01010001C022EFBB18C64ABE3B9933434D2554" ma:contentTypeVersion="15" ma:contentTypeDescription="Create a new document." ma:contentTypeScope="" ma:versionID="2b64952811415c62d0d0df39f3d34ba2">
  <xsd:schema xmlns:xsd="http://www.w3.org/2001/XMLSchema" xmlns:xs="http://www.w3.org/2001/XMLSchema" xmlns:p="http://schemas.microsoft.com/office/2006/metadata/properties" xmlns:ns1="http://schemas.microsoft.com/sharepoint/v3" xmlns:ns2="60b0568e-e574-4342-a9c0-c22c6fec6509" xmlns:ns3="fdfaf355-f7ae-47f3-8f93-739a60756710" targetNamespace="http://schemas.microsoft.com/office/2006/metadata/properties" ma:root="true" ma:fieldsID="b85015dbfa83b7beca0f1d5edc8036d9" ns1:_="" ns2:_="" ns3:_="">
    <xsd:import namespace="http://schemas.microsoft.com/sharepoint/v3"/>
    <xsd:import namespace="60b0568e-e574-4342-a9c0-c22c6fec6509"/>
    <xsd:import namespace="fdfaf355-f7ae-47f3-8f93-739a60756710"/>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DateTaken" minOccurs="0"/>
                <xsd:element ref="ns2:MediaServiceGenerationTime" minOccurs="0"/>
                <xsd:element ref="ns2:MediaServiceEventHashCode" minOccurs="0"/>
                <xsd:element ref="ns2:MediaLengthInSeconds" minOccurs="0"/>
                <xsd:element ref="ns2:MediaServiceLocation" minOccurs="0"/>
                <xsd:element ref="ns2:MediaServiceBillingMetadata" minOccurs="0"/>
                <xsd:element ref="ns1:_ip_UnifiedCompliancePolicyProperties" minOccurs="0"/>
                <xsd:element ref="ns1:_ip_UnifiedCompliancePolicyUIAction" minOccurs="0"/>
                <xsd:element ref="ns2:lcf76f155ced4ddcb4097134ff3c332f" minOccurs="0"/>
                <xsd:element ref="ns3:TaxCatchAll" minOccurs="0"/>
                <xsd:element ref="ns2:MediaServiceOCR"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_ip_UnifiedCompliancePolicyProperties" ma:index="17" nillable="true" ma:displayName="Unified Compliance Policy Properties" ma:hidden="true" ma:internalName="_ip_UnifiedCompliancePolicyProperties">
      <xsd:simpleType>
        <xsd:restriction base="dms:Note"/>
      </xsd:simpleType>
    </xsd:element>
    <xsd:element name="_ip_UnifiedCompliancePolicyUIAction" ma:index="18" nillable="true" ma:displayName="Unified Compliance Policy UI Action" ma:hidden="true" ma:internalName="_ip_UnifiedCompliancePolicyUIAction">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60b0568e-e574-4342-a9c0-c22c6fec6509"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DateTaken" ma:index="11" nillable="true" ma:displayName="MediaServiceDateTaken" ma:hidden="true" ma:indexed="true" ma:internalName="MediaServiceDateTaken" ma:readOnly="true">
      <xsd:simpleType>
        <xsd:restriction base="dms:Text"/>
      </xsd:simpleType>
    </xsd:element>
    <xsd:element name="MediaServiceGenerationTime" ma:index="12" nillable="true" ma:displayName="MediaServiceGenerationTime" ma:hidden="true" ma:internalName="MediaServiceGenerationTime" ma:readOnly="true">
      <xsd:simpleType>
        <xsd:restriction base="dms:Text"/>
      </xsd:simpleType>
    </xsd:element>
    <xsd:element name="MediaServiceEventHashCode" ma:index="13" nillable="true" ma:displayName="MediaServiceEventHashCode" ma:hidden="true" ma:internalName="MediaServiceEventHashCode" ma:readOnly="true">
      <xsd:simpleType>
        <xsd:restriction base="dms:Text"/>
      </xsd:simpleType>
    </xsd:element>
    <xsd:element name="MediaLengthInSeconds" ma:index="14" nillable="true" ma:displayName="MediaLengthInSeconds" ma:hidden="true" ma:internalName="MediaLengthInSeconds" ma:readOnly="true">
      <xsd:simpleType>
        <xsd:restriction base="dms:Unknown"/>
      </xsd:simpleType>
    </xsd:element>
    <xsd:element name="MediaServiceLocation" ma:index="15" nillable="true" ma:displayName="Location" ma:indexed="true" ma:internalName="MediaServiceLocation" ma:readOnly="true">
      <xsd:simpleType>
        <xsd:restriction base="dms:Text"/>
      </xsd:simpleType>
    </xsd:element>
    <xsd:element name="MediaServiceBillingMetadata" ma:index="16" nillable="true" ma:displayName="MediaServiceBillingMetadata" ma:hidden="true" ma:internalName="MediaServiceBillingMetadata" ma:readOnly="true">
      <xsd:simpleType>
        <xsd:restriction base="dms:Note"/>
      </xsd:simpleType>
    </xsd:element>
    <xsd:element name="lcf76f155ced4ddcb4097134ff3c332f" ma:index="20" nillable="true" ma:taxonomy="true" ma:internalName="lcf76f155ced4ddcb4097134ff3c332f" ma:taxonomyFieldName="MediaServiceImageTags" ma:displayName="Image Tags" ma:readOnly="false" ma:fieldId="{5cf76f15-5ced-4ddc-b409-7134ff3c332f}" ma:taxonomyMulti="true" ma:sspId="cefaef41-70dc-4075-804e-d4e4dbdaeee0" ma:termSetId="09814cd3-568e-fe90-9814-8d621ff8fb84" ma:anchorId="fba54fb3-c3e1-fe81-a776-ca4b69148c4d" ma:open="true" ma:isKeyword="false">
      <xsd:complexType>
        <xsd:sequence>
          <xsd:element ref="pc:Terms" minOccurs="0" maxOccurs="1"/>
        </xsd:sequence>
      </xsd:complexType>
    </xsd:element>
    <xsd:element name="MediaServiceOCR" ma:index="22" nillable="true" ma:displayName="Extracted Text" ma:internalName="MediaServiceOCR"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fdfaf355-f7ae-47f3-8f93-739a60756710" elementFormDefault="qualified">
    <xsd:import namespace="http://schemas.microsoft.com/office/2006/documentManagement/types"/>
    <xsd:import namespace="http://schemas.microsoft.com/office/infopath/2007/PartnerControls"/>
    <xsd:element name="TaxCatchAll" ma:index="21" nillable="true" ma:displayName="Taxonomy Catch All Column" ma:hidden="true" ma:list="{2c2f2e62-4dc6-41ef-ad8c-e640d42d75ed}" ma:internalName="TaxCatchAll" ma:showField="CatchAllData" ma:web="fdfaf355-f7ae-47f3-8f93-739a60756710">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8D44790B-8181-4049-897B-5E8674E257A8}">
  <ds:schemaRefs>
    <ds:schemaRef ds:uri="http://schemas.microsoft.com/sharepoint/v3/contenttype/forms"/>
  </ds:schemaRefs>
</ds:datastoreItem>
</file>

<file path=customXml/itemProps2.xml><?xml version="1.0" encoding="utf-8"?>
<ds:datastoreItem xmlns:ds="http://schemas.openxmlformats.org/officeDocument/2006/customXml" ds:itemID="{79EAB5AE-ABCB-4715-A53E-478D0380B3EE}">
  <ds:schemaRefs>
    <ds:schemaRef ds:uri="http://schemas.microsoft.com/office/2006/metadata/properties"/>
    <ds:schemaRef ds:uri="http://schemas.microsoft.com/office/infopath/2007/PartnerControls"/>
    <ds:schemaRef ds:uri="http://schemas.microsoft.com/sharepoint/v3"/>
    <ds:schemaRef ds:uri="60b0568e-e574-4342-a9c0-c22c6fec6509"/>
    <ds:schemaRef ds:uri="fdfaf355-f7ae-47f3-8f93-739a60756710"/>
  </ds:schemaRefs>
</ds:datastoreItem>
</file>

<file path=customXml/itemProps3.xml><?xml version="1.0" encoding="utf-8"?>
<ds:datastoreItem xmlns:ds="http://schemas.openxmlformats.org/officeDocument/2006/customXml" ds:itemID="{D5B8AF64-915F-4214-AC50-6FE220AF1A21}">
  <ds:schemaRefs>
    <ds:schemaRef ds:uri="http://schemas.openxmlformats.org/officeDocument/2006/bibliography"/>
  </ds:schemaRefs>
</ds:datastoreItem>
</file>

<file path=customXml/itemProps4.xml><?xml version="1.0" encoding="utf-8"?>
<ds:datastoreItem xmlns:ds="http://schemas.openxmlformats.org/officeDocument/2006/customXml" ds:itemID="{AEAFA753-BEA1-4578-AF07-3B3639C765A9}">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microsoft.com/sharepoint/v3"/>
    <ds:schemaRef ds:uri="60b0568e-e574-4342-a9c0-c22c6fec6509"/>
    <ds:schemaRef ds:uri="fdfaf355-f7ae-47f3-8f93-739a60756710"/>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5</TotalTime>
  <Pages>5</Pages>
  <Words>1340</Words>
  <Characters>7638</Characters>
  <Application>Microsoft Office Word</Application>
  <DocSecurity>0</DocSecurity>
  <Lines>63</Lines>
  <Paragraphs>17</Paragraphs>
  <ScaleCrop>false</ScaleCrop>
  <Company>ABM LHB</Company>
  <LinksUpToDate>false</LinksUpToDate>
  <CharactersWithSpaces>8961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Pamela Wenger (ABM ULHB - Corporate Governance)</dc:creator>
  <cp:keywords/>
  <cp:lastModifiedBy>Claire Mulcahy (Swansea Bay UHB - Corporate Governance )</cp:lastModifiedBy>
  <cp:revision>9</cp:revision>
  <dcterms:created xsi:type="dcterms:W3CDTF">2026-08-11T15:03:00Z</dcterms:created>
  <dcterms:modified xsi:type="dcterms:W3CDTF">2026-09-01T11:18:00Z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a3bb1a37cf79a368b4d09e41d53d10c83f53d591578fdbcf02d665aa029468a9</vt:lpwstr>
  </property>
  <property fmtid="{D5CDD505-2E9C-101B-9397-08002B2CF9AE}" pid="3" name="ContentTypeId">
    <vt:lpwstr>0x01010001C022EFBB18C64ABE3B9933434D2554</vt:lpwstr>
  </property>
  <property fmtid="{D5CDD505-2E9C-101B-9397-08002B2CF9AE}" pid="4" name="Order">
    <vt:r8>248600</vt:r8>
  </property>
  <property fmtid="{D5CDD505-2E9C-101B-9397-08002B2CF9AE}" pid="5" name="docLang">
    <vt:lpwstr>en</vt:lpwstr>
  </property>
  <property fmtid="{D5CDD505-2E9C-101B-9397-08002B2CF9AE}" pid="6" name="MediaServiceImageTags">
    <vt:lpwstr/>
  </property>
</Properties>
</file>