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7777777" w:rsidR="00975529" w:rsidRPr="00D311BC" w:rsidRDefault="00975529" w:rsidP="00975529">
      <w:pPr>
        <w:jc w:val="right"/>
        <w:rPr>
          <w:rFonts w:ascii="Arial" w:hAnsi="Arial" w:cs="Arial"/>
        </w:rPr>
      </w:pPr>
      <w:bookmarkStart w:id="0" w:name="_GoBack"/>
      <w:bookmarkEnd w:id="0"/>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56BE584D">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20A8DD19" w14:textId="2A9561CA" w:rsidR="00975529" w:rsidRDefault="002C7ED7" w:rsidP="00975529">
      <w:pPr>
        <w:jc w:val="center"/>
        <w:rPr>
          <w:rFonts w:ascii="Arial" w:hAnsi="Arial" w:cs="Arial"/>
          <w:b/>
          <w:sz w:val="56"/>
        </w:rPr>
      </w:pPr>
      <w:r>
        <w:rPr>
          <w:rFonts w:ascii="Arial" w:hAnsi="Arial" w:cs="Arial"/>
          <w:b/>
          <w:sz w:val="56"/>
        </w:rPr>
        <w:t>Octo</w:t>
      </w:r>
      <w:r w:rsidR="00ED7A07">
        <w:rPr>
          <w:rFonts w:ascii="Arial" w:hAnsi="Arial" w:cs="Arial"/>
          <w:b/>
          <w:sz w:val="56"/>
        </w:rPr>
        <w:t>ber</w:t>
      </w:r>
      <w:r w:rsidR="00975529" w:rsidRPr="00D311BC">
        <w:rPr>
          <w:rFonts w:ascii="Arial" w:hAnsi="Arial" w:cs="Arial"/>
          <w:b/>
          <w:sz w:val="56"/>
        </w:rPr>
        <w:t xml:space="preserve"> 202</w:t>
      </w:r>
      <w:r w:rsidR="00885B1F">
        <w:rPr>
          <w:rFonts w:ascii="Arial" w:hAnsi="Arial" w:cs="Arial"/>
          <w:b/>
          <w:sz w:val="56"/>
        </w:rPr>
        <w:t>3</w:t>
      </w:r>
      <w:r w:rsidR="003824B6">
        <w:rPr>
          <w:rFonts w:ascii="Arial" w:hAnsi="Arial" w:cs="Arial"/>
          <w:b/>
          <w:sz w:val="56"/>
        </w:rPr>
        <w:t xml:space="preserve"> (V2)</w:t>
      </w:r>
    </w:p>
    <w:p w14:paraId="62B124A8" w14:textId="77777777" w:rsidR="008B45DC" w:rsidRDefault="008B45DC" w:rsidP="00975529">
      <w:pPr>
        <w:jc w:val="center"/>
        <w:rPr>
          <w:rFonts w:ascii="Arial" w:hAnsi="Arial" w:cs="Arial"/>
          <w:b/>
          <w:sz w:val="56"/>
        </w:rPr>
      </w:pPr>
      <w:r>
        <w:rPr>
          <w:rFonts w:ascii="Arial" w:hAnsi="Arial" w:cs="Arial"/>
          <w:b/>
          <w:sz w:val="56"/>
        </w:rPr>
        <w:t>RISK ASSIGNED TO THE</w:t>
      </w:r>
    </w:p>
    <w:p w14:paraId="3FD55780" w14:textId="690E3FC4" w:rsidR="008B45DC" w:rsidRDefault="008B45DC" w:rsidP="00975529">
      <w:pPr>
        <w:jc w:val="center"/>
        <w:rPr>
          <w:rFonts w:ascii="Arial" w:hAnsi="Arial" w:cs="Arial"/>
          <w:b/>
          <w:sz w:val="56"/>
        </w:rPr>
      </w:pPr>
      <w:r>
        <w:rPr>
          <w:rFonts w:ascii="Arial" w:hAnsi="Arial" w:cs="Arial"/>
          <w:b/>
          <w:sz w:val="56"/>
        </w:rPr>
        <w:t>QUALITY &amp; SAFETY COMMITTEE</w:t>
      </w: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354" w:type="dxa"/>
        <w:tblInd w:w="-5" w:type="dxa"/>
        <w:tblLook w:val="04A0" w:firstRow="1" w:lastRow="0" w:firstColumn="1" w:lastColumn="0" w:noHBand="0" w:noVBand="1"/>
      </w:tblPr>
      <w:tblGrid>
        <w:gridCol w:w="2552"/>
        <w:gridCol w:w="4278"/>
        <w:gridCol w:w="1993"/>
        <w:gridCol w:w="3774"/>
        <w:gridCol w:w="315"/>
        <w:gridCol w:w="1203"/>
        <w:gridCol w:w="1239"/>
      </w:tblGrid>
      <w:tr w:rsidR="00A32F5E" w:rsidRPr="00574077" w14:paraId="09A13AAA" w14:textId="77777777" w:rsidTr="001E0C6F">
        <w:tc>
          <w:tcPr>
            <w:tcW w:w="8823" w:type="dxa"/>
            <w:gridSpan w:val="3"/>
            <w:tcBorders>
              <w:top w:val="single" w:sz="4" w:space="0" w:color="auto"/>
            </w:tcBorders>
          </w:tcPr>
          <w:p w14:paraId="0FC77A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lastRenderedPageBreak/>
              <w:t xml:space="preserve">Datix ID Number: 738        </w:t>
            </w:r>
          </w:p>
          <w:p w14:paraId="72AF9868"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089" w:type="dxa"/>
            <w:gridSpan w:val="2"/>
            <w:tcBorders>
              <w:top w:val="nil"/>
            </w:tcBorders>
            <w:shd w:val="clear" w:color="auto" w:fill="FF0000"/>
          </w:tcPr>
          <w:p w14:paraId="5576C990" w14:textId="77777777" w:rsidR="00A32F5E" w:rsidRPr="00820C0C" w:rsidRDefault="00A32F5E" w:rsidP="00CF7F8A">
            <w:pPr>
              <w:rPr>
                <w:rFonts w:ascii="Arial Narrow" w:hAnsi="Arial Narrow" w:cs="Arial"/>
                <w:b/>
                <w:bCs/>
                <w:sz w:val="22"/>
                <w:szCs w:val="22"/>
              </w:rPr>
            </w:pPr>
            <w:bookmarkStart w:id="1" w:name="HBR1"/>
            <w:r w:rsidRPr="00820C0C">
              <w:rPr>
                <w:rFonts w:ascii="Arial Narrow" w:hAnsi="Arial Narrow" w:cs="Arial"/>
                <w:b/>
                <w:bCs/>
                <w:sz w:val="22"/>
                <w:szCs w:val="22"/>
              </w:rPr>
              <w:t>HBR Ref Number: 1</w:t>
            </w:r>
          </w:p>
          <w:bookmarkEnd w:id="1"/>
          <w:p w14:paraId="491F75D9"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42" w:type="dxa"/>
            <w:gridSpan w:val="2"/>
            <w:tcBorders>
              <w:top w:val="nil"/>
            </w:tcBorders>
            <w:shd w:val="clear" w:color="auto" w:fill="FF0000"/>
          </w:tcPr>
          <w:p w14:paraId="56F8EC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2689A590"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C20F048" w14:textId="77777777" w:rsidTr="001E0C6F">
        <w:tc>
          <w:tcPr>
            <w:tcW w:w="6830" w:type="dxa"/>
            <w:gridSpan w:val="2"/>
          </w:tcPr>
          <w:p w14:paraId="09544BD3"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993" w:type="dxa"/>
          </w:tcPr>
          <w:p w14:paraId="01ED9CBF"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531" w:type="dxa"/>
            <w:gridSpan w:val="4"/>
          </w:tcPr>
          <w:p w14:paraId="13A2FC9E"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EC1F9D6"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229A7FAE"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2A82EFDC" w14:textId="77777777" w:rsidTr="001E0C6F">
        <w:tc>
          <w:tcPr>
            <w:tcW w:w="8823" w:type="dxa"/>
            <w:gridSpan w:val="3"/>
          </w:tcPr>
          <w:p w14:paraId="36AECB3B"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6AB75E70" w14:textId="4C8C96FF" w:rsidR="00A32F5E" w:rsidRPr="00574077" w:rsidRDefault="00A32F5E" w:rsidP="004A14D7">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r w:rsidR="00B0311B">
              <w:rPr>
                <w:rFonts w:ascii="Arial Narrow" w:hAnsi="Arial Narrow"/>
                <w:sz w:val="22"/>
                <w:szCs w:val="22"/>
              </w:rPr>
              <w:t xml:space="preserve"> </w:t>
            </w:r>
            <w:r w:rsidR="00B0311B" w:rsidRPr="00B0311B">
              <w:rPr>
                <w:rFonts w:ascii="Arial Narrow" w:hAnsi="Arial Narrow"/>
                <w:color w:val="FF0000"/>
                <w:sz w:val="22"/>
                <w:szCs w:val="22"/>
              </w:rPr>
              <w:t xml:space="preserve">(This risk </w:t>
            </w:r>
            <w:r w:rsidR="004A14D7">
              <w:rPr>
                <w:rFonts w:ascii="Arial Narrow" w:hAnsi="Arial Narrow"/>
                <w:color w:val="FF0000"/>
                <w:sz w:val="22"/>
                <w:szCs w:val="22"/>
              </w:rPr>
              <w:t xml:space="preserve">includes </w:t>
            </w:r>
            <w:r w:rsidR="00B0311B" w:rsidRPr="00B0311B">
              <w:rPr>
                <w:rFonts w:ascii="Arial Narrow" w:hAnsi="Arial Narrow"/>
                <w:color w:val="FF0000"/>
                <w:sz w:val="22"/>
                <w:szCs w:val="22"/>
              </w:rPr>
              <w:t xml:space="preserve">ED, AMU and </w:t>
            </w:r>
            <w:r w:rsidR="00A07514">
              <w:rPr>
                <w:rFonts w:ascii="Arial Narrow" w:hAnsi="Arial Narrow"/>
                <w:color w:val="FF0000"/>
                <w:sz w:val="22"/>
                <w:szCs w:val="22"/>
              </w:rPr>
              <w:t xml:space="preserve">impact in community from </w:t>
            </w:r>
            <w:r w:rsidR="00B0311B" w:rsidRPr="00B0311B">
              <w:rPr>
                <w:rFonts w:ascii="Arial Narrow" w:hAnsi="Arial Narrow"/>
                <w:color w:val="FF0000"/>
                <w:sz w:val="22"/>
                <w:szCs w:val="22"/>
              </w:rPr>
              <w:t>ability to release ambulances at both front doors</w:t>
            </w:r>
            <w:r w:rsidR="00A07514">
              <w:rPr>
                <w:rFonts w:ascii="Arial Narrow" w:hAnsi="Arial Narrow"/>
                <w:color w:val="FF0000"/>
                <w:sz w:val="22"/>
                <w:szCs w:val="22"/>
              </w:rPr>
              <w:t>.</w:t>
            </w:r>
            <w:r w:rsidR="00B0311B" w:rsidRPr="00B0311B">
              <w:rPr>
                <w:rFonts w:ascii="Arial Narrow" w:hAnsi="Arial Narrow"/>
                <w:color w:val="FF0000"/>
                <w:sz w:val="22"/>
                <w:szCs w:val="22"/>
              </w:rPr>
              <w:t>)</w:t>
            </w:r>
            <w:r w:rsidR="00B0311B">
              <w:rPr>
                <w:rFonts w:ascii="Arial Narrow" w:hAnsi="Arial Narrow"/>
                <w:color w:val="FF0000"/>
                <w:sz w:val="22"/>
                <w:szCs w:val="22"/>
              </w:rPr>
              <w:t xml:space="preserve"> </w:t>
            </w:r>
          </w:p>
        </w:tc>
        <w:tc>
          <w:tcPr>
            <w:tcW w:w="6531" w:type="dxa"/>
            <w:gridSpan w:val="4"/>
          </w:tcPr>
          <w:p w14:paraId="17AEDDE2" w14:textId="77777777" w:rsidR="00A32F5E" w:rsidRPr="00574077" w:rsidRDefault="00426F20" w:rsidP="003D254F">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2C12861E" w14:textId="77777777" w:rsidTr="004C7208">
        <w:trPr>
          <w:trHeight w:val="1284"/>
        </w:trPr>
        <w:tc>
          <w:tcPr>
            <w:tcW w:w="2552" w:type="dxa"/>
          </w:tcPr>
          <w:p w14:paraId="7C388CB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07AE80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6241A2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520C1A31"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3555A357"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271" w:type="dxa"/>
            <w:gridSpan w:val="2"/>
            <w:vMerge w:val="restart"/>
          </w:tcPr>
          <w:p w14:paraId="31681CC5" w14:textId="2D3E8F4C"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35ACDBA1" wp14:editId="5EF7E006">
                  <wp:extent cx="3666490" cy="164535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80636" cy="1651701"/>
                          </a:xfrm>
                          <a:prstGeom prst="rect">
                            <a:avLst/>
                          </a:prstGeom>
                          <a:noFill/>
                        </pic:spPr>
                      </pic:pic>
                    </a:graphicData>
                  </a:graphic>
                </wp:inline>
              </w:drawing>
            </w:r>
          </w:p>
        </w:tc>
        <w:tc>
          <w:tcPr>
            <w:tcW w:w="6531" w:type="dxa"/>
            <w:gridSpan w:val="4"/>
          </w:tcPr>
          <w:p w14:paraId="02247515"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BAC4CFE"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224CED5B" w14:textId="77777777" w:rsidTr="004C7208">
        <w:tc>
          <w:tcPr>
            <w:tcW w:w="2552" w:type="dxa"/>
          </w:tcPr>
          <w:p w14:paraId="5DAFEF35"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178BAF1"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271" w:type="dxa"/>
            <w:gridSpan w:val="2"/>
            <w:vMerge/>
          </w:tcPr>
          <w:p w14:paraId="4FA87E99" w14:textId="77777777" w:rsidR="00A32F5E" w:rsidRPr="00574077" w:rsidRDefault="00A32F5E" w:rsidP="00CF7F8A">
            <w:pPr>
              <w:rPr>
                <w:rFonts w:ascii="Arial Narrow" w:hAnsi="Arial Narrow"/>
                <w:sz w:val="22"/>
                <w:szCs w:val="22"/>
              </w:rPr>
            </w:pPr>
          </w:p>
        </w:tc>
        <w:tc>
          <w:tcPr>
            <w:tcW w:w="6531" w:type="dxa"/>
            <w:gridSpan w:val="4"/>
            <w:vMerge w:val="restart"/>
          </w:tcPr>
          <w:p w14:paraId="0E0DA5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3C97B022"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4307FD14" w14:textId="77777777" w:rsidTr="004C7208">
        <w:tc>
          <w:tcPr>
            <w:tcW w:w="2552" w:type="dxa"/>
          </w:tcPr>
          <w:p w14:paraId="7C3A9033"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6DBAF40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271" w:type="dxa"/>
            <w:gridSpan w:val="2"/>
            <w:vMerge/>
          </w:tcPr>
          <w:p w14:paraId="38319CEC" w14:textId="77777777" w:rsidR="00A32F5E" w:rsidRPr="00574077" w:rsidRDefault="00A32F5E" w:rsidP="00CF7F8A">
            <w:pPr>
              <w:rPr>
                <w:rFonts w:ascii="Arial Narrow" w:hAnsi="Arial Narrow"/>
                <w:sz w:val="22"/>
                <w:szCs w:val="22"/>
              </w:rPr>
            </w:pPr>
          </w:p>
        </w:tc>
        <w:tc>
          <w:tcPr>
            <w:tcW w:w="6531" w:type="dxa"/>
            <w:gridSpan w:val="4"/>
            <w:vMerge/>
          </w:tcPr>
          <w:p w14:paraId="625DC97F" w14:textId="77777777" w:rsidR="00A32F5E" w:rsidRPr="00574077" w:rsidRDefault="00A32F5E" w:rsidP="00CF7F8A">
            <w:pPr>
              <w:rPr>
                <w:rFonts w:ascii="Arial Narrow" w:hAnsi="Arial Narrow"/>
                <w:sz w:val="22"/>
                <w:szCs w:val="22"/>
              </w:rPr>
            </w:pPr>
          </w:p>
        </w:tc>
      </w:tr>
      <w:tr w:rsidR="00A32F5E" w:rsidRPr="00574077" w14:paraId="36C67A4D" w14:textId="77777777" w:rsidTr="001E0C6F">
        <w:tc>
          <w:tcPr>
            <w:tcW w:w="8823" w:type="dxa"/>
            <w:gridSpan w:val="3"/>
          </w:tcPr>
          <w:p w14:paraId="2484D058"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531" w:type="dxa"/>
            <w:gridSpan w:val="4"/>
          </w:tcPr>
          <w:p w14:paraId="16397EE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13240" w:rsidRPr="00574077" w14:paraId="2A26F8C0" w14:textId="77777777" w:rsidTr="001E0C6F">
        <w:tc>
          <w:tcPr>
            <w:tcW w:w="8823" w:type="dxa"/>
            <w:gridSpan w:val="3"/>
            <w:vMerge w:val="restart"/>
          </w:tcPr>
          <w:p w14:paraId="774EA4A6" w14:textId="77777777" w:rsidR="00913240" w:rsidRPr="003D254F" w:rsidRDefault="00913240" w:rsidP="005C71F4">
            <w:pPr>
              <w:pStyle w:val="ListParagraph1"/>
              <w:numPr>
                <w:ilvl w:val="0"/>
                <w:numId w:val="2"/>
              </w:numPr>
              <w:spacing w:line="252" w:lineRule="auto"/>
              <w:ind w:left="319" w:hanging="284"/>
              <w:rPr>
                <w:rFonts w:ascii="Arial Narrow" w:hAnsi="Arial Narrow"/>
                <w:sz w:val="22"/>
                <w:szCs w:val="22"/>
              </w:rPr>
            </w:pPr>
            <w:r w:rsidRPr="003D254F">
              <w:rPr>
                <w:rFonts w:ascii="Arial Narrow" w:hAnsi="Arial Narrow" w:cs="Arial"/>
                <w:sz w:val="22"/>
                <w:szCs w:val="22"/>
              </w:rPr>
              <w:t>Increased reporting as a result of escalation to targeted intervention status.</w:t>
            </w:r>
          </w:p>
          <w:p w14:paraId="1F0F7BDA" w14:textId="40C9F29D" w:rsidR="00913240" w:rsidRPr="003D254F" w:rsidRDefault="00913240"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 xml:space="preserve">Phone First for ED model </w:t>
            </w:r>
            <w:r w:rsidR="003171D7">
              <w:rPr>
                <w:rFonts w:ascii="Arial Narrow" w:hAnsi="Arial Narrow"/>
                <w:sz w:val="22"/>
                <w:szCs w:val="22"/>
              </w:rPr>
              <w:t>i</w:t>
            </w:r>
            <w:r>
              <w:rPr>
                <w:rFonts w:ascii="Arial Narrow" w:hAnsi="Arial Narrow"/>
                <w:sz w:val="22"/>
                <w:szCs w:val="22"/>
              </w:rPr>
              <w:t xml:space="preserve">n place </w:t>
            </w:r>
            <w:r w:rsidRPr="003D254F">
              <w:rPr>
                <w:rFonts w:ascii="Arial Narrow" w:hAnsi="Arial Narrow"/>
                <w:sz w:val="22"/>
                <w:szCs w:val="22"/>
              </w:rPr>
              <w:t>in conjunction with 111 to reduce demand.</w:t>
            </w:r>
          </w:p>
          <w:p w14:paraId="300F244D" w14:textId="77777777" w:rsidR="00913240" w:rsidRPr="003D254F" w:rsidRDefault="00913240"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OPAS (Older People’s Assessment Service) have undertaken training with nursing homes (on management of patient falls) &amp; set up direct contact details with nursing homes</w:t>
            </w:r>
          </w:p>
          <w:p w14:paraId="4FF06A19" w14:textId="77777777" w:rsidR="00913240" w:rsidRPr="003D254F" w:rsidRDefault="00913240" w:rsidP="005C71F4">
            <w:pPr>
              <w:pStyle w:val="ListParagraph"/>
              <w:numPr>
                <w:ilvl w:val="0"/>
                <w:numId w:val="2"/>
              </w:numPr>
              <w:spacing w:after="0" w:line="252" w:lineRule="auto"/>
              <w:ind w:left="319" w:hanging="284"/>
              <w:rPr>
                <w:rFonts w:ascii="Arial Narrow" w:hAnsi="Arial Narrow" w:cs="Arial"/>
                <w:sz w:val="22"/>
                <w:szCs w:val="22"/>
              </w:rPr>
            </w:pPr>
            <w:r w:rsidRPr="003D254F">
              <w:rPr>
                <w:rFonts w:ascii="Arial Narrow" w:hAnsi="Arial Narrow"/>
                <w:sz w:val="22"/>
                <w:szCs w:val="22"/>
              </w:rPr>
              <w:t>Frailty short-stay unit re-established</w:t>
            </w:r>
          </w:p>
          <w:p w14:paraId="55232FE6" w14:textId="77777777" w:rsidR="00913240" w:rsidRPr="003D254F" w:rsidRDefault="00913240" w:rsidP="005C71F4">
            <w:pPr>
              <w:spacing w:line="252" w:lineRule="auto"/>
              <w:ind w:left="35"/>
              <w:rPr>
                <w:rFonts w:ascii="Arial Narrow" w:hAnsi="Arial Narrow" w:cs="Arial"/>
                <w:sz w:val="22"/>
                <w:szCs w:val="22"/>
              </w:rPr>
            </w:pPr>
            <w:r w:rsidRPr="003D254F">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41F17D32" w14:textId="77777777" w:rsidR="00913240" w:rsidRPr="003D254F" w:rsidRDefault="00913240" w:rsidP="005C71F4">
            <w:pPr>
              <w:rPr>
                <w:rFonts w:ascii="Arial Narrow" w:hAnsi="Arial Narrow"/>
                <w:sz w:val="22"/>
                <w:szCs w:val="22"/>
              </w:rPr>
            </w:pPr>
            <w:r w:rsidRPr="003D254F">
              <w:rPr>
                <w:rFonts w:ascii="Arial Narrow" w:hAnsi="Arial Narrow"/>
                <w:sz w:val="22"/>
                <w:szCs w:val="22"/>
              </w:rPr>
              <w:t>Acute Medical Unit (AMU)</w:t>
            </w:r>
          </w:p>
          <w:p w14:paraId="685CBD8E"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Medical patient flow within Morriston has been refined between ED, AMU and wards.</w:t>
            </w:r>
          </w:p>
          <w:p w14:paraId="48E0DAFC" w14:textId="77777777" w:rsidR="00913240" w:rsidRPr="003D254F" w:rsidRDefault="00913240" w:rsidP="000502A3">
            <w:pPr>
              <w:rPr>
                <w:rFonts w:ascii="Arial Narrow" w:hAnsi="Arial Narrow"/>
                <w:sz w:val="22"/>
                <w:szCs w:val="22"/>
              </w:rPr>
            </w:pPr>
            <w:r w:rsidRPr="003D254F">
              <w:rPr>
                <w:rFonts w:ascii="Arial Narrow" w:hAnsi="Arial Narrow"/>
                <w:sz w:val="22"/>
                <w:szCs w:val="22"/>
              </w:rPr>
              <w:t>Patient flow</w:t>
            </w:r>
          </w:p>
          <w:p w14:paraId="753DCCB0" w14:textId="77777777" w:rsidR="00913240" w:rsidRPr="003D254F" w:rsidRDefault="00913240" w:rsidP="000502A3">
            <w:pPr>
              <w:rPr>
                <w:rFonts w:ascii="Arial Narrow" w:hAnsi="Arial Narrow"/>
                <w:sz w:val="22"/>
                <w:szCs w:val="22"/>
              </w:rPr>
            </w:pPr>
            <w:r w:rsidRPr="003D254F">
              <w:rPr>
                <w:rFonts w:ascii="Arial Narrow" w:hAnsi="Arial Narrow"/>
                <w:sz w:val="22"/>
                <w:szCs w:val="22"/>
              </w:rPr>
              <w:t xml:space="preserve">Roll out SAFER </w:t>
            </w:r>
            <w:r>
              <w:rPr>
                <w:rFonts w:ascii="Arial Narrow" w:hAnsi="Arial Narrow"/>
                <w:sz w:val="22"/>
                <w:szCs w:val="22"/>
              </w:rPr>
              <w:t>(</w:t>
            </w:r>
            <w:r w:rsidRPr="00505CE6">
              <w:rPr>
                <w:rFonts w:ascii="Arial Narrow" w:hAnsi="Arial Narrow"/>
                <w:color w:val="FF0000"/>
                <w:sz w:val="22"/>
                <w:szCs w:val="22"/>
              </w:rPr>
              <w:t>Seen, Aim, Flow, Early Discharge and Recovery</w:t>
            </w:r>
            <w:r>
              <w:rPr>
                <w:rFonts w:ascii="Arial Narrow" w:hAnsi="Arial Narrow"/>
                <w:sz w:val="22"/>
                <w:szCs w:val="22"/>
              </w:rPr>
              <w:t xml:space="preserve">)  </w:t>
            </w:r>
            <w:r w:rsidRPr="003D254F">
              <w:rPr>
                <w:rFonts w:ascii="Arial Narrow" w:hAnsi="Arial Narrow"/>
                <w:sz w:val="22"/>
                <w:szCs w:val="22"/>
              </w:rPr>
              <w:t>continues across all hospitals, 23 wards at Morriston, Gorseinon completed and started at SGH and NPT</w:t>
            </w:r>
          </w:p>
          <w:p w14:paraId="5EE25F4A"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lastRenderedPageBreak/>
              <w:t>WAST direct access to SDEC</w:t>
            </w:r>
          </w:p>
          <w:p w14:paraId="2D6E94B1"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Expected medical patients conveyed by WAST go direct to AMU rather than ED, medical patients in ambulances outside ED diverted to AMU after initial assessment</w:t>
            </w:r>
          </w:p>
          <w:p w14:paraId="064B18FB" w14:textId="77777777" w:rsidR="00913240" w:rsidRPr="003D254F" w:rsidRDefault="00913240" w:rsidP="00AF2313">
            <w:pPr>
              <w:pStyle w:val="ListParagraph"/>
              <w:numPr>
                <w:ilvl w:val="0"/>
                <w:numId w:val="41"/>
              </w:numPr>
              <w:rPr>
                <w:rFonts w:ascii="Arial Narrow" w:hAnsi="Arial Narrow"/>
                <w:sz w:val="22"/>
                <w:szCs w:val="22"/>
              </w:rPr>
            </w:pPr>
            <w:r w:rsidRPr="003D254F">
              <w:rPr>
                <w:rFonts w:ascii="Arial Narrow" w:hAnsi="Arial Narrow"/>
                <w:sz w:val="22"/>
                <w:szCs w:val="22"/>
              </w:rPr>
              <w:t>Stroke rehab pathway between MGH and NPT embedded</w:t>
            </w:r>
          </w:p>
          <w:p w14:paraId="0A09FE06" w14:textId="77777777" w:rsidR="00913240" w:rsidRPr="001B2B5E" w:rsidRDefault="00913240" w:rsidP="00AF2313">
            <w:pPr>
              <w:pStyle w:val="ListParagraph"/>
              <w:numPr>
                <w:ilvl w:val="0"/>
                <w:numId w:val="41"/>
              </w:numPr>
              <w:spacing w:after="0"/>
              <w:rPr>
                <w:rFonts w:ascii="Arial Narrow" w:hAnsi="Arial Narrow"/>
                <w:sz w:val="22"/>
                <w:szCs w:val="22"/>
              </w:rPr>
            </w:pPr>
            <w:r w:rsidRPr="003D254F">
              <w:rPr>
                <w:rFonts w:ascii="Arial Narrow" w:hAnsi="Arial Narrow"/>
                <w:sz w:val="22"/>
                <w:szCs w:val="22"/>
              </w:rPr>
              <w:t>Morning “golden” patients identified for early moves to discharge lounge freeing up beds earlier in the day</w:t>
            </w:r>
          </w:p>
          <w:p w14:paraId="3C62DF6E" w14:textId="5A03DE88" w:rsidR="00913240" w:rsidRPr="001B2B5E" w:rsidRDefault="00913240" w:rsidP="001B2B5E">
            <w:pPr>
              <w:rPr>
                <w:rFonts w:ascii="Arial Narrow" w:hAnsi="Arial Narrow"/>
                <w:sz w:val="22"/>
                <w:szCs w:val="22"/>
              </w:rPr>
            </w:pPr>
          </w:p>
        </w:tc>
        <w:tc>
          <w:tcPr>
            <w:tcW w:w="3774" w:type="dxa"/>
          </w:tcPr>
          <w:p w14:paraId="38226218"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lastRenderedPageBreak/>
              <w:t>Action</w:t>
            </w:r>
          </w:p>
        </w:tc>
        <w:tc>
          <w:tcPr>
            <w:tcW w:w="1518" w:type="dxa"/>
            <w:gridSpan w:val="2"/>
          </w:tcPr>
          <w:p w14:paraId="1A19F21C"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t>Lead</w:t>
            </w:r>
          </w:p>
        </w:tc>
        <w:tc>
          <w:tcPr>
            <w:tcW w:w="1239" w:type="dxa"/>
          </w:tcPr>
          <w:p w14:paraId="7069E945" w14:textId="77777777" w:rsidR="00913240" w:rsidRPr="003D254F" w:rsidRDefault="00913240" w:rsidP="00CF7F8A">
            <w:pPr>
              <w:jc w:val="center"/>
              <w:rPr>
                <w:rFonts w:ascii="Arial Narrow" w:hAnsi="Arial Narrow"/>
                <w:b/>
                <w:sz w:val="22"/>
                <w:szCs w:val="22"/>
              </w:rPr>
            </w:pPr>
            <w:r w:rsidRPr="003D254F">
              <w:rPr>
                <w:rFonts w:ascii="Arial Narrow" w:hAnsi="Arial Narrow"/>
                <w:b/>
                <w:sz w:val="22"/>
                <w:szCs w:val="22"/>
              </w:rPr>
              <w:t>Deadline</w:t>
            </w:r>
          </w:p>
        </w:tc>
      </w:tr>
      <w:tr w:rsidR="00913240" w:rsidRPr="00574077" w14:paraId="35D5E448" w14:textId="77777777" w:rsidTr="001E0C6F">
        <w:trPr>
          <w:trHeight w:val="560"/>
        </w:trPr>
        <w:tc>
          <w:tcPr>
            <w:tcW w:w="8823" w:type="dxa"/>
            <w:gridSpan w:val="3"/>
            <w:vMerge/>
          </w:tcPr>
          <w:p w14:paraId="34219AD1" w14:textId="77777777" w:rsidR="00913240" w:rsidRPr="003D254F" w:rsidRDefault="00913240" w:rsidP="00CF7F8A">
            <w:pPr>
              <w:rPr>
                <w:rFonts w:ascii="Arial Narrow" w:hAnsi="Arial Narrow"/>
                <w:sz w:val="22"/>
                <w:szCs w:val="22"/>
              </w:rPr>
            </w:pPr>
          </w:p>
        </w:tc>
        <w:tc>
          <w:tcPr>
            <w:tcW w:w="3774" w:type="dxa"/>
          </w:tcPr>
          <w:p w14:paraId="083D1F31" w14:textId="77777777" w:rsidR="00913240" w:rsidRPr="003D254F" w:rsidRDefault="00913240" w:rsidP="005F19CA">
            <w:pPr>
              <w:rPr>
                <w:rFonts w:ascii="Arial Narrow" w:hAnsi="Arial Narrow" w:cs="Arial"/>
                <w:sz w:val="22"/>
                <w:szCs w:val="22"/>
              </w:rPr>
            </w:pPr>
            <w:r w:rsidRPr="003D254F">
              <w:rPr>
                <w:rFonts w:ascii="Arial Narrow" w:hAnsi="Arial Narrow" w:cs="Arial"/>
                <w:sz w:val="22"/>
                <w:szCs w:val="22"/>
              </w:rPr>
              <w:t>Increase of hours in SDEC planned.</w:t>
            </w:r>
            <w:r>
              <w:rPr>
                <w:rFonts w:ascii="Arial Narrow" w:hAnsi="Arial Narrow" w:cs="Arial"/>
                <w:sz w:val="22"/>
                <w:szCs w:val="22"/>
              </w:rPr>
              <w:t xml:space="preserve">  </w:t>
            </w:r>
            <w:r w:rsidRPr="005F19CA">
              <w:rPr>
                <w:rFonts w:ascii="Arial Narrow" w:hAnsi="Arial Narrow" w:cs="Arial"/>
                <w:i/>
                <w:color w:val="FF0000"/>
                <w:sz w:val="22"/>
                <w:szCs w:val="22"/>
              </w:rPr>
              <w:t>Currently increased hours from Monday to Friday (12 hours per day)</w:t>
            </w:r>
          </w:p>
        </w:tc>
        <w:tc>
          <w:tcPr>
            <w:tcW w:w="1518" w:type="dxa"/>
            <w:gridSpan w:val="2"/>
          </w:tcPr>
          <w:p w14:paraId="2BE2576B" w14:textId="77777777" w:rsidR="00913240" w:rsidRPr="003D254F" w:rsidRDefault="00913240" w:rsidP="00CF7F8A">
            <w:pPr>
              <w:rPr>
                <w:rFonts w:ascii="Arial Narrow" w:hAnsi="Arial Narrow"/>
                <w:sz w:val="22"/>
                <w:szCs w:val="22"/>
              </w:rPr>
            </w:pPr>
            <w:r w:rsidRPr="003D254F">
              <w:rPr>
                <w:rFonts w:ascii="Arial Narrow" w:hAnsi="Arial Narrow" w:cs="Arial"/>
                <w:sz w:val="22"/>
                <w:szCs w:val="22"/>
              </w:rPr>
              <w:t>SGD (Morriston)</w:t>
            </w:r>
          </w:p>
        </w:tc>
        <w:tc>
          <w:tcPr>
            <w:tcW w:w="1239" w:type="dxa"/>
            <w:shd w:val="clear" w:color="auto" w:fill="auto"/>
          </w:tcPr>
          <w:p w14:paraId="25407BB0" w14:textId="77777777" w:rsidR="00913240" w:rsidRPr="003D254F" w:rsidRDefault="00913240" w:rsidP="004E3EA1">
            <w:pPr>
              <w:rPr>
                <w:rFonts w:ascii="Arial Narrow" w:hAnsi="Arial Narrow"/>
                <w:sz w:val="22"/>
                <w:szCs w:val="22"/>
              </w:rPr>
            </w:pPr>
            <w:r w:rsidRPr="009A0BAC">
              <w:rPr>
                <w:rFonts w:ascii="Arial Narrow" w:hAnsi="Arial Narrow" w:cs="Arial"/>
                <w:sz w:val="22"/>
                <w:szCs w:val="22"/>
              </w:rPr>
              <w:t>01/03/2024</w:t>
            </w:r>
          </w:p>
        </w:tc>
      </w:tr>
      <w:tr w:rsidR="00913240" w:rsidRPr="00574077" w14:paraId="65614A48" w14:textId="77777777" w:rsidTr="001E0C6F">
        <w:tc>
          <w:tcPr>
            <w:tcW w:w="8823" w:type="dxa"/>
            <w:gridSpan w:val="3"/>
            <w:vMerge/>
          </w:tcPr>
          <w:p w14:paraId="69A373B9" w14:textId="77777777" w:rsidR="00913240" w:rsidRPr="003D254F" w:rsidRDefault="00913240" w:rsidP="00CF7F8A">
            <w:pPr>
              <w:rPr>
                <w:rFonts w:ascii="Arial Narrow" w:hAnsi="Arial Narrow"/>
                <w:sz w:val="22"/>
                <w:szCs w:val="22"/>
              </w:rPr>
            </w:pPr>
          </w:p>
        </w:tc>
        <w:tc>
          <w:tcPr>
            <w:tcW w:w="3774" w:type="dxa"/>
          </w:tcPr>
          <w:p w14:paraId="3E9B6AAE" w14:textId="77777777" w:rsidR="00913240" w:rsidRPr="003D254F" w:rsidRDefault="00913240" w:rsidP="00CF7F8A">
            <w:pPr>
              <w:rPr>
                <w:rFonts w:ascii="Arial Narrow" w:hAnsi="Arial Narrow" w:cs="Arial"/>
                <w:sz w:val="22"/>
                <w:szCs w:val="22"/>
              </w:rPr>
            </w:pPr>
            <w:r w:rsidRPr="003D254F">
              <w:rPr>
                <w:rFonts w:ascii="Arial Narrow" w:hAnsi="Arial Narrow" w:cs="Arial"/>
                <w:sz w:val="22"/>
                <w:szCs w:val="22"/>
              </w:rPr>
              <w:t>OPAS – exploring internal &amp; external funding options</w:t>
            </w:r>
            <w:r>
              <w:rPr>
                <w:rFonts w:ascii="Arial Narrow" w:hAnsi="Arial Narrow" w:cs="Arial"/>
                <w:sz w:val="22"/>
                <w:szCs w:val="22"/>
              </w:rPr>
              <w:t xml:space="preserve">.  </w:t>
            </w:r>
            <w:r w:rsidRPr="005F19CA">
              <w:rPr>
                <w:rFonts w:ascii="Arial Narrow" w:hAnsi="Arial Narrow" w:cs="Arial"/>
                <w:i/>
                <w:color w:val="FF0000"/>
                <w:sz w:val="22"/>
                <w:szCs w:val="22"/>
              </w:rPr>
              <w:t>(Currently going through business case)</w:t>
            </w:r>
          </w:p>
        </w:tc>
        <w:tc>
          <w:tcPr>
            <w:tcW w:w="1518" w:type="dxa"/>
            <w:gridSpan w:val="2"/>
          </w:tcPr>
          <w:p w14:paraId="6B587352" w14:textId="77777777" w:rsidR="00913240" w:rsidRPr="003D254F" w:rsidRDefault="00913240" w:rsidP="00CF7F8A">
            <w:pPr>
              <w:rPr>
                <w:rFonts w:ascii="Arial Narrow" w:hAnsi="Arial Narrow" w:cs="Arial"/>
                <w:sz w:val="22"/>
                <w:szCs w:val="22"/>
              </w:rPr>
            </w:pPr>
            <w:r w:rsidRPr="003D254F">
              <w:rPr>
                <w:rFonts w:ascii="Arial Narrow" w:hAnsi="Arial Narrow" w:cs="Arial"/>
                <w:sz w:val="22"/>
                <w:szCs w:val="22"/>
              </w:rPr>
              <w:t>SDEC Clinical Lead</w:t>
            </w:r>
          </w:p>
        </w:tc>
        <w:tc>
          <w:tcPr>
            <w:tcW w:w="1239" w:type="dxa"/>
            <w:shd w:val="clear" w:color="auto" w:fill="auto"/>
          </w:tcPr>
          <w:p w14:paraId="3B4CF006" w14:textId="77777777" w:rsidR="00913240" w:rsidRPr="005F19CA" w:rsidRDefault="00913240" w:rsidP="00CF7F8A">
            <w:pPr>
              <w:rPr>
                <w:rFonts w:ascii="Arial Narrow" w:hAnsi="Arial Narrow" w:cs="Arial"/>
                <w:color w:val="FF0000"/>
                <w:sz w:val="22"/>
                <w:szCs w:val="22"/>
              </w:rPr>
            </w:pPr>
            <w:r w:rsidRPr="005F19CA">
              <w:rPr>
                <w:rFonts w:ascii="Arial Narrow" w:hAnsi="Arial Narrow" w:cs="Arial"/>
                <w:color w:val="FF0000"/>
                <w:sz w:val="22"/>
                <w:szCs w:val="22"/>
              </w:rPr>
              <w:t>30/11/2023</w:t>
            </w:r>
          </w:p>
          <w:p w14:paraId="11A0EAED" w14:textId="77777777" w:rsidR="00913240" w:rsidRPr="005F19CA" w:rsidRDefault="00913240" w:rsidP="00CF7F8A">
            <w:pPr>
              <w:rPr>
                <w:rFonts w:ascii="Arial Narrow" w:hAnsi="Arial Narrow" w:cs="Arial"/>
                <w:color w:val="FF0000"/>
                <w:sz w:val="22"/>
                <w:szCs w:val="22"/>
              </w:rPr>
            </w:pPr>
          </w:p>
        </w:tc>
      </w:tr>
      <w:tr w:rsidR="00913240" w:rsidRPr="00574077" w14:paraId="24A47E62" w14:textId="77777777" w:rsidTr="001E0C6F">
        <w:trPr>
          <w:trHeight w:val="787"/>
        </w:trPr>
        <w:tc>
          <w:tcPr>
            <w:tcW w:w="8823" w:type="dxa"/>
            <w:gridSpan w:val="3"/>
            <w:vMerge/>
          </w:tcPr>
          <w:p w14:paraId="606B913C" w14:textId="77777777" w:rsidR="00913240" w:rsidRPr="003D254F" w:rsidRDefault="00913240" w:rsidP="00FB27C7">
            <w:pPr>
              <w:rPr>
                <w:rFonts w:ascii="Arial Narrow" w:hAnsi="Arial Narrow"/>
              </w:rPr>
            </w:pPr>
          </w:p>
        </w:tc>
        <w:tc>
          <w:tcPr>
            <w:tcW w:w="3774" w:type="dxa"/>
          </w:tcPr>
          <w:p w14:paraId="19AF85EA" w14:textId="0D1E4B40" w:rsidR="00913240" w:rsidRPr="004A14D7" w:rsidRDefault="00913240" w:rsidP="00FB27C7">
            <w:pPr>
              <w:spacing w:line="252" w:lineRule="auto"/>
              <w:rPr>
                <w:rFonts w:ascii="Arial Narrow" w:hAnsi="Arial Narrow" w:cs="Arial"/>
                <w:color w:val="FF0000"/>
              </w:rPr>
            </w:pPr>
            <w:r w:rsidRPr="004A14D7">
              <w:rPr>
                <w:rFonts w:ascii="Arial Narrow" w:hAnsi="Arial Narrow" w:cs="Arial"/>
                <w:color w:val="FF0000"/>
              </w:rPr>
              <w:t>Looking to extend OPAS to non-surgical fractures. Resource requirements &amp; options to be quantified and present</w:t>
            </w:r>
            <w:r w:rsidR="003824B6">
              <w:rPr>
                <w:rFonts w:ascii="Arial Narrow" w:hAnsi="Arial Narrow" w:cs="Arial"/>
                <w:color w:val="FF0000"/>
              </w:rPr>
              <w:t>ed</w:t>
            </w:r>
            <w:r w:rsidRPr="004A14D7">
              <w:rPr>
                <w:rFonts w:ascii="Arial Narrow" w:hAnsi="Arial Narrow" w:cs="Arial"/>
                <w:color w:val="FF0000"/>
              </w:rPr>
              <w:t xml:space="preserve"> to the Chief Executive for consideration.</w:t>
            </w:r>
          </w:p>
        </w:tc>
        <w:tc>
          <w:tcPr>
            <w:tcW w:w="1518" w:type="dxa"/>
            <w:gridSpan w:val="2"/>
          </w:tcPr>
          <w:p w14:paraId="7DB110AF" w14:textId="4D8EE664" w:rsidR="00913240" w:rsidRPr="004A14D7" w:rsidRDefault="00D03334" w:rsidP="00946BE4">
            <w:pPr>
              <w:rPr>
                <w:rFonts w:ascii="Arial Narrow" w:hAnsi="Arial Narrow" w:cs="Arial"/>
                <w:color w:val="FF0000"/>
              </w:rPr>
            </w:pPr>
            <w:r w:rsidRPr="004A14D7">
              <w:rPr>
                <w:rFonts w:ascii="Arial Narrow" w:hAnsi="Arial Narrow" w:cs="Arial"/>
                <w:color w:val="FF0000"/>
              </w:rPr>
              <w:t>H</w:t>
            </w:r>
            <w:r w:rsidR="00946BE4" w:rsidRPr="004A14D7">
              <w:rPr>
                <w:rFonts w:ascii="Arial Narrow" w:hAnsi="Arial Narrow" w:cs="Arial"/>
                <w:color w:val="FF0000"/>
              </w:rPr>
              <w:t>ea</w:t>
            </w:r>
            <w:r w:rsidRPr="004A14D7">
              <w:rPr>
                <w:rFonts w:ascii="Arial Narrow" w:hAnsi="Arial Narrow" w:cs="Arial"/>
                <w:color w:val="FF0000"/>
              </w:rPr>
              <w:t>d of Nursing (Service Transformation)</w:t>
            </w:r>
          </w:p>
        </w:tc>
        <w:tc>
          <w:tcPr>
            <w:tcW w:w="1239" w:type="dxa"/>
            <w:shd w:val="clear" w:color="auto" w:fill="auto"/>
          </w:tcPr>
          <w:p w14:paraId="0CDA1000" w14:textId="77777777" w:rsidR="00913240" w:rsidRPr="001E0C6F" w:rsidRDefault="00913240" w:rsidP="00FB27C7">
            <w:pPr>
              <w:rPr>
                <w:rFonts w:ascii="Arial Narrow" w:hAnsi="Arial Narrow" w:cs="Arial"/>
                <w:color w:val="FF0000"/>
              </w:rPr>
            </w:pPr>
            <w:r>
              <w:rPr>
                <w:rFonts w:ascii="Arial Narrow" w:hAnsi="Arial Narrow" w:cs="Arial"/>
                <w:color w:val="FF0000"/>
              </w:rPr>
              <w:t>30/11/2023</w:t>
            </w:r>
          </w:p>
        </w:tc>
      </w:tr>
      <w:tr w:rsidR="00913240" w:rsidRPr="00574077" w14:paraId="3F95F4A8" w14:textId="77777777" w:rsidTr="001E0C6F">
        <w:trPr>
          <w:trHeight w:val="787"/>
        </w:trPr>
        <w:tc>
          <w:tcPr>
            <w:tcW w:w="8823" w:type="dxa"/>
            <w:gridSpan w:val="3"/>
            <w:vMerge/>
          </w:tcPr>
          <w:p w14:paraId="559139C9" w14:textId="77777777" w:rsidR="00913240" w:rsidRPr="003D254F" w:rsidRDefault="00913240" w:rsidP="00FB27C7">
            <w:pPr>
              <w:rPr>
                <w:rFonts w:ascii="Arial Narrow" w:hAnsi="Arial Narrow"/>
              </w:rPr>
            </w:pPr>
          </w:p>
        </w:tc>
        <w:tc>
          <w:tcPr>
            <w:tcW w:w="3774" w:type="dxa"/>
          </w:tcPr>
          <w:p w14:paraId="3F62B919" w14:textId="77777777" w:rsidR="00913240" w:rsidRPr="003D254F" w:rsidRDefault="00913240" w:rsidP="00FB27C7">
            <w:pPr>
              <w:spacing w:line="252" w:lineRule="auto"/>
              <w:rPr>
                <w:rFonts w:ascii="Arial Narrow" w:hAnsi="Arial Narrow" w:cs="Arial"/>
                <w:sz w:val="22"/>
                <w:szCs w:val="22"/>
              </w:rPr>
            </w:pPr>
            <w:r w:rsidRPr="0093243A">
              <w:rPr>
                <w:rFonts w:ascii="Arial Narrow" w:hAnsi="Arial Narrow" w:cs="Arial"/>
                <w:sz w:val="22"/>
                <w:szCs w:val="22"/>
              </w:rPr>
              <w:t>Surgical SDEC opening</w:t>
            </w:r>
          </w:p>
        </w:tc>
        <w:tc>
          <w:tcPr>
            <w:tcW w:w="1518" w:type="dxa"/>
            <w:gridSpan w:val="2"/>
          </w:tcPr>
          <w:p w14:paraId="4963CF32" w14:textId="77777777" w:rsidR="00913240" w:rsidRPr="003D254F" w:rsidRDefault="00913240" w:rsidP="00FB27C7">
            <w:pPr>
              <w:rPr>
                <w:rFonts w:ascii="Arial Narrow" w:hAnsi="Arial Narrow" w:cs="Arial"/>
                <w:sz w:val="22"/>
                <w:szCs w:val="22"/>
              </w:rPr>
            </w:pPr>
            <w:r w:rsidRPr="0093243A">
              <w:rPr>
                <w:rFonts w:ascii="Arial Narrow" w:hAnsi="Arial Narrow" w:cs="Arial"/>
                <w:sz w:val="22"/>
                <w:szCs w:val="22"/>
              </w:rPr>
              <w:t>Corporate flow team</w:t>
            </w:r>
            <w:r>
              <w:rPr>
                <w:rFonts w:ascii="Arial Narrow" w:hAnsi="Arial Narrow" w:cs="Arial"/>
                <w:sz w:val="22"/>
                <w:szCs w:val="22"/>
              </w:rPr>
              <w:t xml:space="preserve"> </w:t>
            </w:r>
            <w:r w:rsidRPr="0093243A">
              <w:rPr>
                <w:rFonts w:ascii="Arial Narrow" w:hAnsi="Arial Narrow" w:cs="Arial"/>
                <w:sz w:val="22"/>
                <w:szCs w:val="22"/>
              </w:rPr>
              <w:t>Surgical Division</w:t>
            </w:r>
          </w:p>
        </w:tc>
        <w:tc>
          <w:tcPr>
            <w:tcW w:w="1239" w:type="dxa"/>
            <w:shd w:val="clear" w:color="auto" w:fill="auto"/>
          </w:tcPr>
          <w:p w14:paraId="35F97F50" w14:textId="0E7E0CFF" w:rsidR="00913240" w:rsidRPr="003D254F" w:rsidRDefault="00913240" w:rsidP="00FB27C7">
            <w:pPr>
              <w:rPr>
                <w:rFonts w:ascii="Arial Narrow" w:hAnsi="Arial Narrow" w:cs="Arial"/>
                <w:sz w:val="22"/>
                <w:szCs w:val="22"/>
              </w:rPr>
            </w:pPr>
            <w:r w:rsidRPr="001E0C6F">
              <w:rPr>
                <w:rFonts w:ascii="Arial Narrow" w:hAnsi="Arial Narrow" w:cs="Arial"/>
                <w:color w:val="FF0000"/>
                <w:sz w:val="22"/>
                <w:szCs w:val="22"/>
              </w:rPr>
              <w:t>30/11/2023</w:t>
            </w:r>
          </w:p>
        </w:tc>
      </w:tr>
      <w:tr w:rsidR="00913240" w:rsidRPr="00574077" w14:paraId="0126E533" w14:textId="77777777" w:rsidTr="001E0C6F">
        <w:tc>
          <w:tcPr>
            <w:tcW w:w="8823" w:type="dxa"/>
            <w:gridSpan w:val="3"/>
            <w:vMerge/>
          </w:tcPr>
          <w:p w14:paraId="76D7ADA4" w14:textId="77777777" w:rsidR="00913240" w:rsidRPr="00574077" w:rsidRDefault="00913240" w:rsidP="00FB27C7">
            <w:pPr>
              <w:rPr>
                <w:rFonts w:ascii="Arial Narrow" w:hAnsi="Arial Narrow"/>
              </w:rPr>
            </w:pPr>
          </w:p>
        </w:tc>
        <w:tc>
          <w:tcPr>
            <w:tcW w:w="3774" w:type="dxa"/>
          </w:tcPr>
          <w:p w14:paraId="4B2D59E6" w14:textId="2E49BD79" w:rsidR="00913240" w:rsidRDefault="00913240" w:rsidP="00FB27C7">
            <w:pPr>
              <w:spacing w:line="252" w:lineRule="auto"/>
              <w:rPr>
                <w:rFonts w:ascii="Arial Narrow" w:hAnsi="Arial Narrow" w:cs="Arial"/>
                <w:sz w:val="22"/>
                <w:szCs w:val="22"/>
              </w:rPr>
            </w:pPr>
            <w:r>
              <w:rPr>
                <w:rFonts w:ascii="Arial Narrow" w:hAnsi="Arial Narrow" w:cs="Arial"/>
                <w:sz w:val="22"/>
                <w:szCs w:val="22"/>
              </w:rPr>
              <w:t xml:space="preserve">Implementation of </w:t>
            </w:r>
            <w:r w:rsidRPr="009625A2">
              <w:rPr>
                <w:rFonts w:ascii="Arial Narrow" w:hAnsi="Arial Narrow" w:cs="Arial"/>
                <w:sz w:val="22"/>
                <w:szCs w:val="22"/>
              </w:rPr>
              <w:t>Continuous flow model</w:t>
            </w:r>
            <w:r w:rsidR="003171D7">
              <w:rPr>
                <w:rFonts w:ascii="Arial Narrow" w:hAnsi="Arial Narrow" w:cs="Arial"/>
                <w:sz w:val="22"/>
                <w:szCs w:val="22"/>
              </w:rPr>
              <w:t xml:space="preserve"> (1</w:t>
            </w:r>
            <w:r w:rsidR="003171D7" w:rsidRPr="003171D7">
              <w:rPr>
                <w:rFonts w:ascii="Arial Narrow" w:hAnsi="Arial Narrow" w:cs="Arial"/>
                <w:sz w:val="22"/>
                <w:szCs w:val="22"/>
                <w:vertAlign w:val="superscript"/>
              </w:rPr>
              <w:t>st</w:t>
            </w:r>
            <w:r w:rsidR="003171D7">
              <w:rPr>
                <w:rFonts w:ascii="Arial Narrow" w:hAnsi="Arial Narrow" w:cs="Arial"/>
                <w:sz w:val="22"/>
                <w:szCs w:val="22"/>
              </w:rPr>
              <w:t xml:space="preserve"> phase)</w:t>
            </w:r>
          </w:p>
          <w:p w14:paraId="25DEA6FF" w14:textId="77777777" w:rsidR="00913240" w:rsidRPr="001E0C6F" w:rsidRDefault="00913240" w:rsidP="00FB27C7">
            <w:pPr>
              <w:spacing w:line="252" w:lineRule="auto"/>
              <w:rPr>
                <w:rFonts w:ascii="Arial Narrow" w:hAnsi="Arial Narrow" w:cs="Arial"/>
                <w:i/>
                <w:sz w:val="22"/>
                <w:szCs w:val="22"/>
              </w:rPr>
            </w:pPr>
            <w:r w:rsidRPr="001E0C6F">
              <w:rPr>
                <w:rFonts w:ascii="Arial Narrow" w:hAnsi="Arial Narrow" w:cs="Arial"/>
                <w:i/>
                <w:color w:val="FF0000"/>
                <w:sz w:val="22"/>
                <w:szCs w:val="22"/>
              </w:rPr>
              <w:t>(Work ongoing)</w:t>
            </w:r>
          </w:p>
        </w:tc>
        <w:tc>
          <w:tcPr>
            <w:tcW w:w="1518" w:type="dxa"/>
            <w:gridSpan w:val="2"/>
          </w:tcPr>
          <w:p w14:paraId="69B94154" w14:textId="77777777" w:rsidR="00913240" w:rsidRPr="009625A2" w:rsidRDefault="00913240" w:rsidP="00FB27C7">
            <w:pPr>
              <w:rPr>
                <w:rFonts w:ascii="Arial Narrow" w:hAnsi="Arial Narrow" w:cs="Arial"/>
                <w:sz w:val="22"/>
                <w:szCs w:val="22"/>
              </w:rPr>
            </w:pPr>
            <w:r w:rsidRPr="009625A2">
              <w:rPr>
                <w:rFonts w:ascii="Arial Narrow" w:hAnsi="Arial Narrow" w:cs="Arial"/>
                <w:sz w:val="22"/>
                <w:szCs w:val="22"/>
              </w:rPr>
              <w:t>COO</w:t>
            </w:r>
          </w:p>
        </w:tc>
        <w:tc>
          <w:tcPr>
            <w:tcW w:w="1239" w:type="dxa"/>
            <w:shd w:val="clear" w:color="auto" w:fill="auto"/>
          </w:tcPr>
          <w:p w14:paraId="030C124E" w14:textId="77777777" w:rsidR="00913240" w:rsidRPr="009625A2" w:rsidRDefault="00913240" w:rsidP="00FB27C7">
            <w:pPr>
              <w:rPr>
                <w:rFonts w:ascii="Arial Narrow" w:hAnsi="Arial Narrow" w:cs="Arial"/>
                <w:sz w:val="22"/>
                <w:szCs w:val="22"/>
              </w:rPr>
            </w:pPr>
            <w:r w:rsidRPr="001E0C6F">
              <w:rPr>
                <w:rFonts w:ascii="Arial Narrow" w:hAnsi="Arial Narrow" w:cs="Arial"/>
                <w:color w:val="FF0000"/>
                <w:sz w:val="22"/>
                <w:szCs w:val="22"/>
              </w:rPr>
              <w:t>Commenced 9</w:t>
            </w:r>
            <w:r w:rsidRPr="001E0C6F">
              <w:rPr>
                <w:rFonts w:ascii="Arial Narrow" w:hAnsi="Arial Narrow" w:cs="Arial"/>
                <w:color w:val="FF0000"/>
                <w:sz w:val="22"/>
                <w:szCs w:val="22"/>
                <w:vertAlign w:val="superscript"/>
              </w:rPr>
              <w:t>th</w:t>
            </w:r>
            <w:r w:rsidRPr="001E0C6F">
              <w:rPr>
                <w:rFonts w:ascii="Arial Narrow" w:hAnsi="Arial Narrow" w:cs="Arial"/>
                <w:color w:val="FF0000"/>
                <w:sz w:val="22"/>
                <w:szCs w:val="22"/>
              </w:rPr>
              <w:t xml:space="preserve"> October</w:t>
            </w:r>
          </w:p>
        </w:tc>
      </w:tr>
      <w:tr w:rsidR="00913240" w:rsidRPr="00574077" w14:paraId="020A9C50" w14:textId="77777777" w:rsidTr="001E0C6F">
        <w:tc>
          <w:tcPr>
            <w:tcW w:w="8823" w:type="dxa"/>
            <w:gridSpan w:val="3"/>
            <w:vMerge/>
          </w:tcPr>
          <w:p w14:paraId="4C33851C" w14:textId="77777777" w:rsidR="00913240" w:rsidRPr="00574077" w:rsidRDefault="00913240" w:rsidP="00FB27C7">
            <w:pPr>
              <w:rPr>
                <w:rFonts w:ascii="Arial Narrow" w:hAnsi="Arial Narrow"/>
              </w:rPr>
            </w:pPr>
          </w:p>
        </w:tc>
        <w:tc>
          <w:tcPr>
            <w:tcW w:w="3774" w:type="dxa"/>
          </w:tcPr>
          <w:p w14:paraId="6F865AC1" w14:textId="77777777" w:rsidR="00913240" w:rsidRPr="001E0C6F" w:rsidRDefault="00913240" w:rsidP="00FB27C7">
            <w:pPr>
              <w:spacing w:line="252" w:lineRule="auto"/>
              <w:rPr>
                <w:rFonts w:ascii="Arial Narrow" w:hAnsi="Arial Narrow" w:cs="Arial"/>
                <w:color w:val="FF0000"/>
                <w:sz w:val="22"/>
                <w:szCs w:val="22"/>
              </w:rPr>
            </w:pPr>
            <w:r w:rsidRPr="001E0C6F">
              <w:rPr>
                <w:rFonts w:ascii="Arial Narrow" w:hAnsi="Arial Narrow" w:cs="Arial"/>
                <w:color w:val="FF0000"/>
                <w:sz w:val="22"/>
                <w:szCs w:val="22"/>
              </w:rPr>
              <w:t>Criteria led discharge roll out</w:t>
            </w:r>
          </w:p>
        </w:tc>
        <w:tc>
          <w:tcPr>
            <w:tcW w:w="1518" w:type="dxa"/>
            <w:gridSpan w:val="2"/>
          </w:tcPr>
          <w:p w14:paraId="1054982D" w14:textId="77777777" w:rsidR="00913240" w:rsidRPr="001E0C6F" w:rsidRDefault="00913240" w:rsidP="00FB27C7">
            <w:pPr>
              <w:rPr>
                <w:rFonts w:ascii="Arial Narrow" w:hAnsi="Arial Narrow" w:cs="Arial"/>
                <w:color w:val="FF0000"/>
                <w:sz w:val="22"/>
                <w:szCs w:val="22"/>
              </w:rPr>
            </w:pPr>
            <w:r w:rsidRPr="001E0C6F">
              <w:rPr>
                <w:rFonts w:ascii="Arial Narrow" w:hAnsi="Arial Narrow" w:cs="Arial"/>
                <w:color w:val="FF0000"/>
                <w:sz w:val="22"/>
                <w:szCs w:val="22"/>
              </w:rPr>
              <w:t>Corporate patient flow team</w:t>
            </w:r>
          </w:p>
        </w:tc>
        <w:tc>
          <w:tcPr>
            <w:tcW w:w="1239" w:type="dxa"/>
            <w:shd w:val="clear" w:color="auto" w:fill="auto"/>
          </w:tcPr>
          <w:p w14:paraId="185EA5C8" w14:textId="77777777" w:rsidR="00913240" w:rsidRPr="001E0C6F" w:rsidRDefault="00913240" w:rsidP="00FB27C7">
            <w:pPr>
              <w:rPr>
                <w:rFonts w:ascii="Arial Narrow" w:hAnsi="Arial Narrow" w:cs="Arial"/>
                <w:color w:val="FF0000"/>
                <w:sz w:val="22"/>
                <w:szCs w:val="22"/>
              </w:rPr>
            </w:pPr>
            <w:r w:rsidRPr="001E0C6F">
              <w:rPr>
                <w:rFonts w:ascii="Arial Narrow" w:hAnsi="Arial Narrow" w:cs="Arial"/>
                <w:color w:val="FF0000"/>
                <w:sz w:val="22"/>
                <w:szCs w:val="22"/>
              </w:rPr>
              <w:t>September to November 2023</w:t>
            </w:r>
          </w:p>
        </w:tc>
      </w:tr>
      <w:tr w:rsidR="00913240" w:rsidRPr="00574077" w14:paraId="0C05CBB5" w14:textId="77777777" w:rsidTr="001E0C6F">
        <w:tc>
          <w:tcPr>
            <w:tcW w:w="8823" w:type="dxa"/>
            <w:gridSpan w:val="3"/>
            <w:vMerge/>
          </w:tcPr>
          <w:p w14:paraId="6C1B5472" w14:textId="77777777" w:rsidR="00913240" w:rsidRPr="00574077" w:rsidRDefault="00913240" w:rsidP="00913240">
            <w:pPr>
              <w:rPr>
                <w:rFonts w:ascii="Arial Narrow" w:hAnsi="Arial Narrow"/>
              </w:rPr>
            </w:pPr>
          </w:p>
        </w:tc>
        <w:tc>
          <w:tcPr>
            <w:tcW w:w="3774" w:type="dxa"/>
          </w:tcPr>
          <w:p w14:paraId="6F8379C6" w14:textId="77777777" w:rsidR="00913240" w:rsidRPr="001E0C6F" w:rsidRDefault="00913240" w:rsidP="00913240">
            <w:pPr>
              <w:spacing w:line="252" w:lineRule="auto"/>
              <w:rPr>
                <w:rFonts w:ascii="Arial Narrow" w:hAnsi="Arial Narrow" w:cs="Arial"/>
                <w:color w:val="FF0000"/>
              </w:rPr>
            </w:pPr>
            <w:r>
              <w:rPr>
                <w:rFonts w:ascii="Arial Narrow" w:hAnsi="Arial Narrow" w:cs="Arial"/>
                <w:color w:val="FF0000"/>
              </w:rPr>
              <w:t>Implement zero tolerance to ambulance waits in excess of 10 hours</w:t>
            </w:r>
          </w:p>
        </w:tc>
        <w:tc>
          <w:tcPr>
            <w:tcW w:w="1518" w:type="dxa"/>
            <w:gridSpan w:val="2"/>
          </w:tcPr>
          <w:p w14:paraId="21E3821D" w14:textId="65F00947" w:rsidR="00913240" w:rsidRPr="001E0C6F" w:rsidRDefault="00D03334" w:rsidP="00A07514">
            <w:pPr>
              <w:rPr>
                <w:rFonts w:ascii="Arial Narrow" w:hAnsi="Arial Narrow" w:cs="Arial"/>
                <w:color w:val="FF0000"/>
              </w:rPr>
            </w:pPr>
            <w:r>
              <w:rPr>
                <w:rFonts w:ascii="Arial Narrow" w:hAnsi="Arial Narrow" w:cs="Arial"/>
                <w:color w:val="FF0000"/>
              </w:rPr>
              <w:t xml:space="preserve">Assistant Director of </w:t>
            </w:r>
            <w:r w:rsidR="00A07514">
              <w:rPr>
                <w:rFonts w:ascii="Arial Narrow" w:hAnsi="Arial Narrow" w:cs="Arial"/>
                <w:color w:val="FF0000"/>
              </w:rPr>
              <w:t>Operation (</w:t>
            </w:r>
            <w:r>
              <w:rPr>
                <w:rFonts w:ascii="Arial Narrow" w:hAnsi="Arial Narrow" w:cs="Arial"/>
                <w:color w:val="FF0000"/>
              </w:rPr>
              <w:t>UEC</w:t>
            </w:r>
            <w:r w:rsidR="00A07514">
              <w:rPr>
                <w:rFonts w:ascii="Arial Narrow" w:hAnsi="Arial Narrow" w:cs="Arial"/>
                <w:color w:val="FF0000"/>
              </w:rPr>
              <w:t>)</w:t>
            </w:r>
          </w:p>
        </w:tc>
        <w:tc>
          <w:tcPr>
            <w:tcW w:w="1239" w:type="dxa"/>
            <w:shd w:val="clear" w:color="auto" w:fill="auto"/>
          </w:tcPr>
          <w:p w14:paraId="30035CA4" w14:textId="2331E535" w:rsidR="00913240" w:rsidRPr="001E0C6F" w:rsidRDefault="00913240" w:rsidP="003171D7">
            <w:pPr>
              <w:rPr>
                <w:rFonts w:ascii="Arial Narrow" w:hAnsi="Arial Narrow" w:cs="Arial"/>
                <w:color w:val="FF0000"/>
              </w:rPr>
            </w:pPr>
            <w:r>
              <w:rPr>
                <w:rFonts w:ascii="Arial Narrow" w:hAnsi="Arial Narrow" w:cs="Arial"/>
                <w:color w:val="FF0000"/>
              </w:rPr>
              <w:t>01/11/202</w:t>
            </w:r>
            <w:r w:rsidR="003171D7">
              <w:rPr>
                <w:rFonts w:ascii="Arial Narrow" w:hAnsi="Arial Narrow" w:cs="Arial"/>
                <w:color w:val="FF0000"/>
              </w:rPr>
              <w:t>3</w:t>
            </w:r>
          </w:p>
        </w:tc>
      </w:tr>
      <w:tr w:rsidR="00913240" w:rsidRPr="00574077" w14:paraId="54D14B33" w14:textId="77777777" w:rsidTr="001E0C6F">
        <w:tc>
          <w:tcPr>
            <w:tcW w:w="8823" w:type="dxa"/>
            <w:gridSpan w:val="3"/>
            <w:tcBorders>
              <w:bottom w:val="single" w:sz="4" w:space="0" w:color="auto"/>
            </w:tcBorders>
          </w:tcPr>
          <w:p w14:paraId="5564A735" w14:textId="77777777" w:rsidR="00913240" w:rsidRPr="00574077" w:rsidRDefault="00913240" w:rsidP="00913240">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116F8EE6" w14:textId="77777777" w:rsidR="00913240" w:rsidRPr="0093243A"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New Urgent &amp; Emergency Care Board is meeting monthly.</w:t>
            </w:r>
          </w:p>
          <w:p w14:paraId="7FC9BD95" w14:textId="77777777" w:rsidR="00913240" w:rsidRPr="0093243A"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Six Goals programme has been reviewed, programme leads appointed</w:t>
            </w:r>
          </w:p>
          <w:p w14:paraId="797AE786" w14:textId="77777777" w:rsidR="00913240" w:rsidRPr="00574077" w:rsidRDefault="00913240" w:rsidP="00913240">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 xml:space="preserve">Update UEC </w:t>
            </w:r>
            <w:r w:rsidRPr="00624FEA">
              <w:rPr>
                <w:rFonts w:ascii="Arial Narrow" w:hAnsi="Arial Narrow" w:cs="Arial"/>
                <w:color w:val="FF0000"/>
                <w:sz w:val="22"/>
                <w:szCs w:val="22"/>
              </w:rPr>
              <w:t xml:space="preserve">(Urgent and Emergency Care) </w:t>
            </w:r>
            <w:r w:rsidRPr="0093243A">
              <w:rPr>
                <w:rFonts w:ascii="Arial Narrow" w:hAnsi="Arial Narrow" w:cs="Arial"/>
                <w:sz w:val="22"/>
                <w:szCs w:val="22"/>
              </w:rPr>
              <w:t>dashboard has been developed and released by digital</w:t>
            </w:r>
          </w:p>
        </w:tc>
        <w:tc>
          <w:tcPr>
            <w:tcW w:w="6531" w:type="dxa"/>
            <w:gridSpan w:val="4"/>
            <w:tcBorders>
              <w:bottom w:val="single" w:sz="4" w:space="0" w:color="auto"/>
            </w:tcBorders>
          </w:tcPr>
          <w:p w14:paraId="7B10FD2E" w14:textId="77777777" w:rsidR="00913240" w:rsidRPr="0093243A" w:rsidRDefault="00913240" w:rsidP="00913240">
            <w:pPr>
              <w:pStyle w:val="Default"/>
              <w:rPr>
                <w:rFonts w:ascii="Arial Narrow" w:hAnsi="Arial Narrow" w:cs="Arial"/>
                <w:b/>
                <w:bCs/>
                <w:color w:val="auto"/>
                <w:sz w:val="22"/>
                <w:szCs w:val="22"/>
              </w:rPr>
            </w:pPr>
            <w:r w:rsidRPr="0093243A">
              <w:rPr>
                <w:rFonts w:ascii="Arial Narrow" w:hAnsi="Arial Narrow" w:cs="Arial"/>
                <w:b/>
                <w:bCs/>
                <w:color w:val="auto"/>
                <w:sz w:val="22"/>
                <w:szCs w:val="22"/>
              </w:rPr>
              <w:t>Gaps in assurance (What additional assurances should we seek?)</w:t>
            </w:r>
          </w:p>
          <w:p w14:paraId="55CDD781" w14:textId="77777777" w:rsidR="00913240" w:rsidRPr="0093243A" w:rsidRDefault="00913240" w:rsidP="00913240">
            <w:pPr>
              <w:rPr>
                <w:rFonts w:ascii="Arial Narrow" w:hAnsi="Arial Narrow"/>
                <w:sz w:val="22"/>
                <w:szCs w:val="22"/>
              </w:rPr>
            </w:pPr>
            <w:r w:rsidRPr="0093243A">
              <w:rPr>
                <w:rFonts w:ascii="Arial Narrow" w:hAnsi="Arial Narrow" w:cs="Arial"/>
                <w:bCs/>
                <w:sz w:val="22"/>
                <w:szCs w:val="22"/>
              </w:rPr>
              <w:t>The need to deliver sustained service.</w:t>
            </w:r>
          </w:p>
        </w:tc>
      </w:tr>
      <w:tr w:rsidR="00913240" w:rsidRPr="00574077" w14:paraId="5B94CE1D" w14:textId="77777777" w:rsidTr="00CF7F8A">
        <w:tc>
          <w:tcPr>
            <w:tcW w:w="15354" w:type="dxa"/>
            <w:gridSpan w:val="7"/>
            <w:shd w:val="clear" w:color="auto" w:fill="auto"/>
          </w:tcPr>
          <w:p w14:paraId="7C3ECD79" w14:textId="77777777" w:rsidR="00913240" w:rsidRPr="0093243A" w:rsidRDefault="00913240" w:rsidP="00913240">
            <w:pPr>
              <w:pStyle w:val="Default"/>
              <w:jc w:val="center"/>
              <w:rPr>
                <w:rFonts w:ascii="Arial Narrow" w:hAnsi="Arial Narrow" w:cs="Arial"/>
                <w:b/>
                <w:bCs/>
                <w:color w:val="auto"/>
                <w:sz w:val="22"/>
                <w:szCs w:val="22"/>
              </w:rPr>
            </w:pPr>
            <w:r w:rsidRPr="0093243A">
              <w:rPr>
                <w:rFonts w:ascii="Arial Narrow" w:hAnsi="Arial Narrow" w:cs="Arial"/>
                <w:b/>
                <w:bCs/>
                <w:color w:val="auto"/>
                <w:sz w:val="22"/>
                <w:szCs w:val="22"/>
              </w:rPr>
              <w:t>Additional Comments / Progress Notes</w:t>
            </w:r>
          </w:p>
          <w:p w14:paraId="105D9505" w14:textId="7A5395E3" w:rsidR="00913240" w:rsidRDefault="00913240" w:rsidP="00913240">
            <w:pPr>
              <w:rPr>
                <w:rFonts w:ascii="Arial Narrow" w:hAnsi="Arial Narrow" w:cs="Arial"/>
                <w:sz w:val="22"/>
                <w:szCs w:val="22"/>
              </w:rPr>
            </w:pPr>
            <w:r w:rsidRPr="0093243A">
              <w:rPr>
                <w:rFonts w:ascii="Arial Narrow" w:hAnsi="Arial Narrow" w:cs="Arial"/>
                <w:sz w:val="22"/>
                <w:szCs w:val="22"/>
              </w:rPr>
              <w:t xml:space="preserve">31/07/2023: The HB is working in partnership with the national Six Goals team and NHS Wales to pilot an alternative flow model call continuous flow. This is part of a pilot to develop a standardised toolkit for NHS Wales.  Action completed – Implement criteria led discharge – </w:t>
            </w:r>
            <w:r w:rsidR="003171D7">
              <w:rPr>
                <w:rFonts w:ascii="Arial Narrow" w:hAnsi="Arial Narrow" w:cs="Arial"/>
                <w:sz w:val="22"/>
                <w:szCs w:val="22"/>
              </w:rPr>
              <w:t>Pilot i</w:t>
            </w:r>
            <w:r w:rsidR="003171D7" w:rsidRPr="0093243A">
              <w:rPr>
                <w:rFonts w:ascii="Arial Narrow" w:hAnsi="Arial Narrow" w:cs="Arial"/>
                <w:sz w:val="22"/>
                <w:szCs w:val="22"/>
              </w:rPr>
              <w:t xml:space="preserve">mplementation </w:t>
            </w:r>
            <w:r w:rsidRPr="0093243A">
              <w:rPr>
                <w:rFonts w:ascii="Arial Narrow" w:hAnsi="Arial Narrow" w:cs="Arial"/>
                <w:sz w:val="22"/>
                <w:szCs w:val="22"/>
              </w:rPr>
              <w:t xml:space="preserve">completed, review to take place. </w:t>
            </w:r>
            <w:r>
              <w:rPr>
                <w:rFonts w:ascii="Arial Narrow" w:hAnsi="Arial Narrow" w:cs="Arial"/>
                <w:sz w:val="22"/>
                <w:szCs w:val="22"/>
              </w:rPr>
              <w:t xml:space="preserve"> </w:t>
            </w:r>
          </w:p>
          <w:p w14:paraId="712A903E" w14:textId="77777777" w:rsidR="00913240" w:rsidRDefault="00913240" w:rsidP="00913240">
            <w:pPr>
              <w:rPr>
                <w:rFonts w:ascii="Arial Narrow" w:hAnsi="Arial Narrow"/>
                <w:sz w:val="22"/>
                <w:szCs w:val="22"/>
              </w:rPr>
            </w:pPr>
            <w:r w:rsidRPr="009625A2">
              <w:rPr>
                <w:rFonts w:ascii="Arial Narrow" w:hAnsi="Arial Narrow" w:cs="Arial"/>
                <w:sz w:val="22"/>
                <w:szCs w:val="22"/>
              </w:rPr>
              <w:t xml:space="preserve">11/08/23: SB confirmed as 1 of 3 pilot sites in Wales. Pilot will commence as a service improvement project in Aug 23’. Collaborating with WAST to identify further opportunities for partnership working around falls in the community.  Action completed - </w:t>
            </w:r>
            <w:r w:rsidRPr="009625A2">
              <w:rPr>
                <w:rFonts w:ascii="Arial Narrow" w:hAnsi="Arial Narrow"/>
                <w:sz w:val="22"/>
                <w:szCs w:val="22"/>
              </w:rPr>
              <w:t>Care home pilot with pharmacist medicines review and rapid response to avoid hospital admission, monthly reporting in place.</w:t>
            </w:r>
          </w:p>
          <w:p w14:paraId="08EC99E8" w14:textId="77777777" w:rsidR="00913240" w:rsidRPr="005F19CA" w:rsidRDefault="00913240" w:rsidP="00913240">
            <w:pPr>
              <w:rPr>
                <w:rFonts w:ascii="Arial Narrow" w:hAnsi="Arial Narrow" w:cs="Arial"/>
                <w:color w:val="FF0000"/>
                <w:sz w:val="22"/>
                <w:szCs w:val="22"/>
              </w:rPr>
            </w:pPr>
            <w:r>
              <w:rPr>
                <w:rFonts w:ascii="Arial Narrow" w:hAnsi="Arial Narrow"/>
                <w:color w:val="FF0000"/>
                <w:sz w:val="22"/>
                <w:szCs w:val="22"/>
              </w:rPr>
              <w:t>17/10/23: ED/AMU/SDEC pilot completed and scheme continues in line with available resource. Initial findings increase number of pts to SDEC and a decrease on LoS in AMU assessment. Criteria led discharge has been implemented in AMU and a roll out programme for the wards in Morriston is based on the successful roll out of SAFER. Continuous flow model commenced 9</w:t>
            </w:r>
            <w:r w:rsidRPr="00E032DF">
              <w:rPr>
                <w:rFonts w:ascii="Arial Narrow" w:hAnsi="Arial Narrow"/>
                <w:color w:val="FF0000"/>
                <w:sz w:val="22"/>
                <w:szCs w:val="22"/>
                <w:vertAlign w:val="superscript"/>
              </w:rPr>
              <w:t>th</w:t>
            </w:r>
            <w:r>
              <w:rPr>
                <w:rFonts w:ascii="Arial Narrow" w:hAnsi="Arial Narrow"/>
                <w:color w:val="FF0000"/>
                <w:sz w:val="22"/>
                <w:szCs w:val="22"/>
              </w:rPr>
              <w:t xml:space="preserve"> October, initially findings are encouraging with a reduction in medical patients waiting for a bed in ED.  Two actions completed - </w:t>
            </w:r>
            <w:r w:rsidRPr="005F19CA">
              <w:rPr>
                <w:rFonts w:ascii="Arial Narrow" w:hAnsi="Arial Narrow" w:cs="Arial"/>
                <w:color w:val="FF0000"/>
                <w:sz w:val="22"/>
                <w:szCs w:val="22"/>
              </w:rPr>
              <w:t>Work ongoing in ED/SDEC to pilot additional initiatives.</w:t>
            </w:r>
          </w:p>
          <w:p w14:paraId="77D904A9" w14:textId="147C8D22" w:rsidR="00913240" w:rsidRPr="0093243A" w:rsidRDefault="00913240" w:rsidP="00A07514">
            <w:pPr>
              <w:rPr>
                <w:rFonts w:ascii="Arial Narrow" w:hAnsi="Arial Narrow" w:cs="Arial"/>
                <w:sz w:val="22"/>
                <w:szCs w:val="22"/>
              </w:rPr>
            </w:pPr>
            <w:r w:rsidRPr="005F19CA">
              <w:rPr>
                <w:rFonts w:ascii="Arial Narrow" w:hAnsi="Arial Narrow" w:cs="Arial"/>
                <w:color w:val="FF0000"/>
                <w:sz w:val="22"/>
                <w:szCs w:val="22"/>
              </w:rPr>
              <w:t>Redesign GP referral flow so that all referrals are directed to SDEC in the first instance rather than attend AMU</w:t>
            </w:r>
            <w:r>
              <w:rPr>
                <w:rFonts w:ascii="Arial Narrow" w:hAnsi="Arial Narrow" w:cs="Arial"/>
                <w:color w:val="FF0000"/>
                <w:sz w:val="22"/>
                <w:szCs w:val="22"/>
              </w:rPr>
              <w:t>.</w:t>
            </w:r>
            <w:r w:rsidR="00D03334">
              <w:rPr>
                <w:rFonts w:ascii="Arial Narrow" w:hAnsi="Arial Narrow" w:cs="Arial"/>
                <w:color w:val="FF0000"/>
                <w:sz w:val="22"/>
                <w:szCs w:val="22"/>
              </w:rPr>
              <w:t xml:space="preserve"> Following closure of AMSR risk HBR88, this HBR1 risk entry </w:t>
            </w:r>
            <w:r w:rsidR="00A07514">
              <w:rPr>
                <w:rFonts w:ascii="Arial Narrow" w:hAnsi="Arial Narrow" w:cs="Arial"/>
                <w:color w:val="FF0000"/>
                <w:sz w:val="22"/>
                <w:szCs w:val="22"/>
              </w:rPr>
              <w:t>includes update</w:t>
            </w:r>
            <w:r w:rsidR="00D03334">
              <w:rPr>
                <w:rFonts w:ascii="Arial Narrow" w:hAnsi="Arial Narrow" w:cs="Arial"/>
                <w:color w:val="FF0000"/>
                <w:sz w:val="22"/>
                <w:szCs w:val="22"/>
              </w:rPr>
              <w:t xml:space="preserve"> on </w:t>
            </w:r>
            <w:r w:rsidR="00A07514">
              <w:rPr>
                <w:rFonts w:ascii="Arial Narrow" w:hAnsi="Arial Narrow" w:cs="Arial"/>
                <w:color w:val="FF0000"/>
                <w:sz w:val="22"/>
                <w:szCs w:val="22"/>
              </w:rPr>
              <w:t xml:space="preserve">continuing work to </w:t>
            </w:r>
            <w:r w:rsidR="00D03334">
              <w:rPr>
                <w:rFonts w:ascii="Arial Narrow" w:hAnsi="Arial Narrow" w:cs="Arial"/>
                <w:color w:val="FF0000"/>
                <w:sz w:val="22"/>
                <w:szCs w:val="22"/>
              </w:rPr>
              <w:t>a</w:t>
            </w:r>
            <w:r w:rsidR="00A07514">
              <w:rPr>
                <w:rFonts w:ascii="Arial Narrow" w:hAnsi="Arial Narrow" w:cs="Arial"/>
                <w:color w:val="FF0000"/>
                <w:sz w:val="22"/>
                <w:szCs w:val="22"/>
              </w:rPr>
              <w:t>chieve</w:t>
            </w:r>
            <w:r w:rsidR="00D03334">
              <w:rPr>
                <w:rFonts w:ascii="Arial Narrow" w:hAnsi="Arial Narrow" w:cs="Arial"/>
                <w:color w:val="FF0000"/>
                <w:sz w:val="22"/>
                <w:szCs w:val="22"/>
              </w:rPr>
              <w:t xml:space="preserve"> the benefit</w:t>
            </w:r>
            <w:r w:rsidR="00A07514">
              <w:rPr>
                <w:rFonts w:ascii="Arial Narrow" w:hAnsi="Arial Narrow" w:cs="Arial"/>
                <w:color w:val="FF0000"/>
                <w:sz w:val="22"/>
                <w:szCs w:val="22"/>
              </w:rPr>
              <w:t xml:space="preserve">s to patient flow of </w:t>
            </w:r>
            <w:r w:rsidR="00D03334">
              <w:rPr>
                <w:rFonts w:ascii="Arial Narrow" w:hAnsi="Arial Narrow" w:cs="Arial"/>
                <w:color w:val="FF0000"/>
                <w:sz w:val="22"/>
                <w:szCs w:val="22"/>
              </w:rPr>
              <w:t>implement</w:t>
            </w:r>
            <w:r w:rsidR="00A07514">
              <w:rPr>
                <w:rFonts w:ascii="Arial Narrow" w:hAnsi="Arial Narrow" w:cs="Arial"/>
                <w:color w:val="FF0000"/>
                <w:sz w:val="22"/>
                <w:szCs w:val="22"/>
              </w:rPr>
              <w:t>ing</w:t>
            </w:r>
            <w:r w:rsidR="00D03334">
              <w:rPr>
                <w:rFonts w:ascii="Arial Narrow" w:hAnsi="Arial Narrow" w:cs="Arial"/>
                <w:color w:val="FF0000"/>
                <w:sz w:val="22"/>
                <w:szCs w:val="22"/>
              </w:rPr>
              <w:t xml:space="preserve"> AMU and other measures.</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266"/>
        <w:gridCol w:w="709"/>
        <w:gridCol w:w="1831"/>
        <w:gridCol w:w="1287"/>
      </w:tblGrid>
      <w:tr w:rsidR="00A32F5E" w:rsidRPr="00F15A64" w14:paraId="6B3B7818" w14:textId="77777777" w:rsidTr="001B2B5E">
        <w:tc>
          <w:tcPr>
            <w:tcW w:w="8505" w:type="dxa"/>
            <w:gridSpan w:val="3"/>
            <w:tcBorders>
              <w:top w:val="single" w:sz="4" w:space="0" w:color="auto"/>
            </w:tcBorders>
          </w:tcPr>
          <w:p w14:paraId="750AA0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33CEB7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gridSpan w:val="2"/>
            <w:tcBorders>
              <w:top w:val="single" w:sz="4" w:space="0" w:color="auto"/>
            </w:tcBorders>
            <w:shd w:val="clear" w:color="auto" w:fill="FF0000"/>
          </w:tcPr>
          <w:p w14:paraId="1C727A3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6EC7E453"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058F3B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2EAF8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2A703961" w14:textId="77777777" w:rsidTr="001B2B5E">
        <w:tc>
          <w:tcPr>
            <w:tcW w:w="6521" w:type="dxa"/>
            <w:gridSpan w:val="2"/>
          </w:tcPr>
          <w:p w14:paraId="637B1B5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04D4C4B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718BF187"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20BDBFB5"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55E28B45" w14:textId="77777777" w:rsidTr="001B2B5E">
        <w:tc>
          <w:tcPr>
            <w:tcW w:w="8505" w:type="dxa"/>
            <w:gridSpan w:val="3"/>
          </w:tcPr>
          <w:p w14:paraId="2E5601AD"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348B0F9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7353D060" w14:textId="77777777" w:rsidTr="001B2B5E">
        <w:tc>
          <w:tcPr>
            <w:tcW w:w="2552" w:type="dxa"/>
          </w:tcPr>
          <w:p w14:paraId="6F05A7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6F277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E6CA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6F334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1F5B0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0CF46375"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4FABCBCE" wp14:editId="0CB690C8">
                  <wp:extent cx="3657600" cy="1843914"/>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68299" cy="1849307"/>
                          </a:xfrm>
                          <a:prstGeom prst="rect">
                            <a:avLst/>
                          </a:prstGeom>
                          <a:noFill/>
                        </pic:spPr>
                      </pic:pic>
                    </a:graphicData>
                  </a:graphic>
                </wp:inline>
              </w:drawing>
            </w:r>
          </w:p>
        </w:tc>
        <w:tc>
          <w:tcPr>
            <w:tcW w:w="7093" w:type="dxa"/>
            <w:gridSpan w:val="4"/>
            <w:vMerge w:val="restart"/>
          </w:tcPr>
          <w:p w14:paraId="1698244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B5323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52EDD5F5" w14:textId="77777777" w:rsidTr="001B2B5E">
        <w:tc>
          <w:tcPr>
            <w:tcW w:w="2552" w:type="dxa"/>
          </w:tcPr>
          <w:p w14:paraId="716DEAC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0D406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010241CB" w14:textId="77777777" w:rsidR="00A32F5E" w:rsidRPr="00F15A64" w:rsidRDefault="00A32F5E" w:rsidP="00CF7F8A">
            <w:pPr>
              <w:rPr>
                <w:rFonts w:ascii="Arial Narrow" w:hAnsi="Arial Narrow"/>
                <w:sz w:val="22"/>
                <w:szCs w:val="22"/>
              </w:rPr>
            </w:pPr>
          </w:p>
        </w:tc>
        <w:tc>
          <w:tcPr>
            <w:tcW w:w="7093" w:type="dxa"/>
            <w:gridSpan w:val="4"/>
            <w:vMerge/>
          </w:tcPr>
          <w:p w14:paraId="4EA2B45B" w14:textId="77777777" w:rsidR="00A32F5E" w:rsidRPr="00F15A64" w:rsidRDefault="00A32F5E" w:rsidP="00CF7F8A">
            <w:pPr>
              <w:rPr>
                <w:rFonts w:ascii="Arial Narrow" w:hAnsi="Arial Narrow" w:cs="Arial"/>
                <w:b/>
                <w:bCs/>
                <w:sz w:val="22"/>
                <w:szCs w:val="22"/>
              </w:rPr>
            </w:pPr>
          </w:p>
        </w:tc>
      </w:tr>
      <w:tr w:rsidR="00A32F5E" w:rsidRPr="00F15A64" w14:paraId="42E380FF" w14:textId="77777777" w:rsidTr="001B2B5E">
        <w:trPr>
          <w:trHeight w:val="252"/>
        </w:trPr>
        <w:tc>
          <w:tcPr>
            <w:tcW w:w="2552" w:type="dxa"/>
            <w:vMerge w:val="restart"/>
          </w:tcPr>
          <w:p w14:paraId="093607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CD57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78A7DBC2" w14:textId="77777777" w:rsidR="00A32F5E" w:rsidRPr="00F15A64" w:rsidRDefault="00A32F5E" w:rsidP="00CF7F8A">
            <w:pPr>
              <w:rPr>
                <w:rFonts w:ascii="Arial Narrow" w:hAnsi="Arial Narrow"/>
                <w:sz w:val="22"/>
                <w:szCs w:val="22"/>
              </w:rPr>
            </w:pPr>
          </w:p>
        </w:tc>
        <w:tc>
          <w:tcPr>
            <w:tcW w:w="7093" w:type="dxa"/>
            <w:gridSpan w:val="4"/>
            <w:vMerge/>
          </w:tcPr>
          <w:p w14:paraId="5AA68FB2" w14:textId="77777777" w:rsidR="00A32F5E" w:rsidRPr="00F15A64" w:rsidRDefault="00A32F5E" w:rsidP="00CF7F8A">
            <w:pPr>
              <w:rPr>
                <w:rFonts w:ascii="Arial Narrow" w:hAnsi="Arial Narrow" w:cs="Arial"/>
                <w:b/>
                <w:bCs/>
                <w:sz w:val="22"/>
                <w:szCs w:val="22"/>
              </w:rPr>
            </w:pPr>
          </w:p>
        </w:tc>
      </w:tr>
      <w:tr w:rsidR="00A32F5E" w:rsidRPr="00F15A64" w14:paraId="75CE5012" w14:textId="77777777" w:rsidTr="001B2B5E">
        <w:trPr>
          <w:trHeight w:val="1777"/>
        </w:trPr>
        <w:tc>
          <w:tcPr>
            <w:tcW w:w="2552" w:type="dxa"/>
            <w:vMerge/>
          </w:tcPr>
          <w:p w14:paraId="2CD88E9B" w14:textId="77777777" w:rsidR="00A32F5E" w:rsidRPr="00F15A64" w:rsidRDefault="00A32F5E" w:rsidP="00CF7F8A">
            <w:pPr>
              <w:jc w:val="center"/>
              <w:rPr>
                <w:rFonts w:ascii="Arial Narrow" w:hAnsi="Arial Narrow"/>
                <w:sz w:val="22"/>
                <w:szCs w:val="22"/>
              </w:rPr>
            </w:pPr>
          </w:p>
        </w:tc>
        <w:tc>
          <w:tcPr>
            <w:tcW w:w="5953" w:type="dxa"/>
            <w:gridSpan w:val="2"/>
            <w:vMerge/>
          </w:tcPr>
          <w:p w14:paraId="0AE38D3B" w14:textId="77777777" w:rsidR="00A32F5E" w:rsidRPr="00F15A64" w:rsidRDefault="00A32F5E" w:rsidP="00CF7F8A">
            <w:pPr>
              <w:rPr>
                <w:rFonts w:ascii="Arial Narrow" w:hAnsi="Arial Narrow"/>
                <w:sz w:val="22"/>
                <w:szCs w:val="22"/>
              </w:rPr>
            </w:pPr>
          </w:p>
        </w:tc>
        <w:tc>
          <w:tcPr>
            <w:tcW w:w="7093" w:type="dxa"/>
            <w:gridSpan w:val="4"/>
          </w:tcPr>
          <w:p w14:paraId="56ADB76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16188E9"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EC4AA35" w14:textId="77777777" w:rsidTr="001B2B5E">
        <w:tc>
          <w:tcPr>
            <w:tcW w:w="8505" w:type="dxa"/>
            <w:gridSpan w:val="3"/>
          </w:tcPr>
          <w:p w14:paraId="06E2C54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93" w:type="dxa"/>
            <w:gridSpan w:val="4"/>
          </w:tcPr>
          <w:p w14:paraId="44B7806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5938660" w14:textId="77777777" w:rsidTr="001B2B5E">
        <w:trPr>
          <w:trHeight w:val="272"/>
        </w:trPr>
        <w:tc>
          <w:tcPr>
            <w:tcW w:w="8505" w:type="dxa"/>
            <w:gridSpan w:val="3"/>
            <w:vMerge w:val="restart"/>
          </w:tcPr>
          <w:p w14:paraId="69C28A18"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6738A890"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03A78118"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4C1034F5"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24CC8089"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546BBFF7"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266" w:type="dxa"/>
          </w:tcPr>
          <w:p w14:paraId="44B04969"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39FD2373"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3F45D89B"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363ECC98" w14:textId="77777777" w:rsidTr="001B2B5E">
        <w:trPr>
          <w:trHeight w:val="605"/>
        </w:trPr>
        <w:tc>
          <w:tcPr>
            <w:tcW w:w="8505" w:type="dxa"/>
            <w:gridSpan w:val="3"/>
            <w:vMerge/>
          </w:tcPr>
          <w:p w14:paraId="3797096F"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266" w:type="dxa"/>
          </w:tcPr>
          <w:p w14:paraId="3851CB34"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34ED689A"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12D2A634"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52AAF8BF" w14:textId="77777777" w:rsidTr="001B2B5E">
        <w:trPr>
          <w:trHeight w:val="590"/>
        </w:trPr>
        <w:tc>
          <w:tcPr>
            <w:tcW w:w="8505" w:type="dxa"/>
            <w:gridSpan w:val="3"/>
            <w:vMerge/>
          </w:tcPr>
          <w:p w14:paraId="223BA36F" w14:textId="77777777" w:rsidR="00A32F5E" w:rsidRPr="008A295C" w:rsidRDefault="00A32F5E" w:rsidP="00CF7F8A">
            <w:pPr>
              <w:rPr>
                <w:rFonts w:ascii="Arial Narrow" w:hAnsi="Arial Narrow"/>
                <w:sz w:val="22"/>
                <w:szCs w:val="22"/>
              </w:rPr>
            </w:pPr>
          </w:p>
        </w:tc>
        <w:tc>
          <w:tcPr>
            <w:tcW w:w="3266" w:type="dxa"/>
          </w:tcPr>
          <w:p w14:paraId="64F9A659"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586F9A0B"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4C757F8C"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37CC6269" w14:textId="77777777" w:rsidTr="001B2B5E">
        <w:tc>
          <w:tcPr>
            <w:tcW w:w="8505" w:type="dxa"/>
            <w:gridSpan w:val="3"/>
            <w:vMerge/>
          </w:tcPr>
          <w:p w14:paraId="04159DE5" w14:textId="77777777" w:rsidR="00A32F5E" w:rsidRPr="008A295C" w:rsidRDefault="00A32F5E" w:rsidP="00CF7F8A">
            <w:pPr>
              <w:rPr>
                <w:rFonts w:ascii="Arial Narrow" w:hAnsi="Arial Narrow"/>
                <w:sz w:val="22"/>
                <w:szCs w:val="22"/>
              </w:rPr>
            </w:pPr>
          </w:p>
        </w:tc>
        <w:tc>
          <w:tcPr>
            <w:tcW w:w="3266" w:type="dxa"/>
          </w:tcPr>
          <w:p w14:paraId="4C56F9E3"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3FBD4CEF"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5C3D5400"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39F8AA57" w14:textId="77777777" w:rsidTr="001B2B5E">
        <w:tc>
          <w:tcPr>
            <w:tcW w:w="8505" w:type="dxa"/>
            <w:gridSpan w:val="3"/>
            <w:vMerge/>
          </w:tcPr>
          <w:p w14:paraId="36E82AE4" w14:textId="77777777" w:rsidR="00A32F5E" w:rsidRPr="008A295C" w:rsidRDefault="00A32F5E" w:rsidP="00CF7F8A">
            <w:pPr>
              <w:rPr>
                <w:rFonts w:ascii="Arial Narrow" w:hAnsi="Arial Narrow"/>
                <w:sz w:val="22"/>
                <w:szCs w:val="22"/>
              </w:rPr>
            </w:pPr>
          </w:p>
        </w:tc>
        <w:tc>
          <w:tcPr>
            <w:tcW w:w="3266" w:type="dxa"/>
          </w:tcPr>
          <w:p w14:paraId="03C23104"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4BDF252B"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4AA1BDBC"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7F6A68A5" w14:textId="77777777" w:rsidTr="001B2B5E">
        <w:trPr>
          <w:cantSplit/>
        </w:trPr>
        <w:tc>
          <w:tcPr>
            <w:tcW w:w="8505" w:type="dxa"/>
            <w:gridSpan w:val="3"/>
            <w:vMerge/>
          </w:tcPr>
          <w:p w14:paraId="13ABABAB" w14:textId="77777777" w:rsidR="00A32F5E" w:rsidRPr="008A295C" w:rsidRDefault="00A32F5E" w:rsidP="00CF7F8A">
            <w:pPr>
              <w:rPr>
                <w:rFonts w:ascii="Arial Narrow" w:hAnsi="Arial Narrow"/>
              </w:rPr>
            </w:pPr>
          </w:p>
        </w:tc>
        <w:tc>
          <w:tcPr>
            <w:tcW w:w="3266" w:type="dxa"/>
          </w:tcPr>
          <w:p w14:paraId="3BE56D5A"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Develop a proactive schedule of IPC-related audit for Service Groups wards &amp; services, and for IPC team.</w:t>
            </w:r>
          </w:p>
        </w:tc>
        <w:tc>
          <w:tcPr>
            <w:tcW w:w="2540" w:type="dxa"/>
            <w:gridSpan w:val="2"/>
          </w:tcPr>
          <w:p w14:paraId="6BA0F24E"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Head of Infection Control</w:t>
            </w:r>
          </w:p>
          <w:p w14:paraId="187C87A9" w14:textId="77777777" w:rsidR="00A32F5E" w:rsidRPr="002E606C" w:rsidRDefault="00A32F5E" w:rsidP="00CF7F8A">
            <w:pPr>
              <w:rPr>
                <w:rFonts w:ascii="Arial Narrow" w:hAnsi="Arial Narrow"/>
              </w:rPr>
            </w:pPr>
            <w:r w:rsidRPr="002E606C">
              <w:rPr>
                <w:rFonts w:ascii="Arial Narrow" w:hAnsi="Arial Narrow"/>
                <w:sz w:val="22"/>
                <w:szCs w:val="22"/>
              </w:rPr>
              <w:t>Service Group Directors</w:t>
            </w:r>
          </w:p>
        </w:tc>
        <w:tc>
          <w:tcPr>
            <w:tcW w:w="1287" w:type="dxa"/>
          </w:tcPr>
          <w:p w14:paraId="7C6D1277"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3D24A5CC" w14:textId="77777777" w:rsidTr="001B2B5E">
        <w:tc>
          <w:tcPr>
            <w:tcW w:w="8505" w:type="dxa"/>
            <w:gridSpan w:val="3"/>
          </w:tcPr>
          <w:p w14:paraId="303D873D"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437A0E65"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3C870D5C"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24186601"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570DF733"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4DD13A44"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093" w:type="dxa"/>
            <w:gridSpan w:val="4"/>
          </w:tcPr>
          <w:p w14:paraId="6EB51B44"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34E3F45E"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28228CF2"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5085EEBD" w14:textId="77777777" w:rsidR="00A32F5E" w:rsidRPr="008A295C" w:rsidRDefault="00A32F5E" w:rsidP="00AF2313">
            <w:pPr>
              <w:pStyle w:val="ListParagraph"/>
              <w:numPr>
                <w:ilvl w:val="0"/>
                <w:numId w:val="30"/>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6D3025AA" w14:textId="77777777" w:rsidTr="00CF7F8A">
        <w:trPr>
          <w:trHeight w:val="423"/>
        </w:trPr>
        <w:tc>
          <w:tcPr>
            <w:tcW w:w="15598" w:type="dxa"/>
            <w:gridSpan w:val="7"/>
            <w:shd w:val="clear" w:color="auto" w:fill="auto"/>
          </w:tcPr>
          <w:p w14:paraId="41F9547B"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152AD691"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13/10/2023</w:t>
            </w:r>
          </w:p>
          <w:p w14:paraId="27763106"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Progress update re Tier 1 reduction goals 01 Apr- 30 September 2023.</w:t>
            </w:r>
          </w:p>
          <w:p w14:paraId="7C437D6E"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At the 6-month period, exceeded maximum annual number of cases to achieve expected infection reduction goal for both C. difficile and for Staph. aureus bacteraemia.</w:t>
            </w:r>
          </w:p>
          <w:p w14:paraId="442FE563"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C. difficile - 114 cases (2023/24 annual profile – 95 maximum).</w:t>
            </w:r>
          </w:p>
          <w:p w14:paraId="7C7FEDB0"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Staph. aureus bacteraemia - 73 (2023/24 annual profile – 71 maximum).</w:t>
            </w:r>
          </w:p>
          <w:p w14:paraId="52CE7A43"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Over trajectory for:</w:t>
            </w:r>
          </w:p>
          <w:p w14:paraId="563549F5"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E. coli bacteraemia -148 (cumulative profile - 123 maximum).</w:t>
            </w:r>
          </w:p>
          <w:p w14:paraId="5563323D"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Klebsiella spp. bacteaemia - 49 (cumulative profile – 43 maximum).</w:t>
            </w:r>
          </w:p>
          <w:p w14:paraId="598B4020"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Below trajectory for:</w:t>
            </w:r>
          </w:p>
          <w:p w14:paraId="4E27F007" w14:textId="77777777" w:rsidR="00A32F5E" w:rsidRPr="00DE3B2C" w:rsidRDefault="00325E92" w:rsidP="00325E92">
            <w:pPr>
              <w:rPr>
                <w:rFonts w:ascii="Arial Narrow" w:hAnsi="Arial Narrow"/>
                <w:sz w:val="22"/>
                <w:szCs w:val="22"/>
              </w:rPr>
            </w:pPr>
            <w:r w:rsidRPr="00325E92">
              <w:rPr>
                <w:rFonts w:ascii="Arial Narrow" w:eastAsia="Times New Roman" w:hAnsi="Arial Narrow" w:cs="Calibri"/>
                <w:color w:val="FF0000"/>
                <w:sz w:val="22"/>
                <w:szCs w:val="22"/>
              </w:rPr>
              <w:t>Pseudomonas aeruginosa bacteraemia – 12 (cumulative profile - 13 maximum).</w:t>
            </w:r>
          </w:p>
        </w:tc>
      </w:tr>
    </w:tbl>
    <w:p w14:paraId="6B21E4E3" w14:textId="77777777" w:rsidR="00A32F5E" w:rsidRDefault="00A32F5E" w:rsidP="00A32F5E">
      <w:pPr>
        <w:widowControl/>
        <w:rPr>
          <w:rFonts w:ascii="Arial Narrow" w:hAnsi="Arial Narrow" w:cs="Arial"/>
          <w:b/>
          <w:bCs/>
        </w:rPr>
      </w:pPr>
    </w:p>
    <w:p w14:paraId="0E56DBAB"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268"/>
        <w:gridCol w:w="4253"/>
        <w:gridCol w:w="2125"/>
        <w:gridCol w:w="1135"/>
      </w:tblGrid>
      <w:tr w:rsidR="00A32F5E" w:rsidRPr="00F15A64" w14:paraId="48B34629" w14:textId="77777777" w:rsidTr="001B2B5E">
        <w:tc>
          <w:tcPr>
            <w:tcW w:w="8075" w:type="dxa"/>
            <w:gridSpan w:val="3"/>
          </w:tcPr>
          <w:p w14:paraId="3535E4B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6F9355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253" w:type="dxa"/>
            <w:shd w:val="clear" w:color="auto" w:fill="FF0000"/>
          </w:tcPr>
          <w:p w14:paraId="024900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45B5F657" w14:textId="77777777" w:rsidR="00A32F5E" w:rsidRPr="00F15A64" w:rsidRDefault="00A32F5E" w:rsidP="00A56565">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A56565">
              <w:rPr>
                <w:rFonts w:ascii="Arial Narrow" w:hAnsi="Arial Narrow" w:cs="Arial"/>
                <w:b/>
                <w:bCs/>
                <w:sz w:val="22"/>
                <w:szCs w:val="22"/>
              </w:rPr>
              <w:t>TBC</w:t>
            </w:r>
          </w:p>
        </w:tc>
        <w:tc>
          <w:tcPr>
            <w:tcW w:w="3260" w:type="dxa"/>
            <w:gridSpan w:val="2"/>
            <w:shd w:val="clear" w:color="auto" w:fill="FF0000"/>
          </w:tcPr>
          <w:p w14:paraId="70B84A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1AEAEC"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1961E60" w14:textId="77777777" w:rsidTr="001B2B5E">
        <w:tc>
          <w:tcPr>
            <w:tcW w:w="5807" w:type="dxa"/>
            <w:gridSpan w:val="2"/>
          </w:tcPr>
          <w:p w14:paraId="2097785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268" w:type="dxa"/>
          </w:tcPr>
          <w:p w14:paraId="6DF0C5EC"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513" w:type="dxa"/>
            <w:gridSpan w:val="3"/>
          </w:tcPr>
          <w:p w14:paraId="48E5D58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343DCAB4"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D67CFE9" w14:textId="77777777" w:rsidTr="001B2B5E">
        <w:tc>
          <w:tcPr>
            <w:tcW w:w="8075" w:type="dxa"/>
            <w:gridSpan w:val="3"/>
          </w:tcPr>
          <w:p w14:paraId="3718318D"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513" w:type="dxa"/>
            <w:gridSpan w:val="3"/>
          </w:tcPr>
          <w:p w14:paraId="3631BE8C"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719E9DE5" w14:textId="77777777" w:rsidTr="001B2B5E">
        <w:tc>
          <w:tcPr>
            <w:tcW w:w="2405" w:type="dxa"/>
          </w:tcPr>
          <w:p w14:paraId="029FE9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BC6DA2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6AC3BE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882D1B4"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0DB3B67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670" w:type="dxa"/>
            <w:gridSpan w:val="2"/>
            <w:vMerge w:val="restart"/>
          </w:tcPr>
          <w:p w14:paraId="426CB9EB"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52DCEE32" wp14:editId="00AACE15">
                  <wp:extent cx="3457575" cy="15906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62845" cy="1593099"/>
                          </a:xfrm>
                          <a:prstGeom prst="rect">
                            <a:avLst/>
                          </a:prstGeom>
                          <a:noFill/>
                        </pic:spPr>
                      </pic:pic>
                    </a:graphicData>
                  </a:graphic>
                </wp:inline>
              </w:drawing>
            </w:r>
          </w:p>
        </w:tc>
        <w:tc>
          <w:tcPr>
            <w:tcW w:w="7513" w:type="dxa"/>
            <w:gridSpan w:val="3"/>
          </w:tcPr>
          <w:p w14:paraId="602544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0BE5A6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45CAB54" w14:textId="77777777" w:rsidTr="001B2B5E">
        <w:tc>
          <w:tcPr>
            <w:tcW w:w="2405" w:type="dxa"/>
          </w:tcPr>
          <w:p w14:paraId="6D1C45C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AE29E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670" w:type="dxa"/>
            <w:gridSpan w:val="2"/>
            <w:vMerge/>
          </w:tcPr>
          <w:p w14:paraId="648B5751" w14:textId="77777777" w:rsidR="00A32F5E" w:rsidRPr="00F15A64" w:rsidRDefault="00A32F5E" w:rsidP="00CF7F8A">
            <w:pPr>
              <w:rPr>
                <w:rFonts w:ascii="Arial Narrow" w:hAnsi="Arial Narrow"/>
                <w:sz w:val="22"/>
                <w:szCs w:val="22"/>
              </w:rPr>
            </w:pPr>
          </w:p>
        </w:tc>
        <w:tc>
          <w:tcPr>
            <w:tcW w:w="7513" w:type="dxa"/>
            <w:gridSpan w:val="3"/>
            <w:vMerge w:val="restart"/>
          </w:tcPr>
          <w:p w14:paraId="50A19FC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37AAD7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2D4E334C" w14:textId="77777777" w:rsidTr="001B2B5E">
        <w:trPr>
          <w:trHeight w:val="437"/>
        </w:trPr>
        <w:tc>
          <w:tcPr>
            <w:tcW w:w="2405" w:type="dxa"/>
          </w:tcPr>
          <w:p w14:paraId="2225A93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D91B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670" w:type="dxa"/>
            <w:gridSpan w:val="2"/>
            <w:vMerge/>
          </w:tcPr>
          <w:p w14:paraId="38F1FE9A" w14:textId="77777777" w:rsidR="00A32F5E" w:rsidRPr="00F15A64" w:rsidRDefault="00A32F5E" w:rsidP="00CF7F8A">
            <w:pPr>
              <w:rPr>
                <w:rFonts w:ascii="Arial Narrow" w:hAnsi="Arial Narrow"/>
                <w:sz w:val="22"/>
                <w:szCs w:val="22"/>
              </w:rPr>
            </w:pPr>
          </w:p>
        </w:tc>
        <w:tc>
          <w:tcPr>
            <w:tcW w:w="7513" w:type="dxa"/>
            <w:gridSpan w:val="3"/>
            <w:vMerge/>
          </w:tcPr>
          <w:p w14:paraId="36C13655" w14:textId="77777777" w:rsidR="00A32F5E" w:rsidRPr="00F15A64" w:rsidRDefault="00A32F5E" w:rsidP="00CF7F8A">
            <w:pPr>
              <w:rPr>
                <w:rFonts w:ascii="Arial Narrow" w:hAnsi="Arial Narrow"/>
                <w:sz w:val="22"/>
                <w:szCs w:val="22"/>
              </w:rPr>
            </w:pPr>
          </w:p>
        </w:tc>
      </w:tr>
      <w:tr w:rsidR="00A32F5E" w:rsidRPr="00F15A64" w14:paraId="26E20F58" w14:textId="77777777" w:rsidTr="001B2B5E">
        <w:tc>
          <w:tcPr>
            <w:tcW w:w="8075" w:type="dxa"/>
            <w:gridSpan w:val="3"/>
          </w:tcPr>
          <w:p w14:paraId="2C12AAF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513" w:type="dxa"/>
            <w:gridSpan w:val="3"/>
          </w:tcPr>
          <w:p w14:paraId="6335ED6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E51EF6F" w14:textId="77777777" w:rsidTr="001B2B5E">
        <w:tc>
          <w:tcPr>
            <w:tcW w:w="8075" w:type="dxa"/>
            <w:gridSpan w:val="3"/>
            <w:vMerge w:val="restart"/>
          </w:tcPr>
          <w:p w14:paraId="497364E8" w14:textId="77777777" w:rsidR="00A32F5E" w:rsidRPr="00F15A64" w:rsidRDefault="00A32F5E" w:rsidP="004E0ECA">
            <w:pPr>
              <w:pStyle w:val="ListParagraph1"/>
              <w:numPr>
                <w:ilvl w:val="0"/>
                <w:numId w:val="3"/>
              </w:numPr>
              <w:ind w:left="164" w:hanging="164"/>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6AF2EC20"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04596B49" w14:textId="77777777" w:rsidR="00A32F5E" w:rsidRPr="00B122CD"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7575731C"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 xml:space="preserve">Development of estates strategy and </w:t>
            </w:r>
            <w:r w:rsidRPr="009552F3">
              <w:rPr>
                <w:rFonts w:ascii="Arial Narrow" w:hAnsi="Arial Narrow" w:cs="Arial"/>
                <w:sz w:val="22"/>
                <w:szCs w:val="22"/>
              </w:rPr>
              <w:t>DCPs</w:t>
            </w:r>
            <w:r w:rsidR="006C6188" w:rsidRPr="009552F3">
              <w:rPr>
                <w:rFonts w:ascii="Arial Narrow" w:hAnsi="Arial Narrow" w:cs="Arial"/>
                <w:sz w:val="22"/>
                <w:szCs w:val="22"/>
              </w:rPr>
              <w:t xml:space="preserve"> – Approved/adopted May 2023</w:t>
            </w:r>
          </w:p>
          <w:p w14:paraId="35CDDDBA"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9552F3">
              <w:rPr>
                <w:rFonts w:ascii="Arial Narrow" w:hAnsi="Arial Narrow" w:cs="Arial"/>
                <w:sz w:val="22"/>
                <w:szCs w:val="22"/>
              </w:rPr>
              <w:t>Capital programmes</w:t>
            </w:r>
          </w:p>
          <w:p w14:paraId="35BFF96B"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Priority of discretionary capital funding</w:t>
            </w:r>
          </w:p>
          <w:p w14:paraId="20D05756"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253" w:type="dxa"/>
          </w:tcPr>
          <w:p w14:paraId="73B353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5" w:type="dxa"/>
          </w:tcPr>
          <w:p w14:paraId="4194B7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0149912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728C998" w14:textId="77777777" w:rsidTr="001B2B5E">
        <w:trPr>
          <w:trHeight w:val="840"/>
        </w:trPr>
        <w:tc>
          <w:tcPr>
            <w:tcW w:w="8075" w:type="dxa"/>
            <w:gridSpan w:val="3"/>
            <w:vMerge/>
          </w:tcPr>
          <w:p w14:paraId="285B81F8" w14:textId="77777777" w:rsidR="00A32F5E" w:rsidRPr="00F15A64" w:rsidRDefault="00A32F5E" w:rsidP="00CF7F8A">
            <w:pPr>
              <w:rPr>
                <w:rFonts w:ascii="Arial Narrow" w:hAnsi="Arial Narrow"/>
                <w:sz w:val="22"/>
                <w:szCs w:val="22"/>
              </w:rPr>
            </w:pPr>
          </w:p>
        </w:tc>
        <w:tc>
          <w:tcPr>
            <w:tcW w:w="4253" w:type="dxa"/>
          </w:tcPr>
          <w:p w14:paraId="5995C3DC"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6187B4AC"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2E2B1DF3" w14:textId="77777777" w:rsidR="00A32F5E" w:rsidRPr="009E2431" w:rsidRDefault="00A32F5E" w:rsidP="002330B2">
            <w:pPr>
              <w:rPr>
                <w:rFonts w:ascii="Arial Narrow" w:hAnsi="Arial Narrow"/>
                <w:strike/>
                <w:sz w:val="22"/>
                <w:szCs w:val="22"/>
              </w:rPr>
            </w:pPr>
            <w:r w:rsidRPr="009625A2">
              <w:rPr>
                <w:rFonts w:ascii="Arial Narrow" w:hAnsi="Arial Narrow"/>
                <w:sz w:val="22"/>
                <w:szCs w:val="22"/>
              </w:rPr>
              <w:t>30/</w:t>
            </w:r>
            <w:r w:rsidR="002330B2" w:rsidRPr="009625A2">
              <w:rPr>
                <w:rFonts w:ascii="Arial Narrow" w:hAnsi="Arial Narrow"/>
                <w:sz w:val="22"/>
                <w:szCs w:val="22"/>
              </w:rPr>
              <w:t>03</w:t>
            </w:r>
            <w:r w:rsidRPr="009625A2">
              <w:rPr>
                <w:rFonts w:ascii="Arial Narrow" w:hAnsi="Arial Narrow"/>
                <w:sz w:val="22"/>
                <w:szCs w:val="22"/>
              </w:rPr>
              <w:t>/202</w:t>
            </w:r>
            <w:r w:rsidR="002330B2" w:rsidRPr="009625A2">
              <w:rPr>
                <w:rFonts w:ascii="Arial Narrow" w:hAnsi="Arial Narrow"/>
                <w:sz w:val="22"/>
                <w:szCs w:val="22"/>
              </w:rPr>
              <w:t>4</w:t>
            </w:r>
          </w:p>
        </w:tc>
      </w:tr>
      <w:tr w:rsidR="00A32F5E" w:rsidRPr="00F15A64" w14:paraId="63B2054B" w14:textId="77777777" w:rsidTr="001B2B5E">
        <w:trPr>
          <w:trHeight w:val="554"/>
        </w:trPr>
        <w:tc>
          <w:tcPr>
            <w:tcW w:w="8075" w:type="dxa"/>
            <w:gridSpan w:val="3"/>
            <w:vMerge/>
          </w:tcPr>
          <w:p w14:paraId="02CAAFA7" w14:textId="77777777" w:rsidR="00A32F5E" w:rsidRPr="00F15A64" w:rsidRDefault="00A32F5E" w:rsidP="00CF7F8A">
            <w:pPr>
              <w:rPr>
                <w:rFonts w:ascii="Arial Narrow" w:hAnsi="Arial Narrow"/>
              </w:rPr>
            </w:pPr>
          </w:p>
        </w:tc>
        <w:tc>
          <w:tcPr>
            <w:tcW w:w="4253" w:type="dxa"/>
          </w:tcPr>
          <w:p w14:paraId="34C14E91"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125" w:type="dxa"/>
          </w:tcPr>
          <w:p w14:paraId="76EFF3A8"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6E6362D9"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75D4118B" w14:textId="77777777" w:rsidR="00A32F5E" w:rsidRPr="009E2431" w:rsidRDefault="007832E3" w:rsidP="00CF7F8A">
            <w:pPr>
              <w:rPr>
                <w:rFonts w:ascii="Arial Narrow" w:hAnsi="Arial Narrow"/>
                <w:sz w:val="22"/>
                <w:szCs w:val="22"/>
              </w:rPr>
            </w:pPr>
            <w:r w:rsidRPr="009552F3">
              <w:rPr>
                <w:rFonts w:ascii="Arial Narrow" w:hAnsi="Arial Narrow"/>
                <w:sz w:val="22"/>
                <w:szCs w:val="22"/>
              </w:rPr>
              <w:t>Complete</w:t>
            </w:r>
          </w:p>
        </w:tc>
      </w:tr>
      <w:tr w:rsidR="00A32F5E" w:rsidRPr="00F15A64" w14:paraId="31198FB9" w14:textId="77777777" w:rsidTr="001B2B5E">
        <w:trPr>
          <w:trHeight w:val="358"/>
        </w:trPr>
        <w:tc>
          <w:tcPr>
            <w:tcW w:w="8075" w:type="dxa"/>
            <w:gridSpan w:val="3"/>
            <w:tcBorders>
              <w:bottom w:val="single" w:sz="4" w:space="0" w:color="auto"/>
            </w:tcBorders>
          </w:tcPr>
          <w:p w14:paraId="3F81FB91"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513" w:type="dxa"/>
            <w:gridSpan w:val="3"/>
            <w:tcBorders>
              <w:bottom w:val="single" w:sz="4" w:space="0" w:color="auto"/>
            </w:tcBorders>
          </w:tcPr>
          <w:p w14:paraId="789CC409"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0BE20AC2" w14:textId="77777777" w:rsidTr="00B03355">
        <w:trPr>
          <w:trHeight w:val="281"/>
        </w:trPr>
        <w:tc>
          <w:tcPr>
            <w:tcW w:w="15588" w:type="dxa"/>
            <w:gridSpan w:val="6"/>
            <w:shd w:val="clear" w:color="auto" w:fill="auto"/>
          </w:tcPr>
          <w:p w14:paraId="3CAB68D3"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16E13E79" w14:textId="77777777" w:rsidR="00255045" w:rsidRDefault="00195B79" w:rsidP="004E0ECA">
            <w:pPr>
              <w:ind w:right="-104"/>
              <w:rPr>
                <w:rFonts w:ascii="Arial Narrow" w:hAnsi="Arial Narrow"/>
                <w:sz w:val="22"/>
                <w:szCs w:val="22"/>
              </w:rPr>
            </w:pPr>
            <w:r w:rsidRPr="0093243A">
              <w:rPr>
                <w:rFonts w:ascii="Arial Narrow" w:hAnsi="Arial Narrow"/>
                <w:sz w:val="22"/>
                <w:szCs w:val="22"/>
              </w:rPr>
              <w:t>24/07/23:  Site meeting scheduled for 28 July, to agree and pilot the process until end of October 2023. Review of pilot to identify any lessons/recommendations prior to rolling out across the primary care estate in Q4 (Jan –Mar 24).</w:t>
            </w:r>
            <w:r w:rsidR="004E0ECA">
              <w:rPr>
                <w:rFonts w:ascii="Arial Narrow" w:hAnsi="Arial Narrow"/>
                <w:sz w:val="22"/>
                <w:szCs w:val="22"/>
              </w:rPr>
              <w:t xml:space="preserve">  </w:t>
            </w:r>
          </w:p>
          <w:p w14:paraId="5A2656F0" w14:textId="6915F266" w:rsidR="006C6188" w:rsidRPr="006C6188" w:rsidRDefault="002319AA" w:rsidP="004E0ECA">
            <w:pPr>
              <w:ind w:right="-104"/>
              <w:rPr>
                <w:rFonts w:ascii="Arial Narrow" w:hAnsi="Arial Narrow"/>
                <w:sz w:val="22"/>
                <w:szCs w:val="22"/>
              </w:rPr>
            </w:pPr>
            <w:r w:rsidRPr="009625A2">
              <w:rPr>
                <w:rFonts w:ascii="Arial Narrow" w:hAnsi="Arial Narrow"/>
                <w:sz w:val="22"/>
                <w:szCs w:val="22"/>
              </w:rPr>
              <w:t>10/08/23: site meeting was rescheduled to 09/08/23. Some actions agreed and responsible owners identified with further review planned for end August 23 due to some structural changes planned in PC&amp;TSG to cover H&amp;S/Fire/Estates for PC&amp;TSG. Review of site wide cooperation/coordination meeting governance structure being reviewed to capture key actions i.e. fire risk assessment actions and other compliance areas. Target date remains as Q4 23/24.</w:t>
            </w:r>
            <w:r w:rsidR="006C6188">
              <w:rPr>
                <w:rFonts w:ascii="Arial Narrow" w:hAnsi="Arial Narrow"/>
                <w:sz w:val="22"/>
                <w:szCs w:val="22"/>
              </w:rPr>
              <w:t xml:space="preserve">  </w:t>
            </w:r>
            <w:r w:rsidR="006C6188" w:rsidRPr="009552F3">
              <w:rPr>
                <w:rFonts w:ascii="Arial Narrow" w:hAnsi="Arial Narrow"/>
                <w:sz w:val="22"/>
                <w:szCs w:val="22"/>
              </w:rPr>
              <w:t xml:space="preserve">11/09/23: </w:t>
            </w:r>
            <w:r w:rsidR="006C6188" w:rsidRPr="009552F3">
              <w:rPr>
                <w:rFonts w:ascii="Arial Narrow" w:eastAsia="Times New Roman" w:hAnsi="Arial Narrow" w:cs="Calibri"/>
                <w:sz w:val="22"/>
                <w:szCs w:val="22"/>
              </w:rPr>
              <w:t>No additional information, therefore, no change.</w:t>
            </w:r>
            <w:r w:rsidR="00AE66A4">
              <w:rPr>
                <w:rFonts w:ascii="Arial Narrow" w:eastAsia="Times New Roman" w:hAnsi="Arial Narrow" w:cs="Calibri"/>
                <w:sz w:val="22"/>
                <w:szCs w:val="22"/>
              </w:rPr>
              <w:t xml:space="preserve"> </w:t>
            </w:r>
            <w:r w:rsidR="00AE66A4" w:rsidRPr="00AE66A4">
              <w:rPr>
                <w:rFonts w:ascii="Arial Narrow" w:eastAsia="Times New Roman" w:hAnsi="Arial Narrow" w:cs="Calibri"/>
                <w:color w:val="FF0000"/>
                <w:sz w:val="22"/>
                <w:szCs w:val="22"/>
              </w:rPr>
              <w:t>16.10.23: no change</w:t>
            </w:r>
          </w:p>
        </w:tc>
      </w:tr>
    </w:tbl>
    <w:p w14:paraId="79C37895" w14:textId="77777777" w:rsidR="00A32F5E" w:rsidRDefault="00A32F5E" w:rsidP="00A32F5E">
      <w:pPr>
        <w:widowControl/>
        <w:spacing w:line="259" w:lineRule="auto"/>
        <w:rPr>
          <w:rFonts w:ascii="Arial" w:hAnsi="Arial" w:cs="Arial"/>
          <w:b/>
          <w:u w:val="single"/>
        </w:rPr>
      </w:pPr>
    </w:p>
    <w:tbl>
      <w:tblPr>
        <w:tblStyle w:val="TableGrid"/>
        <w:tblW w:w="0" w:type="auto"/>
        <w:tblLayout w:type="fixed"/>
        <w:tblLook w:val="04A0" w:firstRow="1" w:lastRow="0" w:firstColumn="1" w:lastColumn="0" w:noHBand="0" w:noVBand="1"/>
      </w:tblPr>
      <w:tblGrid>
        <w:gridCol w:w="2405"/>
        <w:gridCol w:w="4253"/>
        <w:gridCol w:w="1417"/>
        <w:gridCol w:w="3668"/>
        <w:gridCol w:w="301"/>
        <w:gridCol w:w="2126"/>
        <w:gridCol w:w="1218"/>
      </w:tblGrid>
      <w:tr w:rsidR="00A32F5E" w:rsidRPr="00574077" w14:paraId="49A3F56D" w14:textId="77777777" w:rsidTr="001B2B5E">
        <w:tc>
          <w:tcPr>
            <w:tcW w:w="8075" w:type="dxa"/>
            <w:gridSpan w:val="3"/>
            <w:tcBorders>
              <w:top w:val="single" w:sz="4" w:space="0" w:color="auto"/>
            </w:tcBorders>
          </w:tcPr>
          <w:p w14:paraId="5AF5F09A"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668" w:type="dxa"/>
            <w:tcBorders>
              <w:top w:val="single" w:sz="4" w:space="0" w:color="auto"/>
            </w:tcBorders>
            <w:shd w:val="clear" w:color="auto" w:fill="FF0000"/>
          </w:tcPr>
          <w:p w14:paraId="5A7E7061"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3FAA1CD1" w14:textId="5E03FF1A" w:rsidR="00A32F5E" w:rsidRPr="00820C0C" w:rsidRDefault="00A32F5E" w:rsidP="00644B01">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644B01">
              <w:rPr>
                <w:rFonts w:ascii="Arial Narrow" w:hAnsi="Arial Narrow" w:cs="Arial"/>
                <w:b/>
                <w:bCs/>
                <w:color w:val="FF0000"/>
                <w:sz w:val="22"/>
                <w:szCs w:val="22"/>
                <w:highlight w:val="yellow"/>
              </w:rPr>
              <w:t>31/</w:t>
            </w:r>
            <w:r w:rsidR="00644B01" w:rsidRPr="00644B01">
              <w:rPr>
                <w:rFonts w:ascii="Arial Narrow" w:hAnsi="Arial Narrow" w:cs="Arial"/>
                <w:b/>
                <w:bCs/>
                <w:color w:val="FF0000"/>
                <w:sz w:val="22"/>
                <w:szCs w:val="22"/>
                <w:highlight w:val="yellow"/>
              </w:rPr>
              <w:t>01/2024</w:t>
            </w:r>
          </w:p>
        </w:tc>
        <w:tc>
          <w:tcPr>
            <w:tcW w:w="3645" w:type="dxa"/>
            <w:gridSpan w:val="3"/>
            <w:tcBorders>
              <w:top w:val="single" w:sz="4" w:space="0" w:color="auto"/>
            </w:tcBorders>
            <w:shd w:val="clear" w:color="auto" w:fill="FF0000"/>
          </w:tcPr>
          <w:p w14:paraId="7C20671F"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0221115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6637AB71" w14:textId="77777777" w:rsidTr="001B2B5E">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417"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313"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1B2B5E">
        <w:tc>
          <w:tcPr>
            <w:tcW w:w="8075"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313" w:type="dxa"/>
            <w:gridSpan w:val="4"/>
          </w:tcPr>
          <w:p w14:paraId="439372DD" w14:textId="77777777" w:rsidR="00A32F5E" w:rsidRPr="00574077"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0E7FB6BC" w14:textId="77777777" w:rsidTr="001B2B5E">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670" w:type="dxa"/>
            <w:gridSpan w:val="2"/>
            <w:vMerge w:val="restart"/>
            <w:shd w:val="clear" w:color="auto" w:fill="auto"/>
          </w:tcPr>
          <w:p w14:paraId="6FBE82CD" w14:textId="77777777"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33B0ADE8" wp14:editId="1C0C728E">
                  <wp:extent cx="3505200" cy="1767084"/>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20996" cy="1775047"/>
                          </a:xfrm>
                          <a:prstGeom prst="rect">
                            <a:avLst/>
                          </a:prstGeom>
                          <a:noFill/>
                        </pic:spPr>
                      </pic:pic>
                    </a:graphicData>
                  </a:graphic>
                </wp:inline>
              </w:drawing>
            </w:r>
          </w:p>
        </w:tc>
        <w:tc>
          <w:tcPr>
            <w:tcW w:w="7313"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11E417C6" w14:textId="77777777" w:rsidTr="001B2B5E">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670"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313"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1B2B5E">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670"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313"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1B2B5E">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670"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313"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1B2B5E">
        <w:tc>
          <w:tcPr>
            <w:tcW w:w="8075"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313"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1B2B5E">
        <w:trPr>
          <w:trHeight w:val="158"/>
        </w:trPr>
        <w:tc>
          <w:tcPr>
            <w:tcW w:w="8075"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lastRenderedPageBreak/>
              <w:t>A 10 bedded orthopaedic ward was created at Morriston Hospital in December to address the 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969"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1B2B5E">
        <w:trPr>
          <w:trHeight w:val="1922"/>
        </w:trPr>
        <w:tc>
          <w:tcPr>
            <w:tcW w:w="8075" w:type="dxa"/>
            <w:gridSpan w:val="3"/>
            <w:vMerge/>
          </w:tcPr>
          <w:p w14:paraId="18C6698A" w14:textId="77777777" w:rsidR="00EC045F" w:rsidRPr="00574077" w:rsidRDefault="00EC045F" w:rsidP="00CF7F8A">
            <w:pPr>
              <w:rPr>
                <w:rFonts w:ascii="Arial Narrow" w:hAnsi="Arial Narrow"/>
              </w:rPr>
            </w:pPr>
          </w:p>
        </w:tc>
        <w:tc>
          <w:tcPr>
            <w:tcW w:w="3969" w:type="dxa"/>
            <w:gridSpan w:val="2"/>
          </w:tcPr>
          <w:p w14:paraId="0ECB89AF"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16DBB0B"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59AD5EE0"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0CBADA53" w14:textId="77777777" w:rsidTr="001B2B5E">
        <w:tc>
          <w:tcPr>
            <w:tcW w:w="8075" w:type="dxa"/>
            <w:gridSpan w:val="3"/>
            <w:vMerge/>
          </w:tcPr>
          <w:p w14:paraId="68E8762F" w14:textId="77777777" w:rsidR="00A32F5E" w:rsidRPr="00574077" w:rsidRDefault="00A32F5E" w:rsidP="00CF7F8A">
            <w:pPr>
              <w:rPr>
                <w:rFonts w:ascii="Arial Narrow" w:hAnsi="Arial Narrow"/>
                <w:sz w:val="22"/>
                <w:szCs w:val="22"/>
              </w:rPr>
            </w:pPr>
          </w:p>
        </w:tc>
        <w:tc>
          <w:tcPr>
            <w:tcW w:w="3969" w:type="dxa"/>
            <w:gridSpan w:val="2"/>
          </w:tcPr>
          <w:p w14:paraId="390ADA97"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2EAF0E0D" w14:textId="5FB9DB7F" w:rsidR="00A32F5E" w:rsidRPr="001120A0" w:rsidRDefault="00644B01" w:rsidP="00644B01">
            <w:pPr>
              <w:rPr>
                <w:rFonts w:ascii="Arial Narrow" w:hAnsi="Arial Narrow" w:cs="Arial"/>
                <w:sz w:val="22"/>
                <w:szCs w:val="22"/>
              </w:rPr>
            </w:pPr>
            <w:r w:rsidRPr="00644B01">
              <w:rPr>
                <w:rFonts w:ascii="Arial Narrow" w:eastAsia="Arial" w:hAnsi="Arial Narrow" w:cs="Arial"/>
                <w:color w:val="FF0000"/>
                <w:sz w:val="22"/>
                <w:szCs w:val="22"/>
              </w:rPr>
              <w:t>30</w:t>
            </w:r>
            <w:r w:rsidR="00A32F5E" w:rsidRPr="00644B01">
              <w:rPr>
                <w:rFonts w:ascii="Arial Narrow" w:eastAsia="Arial" w:hAnsi="Arial Narrow" w:cs="Arial"/>
                <w:color w:val="FF0000"/>
                <w:sz w:val="22"/>
                <w:szCs w:val="22"/>
              </w:rPr>
              <w:t>/1</w:t>
            </w:r>
            <w:r w:rsidRPr="00644B01">
              <w:rPr>
                <w:rFonts w:ascii="Arial Narrow" w:eastAsia="Arial" w:hAnsi="Arial Narrow" w:cs="Arial"/>
                <w:color w:val="FF0000"/>
                <w:sz w:val="22"/>
                <w:szCs w:val="22"/>
              </w:rPr>
              <w:t>1</w:t>
            </w:r>
            <w:r w:rsidR="00A32F5E" w:rsidRPr="00644B01">
              <w:rPr>
                <w:rFonts w:ascii="Arial Narrow" w:eastAsia="Arial" w:hAnsi="Arial Narrow" w:cs="Arial"/>
                <w:color w:val="FF0000"/>
                <w:sz w:val="22"/>
                <w:szCs w:val="22"/>
              </w:rPr>
              <w:t>/2023</w:t>
            </w:r>
          </w:p>
        </w:tc>
      </w:tr>
      <w:tr w:rsidR="00A32F5E" w:rsidRPr="00574077" w14:paraId="44F71E80" w14:textId="77777777" w:rsidTr="001B2B5E">
        <w:tc>
          <w:tcPr>
            <w:tcW w:w="8075"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313" w:type="dxa"/>
            <w:gridSpan w:val="4"/>
            <w:tcBorders>
              <w:bottom w:val="single" w:sz="4" w:space="0" w:color="auto"/>
            </w:tcBorders>
          </w:tcPr>
          <w:p w14:paraId="28B9B22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6F58B8A" w14:textId="77777777" w:rsidR="00A32F5E" w:rsidRPr="00574077"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2F169CEB"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118EB007" w14:textId="77777777" w:rsidR="00FF45CF" w:rsidRDefault="00FF45CF" w:rsidP="00CF7F8A">
            <w:pPr>
              <w:rPr>
                <w:rFonts w:ascii="Arial Narrow" w:hAnsi="Arial Narrow"/>
                <w:sz w:val="22"/>
                <w:szCs w:val="22"/>
              </w:rPr>
            </w:pPr>
            <w:r w:rsidRPr="0093243A">
              <w:rPr>
                <w:rFonts w:ascii="Arial Narrow" w:hAnsi="Arial Narrow"/>
                <w:sz w:val="22"/>
                <w:szCs w:val="22"/>
              </w:rPr>
              <w:t>20/07/2023 – No further updates to report.</w:t>
            </w:r>
          </w:p>
          <w:p w14:paraId="46F81B34" w14:textId="77777777" w:rsidR="00FE7B89" w:rsidRPr="00D03334" w:rsidRDefault="00FE7B89" w:rsidP="00CF7F8A">
            <w:pPr>
              <w:rPr>
                <w:rFonts w:ascii="Arial Narrow" w:hAnsi="Arial Narrow"/>
                <w:color w:val="FF0000"/>
                <w:sz w:val="22"/>
                <w:szCs w:val="22"/>
              </w:rPr>
            </w:pPr>
            <w:r w:rsidRPr="009625A2">
              <w:rPr>
                <w:rFonts w:ascii="Arial Narrow" w:hAnsi="Arial Narrow"/>
                <w:sz w:val="22"/>
                <w:szCs w:val="22"/>
              </w:rPr>
              <w:t>18/08/2023 – 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p w14:paraId="2A03A90D" w14:textId="409DDEC3" w:rsidR="00D03334" w:rsidRPr="00F8388C" w:rsidRDefault="003824B6" w:rsidP="00AD67F5">
            <w:pPr>
              <w:rPr>
                <w:rFonts w:ascii="Arial Narrow" w:eastAsia="Arial" w:hAnsi="Arial Narrow" w:cs="Arial"/>
                <w:color w:val="FF0000"/>
                <w:sz w:val="22"/>
                <w:szCs w:val="22"/>
              </w:rPr>
            </w:pPr>
            <w:r>
              <w:rPr>
                <w:rFonts w:ascii="Arial Narrow" w:hAnsi="Arial Narrow"/>
                <w:color w:val="FF0000"/>
                <w:sz w:val="22"/>
                <w:szCs w:val="22"/>
              </w:rPr>
              <w:t>0</w:t>
            </w:r>
            <w:r w:rsidR="00D03334" w:rsidRPr="00D03334">
              <w:rPr>
                <w:rFonts w:ascii="Arial Narrow" w:hAnsi="Arial Narrow"/>
                <w:color w:val="FF0000"/>
                <w:sz w:val="22"/>
                <w:szCs w:val="22"/>
              </w:rPr>
              <w:t xml:space="preserve">9/11/2023: 52 week </w:t>
            </w:r>
            <w:r w:rsidR="004A14D7">
              <w:rPr>
                <w:rFonts w:ascii="Arial Narrow" w:hAnsi="Arial Narrow"/>
                <w:color w:val="FF0000"/>
                <w:sz w:val="22"/>
                <w:szCs w:val="22"/>
              </w:rPr>
              <w:t>ministerial</w:t>
            </w:r>
            <w:r w:rsidR="00D03334" w:rsidRPr="00D03334">
              <w:rPr>
                <w:rFonts w:ascii="Arial Narrow" w:hAnsi="Arial Narrow"/>
                <w:color w:val="FF0000"/>
                <w:sz w:val="22"/>
                <w:szCs w:val="22"/>
              </w:rPr>
              <w:t xml:space="preserve"> target was achieved at the end of Oct 2023 and will be sustained going forward.</w:t>
            </w:r>
            <w:r w:rsidR="00D03334">
              <w:rPr>
                <w:rFonts w:ascii="Arial Narrow" w:hAnsi="Arial Narrow"/>
                <w:color w:val="FF0000"/>
                <w:sz w:val="22"/>
                <w:szCs w:val="22"/>
              </w:rPr>
              <w:t xml:space="preserve"> Alongside the </w:t>
            </w:r>
            <w:r w:rsidR="004A14D7">
              <w:rPr>
                <w:rFonts w:ascii="Arial Narrow" w:hAnsi="Arial Narrow"/>
                <w:color w:val="FF0000"/>
                <w:sz w:val="22"/>
                <w:szCs w:val="22"/>
              </w:rPr>
              <w:t xml:space="preserve">Health Board </w:t>
            </w:r>
            <w:r w:rsidR="00D03334">
              <w:rPr>
                <w:rFonts w:ascii="Arial Narrow" w:hAnsi="Arial Narrow"/>
                <w:color w:val="FF0000"/>
                <w:sz w:val="22"/>
                <w:szCs w:val="22"/>
              </w:rPr>
              <w:t xml:space="preserve">plans we are looking at regional solutions for </w:t>
            </w:r>
            <w:r w:rsidR="004A14D7">
              <w:rPr>
                <w:rFonts w:ascii="Arial Narrow" w:hAnsi="Arial Narrow"/>
                <w:color w:val="FF0000"/>
                <w:sz w:val="22"/>
                <w:szCs w:val="22"/>
              </w:rPr>
              <w:t xml:space="preserve">Orthopaedics </w:t>
            </w:r>
            <w:r w:rsidR="00D03334">
              <w:rPr>
                <w:rFonts w:ascii="Arial Narrow" w:hAnsi="Arial Narrow"/>
                <w:color w:val="FF0000"/>
                <w:sz w:val="22"/>
                <w:szCs w:val="22"/>
              </w:rPr>
              <w:t>to support SBU patients</w:t>
            </w:r>
            <w:r w:rsidR="00AD67F5">
              <w:rPr>
                <w:rFonts w:ascii="Arial Narrow" w:hAnsi="Arial Narrow"/>
                <w:color w:val="FF0000"/>
                <w:sz w:val="22"/>
                <w:szCs w:val="22"/>
              </w:rPr>
              <w:t>,</w:t>
            </w:r>
            <w:r w:rsidR="00D03334">
              <w:rPr>
                <w:rFonts w:ascii="Arial Narrow" w:hAnsi="Arial Narrow"/>
                <w:color w:val="FF0000"/>
                <w:sz w:val="22"/>
                <w:szCs w:val="22"/>
              </w:rPr>
              <w:t xml:space="preserve"> and for SBU to support </w:t>
            </w:r>
            <w:r w:rsidR="00AD67F5">
              <w:rPr>
                <w:rFonts w:ascii="Arial Narrow" w:hAnsi="Arial Narrow"/>
                <w:color w:val="FF0000"/>
                <w:sz w:val="22"/>
                <w:szCs w:val="22"/>
              </w:rPr>
              <w:t xml:space="preserve">Hywel Dda </w:t>
            </w:r>
            <w:r w:rsidR="00D03334">
              <w:rPr>
                <w:rFonts w:ascii="Arial Narrow" w:hAnsi="Arial Narrow"/>
                <w:color w:val="FF0000"/>
                <w:sz w:val="22"/>
                <w:szCs w:val="22"/>
              </w:rPr>
              <w:t xml:space="preserve">in </w:t>
            </w:r>
            <w:r w:rsidR="00AD67F5">
              <w:rPr>
                <w:rFonts w:ascii="Arial Narrow" w:hAnsi="Arial Narrow"/>
                <w:color w:val="FF0000"/>
                <w:sz w:val="22"/>
                <w:szCs w:val="22"/>
              </w:rPr>
              <w:t>O</w:t>
            </w:r>
            <w:r w:rsidR="00D03334">
              <w:rPr>
                <w:rFonts w:ascii="Arial Narrow" w:hAnsi="Arial Narrow"/>
                <w:color w:val="FF0000"/>
                <w:sz w:val="22"/>
                <w:szCs w:val="22"/>
              </w:rPr>
              <w:t>phthalmology.</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55"/>
        <w:gridCol w:w="5239"/>
        <w:gridCol w:w="1487"/>
        <w:gridCol w:w="3298"/>
        <w:gridCol w:w="654"/>
        <w:gridCol w:w="1010"/>
        <w:gridCol w:w="1345"/>
      </w:tblGrid>
      <w:tr w:rsidR="00A32F5E" w:rsidRPr="00F15A64" w14:paraId="6D2D48E9" w14:textId="77777777" w:rsidTr="00616BE6">
        <w:tc>
          <w:tcPr>
            <w:tcW w:w="9081" w:type="dxa"/>
            <w:gridSpan w:val="3"/>
          </w:tcPr>
          <w:p w14:paraId="0239CED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7EC0B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952" w:type="dxa"/>
            <w:gridSpan w:val="2"/>
            <w:shd w:val="clear" w:color="auto" w:fill="FF0000"/>
          </w:tcPr>
          <w:p w14:paraId="437BE6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0348A40A"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355" w:type="dxa"/>
            <w:gridSpan w:val="2"/>
            <w:shd w:val="clear" w:color="auto" w:fill="FF0000"/>
          </w:tcPr>
          <w:p w14:paraId="14C9CDEE"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EDE31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1F6C04D5" w14:textId="77777777" w:rsidTr="00616BE6">
        <w:tc>
          <w:tcPr>
            <w:tcW w:w="7594" w:type="dxa"/>
            <w:gridSpan w:val="2"/>
          </w:tcPr>
          <w:p w14:paraId="7D52F9E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1487" w:type="dxa"/>
          </w:tcPr>
          <w:p w14:paraId="7349ABB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307" w:type="dxa"/>
            <w:gridSpan w:val="4"/>
          </w:tcPr>
          <w:p w14:paraId="6C4D907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76AC820B"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5305C53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5E5250B3" w14:textId="77777777" w:rsidTr="00616BE6">
        <w:tc>
          <w:tcPr>
            <w:tcW w:w="9081" w:type="dxa"/>
            <w:gridSpan w:val="3"/>
          </w:tcPr>
          <w:p w14:paraId="0E023327"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307" w:type="dxa"/>
            <w:gridSpan w:val="4"/>
          </w:tcPr>
          <w:p w14:paraId="0571157F"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19A80642" w14:textId="77777777" w:rsidTr="00616BE6">
        <w:tc>
          <w:tcPr>
            <w:tcW w:w="2355" w:type="dxa"/>
          </w:tcPr>
          <w:p w14:paraId="16EEB9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4668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B24E26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10F523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3D170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6726" w:type="dxa"/>
            <w:gridSpan w:val="2"/>
            <w:vMerge w:val="restart"/>
          </w:tcPr>
          <w:p w14:paraId="14CB4B06"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1812290E" wp14:editId="0BBDCDAA">
                  <wp:extent cx="4133850" cy="208400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42592" cy="2088414"/>
                          </a:xfrm>
                          <a:prstGeom prst="rect">
                            <a:avLst/>
                          </a:prstGeom>
                          <a:noFill/>
                        </pic:spPr>
                      </pic:pic>
                    </a:graphicData>
                  </a:graphic>
                </wp:inline>
              </w:drawing>
            </w:r>
          </w:p>
        </w:tc>
        <w:tc>
          <w:tcPr>
            <w:tcW w:w="6307" w:type="dxa"/>
            <w:gridSpan w:val="4"/>
          </w:tcPr>
          <w:p w14:paraId="5609D28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1DDC14F"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FEE6D71" w14:textId="77777777" w:rsidTr="00616BE6">
        <w:tc>
          <w:tcPr>
            <w:tcW w:w="2355" w:type="dxa"/>
          </w:tcPr>
          <w:p w14:paraId="5E04CB9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9037A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726" w:type="dxa"/>
            <w:gridSpan w:val="2"/>
            <w:vMerge/>
          </w:tcPr>
          <w:p w14:paraId="157423FD" w14:textId="77777777" w:rsidR="00A32F5E" w:rsidRPr="00F15A64" w:rsidRDefault="00A32F5E" w:rsidP="00CF7F8A">
            <w:pPr>
              <w:rPr>
                <w:rFonts w:ascii="Arial Narrow" w:hAnsi="Arial Narrow"/>
                <w:sz w:val="22"/>
                <w:szCs w:val="22"/>
              </w:rPr>
            </w:pPr>
          </w:p>
        </w:tc>
        <w:tc>
          <w:tcPr>
            <w:tcW w:w="6307" w:type="dxa"/>
            <w:gridSpan w:val="4"/>
            <w:vMerge w:val="restart"/>
          </w:tcPr>
          <w:p w14:paraId="2395679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B30A88"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7E792AED" w14:textId="77777777" w:rsidTr="00616BE6">
        <w:trPr>
          <w:trHeight w:val="1288"/>
        </w:trPr>
        <w:tc>
          <w:tcPr>
            <w:tcW w:w="2355" w:type="dxa"/>
          </w:tcPr>
          <w:p w14:paraId="68E966F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20B0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6726" w:type="dxa"/>
            <w:gridSpan w:val="2"/>
            <w:vMerge/>
          </w:tcPr>
          <w:p w14:paraId="4A27DD74" w14:textId="77777777" w:rsidR="00A32F5E" w:rsidRPr="00F15A64" w:rsidRDefault="00A32F5E" w:rsidP="00CF7F8A">
            <w:pPr>
              <w:rPr>
                <w:rFonts w:ascii="Arial Narrow" w:hAnsi="Arial Narrow"/>
                <w:sz w:val="22"/>
                <w:szCs w:val="22"/>
              </w:rPr>
            </w:pPr>
          </w:p>
        </w:tc>
        <w:tc>
          <w:tcPr>
            <w:tcW w:w="6307" w:type="dxa"/>
            <w:gridSpan w:val="4"/>
            <w:vMerge/>
          </w:tcPr>
          <w:p w14:paraId="766792D7" w14:textId="77777777" w:rsidR="00A32F5E" w:rsidRPr="00F15A64" w:rsidRDefault="00A32F5E" w:rsidP="00CF7F8A">
            <w:pPr>
              <w:rPr>
                <w:rFonts w:ascii="Arial Narrow" w:hAnsi="Arial Narrow"/>
                <w:sz w:val="22"/>
                <w:szCs w:val="22"/>
              </w:rPr>
            </w:pPr>
          </w:p>
        </w:tc>
      </w:tr>
      <w:tr w:rsidR="00A32F5E" w:rsidRPr="00F15A64" w14:paraId="4EBDC9A4" w14:textId="77777777" w:rsidTr="00616BE6">
        <w:tc>
          <w:tcPr>
            <w:tcW w:w="9081" w:type="dxa"/>
            <w:gridSpan w:val="3"/>
          </w:tcPr>
          <w:p w14:paraId="0970CAC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07" w:type="dxa"/>
            <w:gridSpan w:val="4"/>
          </w:tcPr>
          <w:p w14:paraId="4720C1F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727851" w14:textId="77777777" w:rsidTr="00616BE6">
        <w:tc>
          <w:tcPr>
            <w:tcW w:w="9081" w:type="dxa"/>
            <w:gridSpan w:val="3"/>
            <w:vMerge w:val="restart"/>
          </w:tcPr>
          <w:p w14:paraId="61ED7929"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Pr>
                <w:rFonts w:ascii="Arial Narrow" w:hAnsi="Arial Narrow" w:cs="Arial"/>
                <w:sz w:val="22"/>
                <w:szCs w:val="22"/>
              </w:rPr>
              <w:t>.</w:t>
            </w:r>
          </w:p>
          <w:p w14:paraId="6E4DF8E7"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r w:rsidR="009552F3">
              <w:rPr>
                <w:rFonts w:ascii="Arial Narrow" w:hAnsi="Arial Narrow" w:cs="Arial"/>
                <w:sz w:val="22"/>
                <w:szCs w:val="22"/>
              </w:rPr>
              <w:t>.</w:t>
            </w:r>
          </w:p>
          <w:p w14:paraId="40529C0C"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Medical Record libraries are regularly risk assessed for fire by health and safety</w:t>
            </w:r>
            <w:r w:rsidR="009552F3">
              <w:rPr>
                <w:rFonts w:ascii="Arial Narrow" w:hAnsi="Arial Narrow" w:cs="Arial"/>
                <w:sz w:val="22"/>
                <w:szCs w:val="22"/>
              </w:rPr>
              <w:t>.</w:t>
            </w:r>
            <w:r w:rsidRPr="00F15A64">
              <w:rPr>
                <w:rFonts w:ascii="Arial Narrow" w:hAnsi="Arial Narrow" w:cs="Arial"/>
                <w:sz w:val="22"/>
                <w:szCs w:val="22"/>
              </w:rPr>
              <w:t xml:space="preserve"> </w:t>
            </w:r>
          </w:p>
          <w:p w14:paraId="3C39420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7BA65C21"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3298" w:type="dxa"/>
          </w:tcPr>
          <w:p w14:paraId="3829658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664" w:type="dxa"/>
            <w:gridSpan w:val="2"/>
            <w:shd w:val="clear" w:color="auto" w:fill="auto"/>
          </w:tcPr>
          <w:p w14:paraId="272902E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45" w:type="dxa"/>
            <w:shd w:val="clear" w:color="auto" w:fill="auto"/>
          </w:tcPr>
          <w:p w14:paraId="6B60178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7AD4B596" w14:textId="77777777" w:rsidTr="00616BE6">
        <w:tc>
          <w:tcPr>
            <w:tcW w:w="9081" w:type="dxa"/>
            <w:gridSpan w:val="3"/>
            <w:vMerge/>
          </w:tcPr>
          <w:p w14:paraId="227EAE25" w14:textId="77777777" w:rsidR="005F6B14" w:rsidRPr="00F15A64" w:rsidRDefault="005F6B14" w:rsidP="00CF7F8A">
            <w:pPr>
              <w:rPr>
                <w:rFonts w:ascii="Arial Narrow" w:hAnsi="Arial Narrow"/>
                <w:sz w:val="22"/>
                <w:szCs w:val="22"/>
              </w:rPr>
            </w:pPr>
          </w:p>
        </w:tc>
        <w:tc>
          <w:tcPr>
            <w:tcW w:w="3298" w:type="dxa"/>
          </w:tcPr>
          <w:p w14:paraId="70EB7870"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664" w:type="dxa"/>
            <w:gridSpan w:val="2"/>
            <w:shd w:val="clear" w:color="auto" w:fill="auto"/>
          </w:tcPr>
          <w:p w14:paraId="147846F8"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45" w:type="dxa"/>
            <w:shd w:val="clear" w:color="auto" w:fill="auto"/>
          </w:tcPr>
          <w:p w14:paraId="65474952" w14:textId="77777777" w:rsidR="005F6B14" w:rsidRPr="009552F3" w:rsidRDefault="009A0F3B" w:rsidP="005F6B14">
            <w:pPr>
              <w:rPr>
                <w:rFonts w:ascii="Arial Narrow" w:hAnsi="Arial Narrow" w:cs="Arial"/>
                <w:sz w:val="22"/>
                <w:szCs w:val="22"/>
              </w:rPr>
            </w:pPr>
            <w:r w:rsidRPr="009552F3">
              <w:rPr>
                <w:rFonts w:ascii="Arial Narrow" w:eastAsia="Times New Roman" w:hAnsi="Arial Narrow" w:cs="Arial"/>
                <w:sz w:val="22"/>
                <w:szCs w:val="22"/>
              </w:rPr>
              <w:t>30/11</w:t>
            </w:r>
            <w:r w:rsidR="005F6B14" w:rsidRPr="009552F3">
              <w:rPr>
                <w:rFonts w:ascii="Arial Narrow" w:eastAsia="Times New Roman" w:hAnsi="Arial Narrow" w:cs="Arial"/>
                <w:sz w:val="22"/>
                <w:szCs w:val="22"/>
              </w:rPr>
              <w:t>/2023</w:t>
            </w:r>
          </w:p>
        </w:tc>
      </w:tr>
      <w:tr w:rsidR="00A32F5E" w:rsidRPr="00F15A64" w14:paraId="2EE7D513" w14:textId="77777777" w:rsidTr="00616BE6">
        <w:tc>
          <w:tcPr>
            <w:tcW w:w="9081" w:type="dxa"/>
            <w:gridSpan w:val="3"/>
            <w:vMerge/>
          </w:tcPr>
          <w:p w14:paraId="4D4743C9" w14:textId="77777777" w:rsidR="00A32F5E" w:rsidRPr="00F15A64" w:rsidRDefault="00A32F5E" w:rsidP="00CF7F8A">
            <w:pPr>
              <w:rPr>
                <w:rFonts w:ascii="Arial Narrow" w:hAnsi="Arial Narrow"/>
              </w:rPr>
            </w:pPr>
          </w:p>
        </w:tc>
        <w:tc>
          <w:tcPr>
            <w:tcW w:w="3298" w:type="dxa"/>
          </w:tcPr>
          <w:p w14:paraId="42005F72"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664" w:type="dxa"/>
            <w:gridSpan w:val="2"/>
            <w:shd w:val="clear" w:color="auto" w:fill="auto"/>
          </w:tcPr>
          <w:p w14:paraId="235A61B2"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45" w:type="dxa"/>
            <w:shd w:val="clear" w:color="auto" w:fill="auto"/>
          </w:tcPr>
          <w:p w14:paraId="5D62B5DD" w14:textId="77777777" w:rsidR="00A32F5E" w:rsidRPr="009552F3" w:rsidRDefault="009A0F3B" w:rsidP="005F6B14">
            <w:pPr>
              <w:rPr>
                <w:rFonts w:ascii="Arial Narrow" w:eastAsia="Times New Roman" w:hAnsi="Arial Narrow" w:cs="Arial"/>
                <w:sz w:val="22"/>
                <w:szCs w:val="22"/>
              </w:rPr>
            </w:pPr>
            <w:r w:rsidRPr="009552F3">
              <w:rPr>
                <w:rFonts w:ascii="Arial Narrow" w:eastAsia="Times New Roman" w:hAnsi="Arial Narrow" w:cs="Arial"/>
                <w:sz w:val="22"/>
                <w:szCs w:val="22"/>
              </w:rPr>
              <w:t>30/11</w:t>
            </w:r>
            <w:r w:rsidR="00A32F5E" w:rsidRPr="009552F3">
              <w:rPr>
                <w:rFonts w:ascii="Arial Narrow" w:eastAsia="Times New Roman" w:hAnsi="Arial Narrow" w:cs="Arial"/>
                <w:sz w:val="22"/>
                <w:szCs w:val="22"/>
              </w:rPr>
              <w:t>/2023</w:t>
            </w:r>
          </w:p>
        </w:tc>
      </w:tr>
      <w:tr w:rsidR="00A32F5E" w:rsidRPr="00F15A64" w14:paraId="2CBAD4E9" w14:textId="77777777" w:rsidTr="00616BE6">
        <w:tc>
          <w:tcPr>
            <w:tcW w:w="9081" w:type="dxa"/>
            <w:gridSpan w:val="3"/>
          </w:tcPr>
          <w:p w14:paraId="0EE602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8E9D03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2CE5B4DC"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03581E76"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lastRenderedPageBreak/>
              <w:t>Attainment of the Tier 1 Health Board target for clinical coding completeness which relies on the timely availability and quality of the Paper record and electronic sources</w:t>
            </w:r>
          </w:p>
          <w:p w14:paraId="669553BB"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09BA15FD"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6307" w:type="dxa"/>
            <w:gridSpan w:val="4"/>
          </w:tcPr>
          <w:p w14:paraId="42EA315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D74042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56CFA6A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7738484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4538B05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1962FB9D" w14:textId="77777777" w:rsidTr="00CF7F8A">
        <w:tc>
          <w:tcPr>
            <w:tcW w:w="15388" w:type="dxa"/>
            <w:gridSpan w:val="7"/>
            <w:shd w:val="clear" w:color="auto" w:fill="auto"/>
          </w:tcPr>
          <w:p w14:paraId="1686B9CD" w14:textId="77777777" w:rsidR="00A32F5E" w:rsidRPr="009A0F3B" w:rsidRDefault="00A32F5E" w:rsidP="00CF7F8A">
            <w:pPr>
              <w:pStyle w:val="ListParagraph"/>
              <w:spacing w:after="0" w:line="240" w:lineRule="auto"/>
              <w:ind w:left="0"/>
              <w:jc w:val="center"/>
              <w:rPr>
                <w:rFonts w:ascii="Arial Narrow" w:hAnsi="Arial Narrow"/>
                <w:b/>
                <w:sz w:val="22"/>
                <w:szCs w:val="22"/>
              </w:rPr>
            </w:pPr>
            <w:r w:rsidRPr="009A0F3B">
              <w:rPr>
                <w:rFonts w:ascii="Arial Narrow" w:hAnsi="Arial Narrow"/>
                <w:b/>
                <w:sz w:val="22"/>
                <w:szCs w:val="22"/>
              </w:rPr>
              <w:lastRenderedPageBreak/>
              <w:t>Additional Notes</w:t>
            </w:r>
          </w:p>
          <w:p w14:paraId="4992A811" w14:textId="77777777" w:rsidR="005F6B14" w:rsidRPr="009A0F3B" w:rsidRDefault="005F6B14" w:rsidP="009E2431">
            <w:pPr>
              <w:pStyle w:val="ListParagraph"/>
              <w:spacing w:after="0" w:line="240" w:lineRule="auto"/>
              <w:ind w:left="0"/>
              <w:rPr>
                <w:rFonts w:ascii="Arial Narrow" w:hAnsi="Arial Narrow"/>
                <w:sz w:val="22"/>
                <w:szCs w:val="22"/>
              </w:rPr>
            </w:pPr>
            <w:r w:rsidRPr="009A0F3B">
              <w:rPr>
                <w:rFonts w:ascii="Arial Narrow" w:hAnsi="Arial Narrow"/>
                <w:sz w:val="22"/>
                <w:szCs w:val="22"/>
              </w:rPr>
              <w:t>14</w:t>
            </w:r>
            <w:r w:rsidR="009E2431" w:rsidRPr="009A0F3B">
              <w:rPr>
                <w:rFonts w:ascii="Arial Narrow" w:hAnsi="Arial Narrow"/>
                <w:sz w:val="22"/>
                <w:szCs w:val="22"/>
              </w:rPr>
              <w:t>/</w:t>
            </w:r>
            <w:r w:rsidRPr="009A0F3B">
              <w:rPr>
                <w:rFonts w:ascii="Arial Narrow" w:hAnsi="Arial Narrow"/>
                <w:sz w:val="22"/>
                <w:szCs w:val="22"/>
              </w:rPr>
              <w:t>06</w:t>
            </w:r>
            <w:r w:rsidR="009E2431" w:rsidRPr="009A0F3B">
              <w:rPr>
                <w:rFonts w:ascii="Arial Narrow" w:hAnsi="Arial Narrow"/>
                <w:sz w:val="22"/>
                <w:szCs w:val="22"/>
              </w:rPr>
              <w:t>/</w:t>
            </w:r>
            <w:r w:rsidRPr="009A0F3B">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A0F3B">
              <w:rPr>
                <w:rFonts w:ascii="Arial Narrow" w:hAnsi="Arial Narrow" w:cs="Arial"/>
                <w:sz w:val="22"/>
                <w:szCs w:val="22"/>
              </w:rPr>
              <w:t xml:space="preserve">Assessment of the impact of the Records Management code of practice.  Develop a revised destruction plan.  </w:t>
            </w:r>
            <w:r w:rsidRPr="009A0F3B">
              <w:rPr>
                <w:rFonts w:ascii="Arial Narrow" w:hAnsi="Arial Narrow"/>
                <w:sz w:val="22"/>
                <w:szCs w:val="22"/>
              </w:rPr>
              <w:t>Destruction of initial 100 boxes commences Monday 12/06/2023</w:t>
            </w:r>
            <w:r w:rsidR="009625A2" w:rsidRPr="009A0F3B">
              <w:rPr>
                <w:rFonts w:ascii="Arial Narrow" w:hAnsi="Arial Narrow"/>
                <w:sz w:val="22"/>
                <w:szCs w:val="22"/>
              </w:rPr>
              <w:t>.</w:t>
            </w:r>
          </w:p>
          <w:p w14:paraId="1A466FAA" w14:textId="77777777" w:rsidR="009A0F3B" w:rsidRDefault="009A0F3B" w:rsidP="009A0F3B">
            <w:pPr>
              <w:pStyle w:val="ListParagraph"/>
              <w:spacing w:after="0" w:line="240" w:lineRule="auto"/>
              <w:ind w:left="0"/>
              <w:rPr>
                <w:rStyle w:val="eop"/>
                <w:rFonts w:ascii="Arial Narrow" w:hAnsi="Arial Narrow"/>
                <w:sz w:val="22"/>
                <w:szCs w:val="22"/>
                <w:shd w:val="clear" w:color="auto" w:fill="FFFFFF"/>
              </w:rPr>
            </w:pPr>
            <w:r w:rsidRPr="009552F3">
              <w:rPr>
                <w:rStyle w:val="normaltextrun"/>
                <w:rFonts w:ascii="Arial Narrow" w:hAnsi="Arial Narrow"/>
                <w:sz w:val="22"/>
                <w:szCs w:val="22"/>
                <w:shd w:val="clear" w:color="auto" w:fill="FFFFFF"/>
              </w:rPr>
              <w:t>29/09/2023 - Action 1 is overdue, awaiting building costs for new centralised unit which has been found.  Once costs are realised the business case can be re-submitted to BCAG.  Timescale moved to 30</w:t>
            </w:r>
            <w:r w:rsidRPr="009552F3">
              <w:rPr>
                <w:rStyle w:val="normaltextrun"/>
                <w:rFonts w:ascii="Arial Narrow" w:hAnsi="Arial Narrow"/>
                <w:sz w:val="22"/>
                <w:szCs w:val="22"/>
                <w:shd w:val="clear" w:color="auto" w:fill="FFFFFF"/>
                <w:vertAlign w:val="superscript"/>
              </w:rPr>
              <w:t>th</w:t>
            </w:r>
            <w:r w:rsidRPr="009552F3">
              <w:rPr>
                <w:rStyle w:val="normaltextrun"/>
                <w:rFonts w:ascii="Arial Narrow" w:hAnsi="Arial Narrow"/>
                <w:sz w:val="22"/>
                <w:szCs w:val="22"/>
                <w:shd w:val="clear" w:color="auto" w:fill="FFFFFF"/>
              </w:rPr>
              <w:t xml:space="preserve"> November as it is in the process of re-doing the cost of the business case. </w:t>
            </w:r>
            <w:r w:rsidRPr="009552F3">
              <w:rPr>
                <w:rStyle w:val="eop"/>
                <w:rFonts w:ascii="Arial Narrow" w:hAnsi="Arial Narrow"/>
                <w:sz w:val="22"/>
                <w:szCs w:val="22"/>
                <w:shd w:val="clear" w:color="auto" w:fill="FFFFFF"/>
              </w:rPr>
              <w:t> </w:t>
            </w:r>
          </w:p>
          <w:p w14:paraId="1B369E48" w14:textId="77777777" w:rsidR="00564BFD" w:rsidRPr="00564BFD" w:rsidRDefault="00564BFD" w:rsidP="009A0F3B">
            <w:pPr>
              <w:pStyle w:val="ListParagraph"/>
              <w:spacing w:after="0" w:line="240" w:lineRule="auto"/>
              <w:ind w:left="0"/>
              <w:rPr>
                <w:rFonts w:ascii="Arial Narrow" w:eastAsia="Times New Roman" w:hAnsi="Arial Narrow" w:cs="Arial"/>
                <w:sz w:val="22"/>
                <w:szCs w:val="22"/>
              </w:rPr>
            </w:pPr>
            <w:r w:rsidRPr="00564BFD">
              <w:rPr>
                <w:rFonts w:ascii="Arial Narrow" w:eastAsia="Times New Roman" w:hAnsi="Arial Narrow" w:cs="Calibri"/>
                <w:bCs/>
                <w:color w:val="FF0000"/>
                <w:sz w:val="22"/>
                <w:szCs w:val="22"/>
              </w:rPr>
              <w:t>16/10/2023 – MC to decide new actions and milestones.</w:t>
            </w:r>
          </w:p>
        </w:tc>
      </w:tr>
    </w:tbl>
    <w:p w14:paraId="055B6625"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69DB1908" w14:textId="77777777" w:rsidTr="00CF7F8A">
        <w:tc>
          <w:tcPr>
            <w:tcW w:w="8212" w:type="dxa"/>
            <w:gridSpan w:val="3"/>
          </w:tcPr>
          <w:p w14:paraId="49CF7D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381700E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658B01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20CA3131"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07CDE50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D7977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5715982E" w14:textId="77777777" w:rsidTr="00CF7F8A">
        <w:tc>
          <w:tcPr>
            <w:tcW w:w="6227" w:type="dxa"/>
            <w:gridSpan w:val="2"/>
          </w:tcPr>
          <w:p w14:paraId="155C2F76"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0C9581DC"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EA38D0B"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4366BAB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3CA5A3A7" w14:textId="77777777" w:rsidTr="00CF7F8A">
        <w:tc>
          <w:tcPr>
            <w:tcW w:w="8212" w:type="dxa"/>
            <w:gridSpan w:val="3"/>
          </w:tcPr>
          <w:p w14:paraId="727C0229"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1A6BDCDA" w14:textId="77777777" w:rsidR="00A32F5E" w:rsidRPr="00F15A64" w:rsidRDefault="0063543E" w:rsidP="0063543E">
            <w:pPr>
              <w:autoSpaceDE w:val="0"/>
              <w:autoSpaceDN w:val="0"/>
              <w:adjustRightInd w:val="0"/>
              <w:jc w:val="both"/>
              <w:rPr>
                <w:rFonts w:ascii="Arial Narrow" w:hAnsi="Arial Narrow"/>
                <w:b/>
                <w:sz w:val="22"/>
                <w:szCs w:val="22"/>
              </w:rPr>
            </w:pPr>
            <w:r w:rsidRPr="0063543E">
              <w:rPr>
                <w:rFonts w:ascii="Arial Narrow" w:hAnsi="Arial Narrow"/>
                <w:color w:val="FF0000"/>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370457B6" w14:textId="77777777" w:rsidR="00A32F5E" w:rsidRPr="0093243A"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7FD10E08" w14:textId="77777777" w:rsidTr="00CF7F8A">
        <w:tc>
          <w:tcPr>
            <w:tcW w:w="2405" w:type="dxa"/>
          </w:tcPr>
          <w:p w14:paraId="398422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D3B9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B2DB5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1594DFF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B60AD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16FCEA23"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3213AF74" wp14:editId="383EB0B6">
                  <wp:extent cx="3570939" cy="15906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83116" cy="1596099"/>
                          </a:xfrm>
                          <a:prstGeom prst="rect">
                            <a:avLst/>
                          </a:prstGeom>
                          <a:noFill/>
                        </pic:spPr>
                      </pic:pic>
                    </a:graphicData>
                  </a:graphic>
                </wp:inline>
              </w:drawing>
            </w:r>
          </w:p>
        </w:tc>
        <w:tc>
          <w:tcPr>
            <w:tcW w:w="7176" w:type="dxa"/>
            <w:gridSpan w:val="4"/>
          </w:tcPr>
          <w:p w14:paraId="7FAF0B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55E5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6F4DAE7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122A677E" w14:textId="77777777" w:rsidR="00A32F5E" w:rsidRPr="00F15A64" w:rsidRDefault="00A32F5E" w:rsidP="00CF7F8A">
            <w:pPr>
              <w:rPr>
                <w:rFonts w:ascii="Arial Narrow" w:hAnsi="Arial Narrow"/>
                <w:sz w:val="22"/>
                <w:szCs w:val="22"/>
              </w:rPr>
            </w:pPr>
          </w:p>
        </w:tc>
      </w:tr>
      <w:tr w:rsidR="00A32F5E" w:rsidRPr="00F15A64" w14:paraId="1CDBD9A8" w14:textId="77777777" w:rsidTr="00CF7F8A">
        <w:tc>
          <w:tcPr>
            <w:tcW w:w="2405" w:type="dxa"/>
          </w:tcPr>
          <w:p w14:paraId="1214512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791B2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3113A1E7" w14:textId="77777777" w:rsidR="00A32F5E" w:rsidRPr="00F15A64" w:rsidRDefault="00A32F5E" w:rsidP="00CF7F8A">
            <w:pPr>
              <w:rPr>
                <w:rFonts w:ascii="Arial Narrow" w:hAnsi="Arial Narrow"/>
                <w:sz w:val="22"/>
                <w:szCs w:val="22"/>
              </w:rPr>
            </w:pPr>
          </w:p>
        </w:tc>
        <w:tc>
          <w:tcPr>
            <w:tcW w:w="7176" w:type="dxa"/>
            <w:gridSpan w:val="4"/>
            <w:vMerge w:val="restart"/>
          </w:tcPr>
          <w:p w14:paraId="5936E2A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A0E772"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F28A802" w14:textId="77777777" w:rsidTr="00CF7F8A">
        <w:tc>
          <w:tcPr>
            <w:tcW w:w="2405" w:type="dxa"/>
          </w:tcPr>
          <w:p w14:paraId="3939C2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7E097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7E2BC53E" w14:textId="77777777" w:rsidR="00A32F5E" w:rsidRPr="00F15A64" w:rsidRDefault="00A32F5E" w:rsidP="00CF7F8A">
            <w:pPr>
              <w:rPr>
                <w:rFonts w:ascii="Arial Narrow" w:hAnsi="Arial Narrow"/>
                <w:sz w:val="22"/>
                <w:szCs w:val="22"/>
              </w:rPr>
            </w:pPr>
          </w:p>
        </w:tc>
        <w:tc>
          <w:tcPr>
            <w:tcW w:w="7176" w:type="dxa"/>
            <w:gridSpan w:val="4"/>
            <w:vMerge/>
          </w:tcPr>
          <w:p w14:paraId="703AE9CF" w14:textId="77777777" w:rsidR="00A32F5E" w:rsidRPr="00F15A64" w:rsidRDefault="00A32F5E" w:rsidP="00CF7F8A">
            <w:pPr>
              <w:rPr>
                <w:rFonts w:ascii="Arial Narrow" w:hAnsi="Arial Narrow"/>
                <w:sz w:val="22"/>
                <w:szCs w:val="22"/>
              </w:rPr>
            </w:pPr>
          </w:p>
        </w:tc>
      </w:tr>
      <w:tr w:rsidR="00A32F5E" w:rsidRPr="00F15A64" w14:paraId="02BA6B2B" w14:textId="77777777" w:rsidTr="00CF7F8A">
        <w:tc>
          <w:tcPr>
            <w:tcW w:w="8212" w:type="dxa"/>
            <w:gridSpan w:val="3"/>
          </w:tcPr>
          <w:p w14:paraId="75C207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2F9F06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E3E627D" w14:textId="77777777" w:rsidTr="00CF7F8A">
        <w:tc>
          <w:tcPr>
            <w:tcW w:w="8212" w:type="dxa"/>
            <w:gridSpan w:val="3"/>
            <w:vMerge w:val="restart"/>
          </w:tcPr>
          <w:p w14:paraId="44AE01E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628CA8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92951A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512F3A81"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1BE44CD8"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2064B61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52AB40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0ED5DFF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3DFDD7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C0B03A9" w14:textId="77777777" w:rsidTr="00CF7F8A">
        <w:trPr>
          <w:trHeight w:val="556"/>
        </w:trPr>
        <w:tc>
          <w:tcPr>
            <w:tcW w:w="8212" w:type="dxa"/>
            <w:gridSpan w:val="3"/>
            <w:vMerge/>
          </w:tcPr>
          <w:p w14:paraId="4A5532D8" w14:textId="77777777" w:rsidR="00A32F5E" w:rsidRPr="00F15A64" w:rsidRDefault="00A32F5E" w:rsidP="00CF7F8A">
            <w:pPr>
              <w:rPr>
                <w:rFonts w:ascii="Arial Narrow" w:hAnsi="Arial Narrow"/>
                <w:sz w:val="22"/>
                <w:szCs w:val="22"/>
              </w:rPr>
            </w:pPr>
          </w:p>
        </w:tc>
        <w:tc>
          <w:tcPr>
            <w:tcW w:w="3549" w:type="dxa"/>
            <w:gridSpan w:val="2"/>
          </w:tcPr>
          <w:p w14:paraId="418C75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448CC0E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66D03195"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7EBABDBE" w14:textId="77777777" w:rsidTr="00CF7F8A">
        <w:trPr>
          <w:trHeight w:val="848"/>
        </w:trPr>
        <w:tc>
          <w:tcPr>
            <w:tcW w:w="8212" w:type="dxa"/>
            <w:gridSpan w:val="3"/>
            <w:vMerge/>
          </w:tcPr>
          <w:p w14:paraId="2D983EC4"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44ACACE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2F7239F7"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4C269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1DB9B0D" w14:textId="77777777" w:rsidTr="00CF7F8A">
        <w:tc>
          <w:tcPr>
            <w:tcW w:w="8212" w:type="dxa"/>
            <w:gridSpan w:val="3"/>
            <w:tcBorders>
              <w:bottom w:val="single" w:sz="4" w:space="0" w:color="auto"/>
            </w:tcBorders>
          </w:tcPr>
          <w:p w14:paraId="5D0E1C6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163A6E9"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6706DACF"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0D0530D0"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1B2E52F0"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5B307D9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6E4E800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5492E15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4FDF3B" w14:textId="77777777" w:rsidTr="00CF7F8A">
        <w:trPr>
          <w:trHeight w:val="885"/>
        </w:trPr>
        <w:tc>
          <w:tcPr>
            <w:tcW w:w="15388" w:type="dxa"/>
            <w:gridSpan w:val="7"/>
            <w:shd w:val="clear" w:color="auto" w:fill="auto"/>
          </w:tcPr>
          <w:p w14:paraId="00D81067"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7BF9E840" w14:textId="77777777" w:rsidR="0063543E" w:rsidRPr="00F15A64" w:rsidRDefault="0063543E" w:rsidP="009074F1">
            <w:pPr>
              <w:autoSpaceDE w:val="0"/>
              <w:autoSpaceDN w:val="0"/>
              <w:adjustRightInd w:val="0"/>
              <w:rPr>
                <w:rFonts w:ascii="Arial Narrow" w:eastAsia="Times New Roman" w:hAnsi="Arial Narrow" w:cs="Calibri"/>
                <w:sz w:val="22"/>
                <w:szCs w:val="22"/>
              </w:rPr>
            </w:pPr>
            <w:r w:rsidRPr="0063543E">
              <w:rPr>
                <w:rFonts w:ascii="Arial Narrow" w:eastAsia="Times New Roman" w:hAnsi="Arial Narrow" w:cs="Calibri"/>
                <w:color w:val="FF0000"/>
                <w:sz w:val="22"/>
                <w:szCs w:val="22"/>
              </w:rPr>
              <w:t>16/10/23: Cladding replacement progressing well, approx. 75% complete, with the final phase due for completion end Feb 2024.</w:t>
            </w:r>
          </w:p>
        </w:tc>
      </w:tr>
    </w:tbl>
    <w:p w14:paraId="3C33A2BD" w14:textId="77777777" w:rsidR="00A32F5E" w:rsidRDefault="00A32F5E" w:rsidP="00A32F5E">
      <w:pPr>
        <w:widowControl/>
        <w:spacing w:line="259" w:lineRule="auto"/>
        <w:rPr>
          <w:rFonts w:ascii="Arial" w:hAnsi="Arial" w:cs="Arial"/>
          <w:b/>
          <w:u w:val="single"/>
        </w:rPr>
      </w:pPr>
    </w:p>
    <w:p w14:paraId="23F7115E"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4C1627E8" w14:textId="77777777" w:rsidTr="000C05E4">
        <w:tc>
          <w:tcPr>
            <w:tcW w:w="8359" w:type="dxa"/>
            <w:gridSpan w:val="3"/>
          </w:tcPr>
          <w:p w14:paraId="5861FB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41F7218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40CDC98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31B819B4" w14:textId="77777777" w:rsidR="00A32F5E" w:rsidRPr="00F15A64" w:rsidRDefault="00A32F5E" w:rsidP="00E85108">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9625A2">
              <w:rPr>
                <w:rFonts w:ascii="Arial Narrow" w:hAnsi="Arial Narrow" w:cs="Arial"/>
                <w:b/>
                <w:bCs/>
                <w:sz w:val="22"/>
                <w:szCs w:val="22"/>
              </w:rPr>
              <w:t>30</w:t>
            </w:r>
            <w:r w:rsidR="00A447DC" w:rsidRPr="009625A2">
              <w:rPr>
                <w:rFonts w:ascii="Arial Narrow" w:hAnsi="Arial Narrow" w:cs="Arial"/>
                <w:b/>
                <w:bCs/>
                <w:sz w:val="22"/>
                <w:szCs w:val="22"/>
                <w:vertAlign w:val="superscript"/>
              </w:rPr>
              <w:t>th</w:t>
            </w:r>
            <w:r w:rsidR="00A447DC" w:rsidRPr="009625A2">
              <w:rPr>
                <w:rFonts w:ascii="Arial Narrow" w:hAnsi="Arial Narrow" w:cs="Arial"/>
                <w:b/>
                <w:bCs/>
                <w:sz w:val="22"/>
                <w:szCs w:val="22"/>
              </w:rPr>
              <w:t xml:space="preserve"> </w:t>
            </w:r>
            <w:r w:rsidR="00E85108" w:rsidRPr="009625A2">
              <w:rPr>
                <w:rFonts w:ascii="Arial Narrow" w:hAnsi="Arial Narrow" w:cs="Arial"/>
                <w:b/>
                <w:bCs/>
                <w:sz w:val="22"/>
                <w:szCs w:val="22"/>
              </w:rPr>
              <w:t>Nov</w:t>
            </w:r>
            <w:r w:rsidR="00A447DC" w:rsidRPr="009625A2">
              <w:rPr>
                <w:rFonts w:ascii="Arial Narrow" w:hAnsi="Arial Narrow" w:cs="Arial"/>
                <w:b/>
                <w:bCs/>
                <w:sz w:val="22"/>
                <w:szCs w:val="22"/>
              </w:rPr>
              <w:t>ember 2023</w:t>
            </w:r>
          </w:p>
        </w:tc>
        <w:tc>
          <w:tcPr>
            <w:tcW w:w="2493" w:type="dxa"/>
            <w:gridSpan w:val="2"/>
            <w:shd w:val="clear" w:color="auto" w:fill="FF0000"/>
          </w:tcPr>
          <w:p w14:paraId="7EBEDE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7B8123"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759909F6" w14:textId="77777777" w:rsidTr="000C05E4">
        <w:tc>
          <w:tcPr>
            <w:tcW w:w="6941" w:type="dxa"/>
            <w:gridSpan w:val="2"/>
          </w:tcPr>
          <w:p w14:paraId="0905C36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1418" w:type="dxa"/>
          </w:tcPr>
          <w:p w14:paraId="3D2705C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1D14E987"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464F91CC"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A32F5E" w:rsidRPr="00F15A64" w14:paraId="4A200411" w14:textId="77777777" w:rsidTr="000C05E4">
        <w:trPr>
          <w:trHeight w:val="255"/>
        </w:trPr>
        <w:tc>
          <w:tcPr>
            <w:tcW w:w="8359" w:type="dxa"/>
            <w:gridSpan w:val="3"/>
            <w:vMerge w:val="restart"/>
          </w:tcPr>
          <w:p w14:paraId="0B200DD1"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sidR="008E0526">
              <w:rPr>
                <w:rFonts w:ascii="Arial Narrow" w:hAnsi="Arial Narrow"/>
                <w:b/>
                <w:sz w:val="22"/>
                <w:szCs w:val="22"/>
              </w:rPr>
              <w:t xml:space="preserve"> Safeguards</w:t>
            </w:r>
          </w:p>
          <w:p w14:paraId="67BED0A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E58A789" w14:textId="77777777" w:rsidR="00A32F5E" w:rsidRPr="00F15A64" w:rsidRDefault="00426F20" w:rsidP="00EF17CC">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177175FF" w14:textId="77777777" w:rsidTr="000C05E4">
        <w:trPr>
          <w:trHeight w:val="255"/>
        </w:trPr>
        <w:tc>
          <w:tcPr>
            <w:tcW w:w="8359" w:type="dxa"/>
            <w:gridSpan w:val="3"/>
            <w:vMerge/>
          </w:tcPr>
          <w:p w14:paraId="4948DD16" w14:textId="77777777" w:rsidR="00A32F5E" w:rsidRPr="00F15A64" w:rsidRDefault="00A32F5E" w:rsidP="00CF7F8A">
            <w:pPr>
              <w:rPr>
                <w:rFonts w:ascii="Arial Narrow" w:hAnsi="Arial Narrow"/>
                <w:b/>
                <w:sz w:val="22"/>
                <w:szCs w:val="22"/>
              </w:rPr>
            </w:pPr>
          </w:p>
        </w:tc>
        <w:tc>
          <w:tcPr>
            <w:tcW w:w="7029" w:type="dxa"/>
            <w:gridSpan w:val="4"/>
            <w:vMerge w:val="restart"/>
          </w:tcPr>
          <w:p w14:paraId="0B5677D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F3FA389"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027D0202" w14:textId="77777777" w:rsidTr="000C05E4">
        <w:tc>
          <w:tcPr>
            <w:tcW w:w="2547" w:type="dxa"/>
          </w:tcPr>
          <w:p w14:paraId="76C8661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10171E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F7A590C"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3B6DD75"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95A840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40887479"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580DF91A" wp14:editId="2B1A431F">
                  <wp:extent cx="3514090" cy="15906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18014" cy="1592451"/>
                          </a:xfrm>
                          <a:prstGeom prst="rect">
                            <a:avLst/>
                          </a:prstGeom>
                          <a:noFill/>
                        </pic:spPr>
                      </pic:pic>
                    </a:graphicData>
                  </a:graphic>
                </wp:inline>
              </w:drawing>
            </w:r>
          </w:p>
        </w:tc>
        <w:tc>
          <w:tcPr>
            <w:tcW w:w="7029" w:type="dxa"/>
            <w:gridSpan w:val="4"/>
            <w:vMerge/>
          </w:tcPr>
          <w:p w14:paraId="4DE91950" w14:textId="77777777" w:rsidR="00A32F5E" w:rsidRPr="00F15A64" w:rsidRDefault="00A32F5E" w:rsidP="00CF7F8A">
            <w:pPr>
              <w:rPr>
                <w:rFonts w:ascii="Arial Narrow" w:hAnsi="Arial Narrow" w:cs="Arial"/>
                <w:sz w:val="22"/>
                <w:szCs w:val="22"/>
              </w:rPr>
            </w:pPr>
          </w:p>
        </w:tc>
      </w:tr>
      <w:tr w:rsidR="00A32F5E" w:rsidRPr="00F15A64" w14:paraId="56225D9E" w14:textId="77777777" w:rsidTr="000C05E4">
        <w:tc>
          <w:tcPr>
            <w:tcW w:w="2547" w:type="dxa"/>
          </w:tcPr>
          <w:p w14:paraId="10C2C87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055F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B3FD1EF" w14:textId="77777777" w:rsidR="00A32F5E" w:rsidRPr="00F15A64" w:rsidRDefault="00A32F5E" w:rsidP="00CF7F8A">
            <w:pPr>
              <w:rPr>
                <w:rFonts w:ascii="Arial Narrow" w:hAnsi="Arial Narrow"/>
                <w:sz w:val="22"/>
                <w:szCs w:val="22"/>
              </w:rPr>
            </w:pPr>
          </w:p>
        </w:tc>
        <w:tc>
          <w:tcPr>
            <w:tcW w:w="7029" w:type="dxa"/>
            <w:gridSpan w:val="4"/>
            <w:vMerge w:val="restart"/>
          </w:tcPr>
          <w:p w14:paraId="2A657D71"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128A13B2"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0BEB1329" w14:textId="77777777" w:rsidTr="000C05E4">
        <w:tc>
          <w:tcPr>
            <w:tcW w:w="2547" w:type="dxa"/>
          </w:tcPr>
          <w:p w14:paraId="7F6E5AF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A4135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7C86BC34" w14:textId="77777777" w:rsidR="00A32F5E" w:rsidRPr="00F15A64" w:rsidRDefault="00A32F5E" w:rsidP="00CF7F8A">
            <w:pPr>
              <w:rPr>
                <w:rFonts w:ascii="Arial Narrow" w:hAnsi="Arial Narrow"/>
                <w:sz w:val="22"/>
                <w:szCs w:val="22"/>
              </w:rPr>
            </w:pPr>
          </w:p>
        </w:tc>
        <w:tc>
          <w:tcPr>
            <w:tcW w:w="7029" w:type="dxa"/>
            <w:gridSpan w:val="4"/>
            <w:vMerge/>
          </w:tcPr>
          <w:p w14:paraId="57EF21A8" w14:textId="77777777" w:rsidR="00A32F5E" w:rsidRPr="00F15A64" w:rsidRDefault="00A32F5E" w:rsidP="00CF7F8A">
            <w:pPr>
              <w:rPr>
                <w:rFonts w:ascii="Arial Narrow" w:hAnsi="Arial Narrow"/>
                <w:sz w:val="22"/>
                <w:szCs w:val="22"/>
              </w:rPr>
            </w:pPr>
          </w:p>
        </w:tc>
      </w:tr>
      <w:tr w:rsidR="00A32F5E" w:rsidRPr="00F15A64" w14:paraId="72677051" w14:textId="77777777" w:rsidTr="000C05E4">
        <w:tc>
          <w:tcPr>
            <w:tcW w:w="8359" w:type="dxa"/>
            <w:gridSpan w:val="3"/>
          </w:tcPr>
          <w:p w14:paraId="544AB94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1B39BA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FC1F8C" w14:textId="77777777" w:rsidTr="000C05E4">
        <w:tc>
          <w:tcPr>
            <w:tcW w:w="8359" w:type="dxa"/>
            <w:gridSpan w:val="3"/>
            <w:vMerge w:val="restart"/>
          </w:tcPr>
          <w:p w14:paraId="054CD009"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6ED59F71"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4529868"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3FAD860E"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EFC8A5E"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39553CB3"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16065EF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D751B1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609C3B02"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6490A1C7"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1B9B3845"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CCA74E7"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6DF3807B" w14:textId="77777777" w:rsidR="001246A6" w:rsidRPr="000C05E4" w:rsidRDefault="00A32F5E" w:rsidP="00AF2313">
            <w:pPr>
              <w:pStyle w:val="ListParagraph1"/>
              <w:numPr>
                <w:ilvl w:val="0"/>
                <w:numId w:val="34"/>
              </w:numPr>
              <w:rPr>
                <w:rFonts w:asciiTheme="minorHAnsi" w:hAnsiTheme="minorHAnsi" w:cstheme="minorHAnsi"/>
                <w:bCs/>
                <w:sz w:val="22"/>
                <w:szCs w:val="22"/>
              </w:rPr>
            </w:pPr>
            <w:r w:rsidRPr="003333BC">
              <w:rPr>
                <w:rFonts w:ascii="Arial Narrow" w:hAnsi="Arial Narrow" w:cstheme="minorHAnsi"/>
                <w:sz w:val="22"/>
                <w:szCs w:val="22"/>
              </w:rPr>
              <w:t>Current M</w:t>
            </w:r>
            <w:r w:rsidR="007F0202">
              <w:rPr>
                <w:rFonts w:ascii="Arial Narrow" w:hAnsi="Arial Narrow" w:cstheme="minorHAnsi"/>
                <w:sz w:val="22"/>
                <w:szCs w:val="22"/>
              </w:rPr>
              <w:t xml:space="preserve">ental </w:t>
            </w:r>
            <w:r w:rsidRPr="003333BC">
              <w:rPr>
                <w:rFonts w:ascii="Arial Narrow" w:hAnsi="Arial Narrow" w:cstheme="minorHAnsi"/>
                <w:sz w:val="22"/>
                <w:szCs w:val="22"/>
              </w:rPr>
              <w:t>C</w:t>
            </w:r>
            <w:r w:rsidR="007F0202">
              <w:rPr>
                <w:rFonts w:ascii="Arial Narrow" w:hAnsi="Arial Narrow" w:cstheme="minorHAnsi"/>
                <w:sz w:val="22"/>
                <w:szCs w:val="22"/>
              </w:rPr>
              <w:t xml:space="preserve">apacity </w:t>
            </w:r>
            <w:r w:rsidRPr="003333BC">
              <w:rPr>
                <w:rFonts w:ascii="Arial Narrow" w:hAnsi="Arial Narrow" w:cstheme="minorHAnsi"/>
                <w:sz w:val="22"/>
                <w:szCs w:val="22"/>
              </w:rPr>
              <w:t>A</w:t>
            </w:r>
            <w:r w:rsidR="007F0202">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3194E23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37B7822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16088C5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0FB2F33" w14:textId="77777777" w:rsidTr="000C05E4">
        <w:trPr>
          <w:trHeight w:val="1337"/>
        </w:trPr>
        <w:tc>
          <w:tcPr>
            <w:tcW w:w="8359" w:type="dxa"/>
            <w:gridSpan w:val="3"/>
            <w:vMerge/>
          </w:tcPr>
          <w:p w14:paraId="43531E11" w14:textId="77777777" w:rsidR="00A32F5E" w:rsidRPr="003333BC" w:rsidRDefault="00A32F5E" w:rsidP="00CF7F8A">
            <w:pPr>
              <w:rPr>
                <w:rFonts w:ascii="Arial Narrow" w:hAnsi="Arial Narrow"/>
                <w:sz w:val="22"/>
                <w:szCs w:val="22"/>
              </w:rPr>
            </w:pPr>
          </w:p>
        </w:tc>
        <w:tc>
          <w:tcPr>
            <w:tcW w:w="3827" w:type="dxa"/>
          </w:tcPr>
          <w:p w14:paraId="66B554B4"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57F781F"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16302B56"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71AF137C" w14:textId="77777777" w:rsidTr="000C05E4">
        <w:trPr>
          <w:trHeight w:val="520"/>
        </w:trPr>
        <w:tc>
          <w:tcPr>
            <w:tcW w:w="8359" w:type="dxa"/>
            <w:gridSpan w:val="3"/>
            <w:vMerge/>
          </w:tcPr>
          <w:p w14:paraId="4F4E90C4" w14:textId="77777777" w:rsidR="00A32F5E" w:rsidRPr="003333BC" w:rsidRDefault="00A32F5E" w:rsidP="00CF7F8A">
            <w:pPr>
              <w:rPr>
                <w:rFonts w:ascii="Arial Narrow" w:hAnsi="Arial Narrow"/>
                <w:sz w:val="22"/>
                <w:szCs w:val="22"/>
              </w:rPr>
            </w:pPr>
          </w:p>
        </w:tc>
        <w:tc>
          <w:tcPr>
            <w:tcW w:w="3827" w:type="dxa"/>
          </w:tcPr>
          <w:p w14:paraId="141495DC"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74C5C68D"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625F00D0"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010C551B" w14:textId="77777777" w:rsidTr="000C05E4">
        <w:tc>
          <w:tcPr>
            <w:tcW w:w="8359" w:type="dxa"/>
            <w:gridSpan w:val="3"/>
          </w:tcPr>
          <w:p w14:paraId="648B79C6"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55CB9957"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Regular scrutiny at Service Group and Safeguarding Committee and by DoLS Internal Audit; monitoring via DoLS Dashboard this will provide real-time accurate data.</w:t>
            </w:r>
          </w:p>
          <w:p w14:paraId="7EC67478"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lastRenderedPageBreak/>
              <w:t>Update report to MHLC, impact of backlog of DoLS breaches and new LPS implementation.</w:t>
            </w:r>
          </w:p>
          <w:p w14:paraId="1E6F25F1"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7029" w:type="dxa"/>
            <w:gridSpan w:val="4"/>
          </w:tcPr>
          <w:p w14:paraId="290F5C4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4D52EAF3" w14:textId="77777777" w:rsidR="00A32F5E" w:rsidRPr="00F15A64" w:rsidRDefault="00A32F5E" w:rsidP="00CF7F8A">
            <w:pPr>
              <w:rPr>
                <w:rFonts w:ascii="Arial Narrow" w:hAnsi="Arial Narrow"/>
                <w:sz w:val="22"/>
                <w:szCs w:val="22"/>
              </w:rPr>
            </w:pPr>
          </w:p>
        </w:tc>
      </w:tr>
      <w:tr w:rsidR="00A32F5E" w:rsidRPr="00F15A64" w14:paraId="388ABE34" w14:textId="77777777" w:rsidTr="00CF7F8A">
        <w:tc>
          <w:tcPr>
            <w:tcW w:w="15388" w:type="dxa"/>
            <w:gridSpan w:val="7"/>
            <w:shd w:val="clear" w:color="auto" w:fill="auto"/>
          </w:tcPr>
          <w:p w14:paraId="5129A4B4"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45A07A90" w14:textId="77777777" w:rsidR="007F0202" w:rsidRPr="003511C0" w:rsidRDefault="007F0202" w:rsidP="007F0202">
            <w:pPr>
              <w:ind w:left="22"/>
              <w:rPr>
                <w:rFonts w:ascii="Arial Narrow" w:hAnsi="Arial Narrow"/>
                <w:color w:val="FF0000"/>
                <w:sz w:val="22"/>
                <w:szCs w:val="22"/>
              </w:rPr>
            </w:pPr>
            <w:r>
              <w:rPr>
                <w:rFonts w:ascii="Arial Narrow" w:hAnsi="Arial Narrow"/>
                <w:color w:val="FF0000"/>
                <w:sz w:val="22"/>
                <w:szCs w:val="22"/>
              </w:rPr>
              <w:t>19.10</w:t>
            </w:r>
            <w:r w:rsidRPr="006126B1">
              <w:rPr>
                <w:rFonts w:ascii="Arial Narrow" w:hAnsi="Arial Narrow"/>
                <w:color w:val="FF0000"/>
                <w:sz w:val="22"/>
                <w:szCs w:val="22"/>
              </w:rPr>
              <w:t>.2023 - Risk level remains at 20. Th</w:t>
            </w:r>
            <w:r>
              <w:rPr>
                <w:rFonts w:ascii="Arial Narrow" w:hAnsi="Arial Narrow"/>
                <w:color w:val="FF0000"/>
                <w:sz w:val="22"/>
                <w:szCs w:val="22"/>
              </w:rPr>
              <w:t>e breach time is approximately 6</w:t>
            </w:r>
            <w:r w:rsidRPr="006126B1">
              <w:rPr>
                <w:rFonts w:ascii="Arial Narrow" w:hAnsi="Arial Narrow"/>
                <w:color w:val="FF0000"/>
                <w:sz w:val="22"/>
                <w:szCs w:val="22"/>
              </w:rPr>
              <w:t xml:space="preserve"> weeks. Breaches have reduced from 41 (Jan 2023)</w:t>
            </w:r>
            <w:r>
              <w:rPr>
                <w:rFonts w:ascii="Arial Narrow" w:hAnsi="Arial Narrow"/>
                <w:color w:val="FF0000"/>
                <w:sz w:val="22"/>
                <w:szCs w:val="22"/>
              </w:rPr>
              <w:t xml:space="preserve"> to 17 (end September </w:t>
            </w:r>
            <w:r w:rsidRPr="006126B1">
              <w:rPr>
                <w:rFonts w:ascii="Arial Narrow" w:hAnsi="Arial Narrow"/>
                <w:color w:val="FF0000"/>
                <w:sz w:val="22"/>
                <w:szCs w:val="22"/>
              </w:rPr>
              <w:t xml:space="preserve">2023). Job Description for a band 8a MCA/DoLS Lead </w:t>
            </w:r>
            <w:r>
              <w:rPr>
                <w:rFonts w:ascii="Arial Narrow" w:hAnsi="Arial Narrow"/>
                <w:color w:val="FF0000"/>
                <w:sz w:val="22"/>
                <w:szCs w:val="22"/>
              </w:rPr>
              <w:t>is currently with Vacancy Control</w:t>
            </w:r>
            <w:r w:rsidRPr="006126B1">
              <w:rPr>
                <w:rFonts w:ascii="Arial Narrow" w:hAnsi="Arial Narrow"/>
                <w:color w:val="FF0000"/>
                <w:sz w:val="22"/>
                <w:szCs w:val="22"/>
              </w:rPr>
              <w:t>. The resources available are limited and there is still an imbalance between the workload for DoLS applications and the resources available. Agreement made 19.09.2023 by board that MCA/DoLS to sit within P</w:t>
            </w:r>
            <w:r>
              <w:rPr>
                <w:rFonts w:ascii="Arial Narrow" w:hAnsi="Arial Narrow"/>
                <w:color w:val="FF0000"/>
                <w:sz w:val="22"/>
                <w:szCs w:val="22"/>
              </w:rPr>
              <w:t xml:space="preserve">rimary, </w:t>
            </w:r>
            <w:r w:rsidRPr="006126B1">
              <w:rPr>
                <w:rFonts w:ascii="Arial Narrow" w:hAnsi="Arial Narrow"/>
                <w:color w:val="FF0000"/>
                <w:sz w:val="22"/>
                <w:szCs w:val="22"/>
              </w:rPr>
              <w:t>C</w:t>
            </w:r>
            <w:r>
              <w:rPr>
                <w:rFonts w:ascii="Arial Narrow" w:hAnsi="Arial Narrow"/>
                <w:color w:val="FF0000"/>
                <w:sz w:val="22"/>
                <w:szCs w:val="22"/>
              </w:rPr>
              <w:t xml:space="preserve">ommunity and </w:t>
            </w:r>
            <w:r w:rsidRPr="006126B1">
              <w:rPr>
                <w:rFonts w:ascii="Arial Narrow" w:hAnsi="Arial Narrow"/>
                <w:color w:val="FF0000"/>
                <w:sz w:val="22"/>
                <w:szCs w:val="22"/>
              </w:rPr>
              <w:t>T</w:t>
            </w:r>
            <w:r>
              <w:rPr>
                <w:rFonts w:ascii="Arial Narrow" w:hAnsi="Arial Narrow"/>
                <w:color w:val="FF0000"/>
                <w:sz w:val="22"/>
                <w:szCs w:val="22"/>
              </w:rPr>
              <w:t xml:space="preserve">herapies </w:t>
            </w:r>
            <w:r w:rsidRPr="006126B1">
              <w:rPr>
                <w:rFonts w:ascii="Arial Narrow" w:hAnsi="Arial Narrow"/>
                <w:color w:val="FF0000"/>
                <w:sz w:val="22"/>
                <w:szCs w:val="22"/>
              </w:rPr>
              <w:t>S</w:t>
            </w:r>
            <w:r>
              <w:rPr>
                <w:rFonts w:ascii="Arial Narrow" w:hAnsi="Arial Narrow"/>
                <w:color w:val="FF0000"/>
                <w:sz w:val="22"/>
                <w:szCs w:val="22"/>
              </w:rPr>
              <w:t xml:space="preserve">ervice </w:t>
            </w:r>
            <w:r w:rsidRPr="006126B1">
              <w:rPr>
                <w:rFonts w:ascii="Arial Narrow" w:hAnsi="Arial Narrow"/>
                <w:color w:val="FF0000"/>
                <w:sz w:val="22"/>
                <w:szCs w:val="22"/>
              </w:rPr>
              <w:t>G</w:t>
            </w:r>
            <w:r>
              <w:rPr>
                <w:rFonts w:ascii="Arial Narrow" w:hAnsi="Arial Narrow"/>
                <w:color w:val="FF0000"/>
                <w:sz w:val="22"/>
                <w:szCs w:val="22"/>
              </w:rPr>
              <w:t>roup</w:t>
            </w:r>
            <w:r w:rsidRPr="006126B1">
              <w:rPr>
                <w:rFonts w:ascii="Arial Narrow" w:hAnsi="Arial Narrow"/>
                <w:color w:val="FF0000"/>
                <w:sz w:val="22"/>
                <w:szCs w:val="22"/>
              </w:rPr>
              <w:t>. Training and Court of Protection to remain at present with Corporate Nursing. Formal response to be made shortly. Bespoke face-to-face training sessions for ward and medical staff is underway to help support the MCA/DoLS training need. This is in conjunction with statutory MCA/DoLS training. Regular updates on progress are provided to the Health Board Safeguarding Committee, and the Mental Health Legislative Committee. The Risk score will continue to be reviewed as this work progresses.</w:t>
            </w:r>
            <w:r>
              <w:rPr>
                <w:rFonts w:ascii="Arial Narrow" w:hAnsi="Arial Narrow"/>
                <w:color w:val="FF0000"/>
                <w:sz w:val="22"/>
                <w:szCs w:val="22"/>
              </w:rPr>
              <w:t xml:space="preserve"> Due to sickness with administrative staff the DoLS service is relying on support from Long Term Care Team and Agency cover. This has been added as a risk score of 12 to the risk register.</w:t>
            </w:r>
          </w:p>
        </w:tc>
      </w:tr>
    </w:tbl>
    <w:p w14:paraId="3DAFAD34" w14:textId="77777777" w:rsidR="00A32F5E" w:rsidRDefault="00A32F5E" w:rsidP="00A32F5E">
      <w:pPr>
        <w:widowControl/>
        <w:spacing w:line="259" w:lineRule="auto"/>
        <w:rPr>
          <w:rFonts w:ascii="Arial Narrow" w:hAnsi="Arial Narrow" w:cs="Arial"/>
        </w:rPr>
      </w:pPr>
    </w:p>
    <w:p w14:paraId="1794755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47"/>
        <w:gridCol w:w="4935"/>
        <w:gridCol w:w="2091"/>
        <w:gridCol w:w="3655"/>
        <w:gridCol w:w="308"/>
        <w:gridCol w:w="1176"/>
        <w:gridCol w:w="1176"/>
      </w:tblGrid>
      <w:tr w:rsidR="00157BA1" w:rsidRPr="00574077" w14:paraId="158F8B5D" w14:textId="77777777" w:rsidTr="003171D7">
        <w:tc>
          <w:tcPr>
            <w:tcW w:w="9073"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3963" w:type="dxa"/>
            <w:gridSpan w:val="2"/>
            <w:shd w:val="clear" w:color="auto" w:fill="FF0000"/>
          </w:tcPr>
          <w:p w14:paraId="420BB18B" w14:textId="77777777" w:rsidR="00157BA1" w:rsidRPr="00820C0C" w:rsidRDefault="00157BA1" w:rsidP="003171D7">
            <w:pPr>
              <w:rPr>
                <w:rFonts w:ascii="Arial Narrow" w:hAnsi="Arial Narrow" w:cs="Arial"/>
                <w:b/>
                <w:bCs/>
                <w:sz w:val="22"/>
                <w:szCs w:val="22"/>
              </w:rPr>
            </w:pPr>
            <w:r w:rsidRPr="00820C0C">
              <w:rPr>
                <w:rFonts w:ascii="Arial Narrow" w:hAnsi="Arial Narrow" w:cs="Arial"/>
                <w:b/>
                <w:bCs/>
                <w:sz w:val="22"/>
                <w:szCs w:val="22"/>
              </w:rPr>
              <w:t>HBR Ref Number: 50</w:t>
            </w:r>
          </w:p>
          <w:p w14:paraId="55A6F80A" w14:textId="3D5EAE44" w:rsidR="00157BA1" w:rsidRPr="00820C0C" w:rsidRDefault="00157BA1" w:rsidP="00644B01">
            <w:pPr>
              <w:rPr>
                <w:rFonts w:ascii="Arial Narrow" w:hAnsi="Arial Narrow" w:cs="Arial"/>
                <w:b/>
                <w:bCs/>
                <w:sz w:val="22"/>
                <w:szCs w:val="22"/>
              </w:rPr>
            </w:pPr>
            <w:r w:rsidRPr="00820C0C">
              <w:rPr>
                <w:rFonts w:ascii="Arial Narrow" w:hAnsi="Arial Narrow" w:cs="Arial"/>
                <w:b/>
                <w:bCs/>
                <w:sz w:val="22"/>
                <w:szCs w:val="22"/>
              </w:rPr>
              <w:t xml:space="preserve">Risk Target Date: </w:t>
            </w:r>
            <w:r w:rsidR="00644B01" w:rsidRPr="00644B01">
              <w:rPr>
                <w:rFonts w:ascii="Arial Narrow" w:hAnsi="Arial Narrow" w:cs="Arial"/>
                <w:b/>
                <w:bCs/>
                <w:color w:val="FF0000"/>
                <w:sz w:val="22"/>
                <w:szCs w:val="22"/>
                <w:highlight w:val="yellow"/>
                <w:shd w:val="clear" w:color="auto" w:fill="FF0000"/>
              </w:rPr>
              <w:t>31/12/</w:t>
            </w:r>
            <w:r w:rsidRPr="00644B01">
              <w:rPr>
                <w:rFonts w:ascii="Arial Narrow" w:hAnsi="Arial Narrow" w:cs="Arial"/>
                <w:b/>
                <w:bCs/>
                <w:color w:val="FF0000"/>
                <w:sz w:val="22"/>
                <w:szCs w:val="22"/>
                <w:highlight w:val="yellow"/>
                <w:shd w:val="clear" w:color="auto" w:fill="FF0000"/>
              </w:rPr>
              <w:t>2023</w:t>
            </w:r>
          </w:p>
        </w:tc>
        <w:tc>
          <w:tcPr>
            <w:tcW w:w="2352"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3171D7">
        <w:tc>
          <w:tcPr>
            <w:tcW w:w="6982"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2091"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6315"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3171D7">
        <w:tc>
          <w:tcPr>
            <w:tcW w:w="9073"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315" w:type="dxa"/>
            <w:gridSpan w:val="4"/>
          </w:tcPr>
          <w:p w14:paraId="02F93D11" w14:textId="77777777" w:rsidR="00157BA1" w:rsidRPr="00574077" w:rsidRDefault="00157BA1" w:rsidP="003171D7">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157BA1" w:rsidRPr="00574077" w14:paraId="57C6AA05" w14:textId="77777777" w:rsidTr="003171D7">
        <w:tc>
          <w:tcPr>
            <w:tcW w:w="2047"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7026" w:type="dxa"/>
            <w:gridSpan w:val="2"/>
            <w:vMerge w:val="restart"/>
          </w:tcPr>
          <w:p w14:paraId="70AEEEF4" w14:textId="77777777" w:rsidR="00157BA1" w:rsidRPr="00574077" w:rsidRDefault="00157BA1" w:rsidP="003171D7">
            <w:pPr>
              <w:rPr>
                <w:rFonts w:ascii="Arial Narrow" w:hAnsi="Arial Narrow"/>
                <w:sz w:val="22"/>
                <w:szCs w:val="22"/>
              </w:rPr>
            </w:pPr>
            <w:r>
              <w:rPr>
                <w:rFonts w:ascii="Arial Narrow" w:hAnsi="Arial Narrow"/>
                <w:noProof/>
              </w:rPr>
              <w:drawing>
                <wp:inline distT="0" distB="0" distL="0" distR="0" wp14:anchorId="298DCC96" wp14:editId="3FEE658B">
                  <wp:extent cx="4324174" cy="1809750"/>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30272" cy="1812302"/>
                          </a:xfrm>
                          <a:prstGeom prst="rect">
                            <a:avLst/>
                          </a:prstGeom>
                          <a:noFill/>
                        </pic:spPr>
                      </pic:pic>
                    </a:graphicData>
                  </a:graphic>
                </wp:inline>
              </w:drawing>
            </w:r>
          </w:p>
        </w:tc>
        <w:tc>
          <w:tcPr>
            <w:tcW w:w="6315"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3171D7">
        <w:tc>
          <w:tcPr>
            <w:tcW w:w="2047"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7026" w:type="dxa"/>
            <w:gridSpan w:val="2"/>
            <w:vMerge/>
          </w:tcPr>
          <w:p w14:paraId="2360E82B" w14:textId="77777777" w:rsidR="00157BA1" w:rsidRPr="00574077" w:rsidRDefault="00157BA1" w:rsidP="003171D7">
            <w:pPr>
              <w:rPr>
                <w:rFonts w:ascii="Arial Narrow" w:hAnsi="Arial Narrow"/>
                <w:sz w:val="22"/>
                <w:szCs w:val="22"/>
              </w:rPr>
            </w:pPr>
          </w:p>
        </w:tc>
        <w:tc>
          <w:tcPr>
            <w:tcW w:w="6315"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157BA1" w:rsidRPr="00574077" w14:paraId="7407FBC5" w14:textId="77777777" w:rsidTr="003171D7">
        <w:tc>
          <w:tcPr>
            <w:tcW w:w="2047" w:type="dxa"/>
          </w:tcPr>
          <w:p w14:paraId="1309065D" w14:textId="77777777" w:rsidR="00157BA1" w:rsidRPr="00574077" w:rsidRDefault="00157BA1" w:rsidP="003171D7">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C45DDC6"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7026" w:type="dxa"/>
            <w:gridSpan w:val="2"/>
            <w:vMerge/>
          </w:tcPr>
          <w:p w14:paraId="7F59D369" w14:textId="77777777" w:rsidR="00157BA1" w:rsidRPr="00574077" w:rsidRDefault="00157BA1" w:rsidP="003171D7">
            <w:pPr>
              <w:rPr>
                <w:rFonts w:ascii="Arial Narrow" w:hAnsi="Arial Narrow"/>
                <w:sz w:val="22"/>
                <w:szCs w:val="22"/>
              </w:rPr>
            </w:pPr>
          </w:p>
        </w:tc>
        <w:tc>
          <w:tcPr>
            <w:tcW w:w="6315"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3171D7">
        <w:tc>
          <w:tcPr>
            <w:tcW w:w="9073"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315"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3171D7">
        <w:tc>
          <w:tcPr>
            <w:tcW w:w="9073" w:type="dxa"/>
            <w:gridSpan w:val="3"/>
            <w:vMerge w:val="restart"/>
          </w:tcPr>
          <w:p w14:paraId="278786B7"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1547DA19"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0086ACBB"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499D2586"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2CB56A3C" w14:textId="77777777" w:rsidR="00157BA1" w:rsidRPr="00574077" w:rsidRDefault="00157BA1" w:rsidP="003171D7">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46B95BF5"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5009AFE0" w14:textId="77777777" w:rsidR="00157BA1" w:rsidRPr="00445CD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1EAD1778" w14:textId="77777777" w:rsidR="00157BA1" w:rsidRPr="00574077" w:rsidRDefault="00157BA1" w:rsidP="003171D7">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716A0A11" w14:textId="77777777" w:rsidR="00157BA1" w:rsidRPr="00F8388C" w:rsidRDefault="00157BA1" w:rsidP="003171D7">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3655" w:type="dxa"/>
          </w:tcPr>
          <w:p w14:paraId="0C112637"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08F3BF29"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09F93DB2"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Deadline</w:t>
            </w:r>
          </w:p>
        </w:tc>
      </w:tr>
      <w:tr w:rsidR="00157BA1" w:rsidRPr="00574077" w14:paraId="121A4DD1" w14:textId="77777777" w:rsidTr="003171D7">
        <w:trPr>
          <w:trHeight w:val="1767"/>
        </w:trPr>
        <w:tc>
          <w:tcPr>
            <w:tcW w:w="9073" w:type="dxa"/>
            <w:gridSpan w:val="3"/>
            <w:vMerge/>
          </w:tcPr>
          <w:p w14:paraId="2CC12013" w14:textId="77777777" w:rsidR="00157BA1" w:rsidRPr="00574077" w:rsidRDefault="00157BA1" w:rsidP="003171D7">
            <w:pPr>
              <w:rPr>
                <w:rFonts w:ascii="Arial Narrow" w:hAnsi="Arial Narrow"/>
                <w:sz w:val="22"/>
                <w:szCs w:val="22"/>
              </w:rPr>
            </w:pPr>
          </w:p>
        </w:tc>
        <w:tc>
          <w:tcPr>
            <w:tcW w:w="3655" w:type="dxa"/>
          </w:tcPr>
          <w:p w14:paraId="07F852BF" w14:textId="77777777" w:rsidR="00157BA1" w:rsidRPr="009E2431" w:rsidRDefault="00157BA1" w:rsidP="003171D7">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5C8B14B2" w14:textId="77777777" w:rsidR="00157BA1" w:rsidRPr="009E2431" w:rsidRDefault="00157BA1" w:rsidP="003171D7">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76" w:type="dxa"/>
            <w:shd w:val="clear" w:color="auto" w:fill="auto"/>
          </w:tcPr>
          <w:p w14:paraId="5EA5CA0D" w14:textId="77777777" w:rsidR="00157BA1" w:rsidRPr="009E2431" w:rsidRDefault="00157BA1" w:rsidP="003171D7">
            <w:pPr>
              <w:rPr>
                <w:rFonts w:ascii="Arial Narrow" w:hAnsi="Arial Narrow"/>
                <w:sz w:val="22"/>
                <w:szCs w:val="22"/>
              </w:rPr>
            </w:pPr>
            <w:r w:rsidRPr="009E2431">
              <w:rPr>
                <w:rFonts w:ascii="Arial Narrow" w:hAnsi="Arial Narrow" w:cs="Arial"/>
                <w:sz w:val="22"/>
                <w:szCs w:val="22"/>
              </w:rPr>
              <w:t>31/03/2024</w:t>
            </w:r>
          </w:p>
          <w:p w14:paraId="19454950" w14:textId="77777777" w:rsidR="00157BA1" w:rsidRPr="009E2431" w:rsidRDefault="00157BA1" w:rsidP="003171D7">
            <w:pPr>
              <w:rPr>
                <w:rFonts w:ascii="Arial Narrow" w:hAnsi="Arial Narrow"/>
                <w:sz w:val="22"/>
                <w:szCs w:val="22"/>
              </w:rPr>
            </w:pPr>
          </w:p>
        </w:tc>
      </w:tr>
      <w:tr w:rsidR="00157BA1" w:rsidRPr="00574077" w14:paraId="6E298B86" w14:textId="77777777" w:rsidTr="003171D7">
        <w:trPr>
          <w:trHeight w:val="757"/>
        </w:trPr>
        <w:tc>
          <w:tcPr>
            <w:tcW w:w="9073" w:type="dxa"/>
            <w:gridSpan w:val="3"/>
            <w:vMerge/>
          </w:tcPr>
          <w:p w14:paraId="162816E8" w14:textId="77777777" w:rsidR="00157BA1" w:rsidRPr="00574077" w:rsidRDefault="00157BA1" w:rsidP="003171D7">
            <w:pPr>
              <w:rPr>
                <w:rFonts w:ascii="Arial Narrow" w:hAnsi="Arial Narrow"/>
              </w:rPr>
            </w:pPr>
          </w:p>
        </w:tc>
        <w:tc>
          <w:tcPr>
            <w:tcW w:w="3655" w:type="dxa"/>
          </w:tcPr>
          <w:p w14:paraId="1B037CCE" w14:textId="77777777" w:rsidR="00157BA1" w:rsidRPr="009E2431" w:rsidRDefault="00157BA1" w:rsidP="003171D7">
            <w:pPr>
              <w:rPr>
                <w:rFonts w:ascii="Arial Narrow" w:hAnsi="Arial Narrow" w:cs="Arial"/>
                <w:sz w:val="22"/>
                <w:szCs w:val="22"/>
              </w:rPr>
            </w:pPr>
            <w:r>
              <w:rPr>
                <w:rFonts w:ascii="Arial Narrow" w:hAnsi="Arial Narrow" w:cs="Arial"/>
                <w:sz w:val="22"/>
                <w:szCs w:val="22"/>
              </w:rPr>
              <w:t xml:space="preserve">Full review of gynaecology / gynae-oncology pathway given service constraints to be done. </w:t>
            </w:r>
            <w:r w:rsidRPr="009E2431">
              <w:rPr>
                <w:rFonts w:ascii="Arial Narrow" w:hAnsi="Arial Narrow" w:cs="Arial"/>
                <w:sz w:val="22"/>
                <w:szCs w:val="22"/>
              </w:rPr>
              <w:t xml:space="preserve">Additional theatre capacity for gynaecological cancer </w:t>
            </w:r>
            <w:r>
              <w:rPr>
                <w:rFonts w:ascii="Arial Narrow" w:hAnsi="Arial Narrow" w:cs="Arial"/>
                <w:sz w:val="22"/>
                <w:szCs w:val="22"/>
              </w:rPr>
              <w:t xml:space="preserve">to be </w:t>
            </w:r>
            <w:r w:rsidRPr="009E2431">
              <w:rPr>
                <w:rFonts w:ascii="Arial Narrow" w:hAnsi="Arial Narrow" w:cs="Arial"/>
                <w:sz w:val="22"/>
                <w:szCs w:val="22"/>
              </w:rPr>
              <w:t>agree</w:t>
            </w:r>
            <w:r>
              <w:rPr>
                <w:rFonts w:ascii="Arial Narrow" w:hAnsi="Arial Narrow" w:cs="Arial"/>
                <w:sz w:val="22"/>
                <w:szCs w:val="22"/>
              </w:rPr>
              <w:t>d</w:t>
            </w:r>
            <w:r w:rsidRPr="009E2431">
              <w:rPr>
                <w:rFonts w:ascii="Arial Narrow" w:hAnsi="Arial Narrow" w:cs="Arial"/>
                <w:sz w:val="22"/>
                <w:szCs w:val="22"/>
              </w:rPr>
              <w:t xml:space="preserve"> to reduce current backlog</w:t>
            </w:r>
          </w:p>
        </w:tc>
        <w:tc>
          <w:tcPr>
            <w:tcW w:w="1484" w:type="dxa"/>
            <w:gridSpan w:val="2"/>
          </w:tcPr>
          <w:p w14:paraId="6FD798FD" w14:textId="77777777" w:rsidR="00157BA1" w:rsidRPr="009E2431" w:rsidRDefault="00157BA1" w:rsidP="003171D7">
            <w:pPr>
              <w:rPr>
                <w:rFonts w:ascii="Arial Narrow" w:hAnsi="Arial Narrow" w:cs="Arial"/>
                <w:sz w:val="22"/>
                <w:szCs w:val="22"/>
              </w:rPr>
            </w:pPr>
            <w:r w:rsidRPr="009E2431">
              <w:rPr>
                <w:rFonts w:ascii="Arial Narrow" w:hAnsi="Arial Narrow" w:cs="Arial"/>
                <w:sz w:val="22"/>
                <w:szCs w:val="22"/>
              </w:rPr>
              <w:t>Deputy COO</w:t>
            </w:r>
          </w:p>
        </w:tc>
        <w:tc>
          <w:tcPr>
            <w:tcW w:w="1176" w:type="dxa"/>
            <w:shd w:val="clear" w:color="auto" w:fill="auto"/>
          </w:tcPr>
          <w:p w14:paraId="3D151DEB" w14:textId="77777777" w:rsidR="00157BA1" w:rsidRPr="009E2431" w:rsidRDefault="00157BA1" w:rsidP="003171D7">
            <w:pPr>
              <w:rPr>
                <w:rFonts w:ascii="Arial Narrow" w:hAnsi="Arial Narrow" w:cs="Arial"/>
                <w:sz w:val="22"/>
                <w:szCs w:val="22"/>
              </w:rPr>
            </w:pPr>
            <w:r w:rsidRPr="00265CAC">
              <w:rPr>
                <w:rFonts w:ascii="Arial Narrow" w:hAnsi="Arial Narrow" w:cs="Arial"/>
                <w:color w:val="FF0000"/>
                <w:sz w:val="22"/>
                <w:szCs w:val="22"/>
              </w:rPr>
              <w:t>29/03/2024</w:t>
            </w:r>
          </w:p>
        </w:tc>
      </w:tr>
      <w:tr w:rsidR="00157BA1" w:rsidRPr="00574077" w14:paraId="0620C7BE" w14:textId="77777777" w:rsidTr="003171D7">
        <w:tc>
          <w:tcPr>
            <w:tcW w:w="9073" w:type="dxa"/>
            <w:gridSpan w:val="3"/>
          </w:tcPr>
          <w:p w14:paraId="4ADA74A3" w14:textId="77777777" w:rsidR="00157BA1" w:rsidRPr="00574077" w:rsidRDefault="00157BA1" w:rsidP="003171D7">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39B96CDA" w14:textId="77777777" w:rsidR="00157BA1" w:rsidRPr="00574077" w:rsidRDefault="00157BA1" w:rsidP="003171D7">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tc>
        <w:tc>
          <w:tcPr>
            <w:tcW w:w="6315" w:type="dxa"/>
            <w:gridSpan w:val="4"/>
          </w:tcPr>
          <w:p w14:paraId="1991C6A8" w14:textId="77777777" w:rsidR="00157BA1" w:rsidRPr="00574077" w:rsidRDefault="00157BA1" w:rsidP="003171D7">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87EDE3F" w14:textId="77777777" w:rsidR="00157BA1" w:rsidRPr="00574077" w:rsidRDefault="00157BA1" w:rsidP="003171D7">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574077" w:rsidRDefault="00157BA1" w:rsidP="003171D7">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13BC9EB9" w14:textId="77777777" w:rsidR="00157BA1" w:rsidRDefault="00157BA1" w:rsidP="003171D7">
            <w:pPr>
              <w:pStyle w:val="Default"/>
              <w:rPr>
                <w:rFonts w:ascii="Arial Narrow" w:hAnsi="Arial Narrow"/>
                <w:color w:val="auto"/>
                <w:sz w:val="22"/>
                <w:szCs w:val="22"/>
              </w:rPr>
            </w:pPr>
            <w:r w:rsidRPr="008A16F9">
              <w:rPr>
                <w:rFonts w:ascii="Arial Narrow" w:hAnsi="Arial Narrow"/>
                <w:color w:val="auto"/>
                <w:sz w:val="22"/>
                <w:szCs w:val="22"/>
              </w:rPr>
              <w:t>18/08/</w:t>
            </w:r>
            <w:r>
              <w:rPr>
                <w:rFonts w:ascii="Arial Narrow" w:hAnsi="Arial Narrow"/>
                <w:color w:val="auto"/>
                <w:sz w:val="22"/>
                <w:szCs w:val="22"/>
              </w:rPr>
              <w:t>2</w:t>
            </w:r>
            <w:r w:rsidRPr="008A16F9">
              <w:rPr>
                <w:rFonts w:ascii="Arial Narrow" w:hAnsi="Arial Narrow"/>
                <w:color w:val="auto"/>
                <w:sz w:val="22"/>
                <w:szCs w:val="22"/>
              </w:rPr>
              <w:t>023 – Issues identified with tracking of cancer patients and variability of approach taken by the Service Groups. Agreement to move management of trackers and MDM co-ordinators to the central cancer team with effect from September 2023. Additional financial support agreed for cellular pathology outsourcing to help reduce current backlog position which is contributing to delay in some pathways.</w:t>
            </w:r>
          </w:p>
          <w:p w14:paraId="4621E052" w14:textId="77777777" w:rsidR="00157BA1" w:rsidRPr="00574077" w:rsidRDefault="00157BA1" w:rsidP="003171D7">
            <w:pPr>
              <w:pStyle w:val="Default"/>
              <w:rPr>
                <w:rFonts w:ascii="Arial Narrow" w:hAnsi="Arial Narrow" w:cs="Arial"/>
                <w:color w:val="auto"/>
                <w:sz w:val="22"/>
                <w:szCs w:val="22"/>
              </w:rPr>
            </w:pPr>
            <w:r w:rsidRPr="00265CAC">
              <w:rPr>
                <w:rFonts w:ascii="Arial Narrow" w:hAnsi="Arial Narrow"/>
                <w:color w:val="FF0000"/>
                <w:sz w:val="22"/>
                <w:szCs w:val="22"/>
              </w:rPr>
              <w:t xml:space="preserve">23/10/2023 - Additional theatre capacity for gynaecological cancer </w:t>
            </w:r>
            <w:r>
              <w:rPr>
                <w:rFonts w:ascii="Arial Narrow" w:hAnsi="Arial Narrow"/>
                <w:color w:val="FF0000"/>
                <w:sz w:val="22"/>
                <w:szCs w:val="22"/>
              </w:rPr>
              <w:t xml:space="preserve">to be </w:t>
            </w:r>
            <w:r w:rsidRPr="00265CAC">
              <w:rPr>
                <w:rFonts w:ascii="Arial Narrow" w:hAnsi="Arial Narrow"/>
                <w:color w:val="FF0000"/>
                <w:sz w:val="22"/>
                <w:szCs w:val="22"/>
              </w:rPr>
              <w:t>agree</w:t>
            </w:r>
            <w:r>
              <w:rPr>
                <w:rFonts w:ascii="Arial Narrow" w:hAnsi="Arial Narrow"/>
                <w:color w:val="FF0000"/>
                <w:sz w:val="22"/>
                <w:szCs w:val="22"/>
              </w:rPr>
              <w:t>d</w:t>
            </w:r>
            <w:r w:rsidRPr="00265CAC">
              <w:rPr>
                <w:rFonts w:ascii="Arial Narrow" w:hAnsi="Arial Narrow"/>
                <w:color w:val="FF0000"/>
                <w:sz w:val="22"/>
                <w:szCs w:val="22"/>
              </w:rPr>
              <w:t xml:space="preserve"> to reduce current backlog with appointment of locum consultant.</w:t>
            </w:r>
            <w:r>
              <w:rPr>
                <w:rFonts w:ascii="Arial Narrow" w:hAnsi="Arial Narrow"/>
                <w:color w:val="FF0000"/>
                <w:sz w:val="22"/>
                <w:szCs w:val="22"/>
              </w:rPr>
              <w:t xml:space="preserve"> </w:t>
            </w:r>
            <w:r w:rsidRPr="0007259F">
              <w:rPr>
                <w:rFonts w:ascii="Arial Narrow" w:hAnsi="Arial Narrow"/>
                <w:color w:val="FF0000"/>
                <w:sz w:val="22"/>
                <w:szCs w:val="22"/>
              </w:rPr>
              <w:t>Updated action plans to be developed by tumour site leads by 31st October.  These will be monitored on a weekly basis by the operational performance team.</w:t>
            </w:r>
            <w:r>
              <w:rPr>
                <w:rFonts w:ascii="Arial Narrow" w:hAnsi="Arial Narrow"/>
                <w:color w:val="FF0000"/>
                <w:sz w:val="22"/>
                <w:szCs w:val="22"/>
              </w:rPr>
              <w:t xml:space="preserve"> </w:t>
            </w:r>
            <w:r w:rsidRPr="0007259F">
              <w:rPr>
                <w:rFonts w:ascii="Arial Narrow" w:hAnsi="Arial Narrow"/>
                <w:color w:val="FF0000"/>
                <w:sz w:val="22"/>
                <w:szCs w:val="22"/>
              </w:rPr>
              <w:t>External support requested to review the form and function of the cancer performance team to ensure effective management of pathways from an administrative perspective.  It is anticipated this will take place in November 2023.</w:t>
            </w:r>
          </w:p>
        </w:tc>
      </w:tr>
    </w:tbl>
    <w:p w14:paraId="608E7360" w14:textId="77777777" w:rsidR="00A32F5E" w:rsidRPr="00F15A64" w:rsidRDefault="00A32F5E" w:rsidP="00A32F5E">
      <w:pPr>
        <w:rPr>
          <w:rFonts w:ascii="Arial Narrow" w:hAnsi="Arial Narrow" w:cs="Arial"/>
        </w:rPr>
      </w:pP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842"/>
        <w:gridCol w:w="3756"/>
        <w:gridCol w:w="922"/>
        <w:gridCol w:w="1276"/>
        <w:gridCol w:w="1417"/>
      </w:tblGrid>
      <w:tr w:rsidR="00A32F5E" w:rsidRPr="00F15A64" w14:paraId="784B358E" w14:textId="77777777" w:rsidTr="000C05E4">
        <w:tc>
          <w:tcPr>
            <w:tcW w:w="7933" w:type="dxa"/>
            <w:gridSpan w:val="3"/>
          </w:tcPr>
          <w:p w14:paraId="0B6106C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244DDFA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756" w:type="dxa"/>
            <w:shd w:val="clear" w:color="auto" w:fill="FF0000"/>
          </w:tcPr>
          <w:p w14:paraId="5A8AD27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1AB8877B" w14:textId="77777777"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E2431">
              <w:rPr>
                <w:rFonts w:ascii="Arial Narrow" w:hAnsi="Arial Narrow" w:cs="Arial"/>
                <w:b/>
                <w:bCs/>
                <w:sz w:val="22"/>
                <w:szCs w:val="22"/>
              </w:rPr>
              <w:t>31</w:t>
            </w:r>
            <w:r w:rsidRPr="009E2431">
              <w:rPr>
                <w:rFonts w:ascii="Arial Narrow" w:hAnsi="Arial Narrow" w:cs="Arial"/>
                <w:b/>
                <w:bCs/>
                <w:sz w:val="22"/>
                <w:szCs w:val="22"/>
                <w:vertAlign w:val="superscript"/>
              </w:rPr>
              <w:t>st</w:t>
            </w:r>
            <w:r w:rsidRPr="009E2431">
              <w:rPr>
                <w:rFonts w:ascii="Arial Narrow" w:hAnsi="Arial Narrow" w:cs="Arial"/>
                <w:b/>
                <w:bCs/>
                <w:sz w:val="22"/>
                <w:szCs w:val="22"/>
              </w:rPr>
              <w:t xml:space="preserve"> </w:t>
            </w:r>
            <w:r w:rsidR="00E73C51" w:rsidRPr="009E2431">
              <w:rPr>
                <w:rFonts w:ascii="Arial Narrow" w:hAnsi="Arial Narrow" w:cs="Arial"/>
                <w:b/>
                <w:bCs/>
                <w:sz w:val="22"/>
                <w:szCs w:val="22"/>
              </w:rPr>
              <w:t>October</w:t>
            </w:r>
            <w:r w:rsidRPr="009E2431">
              <w:rPr>
                <w:rFonts w:ascii="Arial Narrow" w:hAnsi="Arial Narrow" w:cs="Arial"/>
                <w:b/>
                <w:bCs/>
                <w:sz w:val="22"/>
                <w:szCs w:val="22"/>
              </w:rPr>
              <w:t xml:space="preserve"> 2023</w:t>
            </w:r>
          </w:p>
        </w:tc>
        <w:tc>
          <w:tcPr>
            <w:tcW w:w="3615" w:type="dxa"/>
            <w:gridSpan w:val="3"/>
            <w:shd w:val="clear" w:color="auto" w:fill="FF0000"/>
          </w:tcPr>
          <w:p w14:paraId="34323D4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66553C4" w14:textId="77777777" w:rsidR="00A32F5E" w:rsidRPr="00FC3CED" w:rsidRDefault="00A32F5E" w:rsidP="0085243B">
            <w:pPr>
              <w:rPr>
                <w:rFonts w:ascii="Arial Narrow" w:hAnsi="Arial Narrow"/>
                <w:color w:val="FF0000"/>
                <w:sz w:val="22"/>
                <w:szCs w:val="22"/>
              </w:rPr>
            </w:pPr>
            <w:r w:rsidRPr="00265EDE">
              <w:rPr>
                <w:rFonts w:ascii="Arial Narrow" w:hAnsi="Arial Narrow" w:cs="Arial"/>
                <w:b/>
                <w:bCs/>
                <w:sz w:val="22"/>
                <w:szCs w:val="22"/>
              </w:rPr>
              <w:t xml:space="preserve">4 x </w:t>
            </w:r>
            <w:r w:rsidR="0085243B" w:rsidRPr="00265EDE">
              <w:rPr>
                <w:rFonts w:ascii="Arial Narrow" w:hAnsi="Arial Narrow" w:cs="Arial"/>
                <w:b/>
                <w:bCs/>
                <w:sz w:val="22"/>
                <w:szCs w:val="22"/>
              </w:rPr>
              <w:t>4</w:t>
            </w:r>
            <w:r w:rsidRPr="00265EDE">
              <w:rPr>
                <w:rFonts w:ascii="Arial Narrow" w:hAnsi="Arial Narrow" w:cs="Arial"/>
                <w:b/>
                <w:bCs/>
                <w:sz w:val="22"/>
                <w:szCs w:val="22"/>
              </w:rPr>
              <w:t xml:space="preserve"> = </w:t>
            </w:r>
            <w:r w:rsidR="0085243B" w:rsidRPr="00265EDE">
              <w:rPr>
                <w:rFonts w:ascii="Arial Narrow" w:hAnsi="Arial Narrow" w:cs="Arial"/>
                <w:b/>
                <w:bCs/>
                <w:sz w:val="22"/>
                <w:szCs w:val="22"/>
              </w:rPr>
              <w:t>16</w:t>
            </w:r>
          </w:p>
        </w:tc>
      </w:tr>
      <w:tr w:rsidR="00A32F5E" w:rsidRPr="00F15A64" w14:paraId="3F3A7D7B" w14:textId="77777777" w:rsidTr="000C05E4">
        <w:tc>
          <w:tcPr>
            <w:tcW w:w="6091" w:type="dxa"/>
            <w:gridSpan w:val="2"/>
          </w:tcPr>
          <w:p w14:paraId="785280FE"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842" w:type="dxa"/>
          </w:tcPr>
          <w:p w14:paraId="102B8C95"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371" w:type="dxa"/>
            <w:gridSpan w:val="4"/>
          </w:tcPr>
          <w:p w14:paraId="71BCF0CA"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786E6C3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29E78955" w14:textId="77777777" w:rsidTr="000C05E4">
        <w:trPr>
          <w:trHeight w:val="263"/>
        </w:trPr>
        <w:tc>
          <w:tcPr>
            <w:tcW w:w="7933" w:type="dxa"/>
            <w:gridSpan w:val="3"/>
            <w:vMerge w:val="restart"/>
          </w:tcPr>
          <w:p w14:paraId="41ECA921" w14:textId="77777777" w:rsidR="002C6626" w:rsidRPr="00F15A64" w:rsidRDefault="00A32F5E" w:rsidP="0034626D">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371" w:type="dxa"/>
            <w:gridSpan w:val="4"/>
          </w:tcPr>
          <w:p w14:paraId="2F2141D6" w14:textId="77777777" w:rsidR="00A32F5E" w:rsidRPr="00F15A64" w:rsidRDefault="00426F20" w:rsidP="00265EDE">
            <w:pPr>
              <w:rPr>
                <w:rFonts w:ascii="Arial Narrow" w:hAnsi="Arial Narrow" w:cs="Arial"/>
                <w:b/>
                <w:bCs/>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2F477003" w14:textId="77777777" w:rsidTr="000C05E4">
        <w:trPr>
          <w:trHeight w:val="501"/>
        </w:trPr>
        <w:tc>
          <w:tcPr>
            <w:tcW w:w="7933" w:type="dxa"/>
            <w:gridSpan w:val="3"/>
            <w:vMerge/>
          </w:tcPr>
          <w:p w14:paraId="328C4C82"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371" w:type="dxa"/>
            <w:gridSpan w:val="4"/>
            <w:vMerge w:val="restart"/>
          </w:tcPr>
          <w:p w14:paraId="4B5FEDC5"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3A31708A"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t>
            </w:r>
            <w:r w:rsidR="007B137A">
              <w:rPr>
                <w:rFonts w:ascii="Arial Narrow" w:hAnsi="Arial Narrow"/>
                <w:sz w:val="22"/>
                <w:szCs w:val="22"/>
              </w:rPr>
              <w:t xml:space="preserve">so </w:t>
            </w:r>
            <w:r w:rsidRPr="002308DF">
              <w:rPr>
                <w:rFonts w:ascii="Arial Narrow" w:hAnsi="Arial Narrow"/>
                <w:sz w:val="22"/>
                <w:szCs w:val="22"/>
              </w:rPr>
              <w:t>would result in enforcement action by the Home Office.</w:t>
            </w:r>
          </w:p>
          <w:p w14:paraId="15B72D09" w14:textId="77777777" w:rsidR="002C6626" w:rsidRPr="002308DF" w:rsidRDefault="00A32F5E" w:rsidP="008A16F9">
            <w:pPr>
              <w:rPr>
                <w:rFonts w:ascii="Arial Narrow" w:hAnsi="Arial Narrow" w:cs="Arial"/>
                <w:b/>
                <w:bCs/>
                <w:sz w:val="22"/>
                <w:szCs w:val="22"/>
              </w:rPr>
            </w:pPr>
            <w:r w:rsidRPr="002308DF">
              <w:rPr>
                <w:rFonts w:ascii="Arial Narrow" w:hAnsi="Arial Narrow"/>
                <w:sz w:val="22"/>
                <w:szCs w:val="22"/>
              </w:rPr>
              <w:t>Several areas where licensing is required have been agreed and the corresponding applications to the Home Office have been made. The CDAO, in conjunction with Director of Corporate Governance continue to explore potential additional licensing requirements around care provided by external providers on SBU Health Board sites and private healthcare provision.</w:t>
            </w:r>
          </w:p>
        </w:tc>
      </w:tr>
      <w:tr w:rsidR="00A32F5E" w:rsidRPr="00F15A64" w14:paraId="000C922B" w14:textId="77777777" w:rsidTr="000C05E4">
        <w:trPr>
          <w:trHeight w:val="1737"/>
        </w:trPr>
        <w:tc>
          <w:tcPr>
            <w:tcW w:w="2405" w:type="dxa"/>
          </w:tcPr>
          <w:p w14:paraId="62A0F05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3311DD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E535C1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7F017A2E" w14:textId="77777777" w:rsidR="00A32F5E" w:rsidRPr="00265EDE" w:rsidRDefault="00A32F5E" w:rsidP="00CF7F8A">
            <w:pPr>
              <w:autoSpaceDE w:val="0"/>
              <w:autoSpaceDN w:val="0"/>
              <w:adjustRightInd w:val="0"/>
              <w:jc w:val="center"/>
              <w:rPr>
                <w:rFonts w:ascii="Arial Narrow" w:eastAsia="Times New Roman" w:hAnsi="Arial Narrow" w:cs="Calibri"/>
                <w:sz w:val="22"/>
                <w:szCs w:val="22"/>
              </w:rPr>
            </w:pPr>
            <w:r w:rsidRPr="00265EDE">
              <w:rPr>
                <w:rFonts w:ascii="Arial Narrow" w:eastAsia="Times New Roman" w:hAnsi="Arial Narrow" w:cs="Calibri"/>
                <w:sz w:val="22"/>
                <w:szCs w:val="22"/>
              </w:rPr>
              <w:t xml:space="preserve">Current: 4 x </w:t>
            </w:r>
            <w:r w:rsidR="0085243B" w:rsidRPr="00265EDE">
              <w:rPr>
                <w:rFonts w:ascii="Arial Narrow" w:eastAsia="Times New Roman" w:hAnsi="Arial Narrow" w:cs="Calibri"/>
                <w:sz w:val="22"/>
                <w:szCs w:val="22"/>
              </w:rPr>
              <w:t>4</w:t>
            </w:r>
            <w:r w:rsidRPr="00265EDE">
              <w:rPr>
                <w:rFonts w:ascii="Arial Narrow" w:eastAsia="Times New Roman" w:hAnsi="Arial Narrow" w:cs="Calibri"/>
                <w:sz w:val="22"/>
                <w:szCs w:val="22"/>
              </w:rPr>
              <w:t xml:space="preserve"> = 1</w:t>
            </w:r>
            <w:r w:rsidR="0085243B" w:rsidRPr="00265EDE">
              <w:rPr>
                <w:rFonts w:ascii="Arial Narrow" w:eastAsia="Times New Roman" w:hAnsi="Arial Narrow" w:cs="Calibri"/>
                <w:sz w:val="22"/>
                <w:szCs w:val="22"/>
              </w:rPr>
              <w:t>6</w:t>
            </w:r>
          </w:p>
          <w:p w14:paraId="76B93902"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3ACCFD22" w14:textId="77777777" w:rsidR="00A32F5E" w:rsidRPr="00F15A64" w:rsidRDefault="00A32F5E" w:rsidP="00CF7F8A">
            <w:pPr>
              <w:jc w:val="center"/>
              <w:rPr>
                <w:rFonts w:ascii="Arial Narrow" w:hAnsi="Arial Narrow"/>
                <w:sz w:val="22"/>
                <w:szCs w:val="22"/>
              </w:rPr>
            </w:pPr>
          </w:p>
        </w:tc>
        <w:tc>
          <w:tcPr>
            <w:tcW w:w="5528" w:type="dxa"/>
            <w:gridSpan w:val="2"/>
            <w:vMerge w:val="restart"/>
          </w:tcPr>
          <w:p w14:paraId="6517E17C"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7A4956E2" wp14:editId="6A970D3E">
                  <wp:extent cx="3400893" cy="171450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06467" cy="1717310"/>
                          </a:xfrm>
                          <a:prstGeom prst="rect">
                            <a:avLst/>
                          </a:prstGeom>
                          <a:noFill/>
                        </pic:spPr>
                      </pic:pic>
                    </a:graphicData>
                  </a:graphic>
                </wp:inline>
              </w:drawing>
            </w:r>
          </w:p>
        </w:tc>
        <w:tc>
          <w:tcPr>
            <w:tcW w:w="7371" w:type="dxa"/>
            <w:gridSpan w:val="4"/>
            <w:vMerge/>
          </w:tcPr>
          <w:p w14:paraId="60322D9C" w14:textId="77777777" w:rsidR="00A32F5E" w:rsidRPr="002308DF" w:rsidRDefault="00A32F5E" w:rsidP="00CF7F8A">
            <w:pPr>
              <w:rPr>
                <w:rFonts w:ascii="Arial Narrow" w:hAnsi="Arial Narrow"/>
                <w:sz w:val="22"/>
                <w:szCs w:val="22"/>
              </w:rPr>
            </w:pPr>
          </w:p>
        </w:tc>
      </w:tr>
      <w:tr w:rsidR="00A32F5E" w:rsidRPr="00F15A64" w14:paraId="6883B6F5" w14:textId="77777777" w:rsidTr="000C05E4">
        <w:tc>
          <w:tcPr>
            <w:tcW w:w="2405" w:type="dxa"/>
          </w:tcPr>
          <w:p w14:paraId="7D501C9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565A3B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528" w:type="dxa"/>
            <w:gridSpan w:val="2"/>
            <w:vMerge/>
          </w:tcPr>
          <w:p w14:paraId="2745DF39" w14:textId="77777777" w:rsidR="00A32F5E" w:rsidRPr="00F15A64" w:rsidRDefault="00A32F5E" w:rsidP="00CF7F8A">
            <w:pPr>
              <w:rPr>
                <w:rFonts w:ascii="Arial Narrow" w:hAnsi="Arial Narrow"/>
                <w:sz w:val="22"/>
                <w:szCs w:val="22"/>
              </w:rPr>
            </w:pPr>
          </w:p>
        </w:tc>
        <w:tc>
          <w:tcPr>
            <w:tcW w:w="7371" w:type="dxa"/>
            <w:gridSpan w:val="4"/>
            <w:vMerge/>
          </w:tcPr>
          <w:p w14:paraId="3E915557" w14:textId="77777777" w:rsidR="00A32F5E" w:rsidRPr="002308DF" w:rsidRDefault="00A32F5E" w:rsidP="00CF7F8A">
            <w:pPr>
              <w:rPr>
                <w:rFonts w:ascii="Arial Narrow" w:hAnsi="Arial Narrow" w:cs="Arial"/>
                <w:b/>
                <w:bCs/>
                <w:sz w:val="22"/>
                <w:szCs w:val="22"/>
              </w:rPr>
            </w:pPr>
          </w:p>
        </w:tc>
      </w:tr>
      <w:tr w:rsidR="00A32F5E" w:rsidRPr="00F15A64" w14:paraId="4CF0BB93" w14:textId="77777777" w:rsidTr="000C05E4">
        <w:trPr>
          <w:trHeight w:val="140"/>
        </w:trPr>
        <w:tc>
          <w:tcPr>
            <w:tcW w:w="2405" w:type="dxa"/>
          </w:tcPr>
          <w:p w14:paraId="200EB25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EDD800F"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528" w:type="dxa"/>
            <w:gridSpan w:val="2"/>
            <w:vMerge/>
          </w:tcPr>
          <w:p w14:paraId="4286BD54" w14:textId="77777777" w:rsidR="00A32F5E" w:rsidRPr="00F15A64" w:rsidRDefault="00A32F5E" w:rsidP="00CF7F8A">
            <w:pPr>
              <w:rPr>
                <w:rFonts w:ascii="Arial Narrow" w:hAnsi="Arial Narrow"/>
                <w:sz w:val="22"/>
                <w:szCs w:val="22"/>
              </w:rPr>
            </w:pPr>
          </w:p>
        </w:tc>
        <w:tc>
          <w:tcPr>
            <w:tcW w:w="7371" w:type="dxa"/>
            <w:gridSpan w:val="4"/>
          </w:tcPr>
          <w:p w14:paraId="461A1F59"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73317F62" w14:textId="77777777" w:rsidR="002C6626" w:rsidRPr="002308DF" w:rsidRDefault="00A32F5E" w:rsidP="008A16F9">
            <w:pPr>
              <w:rPr>
                <w:rFonts w:ascii="Arial Narrow" w:hAnsi="Arial Narrow"/>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tc>
      </w:tr>
      <w:tr w:rsidR="00A32F5E" w:rsidRPr="00F15A64" w14:paraId="533994A8" w14:textId="77777777" w:rsidTr="000C05E4">
        <w:tc>
          <w:tcPr>
            <w:tcW w:w="7933" w:type="dxa"/>
            <w:gridSpan w:val="3"/>
          </w:tcPr>
          <w:p w14:paraId="4A58E2A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4EFCCC6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98C8F94" w14:textId="77777777" w:rsidTr="000C05E4">
        <w:tc>
          <w:tcPr>
            <w:tcW w:w="7933" w:type="dxa"/>
            <w:gridSpan w:val="3"/>
            <w:vMerge w:val="restart"/>
          </w:tcPr>
          <w:p w14:paraId="6308CEB1"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678" w:type="dxa"/>
            <w:gridSpan w:val="2"/>
          </w:tcPr>
          <w:p w14:paraId="63EE381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44EA916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75D8644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64B0A54" w14:textId="77777777" w:rsidTr="000C05E4">
        <w:tc>
          <w:tcPr>
            <w:tcW w:w="7933" w:type="dxa"/>
            <w:gridSpan w:val="3"/>
            <w:vMerge/>
          </w:tcPr>
          <w:p w14:paraId="706CDDD4"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1B870FA5"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276FE9B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0B65AA83" w14:textId="77777777" w:rsidR="00A32F5E" w:rsidRPr="009603EE" w:rsidRDefault="00A32F5E" w:rsidP="00F2434E">
            <w:pPr>
              <w:jc w:val="center"/>
              <w:rPr>
                <w:rFonts w:ascii="Arial Narrow" w:hAnsi="Arial Narrow"/>
                <w:b/>
                <w:sz w:val="22"/>
                <w:szCs w:val="22"/>
              </w:rPr>
            </w:pPr>
            <w:r w:rsidRPr="00F2434E">
              <w:rPr>
                <w:rFonts w:ascii="Arial Narrow" w:hAnsi="Arial Narrow" w:cs="Arial"/>
                <w:color w:val="FF0000"/>
                <w:sz w:val="22"/>
                <w:szCs w:val="22"/>
              </w:rPr>
              <w:t>30/</w:t>
            </w:r>
            <w:r w:rsidR="00F2434E" w:rsidRPr="00F2434E">
              <w:rPr>
                <w:rFonts w:ascii="Arial Narrow" w:hAnsi="Arial Narrow" w:cs="Arial"/>
                <w:color w:val="FF0000"/>
                <w:sz w:val="22"/>
                <w:szCs w:val="22"/>
              </w:rPr>
              <w:t>11</w:t>
            </w:r>
            <w:r w:rsidRPr="00F2434E">
              <w:rPr>
                <w:rFonts w:ascii="Arial Narrow" w:hAnsi="Arial Narrow" w:cs="Arial"/>
                <w:color w:val="FF0000"/>
                <w:sz w:val="22"/>
                <w:szCs w:val="22"/>
              </w:rPr>
              <w:t>/2023</w:t>
            </w:r>
          </w:p>
        </w:tc>
      </w:tr>
      <w:tr w:rsidR="00A32F5E" w:rsidRPr="00F15A64" w14:paraId="50765DA6" w14:textId="77777777" w:rsidTr="000C05E4">
        <w:trPr>
          <w:trHeight w:val="843"/>
        </w:trPr>
        <w:tc>
          <w:tcPr>
            <w:tcW w:w="7933" w:type="dxa"/>
            <w:gridSpan w:val="3"/>
            <w:vMerge/>
          </w:tcPr>
          <w:p w14:paraId="17D80ED6"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56BDE4CF"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tc>
        <w:tc>
          <w:tcPr>
            <w:tcW w:w="1276" w:type="dxa"/>
          </w:tcPr>
          <w:p w14:paraId="4DFFB476"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65BAF5D8" w14:textId="77777777" w:rsidR="00A32F5E" w:rsidRPr="009603EE" w:rsidRDefault="00A32F5E" w:rsidP="007C2144">
            <w:pPr>
              <w:jc w:val="center"/>
              <w:rPr>
                <w:rFonts w:ascii="Arial Narrow" w:hAnsi="Arial Narrow" w:cs="Arial"/>
                <w:sz w:val="22"/>
                <w:szCs w:val="22"/>
              </w:rPr>
            </w:pPr>
            <w:r w:rsidRPr="00265EDE">
              <w:rPr>
                <w:rFonts w:ascii="Arial Narrow" w:hAnsi="Arial Narrow" w:cs="Arial"/>
                <w:sz w:val="22"/>
                <w:szCs w:val="22"/>
              </w:rPr>
              <w:t>30/</w:t>
            </w:r>
            <w:r w:rsidR="007C2144" w:rsidRPr="00265EDE">
              <w:rPr>
                <w:rFonts w:ascii="Arial Narrow" w:hAnsi="Arial Narrow" w:cs="Arial"/>
                <w:sz w:val="22"/>
                <w:szCs w:val="22"/>
              </w:rPr>
              <w:t>11</w:t>
            </w:r>
            <w:r w:rsidRPr="00265EDE">
              <w:rPr>
                <w:rFonts w:ascii="Arial Narrow" w:hAnsi="Arial Narrow" w:cs="Arial"/>
                <w:sz w:val="22"/>
                <w:szCs w:val="22"/>
              </w:rPr>
              <w:t>/2023</w:t>
            </w:r>
          </w:p>
        </w:tc>
      </w:tr>
      <w:tr w:rsidR="00A32F5E" w:rsidRPr="00F15A64" w14:paraId="5953DFD8" w14:textId="77777777" w:rsidTr="000C05E4">
        <w:tc>
          <w:tcPr>
            <w:tcW w:w="7933" w:type="dxa"/>
            <w:gridSpan w:val="3"/>
          </w:tcPr>
          <w:p w14:paraId="67F37EA5"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034E7BE0" w14:textId="77777777" w:rsidR="002C6626" w:rsidRPr="002308DF" w:rsidRDefault="00A32F5E" w:rsidP="0034626D">
            <w:pPr>
              <w:autoSpaceDE w:val="0"/>
              <w:autoSpaceDN w:val="0"/>
              <w:adjustRightInd w:val="0"/>
              <w:rPr>
                <w:rFonts w:ascii="Arial Narrow" w:eastAsia="Times New Roman" w:hAnsi="Arial Narrow" w:cs="Arial"/>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tc>
        <w:tc>
          <w:tcPr>
            <w:tcW w:w="7371" w:type="dxa"/>
            <w:gridSpan w:val="4"/>
          </w:tcPr>
          <w:p w14:paraId="74F3047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9FFE729"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r w:rsidR="00A32F5E" w:rsidRPr="00F15A64" w14:paraId="783160B2" w14:textId="77777777" w:rsidTr="00CF7F8A">
        <w:tc>
          <w:tcPr>
            <w:tcW w:w="15304" w:type="dxa"/>
            <w:gridSpan w:val="7"/>
            <w:shd w:val="clear" w:color="auto" w:fill="auto"/>
          </w:tcPr>
          <w:p w14:paraId="01BF340B" w14:textId="77777777"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1F3C43EB" w14:textId="77777777" w:rsidR="007C2144" w:rsidRDefault="007C2144" w:rsidP="00CF7F8A">
            <w:pPr>
              <w:rPr>
                <w:rFonts w:ascii="Arial Narrow" w:hAnsi="Arial Narrow"/>
                <w:sz w:val="22"/>
                <w:szCs w:val="22"/>
              </w:rPr>
            </w:pPr>
            <w:r w:rsidRPr="00265EDE">
              <w:rPr>
                <w:rFonts w:ascii="Arial Narrow" w:hAnsi="Arial Narrow" w:cs="Tahoma"/>
                <w:sz w:val="22"/>
                <w:szCs w:val="22"/>
              </w:rPr>
              <w:t xml:space="preserve">26/07/23 - Several Home Office license compliance visits undertaken in recent weeks - currently awaiting outcome from the Home Office regarding whether licenses will be granted. A number of other Home Office license compliance visits have been confirmed for the coming months. Corporate Governance team exploring options that could provide a control system to ensure ongoing compliance with Home Office CD license requirements. </w:t>
            </w:r>
            <w:r w:rsidRPr="00265EDE">
              <w:rPr>
                <w:rFonts w:ascii="Arial Narrow" w:hAnsi="Arial Narrow"/>
                <w:sz w:val="22"/>
                <w:szCs w:val="22"/>
              </w:rPr>
              <w:t>Potential additional licensing requirements around care provided by external providers on SBU Health Board sites and private healthcare provision continue to be explored. Following discussion, it was agreed that the risk likelihood level should revert to the previous level (4) and therefore the overall risk score returned to 16.</w:t>
            </w:r>
          </w:p>
          <w:p w14:paraId="66065182" w14:textId="77777777" w:rsidR="00631A76" w:rsidRDefault="00631A76" w:rsidP="00CF7F8A">
            <w:pPr>
              <w:rPr>
                <w:rFonts w:ascii="Arial Narrow" w:hAnsi="Arial Narrow" w:cs="Tahoma"/>
                <w:sz w:val="22"/>
                <w:szCs w:val="22"/>
              </w:rPr>
            </w:pPr>
            <w:r w:rsidRPr="009552F3">
              <w:rPr>
                <w:rFonts w:ascii="Arial Narrow" w:hAnsi="Arial Narrow" w:cs="Tahoma"/>
                <w:sz w:val="22"/>
                <w:szCs w:val="22"/>
              </w:rPr>
              <w:lastRenderedPageBreak/>
              <w:t>11/09/23 - No change since the previous update.</w:t>
            </w:r>
          </w:p>
          <w:p w14:paraId="1B71CF7B" w14:textId="77777777" w:rsidR="00F2434E" w:rsidRPr="00631A76" w:rsidRDefault="00F2434E" w:rsidP="00F2434E">
            <w:pPr>
              <w:rPr>
                <w:rFonts w:ascii="Arial Narrow" w:hAnsi="Arial Narrow"/>
                <w:sz w:val="22"/>
                <w:szCs w:val="22"/>
              </w:rPr>
            </w:pPr>
            <w:r w:rsidRPr="009C4849">
              <w:rPr>
                <w:rFonts w:ascii="Arial Narrow" w:hAnsi="Arial Narrow" w:cs="Tahoma"/>
                <w:color w:val="FF0000"/>
                <w:sz w:val="22"/>
                <w:szCs w:val="22"/>
              </w:rPr>
              <w:t xml:space="preserve">18/10/23 - </w:t>
            </w:r>
            <w:r w:rsidRPr="009C4849">
              <w:rPr>
                <w:rFonts w:ascii="Arial Narrow" w:hAnsi="Arial Narrow" w:cs="Arial"/>
                <w:color w:val="FF0000"/>
                <w:sz w:val="22"/>
                <w:szCs w:val="22"/>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w:t>
            </w:r>
            <w:r>
              <w:rPr>
                <w:rFonts w:ascii="Arial Narrow" w:hAnsi="Arial Narrow" w:cs="Arial"/>
                <w:color w:val="FF0000"/>
                <w:sz w:val="22"/>
                <w:szCs w:val="22"/>
              </w:rPr>
              <w:t>–</w:t>
            </w:r>
            <w:r w:rsidRPr="009C4849">
              <w:rPr>
                <w:rFonts w:ascii="Arial Narrow" w:hAnsi="Arial Narrow" w:cs="Arial"/>
                <w:color w:val="FF0000"/>
                <w:sz w:val="22"/>
                <w:szCs w:val="22"/>
              </w:rPr>
              <w:t xml:space="preserve"> </w:t>
            </w:r>
            <w:r>
              <w:rPr>
                <w:rFonts w:ascii="Arial Narrow" w:hAnsi="Arial Narrow" w:cs="Arial"/>
                <w:color w:val="FF0000"/>
                <w:sz w:val="22"/>
                <w:szCs w:val="22"/>
              </w:rPr>
              <w:t xml:space="preserve">the Acting Medical Executive </w:t>
            </w:r>
            <w:r w:rsidRPr="009C4849">
              <w:rPr>
                <w:rFonts w:ascii="Arial Narrow" w:hAnsi="Arial Narrow" w:cs="Arial"/>
                <w:color w:val="FF0000"/>
                <w:sz w:val="22"/>
                <w:szCs w:val="22"/>
              </w:rPr>
              <w:t xml:space="preserve">wrote to Service Groups regarding this in September 2023. </w:t>
            </w:r>
            <w:r>
              <w:rPr>
                <w:rFonts w:ascii="Arial Narrow" w:hAnsi="Arial Narrow" w:cs="Arial"/>
                <w:color w:val="FF0000"/>
                <w:sz w:val="22"/>
                <w:szCs w:val="22"/>
              </w:rPr>
              <w:t xml:space="preserve"> Meeting</w:t>
            </w:r>
            <w:r w:rsidRPr="009C4849">
              <w:rPr>
                <w:rFonts w:ascii="Arial Narrow" w:hAnsi="Arial Narrow" w:cs="Arial"/>
                <w:color w:val="FF0000"/>
                <w:sz w:val="22"/>
                <w:szCs w:val="22"/>
              </w:rPr>
              <w:t xml:space="preserve"> scheduled </w:t>
            </w:r>
            <w:r>
              <w:rPr>
                <w:rFonts w:ascii="Arial Narrow" w:hAnsi="Arial Narrow" w:cs="Arial"/>
                <w:color w:val="FF0000"/>
                <w:sz w:val="22"/>
                <w:szCs w:val="22"/>
              </w:rPr>
              <w:t>for</w:t>
            </w:r>
            <w:r w:rsidRPr="009C4849">
              <w:rPr>
                <w:rFonts w:ascii="Arial Narrow" w:hAnsi="Arial Narrow" w:cs="Arial"/>
                <w:color w:val="FF0000"/>
                <w:sz w:val="22"/>
                <w:szCs w:val="22"/>
              </w:rPr>
              <w:t xml:space="preserve"> 25/10/23 to discuss implementation of a control system to ensure compliance with HO license requirements.</w:t>
            </w:r>
          </w:p>
        </w:tc>
      </w:tr>
    </w:tbl>
    <w:p w14:paraId="195783A7" w14:textId="77777777" w:rsidR="0034626D" w:rsidRDefault="0034626D" w:rsidP="00A32F5E">
      <w:pPr>
        <w:sectPr w:rsidR="0034626D"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F0F2839" w14:textId="77777777" w:rsidTr="00771EDF">
        <w:tc>
          <w:tcPr>
            <w:tcW w:w="8217" w:type="dxa"/>
            <w:gridSpan w:val="3"/>
          </w:tcPr>
          <w:p w14:paraId="4D62623A" w14:textId="77777777" w:rsidR="00A32F5E" w:rsidRPr="00F15A64" w:rsidRDefault="00A91983"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146                </w:t>
            </w:r>
          </w:p>
          <w:p w14:paraId="525F2CA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C000"/>
          </w:tcPr>
          <w:p w14:paraId="283FE2FF"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35F4278E" w14:textId="3432299B" w:rsidR="00A32F5E" w:rsidRPr="00820C0C" w:rsidRDefault="00A32F5E" w:rsidP="00644B01">
            <w:pPr>
              <w:rPr>
                <w:rFonts w:ascii="Arial Narrow" w:hAnsi="Arial Narrow" w:cs="Arial"/>
                <w:b/>
                <w:bCs/>
                <w:sz w:val="22"/>
                <w:szCs w:val="22"/>
              </w:rPr>
            </w:pPr>
            <w:r w:rsidRPr="00820C0C">
              <w:rPr>
                <w:rFonts w:ascii="Arial Narrow" w:hAnsi="Arial Narrow" w:cs="Arial"/>
                <w:b/>
                <w:bCs/>
                <w:sz w:val="22"/>
                <w:szCs w:val="22"/>
              </w:rPr>
              <w:t xml:space="preserve">Risk Target </w:t>
            </w:r>
            <w:r w:rsidRPr="00771EDF">
              <w:rPr>
                <w:rFonts w:ascii="Arial Narrow" w:hAnsi="Arial Narrow" w:cs="Arial"/>
                <w:b/>
                <w:bCs/>
                <w:sz w:val="22"/>
                <w:szCs w:val="22"/>
                <w:shd w:val="clear" w:color="auto" w:fill="FFC000"/>
              </w:rPr>
              <w:t xml:space="preserve">Date: </w:t>
            </w:r>
            <w:r w:rsidRPr="00644B01">
              <w:rPr>
                <w:rFonts w:ascii="Arial Narrow" w:hAnsi="Arial Narrow" w:cs="Arial"/>
                <w:b/>
                <w:bCs/>
                <w:color w:val="FF0000"/>
                <w:sz w:val="22"/>
                <w:szCs w:val="22"/>
                <w:highlight w:val="yellow"/>
                <w:shd w:val="clear" w:color="auto" w:fill="FFC000"/>
              </w:rPr>
              <w:t>31/</w:t>
            </w:r>
            <w:r w:rsidR="00644B01" w:rsidRPr="00644B01">
              <w:rPr>
                <w:rFonts w:ascii="Arial Narrow" w:hAnsi="Arial Narrow" w:cs="Arial"/>
                <w:b/>
                <w:bCs/>
                <w:color w:val="FF0000"/>
                <w:sz w:val="22"/>
                <w:szCs w:val="22"/>
                <w:highlight w:val="yellow"/>
                <w:shd w:val="clear" w:color="auto" w:fill="FFC000"/>
              </w:rPr>
              <w:t>03/2024</w:t>
            </w:r>
          </w:p>
        </w:tc>
        <w:tc>
          <w:tcPr>
            <w:tcW w:w="3260" w:type="dxa"/>
            <w:gridSpan w:val="2"/>
            <w:shd w:val="clear" w:color="auto" w:fill="FFC000"/>
          </w:tcPr>
          <w:p w14:paraId="729E4108"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3C31D6ED" w14:textId="77777777" w:rsidR="00A32F5E" w:rsidRPr="00820C0C" w:rsidRDefault="00A32F5E" w:rsidP="00771EDF">
            <w:pPr>
              <w:pStyle w:val="Default"/>
              <w:rPr>
                <w:rFonts w:ascii="Arial Narrow" w:hAnsi="Arial Narrow" w:cs="Arial"/>
                <w:b/>
                <w:bCs/>
                <w:color w:val="auto"/>
                <w:sz w:val="22"/>
                <w:szCs w:val="22"/>
              </w:rPr>
            </w:pPr>
            <w:r w:rsidRPr="00771EDF">
              <w:rPr>
                <w:rFonts w:ascii="Arial Narrow" w:hAnsi="Arial Narrow" w:cs="Arial"/>
                <w:b/>
                <w:bCs/>
                <w:color w:val="FF0000"/>
                <w:sz w:val="22"/>
                <w:szCs w:val="22"/>
                <w:highlight w:val="yellow"/>
              </w:rPr>
              <w:t xml:space="preserve">4 x </w:t>
            </w:r>
            <w:r w:rsidR="00771EDF" w:rsidRPr="00771EDF">
              <w:rPr>
                <w:rFonts w:ascii="Arial Narrow" w:hAnsi="Arial Narrow" w:cs="Arial"/>
                <w:b/>
                <w:bCs/>
                <w:color w:val="FF0000"/>
                <w:sz w:val="22"/>
                <w:szCs w:val="22"/>
                <w:highlight w:val="yellow"/>
              </w:rPr>
              <w:t>3</w:t>
            </w:r>
            <w:r w:rsidRPr="00771EDF">
              <w:rPr>
                <w:rFonts w:ascii="Arial Narrow" w:hAnsi="Arial Narrow" w:cs="Arial"/>
                <w:b/>
                <w:bCs/>
                <w:color w:val="FF0000"/>
                <w:sz w:val="22"/>
                <w:szCs w:val="22"/>
                <w:highlight w:val="yellow"/>
              </w:rPr>
              <w:t xml:space="preserve"> = 1</w:t>
            </w:r>
            <w:r w:rsidR="00771EDF" w:rsidRPr="00771EDF">
              <w:rPr>
                <w:rFonts w:ascii="Arial Narrow" w:hAnsi="Arial Narrow" w:cs="Arial"/>
                <w:b/>
                <w:bCs/>
                <w:color w:val="FF0000"/>
                <w:sz w:val="22"/>
                <w:szCs w:val="22"/>
                <w:highlight w:val="yellow"/>
              </w:rPr>
              <w:t>2</w:t>
            </w:r>
          </w:p>
        </w:tc>
      </w:tr>
      <w:tr w:rsidR="00A32F5E" w:rsidRPr="00F15A64" w14:paraId="457FEED9" w14:textId="77777777" w:rsidTr="00CF7F8A">
        <w:tc>
          <w:tcPr>
            <w:tcW w:w="6658" w:type="dxa"/>
            <w:gridSpan w:val="2"/>
          </w:tcPr>
          <w:p w14:paraId="638702A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4D7D8261"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62FFA88A"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4F1A628" w14:textId="77777777" w:rsidR="00A32F5E" w:rsidRPr="00F15A64" w:rsidRDefault="00A32F5E" w:rsidP="00671B2D">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A32F5E" w:rsidRPr="00F15A64" w14:paraId="74BF9547" w14:textId="77777777" w:rsidTr="00CF7F8A">
        <w:tc>
          <w:tcPr>
            <w:tcW w:w="8217" w:type="dxa"/>
            <w:gridSpan w:val="3"/>
          </w:tcPr>
          <w:p w14:paraId="57FADC03"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4DD74F7B"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58110D34"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213476D5" w14:textId="77777777" w:rsidR="00571069" w:rsidRPr="009603EE" w:rsidRDefault="00571069" w:rsidP="00571069">
            <w:pPr>
              <w:rPr>
                <w:rFonts w:ascii="Arial Narrow" w:hAnsi="Arial Narrow"/>
                <w:sz w:val="22"/>
                <w:szCs w:val="22"/>
              </w:rPr>
            </w:pPr>
          </w:p>
        </w:tc>
      </w:tr>
      <w:tr w:rsidR="00A32F5E" w:rsidRPr="00F15A64" w14:paraId="4EB0C6F3" w14:textId="77777777" w:rsidTr="00CF7F8A">
        <w:tc>
          <w:tcPr>
            <w:tcW w:w="2405" w:type="dxa"/>
          </w:tcPr>
          <w:p w14:paraId="74CEC51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B6B1C2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724E60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7D9A7CA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771EDF">
              <w:rPr>
                <w:rFonts w:ascii="Arial Narrow" w:eastAsia="Times New Roman" w:hAnsi="Arial Narrow" w:cs="Calibri"/>
                <w:color w:val="FF0000"/>
                <w:sz w:val="22"/>
                <w:szCs w:val="22"/>
              </w:rPr>
              <w:t xml:space="preserve">4 x </w:t>
            </w:r>
            <w:r w:rsidR="00771EDF" w:rsidRPr="00771EDF">
              <w:rPr>
                <w:rFonts w:ascii="Arial Narrow" w:eastAsia="Times New Roman" w:hAnsi="Arial Narrow" w:cs="Calibri"/>
                <w:color w:val="FF0000"/>
                <w:sz w:val="22"/>
                <w:szCs w:val="22"/>
              </w:rPr>
              <w:t>3</w:t>
            </w:r>
            <w:r w:rsidRPr="00771EDF">
              <w:rPr>
                <w:rFonts w:ascii="Arial Narrow" w:eastAsia="Times New Roman" w:hAnsi="Arial Narrow" w:cs="Calibri"/>
                <w:color w:val="FF0000"/>
                <w:sz w:val="22"/>
                <w:szCs w:val="22"/>
              </w:rPr>
              <w:t xml:space="preserve"> = 1</w:t>
            </w:r>
            <w:r w:rsidR="00771EDF" w:rsidRPr="00771EDF">
              <w:rPr>
                <w:rFonts w:ascii="Arial Narrow" w:eastAsia="Times New Roman" w:hAnsi="Arial Narrow" w:cs="Calibri"/>
                <w:color w:val="FF0000"/>
                <w:sz w:val="22"/>
                <w:szCs w:val="22"/>
              </w:rPr>
              <w:t>2</w:t>
            </w:r>
          </w:p>
          <w:p w14:paraId="2AACFD25"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49782C43" w14:textId="77777777" w:rsidR="00A32F5E" w:rsidRPr="00F15A64" w:rsidRDefault="00771EDF" w:rsidP="00CF7F8A">
            <w:pPr>
              <w:rPr>
                <w:rFonts w:ascii="Arial Narrow" w:hAnsi="Arial Narrow"/>
                <w:sz w:val="22"/>
                <w:szCs w:val="22"/>
              </w:rPr>
            </w:pPr>
            <w:r>
              <w:rPr>
                <w:rFonts w:ascii="Arial Narrow" w:hAnsi="Arial Narrow"/>
                <w:noProof/>
              </w:rPr>
              <w:drawing>
                <wp:inline distT="0" distB="0" distL="0" distR="0" wp14:anchorId="3FE3E827" wp14:editId="254DF7D6">
                  <wp:extent cx="3476468" cy="16478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85697" cy="1652200"/>
                          </a:xfrm>
                          <a:prstGeom prst="rect">
                            <a:avLst/>
                          </a:prstGeom>
                          <a:noFill/>
                        </pic:spPr>
                      </pic:pic>
                    </a:graphicData>
                  </a:graphic>
                </wp:inline>
              </w:drawing>
            </w:r>
          </w:p>
        </w:tc>
        <w:tc>
          <w:tcPr>
            <w:tcW w:w="7087" w:type="dxa"/>
            <w:gridSpan w:val="4"/>
          </w:tcPr>
          <w:p w14:paraId="2246EC8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ED610C"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7FA2ADFE" w14:textId="77777777" w:rsidTr="00CF7F8A">
        <w:tc>
          <w:tcPr>
            <w:tcW w:w="2405" w:type="dxa"/>
          </w:tcPr>
          <w:p w14:paraId="6ECD3DF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2CEA62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5CC86727" w14:textId="77777777" w:rsidR="00A32F5E" w:rsidRPr="00F15A64" w:rsidRDefault="00A32F5E" w:rsidP="00CF7F8A">
            <w:pPr>
              <w:rPr>
                <w:rFonts w:ascii="Arial Narrow" w:hAnsi="Arial Narrow"/>
                <w:sz w:val="22"/>
                <w:szCs w:val="22"/>
              </w:rPr>
            </w:pPr>
          </w:p>
        </w:tc>
        <w:tc>
          <w:tcPr>
            <w:tcW w:w="7087" w:type="dxa"/>
            <w:gridSpan w:val="4"/>
            <w:vMerge w:val="restart"/>
          </w:tcPr>
          <w:p w14:paraId="0F2A263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F09377D"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7E32520D" w14:textId="77777777" w:rsidTr="00CF7F8A">
        <w:tc>
          <w:tcPr>
            <w:tcW w:w="2405" w:type="dxa"/>
          </w:tcPr>
          <w:p w14:paraId="1EF9E59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3E945C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7274D38" w14:textId="77777777" w:rsidR="00A32F5E" w:rsidRPr="00F15A64" w:rsidRDefault="00A32F5E" w:rsidP="00CF7F8A">
            <w:pPr>
              <w:rPr>
                <w:rFonts w:ascii="Arial Narrow" w:hAnsi="Arial Narrow"/>
                <w:sz w:val="22"/>
                <w:szCs w:val="22"/>
              </w:rPr>
            </w:pPr>
          </w:p>
        </w:tc>
        <w:tc>
          <w:tcPr>
            <w:tcW w:w="7087" w:type="dxa"/>
            <w:gridSpan w:val="4"/>
            <w:vMerge/>
          </w:tcPr>
          <w:p w14:paraId="19CA3A7B" w14:textId="77777777" w:rsidR="00A32F5E" w:rsidRPr="00F15A64" w:rsidRDefault="00A32F5E" w:rsidP="00CF7F8A">
            <w:pPr>
              <w:jc w:val="both"/>
              <w:rPr>
                <w:rFonts w:ascii="Arial Narrow" w:hAnsi="Arial Narrow" w:cs="Arial"/>
                <w:sz w:val="22"/>
                <w:szCs w:val="22"/>
              </w:rPr>
            </w:pPr>
          </w:p>
        </w:tc>
      </w:tr>
      <w:tr w:rsidR="00A32F5E" w:rsidRPr="00F15A64" w14:paraId="13A72941" w14:textId="77777777" w:rsidTr="00CF7F8A">
        <w:tc>
          <w:tcPr>
            <w:tcW w:w="8217" w:type="dxa"/>
            <w:gridSpan w:val="3"/>
          </w:tcPr>
          <w:p w14:paraId="6B82C6F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317D08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AB55857" w14:textId="77777777" w:rsidTr="00CF7F8A">
        <w:tc>
          <w:tcPr>
            <w:tcW w:w="8217" w:type="dxa"/>
            <w:gridSpan w:val="3"/>
            <w:vMerge w:val="restart"/>
          </w:tcPr>
          <w:p w14:paraId="0EE6592A"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35F75CBA"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6DAD1572"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241CBA5D"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7D2656A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42D8235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78D050B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A41E03D" w14:textId="77777777" w:rsidTr="00CF7F8A">
        <w:tc>
          <w:tcPr>
            <w:tcW w:w="8217" w:type="dxa"/>
            <w:gridSpan w:val="3"/>
            <w:vMerge/>
          </w:tcPr>
          <w:p w14:paraId="4A0AF61E" w14:textId="77777777" w:rsidR="00A32F5E" w:rsidRPr="00F15A64" w:rsidRDefault="00A32F5E" w:rsidP="00CF7F8A">
            <w:pPr>
              <w:rPr>
                <w:rFonts w:ascii="Arial Narrow" w:hAnsi="Arial Narrow"/>
                <w:sz w:val="22"/>
                <w:szCs w:val="22"/>
              </w:rPr>
            </w:pPr>
          </w:p>
        </w:tc>
        <w:tc>
          <w:tcPr>
            <w:tcW w:w="2977" w:type="dxa"/>
          </w:tcPr>
          <w:p w14:paraId="2190C80C"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4A5744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10EA1D04" w14:textId="094E382C" w:rsidR="00A32F5E" w:rsidRPr="00644B01" w:rsidRDefault="00A32F5E" w:rsidP="00CF7F8A">
            <w:pPr>
              <w:rPr>
                <w:rFonts w:ascii="Arial Narrow" w:hAnsi="Arial Narrow"/>
                <w:color w:val="FF0000"/>
                <w:sz w:val="22"/>
                <w:szCs w:val="22"/>
              </w:rPr>
            </w:pPr>
            <w:r w:rsidRPr="00644B01">
              <w:rPr>
                <w:rFonts w:ascii="Arial Narrow" w:hAnsi="Arial Narrow"/>
                <w:color w:val="FF0000"/>
                <w:sz w:val="22"/>
                <w:szCs w:val="22"/>
              </w:rPr>
              <w:t>31/</w:t>
            </w:r>
            <w:r w:rsidR="00644B01" w:rsidRPr="00644B01">
              <w:rPr>
                <w:rFonts w:ascii="Arial Narrow" w:hAnsi="Arial Narrow"/>
                <w:color w:val="FF0000"/>
                <w:sz w:val="22"/>
                <w:szCs w:val="22"/>
              </w:rPr>
              <w:t>12</w:t>
            </w:r>
            <w:r w:rsidRPr="00644B01">
              <w:rPr>
                <w:rFonts w:ascii="Arial Narrow" w:hAnsi="Arial Narrow"/>
                <w:color w:val="FF0000"/>
                <w:sz w:val="22"/>
                <w:szCs w:val="22"/>
              </w:rPr>
              <w:t>/2023</w:t>
            </w:r>
          </w:p>
          <w:p w14:paraId="0067D423" w14:textId="77777777" w:rsidR="00A32F5E" w:rsidRPr="00E221F9" w:rsidRDefault="00A32F5E" w:rsidP="00CF7F8A">
            <w:pPr>
              <w:rPr>
                <w:rFonts w:ascii="Arial Narrow" w:hAnsi="Arial Narrow"/>
                <w:sz w:val="22"/>
                <w:szCs w:val="22"/>
              </w:rPr>
            </w:pPr>
          </w:p>
        </w:tc>
      </w:tr>
      <w:tr w:rsidR="00A32F5E" w:rsidRPr="00F15A64" w14:paraId="71A27C9F" w14:textId="77777777" w:rsidTr="00CF7F8A">
        <w:tc>
          <w:tcPr>
            <w:tcW w:w="8217" w:type="dxa"/>
            <w:gridSpan w:val="3"/>
          </w:tcPr>
          <w:p w14:paraId="3C444D5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358E2C5"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24006E5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F94EF98"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4FB86FB6"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62AFEB9E" w14:textId="77777777" w:rsidTr="00CF7F8A">
        <w:tc>
          <w:tcPr>
            <w:tcW w:w="15304" w:type="dxa"/>
            <w:gridSpan w:val="7"/>
            <w:shd w:val="clear" w:color="auto" w:fill="auto"/>
          </w:tcPr>
          <w:p w14:paraId="0193C1FF"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1C860C36" w14:textId="77777777" w:rsidR="00954328" w:rsidRDefault="00954328" w:rsidP="00CF7F8A">
            <w:pPr>
              <w:rPr>
                <w:rFonts w:ascii="Arial Narrow" w:hAnsi="Arial Narrow"/>
                <w:sz w:val="22"/>
                <w:szCs w:val="22"/>
                <w:lang w:eastAsia="en-US"/>
              </w:rPr>
            </w:pPr>
            <w:r w:rsidRPr="009E2431">
              <w:rPr>
                <w:rFonts w:ascii="Arial Narrow" w:hAnsi="Arial Narrow"/>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5D8F2C6A" w14:textId="77777777" w:rsidR="00FF45CF" w:rsidRDefault="00FF45CF" w:rsidP="00CF7F8A">
            <w:pPr>
              <w:rPr>
                <w:rFonts w:ascii="Arial Narrow" w:hAnsi="Arial Narrow"/>
                <w:sz w:val="22"/>
                <w:szCs w:val="22"/>
              </w:rPr>
            </w:pPr>
            <w:r w:rsidRPr="00AE25EE">
              <w:rPr>
                <w:rFonts w:ascii="Arial Narrow" w:hAnsi="Arial Narrow"/>
                <w:sz w:val="22"/>
                <w:szCs w:val="22"/>
              </w:rPr>
              <w:t>20/07/2023 – No further updates to report.</w:t>
            </w:r>
          </w:p>
          <w:p w14:paraId="58A7B7B5" w14:textId="77777777" w:rsidR="00FE7B89" w:rsidRDefault="00FE7B89" w:rsidP="00CF7F8A">
            <w:pPr>
              <w:rPr>
                <w:rFonts w:ascii="Arial Narrow" w:hAnsi="Arial Narrow"/>
                <w:sz w:val="22"/>
                <w:szCs w:val="22"/>
              </w:rPr>
            </w:pPr>
            <w:r w:rsidRPr="008A16F9">
              <w:rPr>
                <w:rFonts w:ascii="Arial Narrow" w:hAnsi="Arial Narrow"/>
                <w:sz w:val="22"/>
                <w:szCs w:val="22"/>
              </w:rPr>
              <w:t>18/08/2023 – There has been a further reduction in the number of patients on the follow up not booked – down by 29% from the July 22 baseline figure. The backlog for glaucoma follow up appointments has reduced over the same period from 4639 to 3341 (ahead of trajectory for improvement).</w:t>
            </w:r>
          </w:p>
          <w:p w14:paraId="353F9124" w14:textId="77777777" w:rsidR="00771EDF" w:rsidRPr="00F15A64" w:rsidRDefault="00771EDF" w:rsidP="00771EDF">
            <w:pPr>
              <w:rPr>
                <w:rFonts w:ascii="Arial Narrow" w:eastAsia="Times New Roman" w:hAnsi="Arial Narrow" w:cs="Arial"/>
                <w:sz w:val="22"/>
                <w:szCs w:val="22"/>
              </w:rPr>
            </w:pPr>
            <w:r w:rsidRPr="0007571E">
              <w:rPr>
                <w:rFonts w:ascii="Arial Narrow" w:hAnsi="Arial Narrow"/>
                <w:color w:val="FF0000"/>
                <w:sz w:val="22"/>
                <w:szCs w:val="22"/>
              </w:rPr>
              <w:t>24/10/2023 - A</w:t>
            </w:r>
            <w:r w:rsidRPr="0007571E">
              <w:rPr>
                <w:rFonts w:ascii="Arial Narrow" w:hAnsi="Arial Narrow" w:cs="Tahoma"/>
                <w:color w:val="FF0000"/>
                <w:sz w:val="22"/>
                <w:szCs w:val="22"/>
              </w:rPr>
              <w:t>dditional outpatient capacity now available and running clinics. Risk reduced to 12.</w:t>
            </w:r>
          </w:p>
        </w:tc>
      </w:tr>
    </w:tbl>
    <w:p w14:paraId="11EEE890"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448"/>
        <w:gridCol w:w="5211"/>
        <w:gridCol w:w="1467"/>
        <w:gridCol w:w="3265"/>
        <w:gridCol w:w="598"/>
        <w:gridCol w:w="889"/>
        <w:gridCol w:w="1515"/>
      </w:tblGrid>
      <w:tr w:rsidR="00A32F5E" w:rsidRPr="00F15A64" w14:paraId="05FBD408" w14:textId="77777777" w:rsidTr="00073778">
        <w:tc>
          <w:tcPr>
            <w:tcW w:w="8789" w:type="dxa"/>
            <w:gridSpan w:val="3"/>
            <w:tcBorders>
              <w:top w:val="single" w:sz="4" w:space="0" w:color="auto"/>
            </w:tcBorders>
          </w:tcPr>
          <w:p w14:paraId="155C9FD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1D6C2E6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111" w:type="dxa"/>
            <w:gridSpan w:val="2"/>
            <w:tcBorders>
              <w:top w:val="single" w:sz="4" w:space="0" w:color="auto"/>
            </w:tcBorders>
            <w:shd w:val="clear" w:color="auto" w:fill="FF0000"/>
          </w:tcPr>
          <w:p w14:paraId="5A3C191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4E9AE5F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2774019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286D58F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43367371" w14:textId="77777777" w:rsidTr="00073778">
        <w:tc>
          <w:tcPr>
            <w:tcW w:w="7797" w:type="dxa"/>
            <w:gridSpan w:val="2"/>
          </w:tcPr>
          <w:p w14:paraId="2901DC8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992" w:type="dxa"/>
          </w:tcPr>
          <w:p w14:paraId="4775BB33"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604" w:type="dxa"/>
            <w:gridSpan w:val="4"/>
          </w:tcPr>
          <w:p w14:paraId="0A9B680D"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06F36A02"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14F1CB76" w14:textId="77777777" w:rsidTr="00073778">
        <w:trPr>
          <w:trHeight w:val="553"/>
        </w:trPr>
        <w:tc>
          <w:tcPr>
            <w:tcW w:w="8789" w:type="dxa"/>
            <w:gridSpan w:val="3"/>
          </w:tcPr>
          <w:p w14:paraId="1AF7900B"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604" w:type="dxa"/>
            <w:gridSpan w:val="4"/>
          </w:tcPr>
          <w:p w14:paraId="265DAF3E"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7318AEAB" w14:textId="77777777" w:rsidR="00F55B78" w:rsidRPr="00F15A64" w:rsidRDefault="00F55B78" w:rsidP="00F55B78">
            <w:pPr>
              <w:rPr>
                <w:rFonts w:ascii="Arial Narrow" w:hAnsi="Arial Narrow"/>
                <w:sz w:val="22"/>
                <w:szCs w:val="22"/>
              </w:rPr>
            </w:pPr>
          </w:p>
        </w:tc>
      </w:tr>
      <w:tr w:rsidR="00A32F5E" w:rsidRPr="00F15A64" w14:paraId="4F813DDD" w14:textId="77777777" w:rsidTr="00073778">
        <w:tc>
          <w:tcPr>
            <w:tcW w:w="2552" w:type="dxa"/>
          </w:tcPr>
          <w:p w14:paraId="1B1732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401E0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3A99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085E515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25641D2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237" w:type="dxa"/>
            <w:gridSpan w:val="2"/>
            <w:vMerge w:val="restart"/>
          </w:tcPr>
          <w:p w14:paraId="0CBF15C5"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3B299426" wp14:editId="4525539D">
                  <wp:extent cx="3885836" cy="1714500"/>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94578" cy="1718357"/>
                          </a:xfrm>
                          <a:prstGeom prst="rect">
                            <a:avLst/>
                          </a:prstGeom>
                          <a:noFill/>
                        </pic:spPr>
                      </pic:pic>
                    </a:graphicData>
                  </a:graphic>
                </wp:inline>
              </w:drawing>
            </w:r>
          </w:p>
        </w:tc>
        <w:tc>
          <w:tcPr>
            <w:tcW w:w="6604" w:type="dxa"/>
            <w:gridSpan w:val="4"/>
          </w:tcPr>
          <w:p w14:paraId="19B2ED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54C7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0A06E339" w14:textId="77777777" w:rsidTr="00073778">
        <w:tc>
          <w:tcPr>
            <w:tcW w:w="2552" w:type="dxa"/>
          </w:tcPr>
          <w:p w14:paraId="2C2F2AF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88F37B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237" w:type="dxa"/>
            <w:gridSpan w:val="2"/>
            <w:vMerge/>
          </w:tcPr>
          <w:p w14:paraId="195A45D9" w14:textId="77777777" w:rsidR="00A32F5E" w:rsidRPr="00F15A64" w:rsidRDefault="00A32F5E" w:rsidP="00CF7F8A">
            <w:pPr>
              <w:rPr>
                <w:rFonts w:ascii="Arial Narrow" w:hAnsi="Arial Narrow"/>
                <w:sz w:val="22"/>
                <w:szCs w:val="22"/>
              </w:rPr>
            </w:pPr>
          </w:p>
        </w:tc>
        <w:tc>
          <w:tcPr>
            <w:tcW w:w="6604" w:type="dxa"/>
            <w:gridSpan w:val="4"/>
            <w:vMerge w:val="restart"/>
          </w:tcPr>
          <w:p w14:paraId="373656C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AAC96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78EE7C9" w14:textId="77777777" w:rsidTr="00073778">
        <w:tc>
          <w:tcPr>
            <w:tcW w:w="2552" w:type="dxa"/>
          </w:tcPr>
          <w:p w14:paraId="4547C6A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9C5F9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237" w:type="dxa"/>
            <w:gridSpan w:val="2"/>
            <w:vMerge/>
          </w:tcPr>
          <w:p w14:paraId="230CE24E" w14:textId="77777777" w:rsidR="00A32F5E" w:rsidRPr="00F15A64" w:rsidRDefault="00A32F5E" w:rsidP="00CF7F8A">
            <w:pPr>
              <w:rPr>
                <w:rFonts w:ascii="Arial Narrow" w:hAnsi="Arial Narrow"/>
                <w:sz w:val="22"/>
                <w:szCs w:val="22"/>
              </w:rPr>
            </w:pPr>
          </w:p>
        </w:tc>
        <w:tc>
          <w:tcPr>
            <w:tcW w:w="6604" w:type="dxa"/>
            <w:gridSpan w:val="4"/>
            <w:vMerge/>
          </w:tcPr>
          <w:p w14:paraId="40527CEA" w14:textId="77777777" w:rsidR="00A32F5E" w:rsidRPr="00F15A64" w:rsidRDefault="00A32F5E" w:rsidP="00CF7F8A">
            <w:pPr>
              <w:rPr>
                <w:rFonts w:ascii="Arial Narrow" w:hAnsi="Arial Narrow"/>
                <w:sz w:val="22"/>
                <w:szCs w:val="22"/>
              </w:rPr>
            </w:pPr>
          </w:p>
        </w:tc>
      </w:tr>
      <w:tr w:rsidR="00A32F5E" w:rsidRPr="00F15A64" w14:paraId="26C19D16" w14:textId="77777777" w:rsidTr="00073778">
        <w:tc>
          <w:tcPr>
            <w:tcW w:w="8789" w:type="dxa"/>
            <w:gridSpan w:val="3"/>
          </w:tcPr>
          <w:p w14:paraId="005EEE8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04" w:type="dxa"/>
            <w:gridSpan w:val="4"/>
          </w:tcPr>
          <w:p w14:paraId="54F06E3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A47262B" w14:textId="77777777" w:rsidTr="00073778">
        <w:tc>
          <w:tcPr>
            <w:tcW w:w="8789" w:type="dxa"/>
            <w:gridSpan w:val="3"/>
            <w:vMerge w:val="restart"/>
          </w:tcPr>
          <w:p w14:paraId="6CB41A1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45936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E47A5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5DA39E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8FBA7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94E97A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3497" w:type="dxa"/>
          </w:tcPr>
          <w:p w14:paraId="771BE71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047D0A8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4C0A17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6CDC22E" w14:textId="77777777" w:rsidTr="00073778">
        <w:trPr>
          <w:trHeight w:val="1500"/>
        </w:trPr>
        <w:tc>
          <w:tcPr>
            <w:tcW w:w="8789" w:type="dxa"/>
            <w:gridSpan w:val="3"/>
            <w:vMerge/>
          </w:tcPr>
          <w:p w14:paraId="5690109E" w14:textId="77777777" w:rsidR="00A32F5E" w:rsidRPr="00F15A64" w:rsidRDefault="00A32F5E" w:rsidP="00CF7F8A">
            <w:pPr>
              <w:rPr>
                <w:rFonts w:ascii="Arial Narrow" w:hAnsi="Arial Narrow"/>
                <w:sz w:val="22"/>
                <w:szCs w:val="22"/>
              </w:rPr>
            </w:pPr>
          </w:p>
        </w:tc>
        <w:tc>
          <w:tcPr>
            <w:tcW w:w="3497" w:type="dxa"/>
          </w:tcPr>
          <w:p w14:paraId="6FDA64C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2859D9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19F6F3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1D72C5D" w14:textId="77777777" w:rsidR="00A32F5E" w:rsidRPr="00F15A64" w:rsidRDefault="00A32F5E" w:rsidP="00CF7F8A">
            <w:pPr>
              <w:rPr>
                <w:rFonts w:ascii="Arial Narrow" w:hAnsi="Arial Narrow"/>
                <w:strike/>
                <w:sz w:val="22"/>
                <w:szCs w:val="22"/>
              </w:rPr>
            </w:pPr>
          </w:p>
        </w:tc>
      </w:tr>
      <w:tr w:rsidR="00A32F5E" w:rsidRPr="00F15A64" w14:paraId="48D1813B" w14:textId="77777777" w:rsidTr="00073778">
        <w:tc>
          <w:tcPr>
            <w:tcW w:w="8789" w:type="dxa"/>
            <w:gridSpan w:val="3"/>
          </w:tcPr>
          <w:p w14:paraId="3E9F22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A04D08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25C0AE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6BEF537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5763242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16FA1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604" w:type="dxa"/>
            <w:gridSpan w:val="4"/>
          </w:tcPr>
          <w:p w14:paraId="029B113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1F045DF"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9B53C27" w14:textId="77777777" w:rsidR="00A32F5E" w:rsidRPr="00F15A64" w:rsidRDefault="00A32F5E" w:rsidP="00CF7F8A">
            <w:pPr>
              <w:rPr>
                <w:rFonts w:ascii="Arial Narrow" w:hAnsi="Arial Narrow"/>
                <w:sz w:val="22"/>
                <w:szCs w:val="22"/>
              </w:rPr>
            </w:pPr>
          </w:p>
        </w:tc>
      </w:tr>
      <w:tr w:rsidR="00A32F5E" w:rsidRPr="00F15A64" w14:paraId="6B532932" w14:textId="77777777" w:rsidTr="00CF7F8A">
        <w:tc>
          <w:tcPr>
            <w:tcW w:w="15393" w:type="dxa"/>
            <w:gridSpan w:val="7"/>
            <w:shd w:val="clear" w:color="auto" w:fill="auto"/>
          </w:tcPr>
          <w:p w14:paraId="28577ED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FA9BFBE" w14:textId="77777777" w:rsidR="00A32F5E" w:rsidRDefault="00A32F5E" w:rsidP="00CF7F8A">
            <w:pPr>
              <w:rPr>
                <w:rFonts w:ascii="Arial Narrow" w:hAnsi="Arial Narrow"/>
                <w:bCs/>
                <w:sz w:val="22"/>
                <w:szCs w:val="22"/>
              </w:rPr>
            </w:pPr>
            <w:r w:rsidRPr="00CC2BBE">
              <w:rPr>
                <w:rFonts w:ascii="Arial Narrow" w:hAnsi="Arial Narrow"/>
                <w:bCs/>
                <w:sz w:val="22"/>
                <w:szCs w:val="22"/>
              </w:rPr>
              <w:t>20/04/2023 The current contract arrangements with Parkway will be extended for a further 12 months from June 2023.</w:t>
            </w:r>
          </w:p>
          <w:p w14:paraId="6E2DBA5B"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706051FB"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2127"/>
        <w:gridCol w:w="3898"/>
        <w:gridCol w:w="212"/>
        <w:gridCol w:w="1843"/>
        <w:gridCol w:w="1276"/>
      </w:tblGrid>
      <w:tr w:rsidR="00A32F5E" w:rsidRPr="00F15A64" w14:paraId="4AC8AE84" w14:textId="77777777" w:rsidTr="00073778">
        <w:tc>
          <w:tcPr>
            <w:tcW w:w="8364" w:type="dxa"/>
            <w:gridSpan w:val="3"/>
            <w:tcBorders>
              <w:top w:val="single" w:sz="4" w:space="0" w:color="auto"/>
            </w:tcBorders>
          </w:tcPr>
          <w:p w14:paraId="3A35FCE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4433E0F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154B372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018FCCEE" w14:textId="77777777" w:rsidR="00A32F5E" w:rsidRPr="00F15A64" w:rsidRDefault="00A32F5E" w:rsidP="0030411C">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30411C" w:rsidRPr="0030411C">
              <w:rPr>
                <w:rFonts w:ascii="Arial Narrow" w:hAnsi="Arial Narrow" w:cs="Arial"/>
                <w:b/>
                <w:bCs/>
                <w:color w:val="FF0000"/>
                <w:sz w:val="22"/>
                <w:szCs w:val="22"/>
                <w:highlight w:val="yellow"/>
              </w:rPr>
              <w:t>30/11/2023</w:t>
            </w:r>
          </w:p>
        </w:tc>
        <w:tc>
          <w:tcPr>
            <w:tcW w:w="3331" w:type="dxa"/>
            <w:gridSpan w:val="3"/>
            <w:tcBorders>
              <w:top w:val="nil"/>
            </w:tcBorders>
            <w:shd w:val="clear" w:color="auto" w:fill="FF0000"/>
          </w:tcPr>
          <w:p w14:paraId="04B580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20812DE"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188885B1" w14:textId="77777777" w:rsidTr="00073778">
        <w:tc>
          <w:tcPr>
            <w:tcW w:w="6237" w:type="dxa"/>
            <w:gridSpan w:val="2"/>
          </w:tcPr>
          <w:p w14:paraId="0FDBCCB5"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2127" w:type="dxa"/>
          </w:tcPr>
          <w:p w14:paraId="7E48EB8E"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7229" w:type="dxa"/>
            <w:gridSpan w:val="4"/>
          </w:tcPr>
          <w:p w14:paraId="4E81A271" w14:textId="77777777" w:rsidR="00A32F5E" w:rsidRPr="009E2431"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9E2431">
              <w:rPr>
                <w:rFonts w:ascii="Arial Narrow" w:hAnsi="Arial Narrow" w:cs="Arial"/>
                <w:bCs/>
                <w:sz w:val="22"/>
                <w:szCs w:val="22"/>
              </w:rPr>
              <w:t>and Christine Morrell,</w:t>
            </w:r>
            <w:r w:rsidR="0077531C" w:rsidRPr="009E2431">
              <w:rPr>
                <w:rFonts w:ascii="Arial Narrow" w:hAnsi="Arial Narrow" w:cs="Arial"/>
                <w:b/>
                <w:bCs/>
                <w:sz w:val="22"/>
                <w:szCs w:val="22"/>
              </w:rPr>
              <w:t xml:space="preserve"> </w:t>
            </w:r>
            <w:r w:rsidR="0077531C" w:rsidRPr="009E2431">
              <w:rPr>
                <w:rFonts w:ascii="Arial Narrow" w:eastAsia="Times New Roman" w:hAnsi="Arial Narrow" w:cs="Arial"/>
                <w:bCs/>
                <w:sz w:val="22"/>
                <w:szCs w:val="22"/>
              </w:rPr>
              <w:t>Director of Therapies &amp; Health Sciences</w:t>
            </w:r>
          </w:p>
          <w:p w14:paraId="5E41ACA1"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08A164D0" w14:textId="77777777" w:rsidTr="00073778">
        <w:tc>
          <w:tcPr>
            <w:tcW w:w="8364" w:type="dxa"/>
            <w:gridSpan w:val="3"/>
            <w:vMerge w:val="restart"/>
          </w:tcPr>
          <w:p w14:paraId="487D8BAD" w14:textId="77777777" w:rsidR="00E56167" w:rsidRPr="00F15A64" w:rsidRDefault="00A32F5E" w:rsidP="00D81BE9">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w:t>
            </w:r>
            <w:r w:rsidR="00E56167">
              <w:rPr>
                <w:rFonts w:ascii="Arial Narrow" w:hAnsi="Arial Narrow" w:cs="Arial"/>
                <w:sz w:val="22"/>
                <w:szCs w:val="22"/>
              </w:rPr>
              <w:t>.</w:t>
            </w:r>
            <w:r w:rsidRPr="002308DF">
              <w:rPr>
                <w:rFonts w:ascii="Arial Narrow" w:hAnsi="Arial Narrow" w:cs="Arial"/>
                <w:sz w:val="22"/>
                <w:szCs w:val="22"/>
              </w:rPr>
              <w:t xml:space="preserve"> There is significant evidence of the increased risk for stillbirth or </w:t>
            </w:r>
            <w:r w:rsidRPr="0030411C">
              <w:rPr>
                <w:rFonts w:ascii="Arial Narrow" w:hAnsi="Arial Narrow" w:cs="Arial"/>
                <w:sz w:val="22"/>
                <w:szCs w:val="22"/>
              </w:rPr>
              <w:t>neonatal mortality/morbidity (hypoxic ischaemic encephalopathy</w:t>
            </w:r>
            <w:r w:rsidR="00E56167" w:rsidRPr="0030411C">
              <w:rPr>
                <w:rFonts w:ascii="Arial Narrow" w:hAnsi="Arial Narrow" w:cs="Arial"/>
                <w:sz w:val="22"/>
                <w:szCs w:val="22"/>
              </w:rPr>
              <w:t xml:space="preserve">) </w:t>
            </w:r>
            <w:r w:rsidRPr="0030411C">
              <w:rPr>
                <w:rFonts w:ascii="Arial Narrow" w:hAnsi="Arial Narrow" w:cs="Arial"/>
                <w:sz w:val="22"/>
                <w:szCs w:val="22"/>
              </w:rPr>
              <w:t>HIE, where a fetus is growth restricted (</w:t>
            </w:r>
            <w:r w:rsidR="00AC4F67" w:rsidRPr="0030411C">
              <w:rPr>
                <w:rFonts w:ascii="Arial Narrow" w:hAnsi="Arial Narrow" w:cs="Arial"/>
                <w:sz w:val="22"/>
                <w:szCs w:val="22"/>
              </w:rPr>
              <w:t xml:space="preserve">Intrauterine Growth Restriction - </w:t>
            </w:r>
            <w:r w:rsidRPr="0030411C">
              <w:rPr>
                <w:rFonts w:ascii="Arial Narrow" w:hAnsi="Arial Narrow" w:cs="Arial"/>
                <w:sz w:val="22"/>
                <w:szCs w:val="22"/>
              </w:rPr>
              <w:t>IUGR) and</w:t>
            </w:r>
            <w:r w:rsidRPr="002308DF">
              <w:rPr>
                <w:rFonts w:ascii="Arial Narrow" w:hAnsi="Arial Narrow" w:cs="Arial"/>
                <w:sz w:val="22"/>
                <w:szCs w:val="22"/>
              </w:rPr>
              <w:t xml:space="preserve">/or small for gestational age fetus (SGA). </w:t>
            </w:r>
          </w:p>
        </w:tc>
        <w:tc>
          <w:tcPr>
            <w:tcW w:w="7229" w:type="dxa"/>
            <w:gridSpan w:val="4"/>
          </w:tcPr>
          <w:p w14:paraId="1364446A" w14:textId="77777777" w:rsidR="00A32F5E" w:rsidRPr="00F15A64" w:rsidRDefault="00426F20" w:rsidP="00B80360">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514C13CE" w14:textId="77777777" w:rsidTr="00073778">
        <w:trPr>
          <w:trHeight w:val="229"/>
        </w:trPr>
        <w:tc>
          <w:tcPr>
            <w:tcW w:w="8364" w:type="dxa"/>
            <w:gridSpan w:val="3"/>
            <w:vMerge/>
          </w:tcPr>
          <w:p w14:paraId="32A52BEC" w14:textId="77777777" w:rsidR="00A32F5E" w:rsidRPr="00F15A64" w:rsidRDefault="00A32F5E" w:rsidP="00CF7F8A">
            <w:pPr>
              <w:rPr>
                <w:rFonts w:ascii="Arial Narrow" w:hAnsi="Arial Narrow" w:cs="Arial"/>
                <w:b/>
              </w:rPr>
            </w:pPr>
          </w:p>
        </w:tc>
        <w:tc>
          <w:tcPr>
            <w:tcW w:w="7229" w:type="dxa"/>
            <w:gridSpan w:val="4"/>
            <w:vMerge w:val="restart"/>
          </w:tcPr>
          <w:p w14:paraId="0592C49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A8CB61C"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3334789" w14:textId="77777777" w:rsidR="00A32F5E" w:rsidRPr="00E56167" w:rsidRDefault="00E56167" w:rsidP="00E56167">
            <w:pPr>
              <w:rPr>
                <w:rFonts w:ascii="Arial Narrow" w:hAnsi="Arial Narrow" w:cs="Arial"/>
                <w:sz w:val="22"/>
                <w:szCs w:val="22"/>
              </w:rPr>
            </w:pPr>
            <w:r w:rsidRPr="002308DF">
              <w:rPr>
                <w:rFonts w:ascii="Arial Narrow" w:hAnsi="Arial Narrow" w:cs="Arial"/>
                <w:sz w:val="22"/>
                <w:szCs w:val="22"/>
              </w:rPr>
              <w:t>The service is unable to provide third trimester scans at three weekly intervals in line with the Perinatal Institute recommendations.</w:t>
            </w:r>
          </w:p>
        </w:tc>
      </w:tr>
      <w:tr w:rsidR="00A32F5E" w:rsidRPr="00F15A64" w14:paraId="4B81D944" w14:textId="77777777" w:rsidTr="00073778">
        <w:tc>
          <w:tcPr>
            <w:tcW w:w="2410" w:type="dxa"/>
          </w:tcPr>
          <w:p w14:paraId="6EA0B92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6EBD58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06C47A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1506C6AA"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4000232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5954" w:type="dxa"/>
            <w:gridSpan w:val="2"/>
            <w:vMerge w:val="restart"/>
          </w:tcPr>
          <w:p w14:paraId="605250C2"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440597C2" wp14:editId="259BD2A2">
                  <wp:extent cx="3646514" cy="183832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49950" cy="1840057"/>
                          </a:xfrm>
                          <a:prstGeom prst="rect">
                            <a:avLst/>
                          </a:prstGeom>
                          <a:noFill/>
                        </pic:spPr>
                      </pic:pic>
                    </a:graphicData>
                  </a:graphic>
                </wp:inline>
              </w:drawing>
            </w:r>
          </w:p>
        </w:tc>
        <w:tc>
          <w:tcPr>
            <w:tcW w:w="7229" w:type="dxa"/>
            <w:gridSpan w:val="4"/>
            <w:vMerge/>
          </w:tcPr>
          <w:p w14:paraId="50F11365" w14:textId="77777777" w:rsidR="00A32F5E" w:rsidRPr="00B83B0E" w:rsidRDefault="00A32F5E" w:rsidP="00AF2313">
            <w:pPr>
              <w:numPr>
                <w:ilvl w:val="0"/>
                <w:numId w:val="25"/>
              </w:numPr>
              <w:contextualSpacing/>
              <w:rPr>
                <w:rFonts w:ascii="Arial Narrow" w:hAnsi="Arial Narrow"/>
                <w:sz w:val="22"/>
                <w:szCs w:val="22"/>
              </w:rPr>
            </w:pPr>
          </w:p>
        </w:tc>
      </w:tr>
      <w:tr w:rsidR="00A32F5E" w:rsidRPr="00F15A64" w14:paraId="1769ABE2" w14:textId="77777777" w:rsidTr="00073778">
        <w:trPr>
          <w:trHeight w:val="265"/>
        </w:trPr>
        <w:tc>
          <w:tcPr>
            <w:tcW w:w="2410" w:type="dxa"/>
          </w:tcPr>
          <w:p w14:paraId="4F78DB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A94EFA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6EBA017A" w14:textId="77777777" w:rsidR="00A32F5E" w:rsidRPr="00F15A64" w:rsidRDefault="00A32F5E" w:rsidP="00CF7F8A">
            <w:pPr>
              <w:rPr>
                <w:rFonts w:ascii="Arial Narrow" w:hAnsi="Arial Narrow"/>
                <w:sz w:val="22"/>
                <w:szCs w:val="22"/>
              </w:rPr>
            </w:pPr>
          </w:p>
        </w:tc>
        <w:tc>
          <w:tcPr>
            <w:tcW w:w="7229" w:type="dxa"/>
            <w:gridSpan w:val="4"/>
            <w:vMerge/>
          </w:tcPr>
          <w:p w14:paraId="70D7872D" w14:textId="77777777" w:rsidR="00A32F5E" w:rsidRPr="00F15A64" w:rsidRDefault="00A32F5E" w:rsidP="00CF7F8A">
            <w:pPr>
              <w:rPr>
                <w:rFonts w:ascii="Arial Narrow" w:hAnsi="Arial Narrow"/>
                <w:sz w:val="22"/>
                <w:szCs w:val="22"/>
              </w:rPr>
            </w:pPr>
          </w:p>
        </w:tc>
      </w:tr>
      <w:tr w:rsidR="00A32F5E" w:rsidRPr="00F15A64" w14:paraId="5F785B24" w14:textId="77777777" w:rsidTr="00073778">
        <w:tc>
          <w:tcPr>
            <w:tcW w:w="2410" w:type="dxa"/>
          </w:tcPr>
          <w:p w14:paraId="4BF3AB2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DFAF8B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5954" w:type="dxa"/>
            <w:gridSpan w:val="2"/>
            <w:vMerge/>
          </w:tcPr>
          <w:p w14:paraId="0025ACF4" w14:textId="77777777" w:rsidR="00A32F5E" w:rsidRPr="00F15A64" w:rsidRDefault="00A32F5E" w:rsidP="00CF7F8A">
            <w:pPr>
              <w:rPr>
                <w:rFonts w:ascii="Arial Narrow" w:hAnsi="Arial Narrow"/>
                <w:sz w:val="22"/>
                <w:szCs w:val="22"/>
              </w:rPr>
            </w:pPr>
          </w:p>
        </w:tc>
        <w:tc>
          <w:tcPr>
            <w:tcW w:w="7229" w:type="dxa"/>
            <w:gridSpan w:val="4"/>
          </w:tcPr>
          <w:p w14:paraId="4068BFE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D9670F7"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3DD936FE" w14:textId="77777777" w:rsidTr="00073778">
        <w:tc>
          <w:tcPr>
            <w:tcW w:w="8364" w:type="dxa"/>
            <w:gridSpan w:val="3"/>
          </w:tcPr>
          <w:p w14:paraId="274D62C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5ED21E1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E98F8EF" w14:textId="77777777" w:rsidTr="00073778">
        <w:tc>
          <w:tcPr>
            <w:tcW w:w="8364" w:type="dxa"/>
            <w:gridSpan w:val="3"/>
            <w:vMerge w:val="restart"/>
          </w:tcPr>
          <w:p w14:paraId="511F718F" w14:textId="77777777" w:rsidR="00E56167" w:rsidRPr="0030411C" w:rsidRDefault="00E56167" w:rsidP="00E56167">
            <w:pPr>
              <w:rPr>
                <w:rFonts w:ascii="Arial Narrow" w:hAnsi="Arial Narrow" w:cs="Arial"/>
                <w:sz w:val="22"/>
                <w:szCs w:val="22"/>
              </w:rPr>
            </w:pPr>
            <w:r w:rsidRPr="00F15A64">
              <w:rPr>
                <w:rFonts w:ascii="Arial Narrow" w:hAnsi="Arial Narrow" w:cs="Arial"/>
                <w:sz w:val="22"/>
                <w:szCs w:val="22"/>
              </w:rPr>
              <w:t xml:space="preserve">All staff are required to complete the GAP </w:t>
            </w:r>
            <w:r w:rsidRPr="0030411C">
              <w:rPr>
                <w:rFonts w:ascii="Arial Narrow" w:hAnsi="Arial Narrow" w:cs="Arial"/>
                <w:sz w:val="22"/>
                <w:szCs w:val="22"/>
              </w:rPr>
              <w:t xml:space="preserve">GROW e-learning on an annual basis. Compliance is monitored via the Training &amp; Education forum. </w:t>
            </w:r>
          </w:p>
          <w:p w14:paraId="3E545922"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A local policy</w:t>
            </w:r>
            <w:r>
              <w:rPr>
                <w:rFonts w:ascii="Arial Narrow" w:hAnsi="Arial Narrow" w:cs="Arial"/>
                <w:sz w:val="22"/>
                <w:szCs w:val="22"/>
              </w:rPr>
              <w:t xml:space="preserve"> to </w:t>
            </w:r>
            <w:r w:rsidRPr="00E56167">
              <w:rPr>
                <w:rFonts w:ascii="Arial Narrow" w:hAnsi="Arial Narrow" w:cs="Arial"/>
                <w:color w:val="FF0000"/>
                <w:sz w:val="22"/>
                <w:szCs w:val="22"/>
              </w:rPr>
              <w:t>scan women 4 weekly in place</w:t>
            </w:r>
            <w:r>
              <w:rPr>
                <w:rFonts w:ascii="Arial Narrow" w:hAnsi="Arial Narrow" w:cs="Arial"/>
                <w:sz w:val="22"/>
                <w:szCs w:val="22"/>
              </w:rPr>
              <w:t xml:space="preserve">. </w:t>
            </w:r>
          </w:p>
          <w:p w14:paraId="44EC538E" w14:textId="77777777" w:rsidR="00E56167" w:rsidRPr="002308DF" w:rsidRDefault="00E56167" w:rsidP="00E56167">
            <w:pPr>
              <w:rPr>
                <w:rFonts w:ascii="Arial Narrow" w:hAnsi="Arial Narrow" w:cs="Arial"/>
                <w:sz w:val="22"/>
                <w:szCs w:val="22"/>
              </w:rPr>
            </w:pPr>
            <w:r w:rsidRPr="00E56167">
              <w:rPr>
                <w:rFonts w:ascii="Arial Narrow" w:hAnsi="Arial Narrow" w:cs="Arial"/>
                <w:color w:val="FF0000"/>
                <w:sz w:val="22"/>
                <w:szCs w:val="22"/>
              </w:rPr>
              <w:t xml:space="preserve">Three qualified midwifery sonographers and a midwifery sonography lead who provides training are in place. </w:t>
            </w:r>
            <w:r w:rsidRPr="002308DF">
              <w:rPr>
                <w:rFonts w:ascii="Arial Narrow" w:hAnsi="Arial Narrow" w:cs="Arial"/>
                <w:sz w:val="22"/>
                <w:szCs w:val="22"/>
              </w:rPr>
              <w:t>One midwife sonographer continues training.</w:t>
            </w:r>
          </w:p>
          <w:p w14:paraId="394E3F22" w14:textId="77777777" w:rsidR="00A32F5E" w:rsidRPr="00B83B0E" w:rsidRDefault="00E56167" w:rsidP="00E56167">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r>
              <w:rPr>
                <w:rFonts w:ascii="Arial Narrow" w:hAnsi="Arial Narrow"/>
                <w:sz w:val="22"/>
                <w:szCs w:val="22"/>
              </w:rPr>
              <w:t>.</w:t>
            </w:r>
          </w:p>
        </w:tc>
        <w:tc>
          <w:tcPr>
            <w:tcW w:w="4110" w:type="dxa"/>
            <w:gridSpan w:val="2"/>
          </w:tcPr>
          <w:p w14:paraId="09D8DF4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tcPr>
          <w:p w14:paraId="5FFB99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5229F49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9505EF2" w14:textId="77777777" w:rsidTr="00073778">
        <w:tc>
          <w:tcPr>
            <w:tcW w:w="8364" w:type="dxa"/>
            <w:gridSpan w:val="3"/>
            <w:vMerge/>
          </w:tcPr>
          <w:p w14:paraId="3D92A584" w14:textId="77777777" w:rsidR="00A32F5E" w:rsidRPr="00F15A64" w:rsidRDefault="00A32F5E" w:rsidP="00CF7F8A">
            <w:pPr>
              <w:rPr>
                <w:rFonts w:ascii="Arial Narrow" w:hAnsi="Arial Narrow" w:cs="Arial"/>
                <w:sz w:val="22"/>
                <w:szCs w:val="22"/>
              </w:rPr>
            </w:pPr>
          </w:p>
        </w:tc>
        <w:tc>
          <w:tcPr>
            <w:tcW w:w="4110" w:type="dxa"/>
            <w:gridSpan w:val="2"/>
          </w:tcPr>
          <w:p w14:paraId="3DE497BD" w14:textId="77777777" w:rsidR="00BA1A57" w:rsidRPr="009E2431" w:rsidRDefault="00E56167" w:rsidP="00CF7F8A">
            <w:pPr>
              <w:rPr>
                <w:rFonts w:ascii="Arial Narrow" w:hAnsi="Arial Narrow"/>
                <w:sz w:val="22"/>
                <w:szCs w:val="22"/>
              </w:rPr>
            </w:pPr>
            <w:r w:rsidRPr="009E2431">
              <w:rPr>
                <w:rFonts w:ascii="Arial Narrow" w:hAnsi="Arial Narrow"/>
                <w:sz w:val="22"/>
                <w:szCs w:val="22"/>
              </w:rPr>
              <w:t xml:space="preserve">Midwives provided until </w:t>
            </w:r>
            <w:r w:rsidRPr="00D81BE9">
              <w:rPr>
                <w:rFonts w:ascii="Arial Narrow" w:hAnsi="Arial Narrow"/>
                <w:color w:val="FF0000"/>
                <w:sz w:val="22"/>
                <w:szCs w:val="22"/>
              </w:rPr>
              <w:t>revised target of 30/11/2023</w:t>
            </w:r>
            <w:r w:rsidRPr="009E2431">
              <w:rPr>
                <w:rFonts w:ascii="Arial Narrow" w:hAnsi="Arial Narrow"/>
                <w:sz w:val="22"/>
                <w:szCs w:val="22"/>
              </w:rPr>
              <w:t xml:space="preserve"> to complete training. CPD Midwives to escalate those non-compliant with training to Deputy Head of Midwifery for emails/meetings with staff members.</w:t>
            </w:r>
          </w:p>
        </w:tc>
        <w:tc>
          <w:tcPr>
            <w:tcW w:w="1843" w:type="dxa"/>
          </w:tcPr>
          <w:p w14:paraId="059DFEE3"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CPD Midwives &amp; Deputy Head of Midwifery</w:t>
            </w:r>
          </w:p>
        </w:tc>
        <w:tc>
          <w:tcPr>
            <w:tcW w:w="1276" w:type="dxa"/>
          </w:tcPr>
          <w:p w14:paraId="1947FA0C" w14:textId="77777777" w:rsidR="00A32F5E" w:rsidRPr="00E56167" w:rsidRDefault="00A32F5E" w:rsidP="00E56167">
            <w:pPr>
              <w:rPr>
                <w:rFonts w:ascii="Arial Narrow" w:hAnsi="Arial Narrow"/>
                <w:color w:val="FF0000"/>
                <w:sz w:val="22"/>
                <w:szCs w:val="22"/>
              </w:rPr>
            </w:pPr>
            <w:r w:rsidRPr="00E56167">
              <w:rPr>
                <w:rFonts w:ascii="Arial Narrow" w:hAnsi="Arial Narrow"/>
                <w:color w:val="FF0000"/>
                <w:sz w:val="22"/>
                <w:szCs w:val="22"/>
              </w:rPr>
              <w:t>3</w:t>
            </w:r>
            <w:r w:rsidR="00517B30" w:rsidRPr="00E56167">
              <w:rPr>
                <w:rFonts w:ascii="Arial Narrow" w:hAnsi="Arial Narrow"/>
                <w:color w:val="FF0000"/>
                <w:sz w:val="22"/>
                <w:szCs w:val="22"/>
              </w:rPr>
              <w:t>0</w:t>
            </w:r>
            <w:r w:rsidRPr="00E56167">
              <w:rPr>
                <w:rFonts w:ascii="Arial Narrow" w:hAnsi="Arial Narrow"/>
                <w:color w:val="FF0000"/>
                <w:sz w:val="22"/>
                <w:szCs w:val="22"/>
              </w:rPr>
              <w:t>/</w:t>
            </w:r>
            <w:r w:rsidR="00F44889" w:rsidRPr="00E56167">
              <w:rPr>
                <w:rFonts w:ascii="Arial Narrow" w:hAnsi="Arial Narrow"/>
                <w:color w:val="FF0000"/>
                <w:sz w:val="22"/>
                <w:szCs w:val="22"/>
              </w:rPr>
              <w:t>1</w:t>
            </w:r>
            <w:r w:rsidR="00E56167" w:rsidRPr="00E56167">
              <w:rPr>
                <w:rFonts w:ascii="Arial Narrow" w:hAnsi="Arial Narrow"/>
                <w:color w:val="FF0000"/>
                <w:sz w:val="22"/>
                <w:szCs w:val="22"/>
              </w:rPr>
              <w:t>1</w:t>
            </w:r>
            <w:r w:rsidRPr="00E56167">
              <w:rPr>
                <w:rFonts w:ascii="Arial Narrow" w:hAnsi="Arial Narrow"/>
                <w:color w:val="FF0000"/>
                <w:sz w:val="22"/>
                <w:szCs w:val="22"/>
              </w:rPr>
              <w:t>/2023</w:t>
            </w:r>
          </w:p>
        </w:tc>
      </w:tr>
      <w:tr w:rsidR="00A32F5E" w:rsidRPr="00F15A64" w14:paraId="1F78F875" w14:textId="77777777" w:rsidTr="00073778">
        <w:trPr>
          <w:trHeight w:val="1010"/>
        </w:trPr>
        <w:tc>
          <w:tcPr>
            <w:tcW w:w="8364" w:type="dxa"/>
            <w:gridSpan w:val="3"/>
            <w:vMerge/>
          </w:tcPr>
          <w:p w14:paraId="1B5759C9" w14:textId="77777777" w:rsidR="00A32F5E" w:rsidRPr="00F15A64" w:rsidRDefault="00A32F5E" w:rsidP="00CF7F8A">
            <w:pPr>
              <w:rPr>
                <w:rFonts w:ascii="Arial Narrow" w:hAnsi="Arial Narrow" w:cs="Arial"/>
                <w:sz w:val="22"/>
                <w:szCs w:val="22"/>
              </w:rPr>
            </w:pPr>
          </w:p>
        </w:tc>
        <w:tc>
          <w:tcPr>
            <w:tcW w:w="4110" w:type="dxa"/>
            <w:gridSpan w:val="2"/>
          </w:tcPr>
          <w:p w14:paraId="011C2ED8"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313DB823"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Maternity service business manager</w:t>
            </w:r>
          </w:p>
        </w:tc>
        <w:tc>
          <w:tcPr>
            <w:tcW w:w="1276" w:type="dxa"/>
          </w:tcPr>
          <w:p w14:paraId="27CDDBE0" w14:textId="77777777" w:rsidR="00A32F5E" w:rsidRPr="009E2431" w:rsidRDefault="00D81BE9" w:rsidP="00517B30">
            <w:pPr>
              <w:rPr>
                <w:rFonts w:ascii="Arial Narrow" w:hAnsi="Arial Narrow"/>
                <w:sz w:val="22"/>
                <w:szCs w:val="22"/>
              </w:rPr>
            </w:pPr>
            <w:r w:rsidRPr="00D81BE9">
              <w:rPr>
                <w:rFonts w:ascii="Arial Narrow" w:hAnsi="Arial Narrow"/>
                <w:color w:val="FF0000"/>
                <w:sz w:val="22"/>
                <w:szCs w:val="22"/>
              </w:rPr>
              <w:t>01/01/2024</w:t>
            </w:r>
          </w:p>
        </w:tc>
      </w:tr>
      <w:tr w:rsidR="00A32F5E" w:rsidRPr="00F15A64" w14:paraId="54600A4F" w14:textId="77777777" w:rsidTr="00073778">
        <w:tc>
          <w:tcPr>
            <w:tcW w:w="8364" w:type="dxa"/>
            <w:gridSpan w:val="3"/>
          </w:tcPr>
          <w:p w14:paraId="7EE054B0"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7F1DE4A0"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Target 95% Gap Grow training compliance by End November 2023 (W/c 16/10/23 Gap Grow compliance level 72%).</w:t>
            </w:r>
          </w:p>
          <w:p w14:paraId="38D8B9F3"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 xml:space="preserve">Aim is the provision of serial ultrasound scans on a three weekly schedule in accordance with the </w:t>
            </w:r>
            <w:r w:rsidRPr="00D81BE9">
              <w:rPr>
                <w:rFonts w:ascii="Arial Narrow" w:hAnsi="Arial Narrow"/>
                <w:color w:val="FF0000"/>
                <w:sz w:val="22"/>
                <w:szCs w:val="22"/>
              </w:rPr>
              <w:lastRenderedPageBreak/>
              <w:t>recommendations from the Perinatal Institute. (Currently the provision of serial ultrasound scans is provided on a four weekly schedule.)</w:t>
            </w:r>
          </w:p>
          <w:p w14:paraId="6D626170"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7240EE6F"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40081621" w14:textId="77777777" w:rsidR="00A32F5E" w:rsidRPr="002308DF" w:rsidRDefault="00D81BE9"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tc>
        <w:tc>
          <w:tcPr>
            <w:tcW w:w="7229" w:type="dxa"/>
            <w:gridSpan w:val="4"/>
          </w:tcPr>
          <w:p w14:paraId="1145C8EE"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lastRenderedPageBreak/>
              <w:t>Gaps in assurance (What additional assurances should we seek?)</w:t>
            </w:r>
          </w:p>
          <w:p w14:paraId="3D3A1D3D"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 xml:space="preserve">Assurance of maintaining a sustainable third trimester ultrasound service. The provision of serial ultrasound scans on a three weekly schedule in accordance with the </w:t>
            </w:r>
            <w:r w:rsidRPr="002308DF">
              <w:rPr>
                <w:rFonts w:ascii="Arial Narrow" w:hAnsi="Arial Narrow"/>
                <w:color w:val="auto"/>
                <w:sz w:val="22"/>
                <w:szCs w:val="22"/>
              </w:rPr>
              <w:lastRenderedPageBreak/>
              <w:t>recommendations from the Perinatal Institute. (Currently the provision of serial ultrasound scans is provided on a four weekly schedule.)</w:t>
            </w:r>
          </w:p>
          <w:p w14:paraId="798091A3" w14:textId="77777777" w:rsidR="00A32F5E" w:rsidRPr="002308DF" w:rsidRDefault="00A32F5E" w:rsidP="00CF7F8A">
            <w:pPr>
              <w:rPr>
                <w:rFonts w:ascii="Arial Narrow" w:hAnsi="Arial Narrow"/>
                <w:sz w:val="22"/>
                <w:szCs w:val="22"/>
              </w:rPr>
            </w:pPr>
          </w:p>
        </w:tc>
      </w:tr>
      <w:tr w:rsidR="00A32F5E" w:rsidRPr="00F15A64" w14:paraId="18FB08B6" w14:textId="77777777" w:rsidTr="00CF7F8A">
        <w:tc>
          <w:tcPr>
            <w:tcW w:w="15593" w:type="dxa"/>
            <w:gridSpan w:val="7"/>
            <w:shd w:val="clear" w:color="auto" w:fill="auto"/>
          </w:tcPr>
          <w:p w14:paraId="0378485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387C5B65" w14:textId="77777777" w:rsidR="00E16DA8" w:rsidRPr="009E2431" w:rsidRDefault="00E16DA8" w:rsidP="00E16DA8">
            <w:pPr>
              <w:autoSpaceDE w:val="0"/>
              <w:autoSpaceDN w:val="0"/>
              <w:adjustRightInd w:val="0"/>
              <w:rPr>
                <w:rFonts w:ascii="Arial Narrow" w:eastAsia="Times New Roman" w:hAnsi="Arial Narrow" w:cs="Arial"/>
                <w:sz w:val="22"/>
                <w:szCs w:val="22"/>
              </w:rPr>
            </w:pPr>
            <w:r w:rsidRPr="009E2431">
              <w:rPr>
                <w:rFonts w:ascii="Arial Narrow" w:eastAsia="Times New Roman" w:hAnsi="Arial Narrow" w:cs="Arial"/>
                <w:sz w:val="22"/>
                <w:szCs w:val="22"/>
              </w:rPr>
              <w:t xml:space="preserve">04/07/23 - </w:t>
            </w:r>
            <w:r w:rsidRPr="009E2431">
              <w:rPr>
                <w:rFonts w:ascii="Arial Narrow" w:hAnsi="Arial Narrow" w:cs="Calibri"/>
                <w:sz w:val="22"/>
                <w:szCs w:val="22"/>
              </w:rPr>
              <w:t>CPD Midwives reported GAP Grow compliance as 49%. Head of Midwifery to request names of those not compliant to be sent to Deputy Head of Midwifery for one to one contact.</w:t>
            </w:r>
          </w:p>
          <w:p w14:paraId="15CAFC19" w14:textId="77777777" w:rsidR="00517B30" w:rsidRDefault="00E16DA8" w:rsidP="00E16DA8">
            <w:pPr>
              <w:autoSpaceDE w:val="0"/>
              <w:autoSpaceDN w:val="0"/>
              <w:adjustRightInd w:val="0"/>
              <w:rPr>
                <w:rFonts w:ascii="Arial Narrow" w:hAnsi="Arial Narrow"/>
                <w:sz w:val="22"/>
                <w:szCs w:val="22"/>
              </w:rPr>
            </w:pPr>
            <w:r w:rsidRPr="009E2431">
              <w:rPr>
                <w:rFonts w:ascii="Arial Narrow" w:hAnsi="Arial Narrow"/>
                <w:sz w:val="22"/>
                <w:szCs w:val="22"/>
              </w:rPr>
              <w:t>Maternity services business manager to meet with Lead midwife sonographer to review business plan for administration support for midwif</w:t>
            </w:r>
            <w:r w:rsidR="0077531C" w:rsidRPr="009E2431">
              <w:rPr>
                <w:rFonts w:ascii="Arial Narrow" w:hAnsi="Arial Narrow"/>
                <w:sz w:val="22"/>
                <w:szCs w:val="22"/>
              </w:rPr>
              <w:t>ery sonographer service, as well as seek support from the Health Board Radiography and Stenography Service where the lead for this service sits.</w:t>
            </w:r>
          </w:p>
          <w:p w14:paraId="27360CB9" w14:textId="77777777" w:rsidR="00F44889" w:rsidRDefault="00F44889" w:rsidP="00E16DA8">
            <w:pPr>
              <w:autoSpaceDE w:val="0"/>
              <w:autoSpaceDN w:val="0"/>
              <w:adjustRightInd w:val="0"/>
              <w:rPr>
                <w:rFonts w:ascii="Arial Narrow" w:hAnsi="Arial Narrow"/>
                <w:sz w:val="22"/>
                <w:szCs w:val="22"/>
              </w:rPr>
            </w:pPr>
            <w:r w:rsidRPr="008A16F9">
              <w:rPr>
                <w:rFonts w:ascii="Arial Narrow" w:hAnsi="Arial Narrow"/>
                <w:sz w:val="22"/>
                <w:szCs w:val="22"/>
              </w:rPr>
              <w:t>11/08/23 – Service manager completing business case for radiology. Lead Midwife Sonographer asked to provide data to assess need for administration support as part of radiology business case. Critical staffing levels remain in Maternity and therefore no improvement in compliance. PDM to incorporate GAP Grow as part of mandatory training. Lead Midwife for Quality, Safety and Risk to meet with team for action plan. Mandatory training for new training year starting October 2023. Therefore action date changed. Midwifery sonography team have introduced scanning all low PAAP</w:t>
            </w:r>
            <w:r w:rsidR="00E46729">
              <w:rPr>
                <w:rFonts w:ascii="Arial Narrow" w:hAnsi="Arial Narrow"/>
                <w:sz w:val="22"/>
                <w:szCs w:val="22"/>
              </w:rPr>
              <w:t>-</w:t>
            </w:r>
            <w:r w:rsidRPr="008A16F9">
              <w:rPr>
                <w:rFonts w:ascii="Arial Narrow" w:hAnsi="Arial Narrow"/>
                <w:sz w:val="22"/>
                <w:szCs w:val="22"/>
              </w:rPr>
              <w:t>A from 1/8/23.</w:t>
            </w:r>
          </w:p>
          <w:p w14:paraId="5F92CD2D" w14:textId="77777777" w:rsidR="00E00D88" w:rsidRDefault="0030411C"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15/09/</w:t>
            </w:r>
            <w:r w:rsidR="00E00D88" w:rsidRPr="00E00D88">
              <w:rPr>
                <w:rFonts w:ascii="Arial Narrow" w:hAnsi="Arial Narrow"/>
                <w:color w:val="FF0000"/>
                <w:sz w:val="22"/>
                <w:szCs w:val="22"/>
              </w:rPr>
              <w:t>23 - Unannounced HIW visit on 5.9.23 - summary of controls in place</w:t>
            </w:r>
            <w:r w:rsidR="00E00D88" w:rsidRPr="00E00D88">
              <w:rPr>
                <w:rFonts w:ascii="Arial Narrow" w:hAnsi="Arial Narrow"/>
                <w:color w:val="FF0000"/>
                <w:sz w:val="22"/>
                <w:szCs w:val="22"/>
              </w:rPr>
              <w:br/>
              <w:t>Mandatory &amp; Statutory Day on 14.9.23 has allocated time to staff to undertake their e-learning and Gap Grow (Priority) – 2 hours allocated for this within the M&amp;S Day. HOM to email individual staff to complete Gap Grow – aim to be 95% compliant by 12.10.23. Obstetric compliance is 88%.</w:t>
            </w:r>
            <w:r w:rsidR="00E00D88" w:rsidRPr="00E00D88">
              <w:rPr>
                <w:rFonts w:ascii="Arial Narrow" w:hAnsi="Arial Narrow"/>
                <w:color w:val="FF0000"/>
                <w:sz w:val="22"/>
                <w:szCs w:val="22"/>
              </w:rPr>
              <w:br/>
              <w:t>Consultant Lead to chase obstetric team to complete Gap Grow Training to aim to be 100% compliant by 12.10.23 (12 obstetricians outstanding). This will be escalated further at Audit Meeting 18</w:t>
            </w:r>
            <w:r w:rsidR="00E00D88">
              <w:rPr>
                <w:rFonts w:ascii="Arial Narrow" w:hAnsi="Arial Narrow"/>
                <w:color w:val="FF0000"/>
                <w:sz w:val="22"/>
                <w:szCs w:val="22"/>
              </w:rPr>
              <w:t>/</w:t>
            </w:r>
            <w:r w:rsidR="00E00D88" w:rsidRPr="00E00D88">
              <w:rPr>
                <w:rFonts w:ascii="Arial Narrow" w:hAnsi="Arial Narrow"/>
                <w:color w:val="FF0000"/>
                <w:sz w:val="22"/>
                <w:szCs w:val="22"/>
              </w:rPr>
              <w:t>10</w:t>
            </w:r>
            <w:r w:rsidR="00E00D88">
              <w:rPr>
                <w:rFonts w:ascii="Arial Narrow" w:hAnsi="Arial Narrow"/>
                <w:color w:val="FF0000"/>
                <w:sz w:val="22"/>
                <w:szCs w:val="22"/>
              </w:rPr>
              <w:t>/</w:t>
            </w:r>
            <w:r w:rsidR="00E00D88" w:rsidRPr="00E00D88">
              <w:rPr>
                <w:rFonts w:ascii="Arial Narrow" w:hAnsi="Arial Narrow"/>
                <w:color w:val="FF0000"/>
                <w:sz w:val="22"/>
                <w:szCs w:val="22"/>
              </w:rPr>
              <w:t>23 and presentation shared Lead of each area to oversee compliance figures of E-learning until improvement between 85% to 100% is achieved. Gap Grow and E-Learning will be reported into the Maternity Training &amp; Education Forum via the Area Leads and exception reported into the Maternity Quality &amp; Safety Group.</w:t>
            </w:r>
          </w:p>
          <w:p w14:paraId="1DD62B7D" w14:textId="77777777" w:rsidR="00E00D88" w:rsidRDefault="00E00D88"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 xml:space="preserve">18/09/23 - </w:t>
            </w:r>
            <w:r w:rsidRPr="00E00D88">
              <w:rPr>
                <w:rFonts w:ascii="Arial Narrow" w:hAnsi="Arial Narrow"/>
                <w:color w:val="FF0000"/>
                <w:sz w:val="22"/>
                <w:szCs w:val="22"/>
              </w:rPr>
              <w:t>Business case presented to BCAG by Public Health consultant 7 September awaiting feedback. Quality Improvement work around NRT prior to hospital admission, maternal smoking policy development.</w:t>
            </w:r>
          </w:p>
          <w:p w14:paraId="3C4F22B7" w14:textId="77777777" w:rsidR="00E00D88" w:rsidRDefault="00E00D88" w:rsidP="00E00D88">
            <w:pPr>
              <w:autoSpaceDE w:val="0"/>
              <w:autoSpaceDN w:val="0"/>
              <w:adjustRightInd w:val="0"/>
              <w:rPr>
                <w:rFonts w:ascii="Arial Narrow" w:hAnsi="Arial Narrow"/>
                <w:color w:val="FF0000"/>
                <w:sz w:val="22"/>
                <w:szCs w:val="22"/>
              </w:rPr>
            </w:pPr>
            <w:r w:rsidRPr="00E00D88">
              <w:rPr>
                <w:rFonts w:ascii="Arial Narrow" w:hAnsi="Arial Narrow"/>
                <w:color w:val="FF0000"/>
                <w:sz w:val="22"/>
                <w:szCs w:val="22"/>
              </w:rPr>
              <w:t>13/10/23 - Public Health are funding 2 x band 5's, 1 band 6, 1 band 3 for 18 months ringfenced for maternity services for smoking cessation.</w:t>
            </w:r>
          </w:p>
          <w:p w14:paraId="42F3AB2F" w14:textId="77777777" w:rsidR="00D81BE9" w:rsidRPr="00E16DA8" w:rsidRDefault="00D81BE9" w:rsidP="00E00D88">
            <w:pPr>
              <w:autoSpaceDE w:val="0"/>
              <w:autoSpaceDN w:val="0"/>
              <w:adjustRightInd w:val="0"/>
              <w:rPr>
                <w:rFonts w:ascii="Arial Narrow" w:eastAsia="Times New Roman" w:hAnsi="Arial Narrow" w:cs="Arial"/>
                <w:sz w:val="22"/>
                <w:szCs w:val="22"/>
              </w:rPr>
            </w:pPr>
            <w:r w:rsidRPr="00D81BE9">
              <w:rPr>
                <w:rFonts w:ascii="Arial Narrow" w:hAnsi="Arial Narrow"/>
                <w:color w:val="FF0000"/>
                <w:sz w:val="22"/>
                <w:szCs w:val="22"/>
              </w:rPr>
              <w:t>25/10/23: Gap Grow training compliance has improved to 72% overall currently. Gap Grow and E-Learning are reported into the Maternity Training &amp; Education Forum via the Area Leads and exception reported into the Maternity Quality &amp; Safety Group. Further review is to be undertaken of scanning capacity.</w:t>
            </w:r>
          </w:p>
        </w:tc>
      </w:tr>
    </w:tbl>
    <w:p w14:paraId="7189F166" w14:textId="77777777" w:rsidR="00A32F5E" w:rsidRDefault="00A32F5E" w:rsidP="00A32F5E">
      <w:pPr>
        <w:rPr>
          <w:rFonts w:ascii="Arial Narrow" w:hAnsi="Arial Narrow" w:cs="Arial"/>
          <w:b/>
          <w:u w:val="single"/>
        </w:rPr>
      </w:pPr>
    </w:p>
    <w:p w14:paraId="53FEDA9A"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6E24E04B" w14:textId="77777777" w:rsidTr="00CF7F8A">
        <w:tc>
          <w:tcPr>
            <w:tcW w:w="8222" w:type="dxa"/>
            <w:gridSpan w:val="3"/>
            <w:tcBorders>
              <w:top w:val="single" w:sz="4" w:space="0" w:color="auto"/>
            </w:tcBorders>
          </w:tcPr>
          <w:p w14:paraId="73152C3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0E4E5E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6F81908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5892E42F"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1648C8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135204D"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5A5D9A24" w14:textId="77777777" w:rsidTr="00CF7F8A">
        <w:tc>
          <w:tcPr>
            <w:tcW w:w="6096" w:type="dxa"/>
            <w:gridSpan w:val="2"/>
          </w:tcPr>
          <w:p w14:paraId="17BD918A"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5E85168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32BEFAA3"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63A209C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6053C5DA" w14:textId="77777777" w:rsidTr="00CF7F8A">
        <w:trPr>
          <w:trHeight w:val="540"/>
        </w:trPr>
        <w:tc>
          <w:tcPr>
            <w:tcW w:w="8222" w:type="dxa"/>
            <w:gridSpan w:val="3"/>
          </w:tcPr>
          <w:p w14:paraId="53EF2D2B"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9A4BF83"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tc>
      </w:tr>
      <w:tr w:rsidR="00A32F5E" w:rsidRPr="00F15A64" w14:paraId="45E80742" w14:textId="77777777" w:rsidTr="00CF7F8A">
        <w:tc>
          <w:tcPr>
            <w:tcW w:w="2410" w:type="dxa"/>
          </w:tcPr>
          <w:p w14:paraId="08DA1E0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BFBB1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79C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59F73778"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C17EF8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3D4CF9CA"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65EC4C91" wp14:editId="35424DF6">
                  <wp:extent cx="3619500" cy="1824707"/>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24053" cy="1827002"/>
                          </a:xfrm>
                          <a:prstGeom prst="rect">
                            <a:avLst/>
                          </a:prstGeom>
                          <a:noFill/>
                        </pic:spPr>
                      </pic:pic>
                    </a:graphicData>
                  </a:graphic>
                </wp:inline>
              </w:drawing>
            </w:r>
          </w:p>
        </w:tc>
        <w:tc>
          <w:tcPr>
            <w:tcW w:w="7087" w:type="dxa"/>
            <w:gridSpan w:val="4"/>
          </w:tcPr>
          <w:p w14:paraId="4D179C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DC912EE"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6C9BF73" w14:textId="77777777" w:rsidTr="00CF7F8A">
        <w:trPr>
          <w:trHeight w:val="287"/>
        </w:trPr>
        <w:tc>
          <w:tcPr>
            <w:tcW w:w="2410" w:type="dxa"/>
          </w:tcPr>
          <w:p w14:paraId="716B3DC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2EBE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2E53381F" w14:textId="77777777" w:rsidR="00A32F5E" w:rsidRPr="00F15A64" w:rsidRDefault="00A32F5E" w:rsidP="00CF7F8A">
            <w:pPr>
              <w:rPr>
                <w:rFonts w:ascii="Arial Narrow" w:hAnsi="Arial Narrow"/>
                <w:sz w:val="22"/>
                <w:szCs w:val="22"/>
              </w:rPr>
            </w:pPr>
          </w:p>
        </w:tc>
        <w:tc>
          <w:tcPr>
            <w:tcW w:w="7087" w:type="dxa"/>
            <w:gridSpan w:val="4"/>
            <w:vMerge w:val="restart"/>
          </w:tcPr>
          <w:p w14:paraId="499CC1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DC196FA"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5DCA2765" w14:textId="77777777" w:rsidTr="00CF7F8A">
        <w:tc>
          <w:tcPr>
            <w:tcW w:w="2410" w:type="dxa"/>
          </w:tcPr>
          <w:p w14:paraId="24C2755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1B9C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559B3BD"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D513DC4" w14:textId="77777777" w:rsidR="00A32F5E" w:rsidRPr="00F15A64" w:rsidRDefault="00A32F5E" w:rsidP="00CF7F8A">
            <w:pPr>
              <w:rPr>
                <w:rFonts w:ascii="Arial Narrow" w:hAnsi="Arial Narrow"/>
                <w:sz w:val="22"/>
                <w:szCs w:val="22"/>
              </w:rPr>
            </w:pPr>
          </w:p>
        </w:tc>
        <w:tc>
          <w:tcPr>
            <w:tcW w:w="7087" w:type="dxa"/>
            <w:gridSpan w:val="4"/>
            <w:vMerge/>
          </w:tcPr>
          <w:p w14:paraId="70BB5574" w14:textId="77777777" w:rsidR="00A32F5E" w:rsidRPr="00F15A64" w:rsidRDefault="00A32F5E" w:rsidP="00CF7F8A">
            <w:pPr>
              <w:rPr>
                <w:rFonts w:ascii="Arial Narrow" w:hAnsi="Arial Narrow" w:cs="Arial"/>
                <w:sz w:val="22"/>
                <w:szCs w:val="22"/>
              </w:rPr>
            </w:pPr>
          </w:p>
        </w:tc>
      </w:tr>
      <w:tr w:rsidR="00A32F5E" w:rsidRPr="00F15A64" w14:paraId="5FA14477" w14:textId="77777777" w:rsidTr="00CF7F8A">
        <w:tc>
          <w:tcPr>
            <w:tcW w:w="8222" w:type="dxa"/>
            <w:gridSpan w:val="3"/>
          </w:tcPr>
          <w:p w14:paraId="2F56290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70DB7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744935B" w14:textId="77777777" w:rsidTr="00CF7F8A">
        <w:tc>
          <w:tcPr>
            <w:tcW w:w="8222" w:type="dxa"/>
            <w:gridSpan w:val="3"/>
            <w:vMerge w:val="restart"/>
          </w:tcPr>
          <w:p w14:paraId="48CC8550"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3B6DE606"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60AC5B9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4F428DB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3AFDF40" w14:textId="77777777" w:rsidTr="00CF7F8A">
        <w:trPr>
          <w:trHeight w:val="1920"/>
        </w:trPr>
        <w:tc>
          <w:tcPr>
            <w:tcW w:w="8222" w:type="dxa"/>
            <w:gridSpan w:val="3"/>
            <w:vMerge/>
          </w:tcPr>
          <w:p w14:paraId="2CD5E207" w14:textId="77777777" w:rsidR="00A32F5E" w:rsidRPr="00F15A64" w:rsidRDefault="00A32F5E" w:rsidP="00CF7F8A">
            <w:pPr>
              <w:rPr>
                <w:rFonts w:ascii="Arial Narrow" w:hAnsi="Arial Narrow"/>
                <w:sz w:val="22"/>
                <w:szCs w:val="22"/>
              </w:rPr>
            </w:pPr>
          </w:p>
        </w:tc>
        <w:tc>
          <w:tcPr>
            <w:tcW w:w="4111" w:type="dxa"/>
            <w:gridSpan w:val="2"/>
          </w:tcPr>
          <w:p w14:paraId="244CE376"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1C848A07"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1C86AEC8" w14:textId="77777777" w:rsidTr="00CF7F8A">
        <w:tc>
          <w:tcPr>
            <w:tcW w:w="8222" w:type="dxa"/>
            <w:gridSpan w:val="3"/>
          </w:tcPr>
          <w:p w14:paraId="2D14504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F5865D7"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4CBCB7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ECD140A"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5CF909BB" w14:textId="77777777" w:rsidTr="00CF7F8A">
        <w:tc>
          <w:tcPr>
            <w:tcW w:w="15309" w:type="dxa"/>
            <w:gridSpan w:val="7"/>
            <w:shd w:val="clear" w:color="auto" w:fill="auto"/>
          </w:tcPr>
          <w:p w14:paraId="75EBFEE7"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799ED25C" w14:textId="77777777" w:rsidR="0063543E" w:rsidRPr="008A295C" w:rsidRDefault="0063543E" w:rsidP="0063543E">
            <w:pPr>
              <w:rPr>
                <w:rFonts w:ascii="Arial Narrow" w:hAnsi="Arial Narrow" w:cs="Arial"/>
                <w:sz w:val="22"/>
                <w:szCs w:val="22"/>
              </w:rPr>
            </w:pPr>
            <w:r>
              <w:rPr>
                <w:rFonts w:ascii="Arial Narrow" w:eastAsia="Times New Roman" w:hAnsi="Arial Narrow" w:cs="Calibri"/>
                <w:color w:val="FF0000"/>
                <w:sz w:val="22"/>
                <w:szCs w:val="22"/>
              </w:rPr>
              <w:t>16.</w:t>
            </w:r>
            <w:r w:rsidRPr="0063543E">
              <w:rPr>
                <w:rFonts w:ascii="Arial Narrow" w:eastAsia="Times New Roman" w:hAnsi="Arial Narrow" w:cs="Calibri"/>
                <w:color w:val="FF0000"/>
                <w:sz w:val="22"/>
                <w:szCs w:val="22"/>
              </w:rPr>
              <w:t>10</w:t>
            </w:r>
            <w:r>
              <w:rPr>
                <w:rFonts w:ascii="Arial Narrow" w:eastAsia="Times New Roman" w:hAnsi="Arial Narrow" w:cs="Calibri"/>
                <w:color w:val="FF0000"/>
                <w:sz w:val="22"/>
                <w:szCs w:val="22"/>
              </w:rPr>
              <w:t>.</w:t>
            </w:r>
            <w:r w:rsidRPr="0063543E">
              <w:rPr>
                <w:rFonts w:ascii="Arial Narrow" w:eastAsia="Times New Roman" w:hAnsi="Arial Narrow" w:cs="Calibri"/>
                <w:color w:val="FF0000"/>
                <w:sz w:val="22"/>
                <w:szCs w:val="22"/>
              </w:rPr>
              <w:t xml:space="preserve">23: </w:t>
            </w:r>
            <w:r>
              <w:rPr>
                <w:rFonts w:ascii="Arial Narrow" w:eastAsia="Times New Roman" w:hAnsi="Arial Narrow" w:cs="Calibri"/>
                <w:color w:val="FF0000"/>
                <w:sz w:val="22"/>
                <w:szCs w:val="22"/>
              </w:rPr>
              <w:t xml:space="preserve"> </w:t>
            </w:r>
            <w:r w:rsidRPr="0063543E">
              <w:rPr>
                <w:rFonts w:ascii="Arial Narrow" w:eastAsia="Times New Roman" w:hAnsi="Arial Narrow" w:cs="Calibri"/>
                <w:color w:val="FF0000"/>
                <w:sz w:val="22"/>
                <w:szCs w:val="22"/>
              </w:rPr>
              <w:t>No change</w:t>
            </w:r>
          </w:p>
        </w:tc>
      </w:tr>
    </w:tbl>
    <w:p w14:paraId="58F743F1" w14:textId="77777777" w:rsidR="00A32F5E" w:rsidRDefault="00A32F5E" w:rsidP="00A32F5E">
      <w:pPr>
        <w:rPr>
          <w:rFonts w:ascii="Arial Narrow" w:hAnsi="Arial Narrow" w:cs="Arial"/>
          <w:b/>
          <w:u w:val="single"/>
        </w:rPr>
      </w:pPr>
    </w:p>
    <w:p w14:paraId="20F65BCE" w14:textId="77777777" w:rsidR="00A32F5E" w:rsidRDefault="00A32F5E" w:rsidP="00A32F5E">
      <w:pPr>
        <w:widowControl/>
        <w:spacing w:after="160" w:line="259" w:lineRule="auto"/>
        <w:rPr>
          <w:rFonts w:ascii="Arial Narrow" w:hAnsi="Arial Narrow" w:cs="Arial"/>
          <w:b/>
          <w:u w:val="single"/>
        </w:rPr>
      </w:pPr>
    </w:p>
    <w:p w14:paraId="262CACDA"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1F401BB6" w14:textId="77777777" w:rsidTr="00CF7F8A">
        <w:tc>
          <w:tcPr>
            <w:tcW w:w="8505" w:type="dxa"/>
            <w:gridSpan w:val="3"/>
            <w:tcBorders>
              <w:top w:val="single" w:sz="4" w:space="0" w:color="auto"/>
            </w:tcBorders>
          </w:tcPr>
          <w:p w14:paraId="1AEFF7D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0302F7D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23EB216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0E6CBFD7" w14:textId="77777777" w:rsidR="00A32F5E" w:rsidRPr="00F15A64" w:rsidRDefault="00A32F5E" w:rsidP="00D81BE9">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D81BE9">
              <w:rPr>
                <w:rFonts w:ascii="Arial Narrow" w:hAnsi="Arial Narrow" w:cs="Arial"/>
                <w:b/>
                <w:bCs/>
                <w:color w:val="FF0000"/>
                <w:sz w:val="22"/>
                <w:szCs w:val="22"/>
                <w:highlight w:val="yellow"/>
              </w:rPr>
              <w:t>3</w:t>
            </w:r>
            <w:r w:rsidR="00D81BE9" w:rsidRPr="00D81BE9">
              <w:rPr>
                <w:rFonts w:ascii="Arial Narrow" w:hAnsi="Arial Narrow" w:cs="Arial"/>
                <w:b/>
                <w:bCs/>
                <w:color w:val="FF0000"/>
                <w:sz w:val="22"/>
                <w:szCs w:val="22"/>
                <w:highlight w:val="yellow"/>
              </w:rPr>
              <w:t>1</w:t>
            </w:r>
            <w:r w:rsidRPr="00D81BE9">
              <w:rPr>
                <w:rFonts w:ascii="Arial Narrow" w:hAnsi="Arial Narrow" w:cs="Arial"/>
                <w:b/>
                <w:bCs/>
                <w:color w:val="FF0000"/>
                <w:sz w:val="22"/>
                <w:szCs w:val="22"/>
                <w:highlight w:val="yellow"/>
              </w:rPr>
              <w:t>/</w:t>
            </w:r>
            <w:r w:rsidR="00D81BE9" w:rsidRPr="00D81BE9">
              <w:rPr>
                <w:rFonts w:ascii="Arial Narrow" w:hAnsi="Arial Narrow" w:cs="Arial"/>
                <w:b/>
                <w:bCs/>
                <w:color w:val="FF0000"/>
                <w:sz w:val="22"/>
                <w:szCs w:val="22"/>
                <w:highlight w:val="yellow"/>
              </w:rPr>
              <w:t>12</w:t>
            </w:r>
            <w:r w:rsidRPr="00D81BE9">
              <w:rPr>
                <w:rFonts w:ascii="Arial Narrow" w:hAnsi="Arial Narrow" w:cs="Arial"/>
                <w:b/>
                <w:bCs/>
                <w:color w:val="FF0000"/>
                <w:sz w:val="22"/>
                <w:szCs w:val="22"/>
                <w:highlight w:val="yellow"/>
              </w:rPr>
              <w:t>/2023</w:t>
            </w:r>
          </w:p>
        </w:tc>
        <w:tc>
          <w:tcPr>
            <w:tcW w:w="2835" w:type="dxa"/>
            <w:gridSpan w:val="2"/>
            <w:tcBorders>
              <w:top w:val="nil"/>
            </w:tcBorders>
            <w:shd w:val="clear" w:color="auto" w:fill="FF0000"/>
          </w:tcPr>
          <w:p w14:paraId="7D0862A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5BDD92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66DD7198" w14:textId="77777777" w:rsidTr="00CF7F8A">
        <w:tc>
          <w:tcPr>
            <w:tcW w:w="6521" w:type="dxa"/>
            <w:gridSpan w:val="2"/>
          </w:tcPr>
          <w:p w14:paraId="7973E297"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6DC8B403"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47AECC5A"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17E27CE1"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3C9D0878" w14:textId="77777777" w:rsidTr="00CF7F8A">
        <w:trPr>
          <w:trHeight w:val="180"/>
        </w:trPr>
        <w:tc>
          <w:tcPr>
            <w:tcW w:w="8505" w:type="dxa"/>
            <w:gridSpan w:val="3"/>
            <w:vMerge w:val="restart"/>
          </w:tcPr>
          <w:p w14:paraId="585BB45A"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5122BC42"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4F003B">
              <w:rPr>
                <w:rFonts w:ascii="Arial Narrow" w:hAnsi="Arial Narrow" w:cs="Arial"/>
                <w:bCs/>
                <w:sz w:val="22"/>
                <w:szCs w:val="22"/>
              </w:rPr>
              <w:t>October 2023</w:t>
            </w:r>
          </w:p>
        </w:tc>
      </w:tr>
      <w:tr w:rsidR="00A32F5E" w:rsidRPr="00F15A64" w14:paraId="0ED0248F" w14:textId="77777777" w:rsidTr="00CF7F8A">
        <w:trPr>
          <w:trHeight w:val="1312"/>
        </w:trPr>
        <w:tc>
          <w:tcPr>
            <w:tcW w:w="8505" w:type="dxa"/>
            <w:gridSpan w:val="3"/>
            <w:vMerge/>
          </w:tcPr>
          <w:p w14:paraId="6F5AAAEC" w14:textId="77777777" w:rsidR="00A32F5E" w:rsidRPr="00F15A64" w:rsidRDefault="00A32F5E" w:rsidP="00CF7F8A">
            <w:pPr>
              <w:rPr>
                <w:rFonts w:ascii="Arial Narrow" w:hAnsi="Arial Narrow" w:cs="Arial"/>
                <w:b/>
                <w:sz w:val="22"/>
                <w:szCs w:val="22"/>
              </w:rPr>
            </w:pPr>
          </w:p>
        </w:tc>
        <w:tc>
          <w:tcPr>
            <w:tcW w:w="6804" w:type="dxa"/>
            <w:gridSpan w:val="3"/>
          </w:tcPr>
          <w:p w14:paraId="045C1C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r w:rsidR="009F6ED6">
              <w:rPr>
                <w:rFonts w:ascii="Arial Narrow" w:hAnsi="Arial Narrow" w:cs="Arial"/>
                <w:b/>
                <w:bCs/>
                <w:sz w:val="22"/>
                <w:szCs w:val="22"/>
              </w:rPr>
              <w:t xml:space="preserve"> </w:t>
            </w:r>
          </w:p>
          <w:p w14:paraId="5CCF111B" w14:textId="77777777" w:rsidR="00A32F5E" w:rsidRPr="00F15A64" w:rsidRDefault="00D81BE9" w:rsidP="00CF7F8A">
            <w:pPr>
              <w:rPr>
                <w:rFonts w:ascii="Arial Narrow" w:hAnsi="Arial Narrow" w:cs="Arial"/>
                <w:b/>
                <w:bCs/>
                <w:sz w:val="22"/>
                <w:szCs w:val="22"/>
              </w:rPr>
            </w:pPr>
            <w:r w:rsidRPr="00D81BE9">
              <w:rPr>
                <w:rFonts w:ascii="Arial Narrow" w:hAnsi="Arial Narrow" w:cs="Arial"/>
                <w:color w:val="FF0000"/>
                <w:sz w:val="22"/>
                <w:szCs w:val="22"/>
              </w:rPr>
              <w:t>Central monitoring system is now available – risk level to be reviewed (see notes)</w:t>
            </w:r>
          </w:p>
        </w:tc>
      </w:tr>
      <w:tr w:rsidR="00A32F5E" w:rsidRPr="00F15A64" w14:paraId="472E9B64" w14:textId="77777777" w:rsidTr="00CF7F8A">
        <w:tc>
          <w:tcPr>
            <w:tcW w:w="2552" w:type="dxa"/>
          </w:tcPr>
          <w:p w14:paraId="62173D1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08E9B1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9E0294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579D636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4BFB975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0DE91F60" w14:textId="77777777" w:rsidR="00A32F5E" w:rsidRPr="00F15A64" w:rsidRDefault="004F003B" w:rsidP="00CF7F8A">
            <w:pPr>
              <w:rPr>
                <w:rFonts w:ascii="Arial Narrow" w:hAnsi="Arial Narrow"/>
                <w:sz w:val="22"/>
                <w:szCs w:val="22"/>
              </w:rPr>
            </w:pPr>
            <w:r>
              <w:rPr>
                <w:rFonts w:ascii="Arial Narrow" w:hAnsi="Arial Narrow"/>
                <w:noProof/>
              </w:rPr>
              <w:drawing>
                <wp:inline distT="0" distB="0" distL="0" distR="0" wp14:anchorId="4BB5B6CD" wp14:editId="1532A78C">
                  <wp:extent cx="3647774" cy="162877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576" cy="1633152"/>
                          </a:xfrm>
                          <a:prstGeom prst="rect">
                            <a:avLst/>
                          </a:prstGeom>
                          <a:noFill/>
                        </pic:spPr>
                      </pic:pic>
                    </a:graphicData>
                  </a:graphic>
                </wp:inline>
              </w:drawing>
            </w:r>
          </w:p>
        </w:tc>
        <w:tc>
          <w:tcPr>
            <w:tcW w:w="6804" w:type="dxa"/>
            <w:gridSpan w:val="3"/>
            <w:vMerge w:val="restart"/>
          </w:tcPr>
          <w:p w14:paraId="43655F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3131882"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leading to senior involvement in management decisions toward improved outcomes. All CTG traces will be stored electronically and therefore will not fade and cannot be lost.</w:t>
            </w:r>
          </w:p>
          <w:p w14:paraId="2E9FE55B" w14:textId="77777777" w:rsidR="00A32F5E" w:rsidRPr="00F15A64" w:rsidRDefault="00A32F5E" w:rsidP="00CF7F8A">
            <w:pPr>
              <w:rPr>
                <w:rFonts w:ascii="Arial Narrow" w:hAnsi="Arial Narrow"/>
                <w:sz w:val="22"/>
                <w:szCs w:val="22"/>
              </w:rPr>
            </w:pPr>
          </w:p>
        </w:tc>
      </w:tr>
      <w:tr w:rsidR="00A32F5E" w:rsidRPr="00F15A64" w14:paraId="48F14D0B" w14:textId="77777777" w:rsidTr="00CF7F8A">
        <w:trPr>
          <w:trHeight w:val="70"/>
        </w:trPr>
        <w:tc>
          <w:tcPr>
            <w:tcW w:w="2552" w:type="dxa"/>
          </w:tcPr>
          <w:p w14:paraId="620C222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687B97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1FE2EF03" w14:textId="77777777" w:rsidR="00A32F5E" w:rsidRPr="00F15A64" w:rsidRDefault="00A32F5E" w:rsidP="00CF7F8A">
            <w:pPr>
              <w:rPr>
                <w:rFonts w:ascii="Arial Narrow" w:hAnsi="Arial Narrow"/>
                <w:sz w:val="22"/>
                <w:szCs w:val="22"/>
              </w:rPr>
            </w:pPr>
          </w:p>
        </w:tc>
        <w:tc>
          <w:tcPr>
            <w:tcW w:w="6804" w:type="dxa"/>
            <w:gridSpan w:val="3"/>
            <w:vMerge/>
          </w:tcPr>
          <w:p w14:paraId="5FF80554" w14:textId="77777777" w:rsidR="00A32F5E" w:rsidRPr="00F15A64" w:rsidRDefault="00A32F5E" w:rsidP="00CF7F8A">
            <w:pPr>
              <w:rPr>
                <w:rFonts w:ascii="Arial Narrow" w:hAnsi="Arial Narrow"/>
                <w:sz w:val="22"/>
                <w:szCs w:val="22"/>
              </w:rPr>
            </w:pPr>
          </w:p>
        </w:tc>
      </w:tr>
      <w:tr w:rsidR="00A32F5E" w:rsidRPr="00F15A64" w14:paraId="2428596B" w14:textId="77777777" w:rsidTr="00CF7F8A">
        <w:tc>
          <w:tcPr>
            <w:tcW w:w="2552" w:type="dxa"/>
          </w:tcPr>
          <w:p w14:paraId="6C257D8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54E934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62747A15" w14:textId="77777777" w:rsidR="00A32F5E" w:rsidRPr="00F15A64" w:rsidRDefault="00A32F5E" w:rsidP="00CF7F8A">
            <w:pPr>
              <w:rPr>
                <w:rFonts w:ascii="Arial Narrow" w:hAnsi="Arial Narrow"/>
                <w:sz w:val="22"/>
                <w:szCs w:val="22"/>
              </w:rPr>
            </w:pPr>
          </w:p>
        </w:tc>
        <w:tc>
          <w:tcPr>
            <w:tcW w:w="6804" w:type="dxa"/>
            <w:gridSpan w:val="3"/>
            <w:vMerge/>
          </w:tcPr>
          <w:p w14:paraId="297C6480" w14:textId="77777777" w:rsidR="00A32F5E" w:rsidRPr="00F15A64" w:rsidRDefault="00A32F5E" w:rsidP="00CF7F8A">
            <w:pPr>
              <w:rPr>
                <w:rFonts w:ascii="Arial Narrow" w:hAnsi="Arial Narrow"/>
                <w:sz w:val="22"/>
                <w:szCs w:val="22"/>
              </w:rPr>
            </w:pPr>
          </w:p>
        </w:tc>
      </w:tr>
      <w:tr w:rsidR="00A32F5E" w:rsidRPr="00F15A64" w14:paraId="422FC964" w14:textId="77777777" w:rsidTr="00CF7F8A">
        <w:tc>
          <w:tcPr>
            <w:tcW w:w="8505" w:type="dxa"/>
            <w:gridSpan w:val="3"/>
          </w:tcPr>
          <w:p w14:paraId="3AFB2C5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50E0267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4747A2D" w14:textId="77777777" w:rsidTr="00CF7F8A">
        <w:tc>
          <w:tcPr>
            <w:tcW w:w="8505" w:type="dxa"/>
            <w:gridSpan w:val="3"/>
            <w:vMerge w:val="restart"/>
          </w:tcPr>
          <w:p w14:paraId="3E4DE35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4D17243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0BD476B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70DB418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266E3D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6E27EC9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CAD304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6B220DB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E0F4A98" w14:textId="77777777" w:rsidTr="00CF7F8A">
        <w:trPr>
          <w:trHeight w:val="772"/>
        </w:trPr>
        <w:tc>
          <w:tcPr>
            <w:tcW w:w="8505" w:type="dxa"/>
            <w:gridSpan w:val="3"/>
            <w:vMerge/>
          </w:tcPr>
          <w:p w14:paraId="537FC46C" w14:textId="77777777" w:rsidR="00A32F5E" w:rsidRPr="00F15A64" w:rsidRDefault="00A32F5E" w:rsidP="00CF7F8A">
            <w:pPr>
              <w:rPr>
                <w:rFonts w:ascii="Arial Narrow" w:hAnsi="Arial Narrow"/>
                <w:sz w:val="22"/>
                <w:szCs w:val="22"/>
              </w:rPr>
            </w:pPr>
          </w:p>
        </w:tc>
        <w:tc>
          <w:tcPr>
            <w:tcW w:w="3969" w:type="dxa"/>
          </w:tcPr>
          <w:p w14:paraId="679F464A" w14:textId="77777777" w:rsidR="00A32F5E" w:rsidRPr="00E221F9" w:rsidRDefault="00F44889" w:rsidP="00CF7F8A">
            <w:pPr>
              <w:rPr>
                <w:rFonts w:ascii="Arial Narrow" w:hAnsi="Arial Narrow"/>
                <w:sz w:val="22"/>
                <w:szCs w:val="22"/>
              </w:rPr>
            </w:pPr>
            <w:r w:rsidRPr="00B336EE">
              <w:rPr>
                <w:rFonts w:ascii="Arial Narrow" w:hAnsi="Arial Narrow"/>
                <w:sz w:val="22"/>
                <w:szCs w:val="22"/>
              </w:rPr>
              <w:t>SOP created for the identification, reporting and reviewing of incidents in relation to K2 implementation</w:t>
            </w:r>
          </w:p>
        </w:tc>
        <w:tc>
          <w:tcPr>
            <w:tcW w:w="1276" w:type="dxa"/>
          </w:tcPr>
          <w:p w14:paraId="645863AA"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2DF46858" w14:textId="77777777" w:rsidR="00A32F5E" w:rsidRPr="002B3101" w:rsidRDefault="00D72818" w:rsidP="00CF7F8A">
            <w:pPr>
              <w:rPr>
                <w:rFonts w:ascii="Arial Narrow" w:hAnsi="Arial Narrow"/>
                <w:sz w:val="22"/>
                <w:szCs w:val="22"/>
              </w:rPr>
            </w:pPr>
            <w:r w:rsidRPr="002B3101">
              <w:rPr>
                <w:rFonts w:ascii="Arial Narrow" w:hAnsi="Arial Narrow"/>
                <w:sz w:val="22"/>
                <w:szCs w:val="22"/>
              </w:rPr>
              <w:t>Completed</w:t>
            </w:r>
          </w:p>
          <w:p w14:paraId="1453CDEA"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3A1AFDA2" w14:textId="77777777" w:rsidTr="00CF7F8A">
        <w:tc>
          <w:tcPr>
            <w:tcW w:w="8505" w:type="dxa"/>
            <w:gridSpan w:val="3"/>
          </w:tcPr>
          <w:p w14:paraId="5BAD991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DD6C22D" w14:textId="77777777" w:rsidR="00A32F5E" w:rsidRPr="00F15A64" w:rsidRDefault="00A32F5E" w:rsidP="00D81BE9">
            <w:pPr>
              <w:rPr>
                <w:rFonts w:ascii="Arial Narrow" w:hAnsi="Arial Narrow"/>
                <w:sz w:val="22"/>
                <w:szCs w:val="22"/>
              </w:rPr>
            </w:pPr>
            <w:r w:rsidRPr="00F15A64">
              <w:rPr>
                <w:rFonts w:ascii="Arial Narrow" w:hAnsi="Arial Narrow"/>
                <w:sz w:val="22"/>
                <w:szCs w:val="22"/>
              </w:rPr>
              <w:t xml:space="preserve">All Wales Fetal Surveillance Standards for </w:t>
            </w:r>
            <w:r w:rsidR="00D81BE9" w:rsidRPr="00D81BE9">
              <w:rPr>
                <w:rFonts w:ascii="Arial Narrow" w:hAnsi="Arial Narrow"/>
                <w:color w:val="FF0000"/>
                <w:sz w:val="22"/>
                <w:szCs w:val="22"/>
              </w:rPr>
              <w:t>12</w:t>
            </w:r>
            <w:r w:rsidRPr="00D81BE9">
              <w:rPr>
                <w:rFonts w:ascii="Arial Narrow" w:hAnsi="Arial Narrow"/>
                <w:color w:val="FF0000"/>
                <w:sz w:val="22"/>
                <w:szCs w:val="22"/>
              </w:rPr>
              <w:t>hrs</w:t>
            </w:r>
            <w:r w:rsidRPr="00F15A64">
              <w:rPr>
                <w:rFonts w:ascii="Arial Narrow" w:hAnsi="Arial Narrow"/>
                <w:sz w:val="22"/>
                <w:szCs w:val="22"/>
              </w:rPr>
              <w:t xml:space="preserve"> Fetal Surveillance Training per year</w:t>
            </w:r>
            <w:r w:rsidR="00D81BE9">
              <w:rPr>
                <w:rFonts w:ascii="Arial Narrow" w:hAnsi="Arial Narrow"/>
                <w:sz w:val="22"/>
                <w:szCs w:val="22"/>
              </w:rPr>
              <w:t xml:space="preserve"> </w:t>
            </w:r>
            <w:r w:rsidR="00D81BE9" w:rsidRPr="00D81BE9">
              <w:rPr>
                <w:rFonts w:ascii="Arial Narrow" w:hAnsi="Arial Narrow"/>
                <w:color w:val="FF0000"/>
                <w:sz w:val="22"/>
                <w:szCs w:val="22"/>
              </w:rPr>
              <w:t>started from October 2023.</w:t>
            </w:r>
          </w:p>
        </w:tc>
        <w:tc>
          <w:tcPr>
            <w:tcW w:w="6804" w:type="dxa"/>
            <w:gridSpan w:val="3"/>
          </w:tcPr>
          <w:p w14:paraId="22E40261"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203C086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D81BE9" w:rsidRPr="00F15A64" w14:paraId="0256F493" w14:textId="77777777" w:rsidTr="00CF7F8A">
        <w:trPr>
          <w:trHeight w:val="132"/>
        </w:trPr>
        <w:tc>
          <w:tcPr>
            <w:tcW w:w="15309" w:type="dxa"/>
            <w:gridSpan w:val="6"/>
            <w:shd w:val="clear" w:color="auto" w:fill="auto"/>
          </w:tcPr>
          <w:p w14:paraId="3880FBC1" w14:textId="77777777" w:rsidR="00D81BE9" w:rsidRPr="00F15A64" w:rsidRDefault="00D81BE9" w:rsidP="00D81BE9">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4746F507" w14:textId="77777777" w:rsidR="00D81BE9" w:rsidRDefault="00D81BE9" w:rsidP="00D81BE9">
            <w:pPr>
              <w:rPr>
                <w:rFonts w:ascii="Arial Narrow" w:hAnsi="Arial Narrow"/>
                <w:sz w:val="22"/>
                <w:szCs w:val="22"/>
              </w:rPr>
            </w:pPr>
            <w:r w:rsidRPr="002B3101">
              <w:rPr>
                <w:rFonts w:ascii="Arial Narrow" w:hAnsi="Arial Narrow"/>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p w14:paraId="0832E630" w14:textId="77777777" w:rsidR="00D81BE9" w:rsidRPr="00833DDF" w:rsidRDefault="00D81BE9" w:rsidP="00D81BE9">
            <w:pPr>
              <w:rPr>
                <w:rFonts w:ascii="Arial Narrow" w:hAnsi="Arial Narrow"/>
                <w:color w:val="FF0000"/>
                <w:sz w:val="22"/>
                <w:szCs w:val="22"/>
              </w:rPr>
            </w:pPr>
            <w:r w:rsidRPr="008A16F9">
              <w:rPr>
                <w:rFonts w:ascii="Arial Narrow" w:hAnsi="Arial Narrow"/>
                <w:sz w:val="22"/>
                <w:szCs w:val="22"/>
              </w:rPr>
              <w:t>11/08/2023 – 5 incidents reporting regarding K2 implementation. Maternity team identify risk should remain open until assurance provided of embedded practices with K2 implementation. All incidents logged on to K2 log and Maternity team have developed SOP to identify how to review, report and follow up incidents with K2. SOP created for ensuring access for agency and bank midwives.</w:t>
            </w:r>
          </w:p>
          <w:p w14:paraId="23B56E58" w14:textId="77777777" w:rsidR="00D81BE9" w:rsidRPr="0077531C" w:rsidRDefault="00D81BE9" w:rsidP="00D81BE9">
            <w:pPr>
              <w:rPr>
                <w:rFonts w:ascii="Arial Narrow" w:hAnsi="Arial Narrow"/>
                <w:color w:val="00B0F0"/>
                <w:sz w:val="22"/>
                <w:szCs w:val="22"/>
              </w:rPr>
            </w:pPr>
            <w:r w:rsidRPr="00833DDF">
              <w:rPr>
                <w:rFonts w:ascii="Arial Narrow" w:hAnsi="Arial Narrow"/>
                <w:color w:val="FF0000"/>
                <w:sz w:val="22"/>
                <w:szCs w:val="22"/>
              </w:rPr>
              <w:t>25/10/23: The risks associated with system implementation and CTG interpretation are going to be reviewed with a view to refreshing this risk entry in the next register cycle.</w:t>
            </w:r>
          </w:p>
        </w:tc>
      </w:tr>
    </w:tbl>
    <w:p w14:paraId="5CF14D45"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49094E1A" w14:textId="77777777" w:rsidTr="00073778">
        <w:tc>
          <w:tcPr>
            <w:tcW w:w="8364" w:type="dxa"/>
            <w:gridSpan w:val="3"/>
            <w:tcBorders>
              <w:top w:val="single" w:sz="4" w:space="0" w:color="auto"/>
            </w:tcBorders>
          </w:tcPr>
          <w:p w14:paraId="302E2DC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76A00B3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74DBB6A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2BFA941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4710CA9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39DE12"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3E998830" w14:textId="77777777" w:rsidTr="00073778">
        <w:tc>
          <w:tcPr>
            <w:tcW w:w="7230" w:type="dxa"/>
            <w:gridSpan w:val="2"/>
          </w:tcPr>
          <w:p w14:paraId="05061510"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562C39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48F5EA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D32BD6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18526CA1" w14:textId="77777777" w:rsidTr="00073778">
        <w:trPr>
          <w:trHeight w:val="224"/>
        </w:trPr>
        <w:tc>
          <w:tcPr>
            <w:tcW w:w="8364" w:type="dxa"/>
            <w:gridSpan w:val="3"/>
          </w:tcPr>
          <w:p w14:paraId="230A7CDF"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64652BE9"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Date last reviewed: October 2023</w:t>
            </w:r>
          </w:p>
        </w:tc>
      </w:tr>
      <w:tr w:rsidR="00A32F5E" w:rsidRPr="00F15A64" w14:paraId="6A24441B" w14:textId="77777777" w:rsidTr="00073778">
        <w:tc>
          <w:tcPr>
            <w:tcW w:w="2552" w:type="dxa"/>
          </w:tcPr>
          <w:p w14:paraId="2D1E0DF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509ABE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1445C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17C50E1A"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DBAC12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008FE5FC"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53526DDD" wp14:editId="1C4DA67B">
                  <wp:extent cx="3600450" cy="1815103"/>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8774" cy="1819300"/>
                          </a:xfrm>
                          <a:prstGeom prst="rect">
                            <a:avLst/>
                          </a:prstGeom>
                          <a:noFill/>
                        </pic:spPr>
                      </pic:pic>
                    </a:graphicData>
                  </a:graphic>
                </wp:inline>
              </w:drawing>
            </w:r>
          </w:p>
        </w:tc>
        <w:tc>
          <w:tcPr>
            <w:tcW w:w="6945" w:type="dxa"/>
            <w:gridSpan w:val="3"/>
            <w:vMerge w:val="restart"/>
          </w:tcPr>
          <w:p w14:paraId="2B76A3AE"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p>
          <w:p w14:paraId="0172075C" w14:textId="77777777" w:rsidR="00824724" w:rsidRPr="00B80360" w:rsidRDefault="00A0352E" w:rsidP="00A0352E">
            <w:pPr>
              <w:rPr>
                <w:rFonts w:ascii="Arial Narrow" w:hAnsi="Arial Narrow" w:cs="Calibri"/>
                <w:sz w:val="22"/>
                <w:szCs w:val="22"/>
              </w:rPr>
            </w:pPr>
            <w:r>
              <w:rPr>
                <w:rFonts w:ascii="Arial Narrow" w:hAnsi="Arial Narrow" w:cs="Tahoma"/>
                <w:sz w:val="22"/>
                <w:szCs w:val="22"/>
              </w:rPr>
              <w:t xml:space="preserve">Risk was </w:t>
            </w:r>
            <w:r w:rsidR="007C42F8" w:rsidRPr="002B3101">
              <w:rPr>
                <w:rFonts w:ascii="Arial Narrow" w:hAnsi="Arial Narrow" w:cs="Tahoma"/>
                <w:sz w:val="22"/>
                <w:szCs w:val="22"/>
              </w:rPr>
              <w:t xml:space="preserve">reduced to 12 </w:t>
            </w:r>
            <w:r>
              <w:rPr>
                <w:rFonts w:ascii="Arial Narrow" w:hAnsi="Arial Narrow" w:cs="Tahoma"/>
                <w:sz w:val="22"/>
                <w:szCs w:val="22"/>
              </w:rPr>
              <w:t xml:space="preserve">in </w:t>
            </w:r>
            <w:r w:rsidR="007C42F8" w:rsidRPr="002B3101">
              <w:rPr>
                <w:rFonts w:ascii="Arial Narrow" w:hAnsi="Arial Narrow" w:cs="Tahoma"/>
                <w:sz w:val="22"/>
                <w:szCs w:val="22"/>
              </w:rPr>
              <w:t>June 2023</w:t>
            </w:r>
            <w:r w:rsidR="00824724">
              <w:rPr>
                <w:rFonts w:ascii="Arial Narrow" w:hAnsi="Arial Narrow" w:cs="Tahoma"/>
                <w:sz w:val="22"/>
                <w:szCs w:val="22"/>
              </w:rPr>
              <w:t>.</w:t>
            </w:r>
            <w:r>
              <w:rPr>
                <w:rFonts w:ascii="Arial Narrow" w:hAnsi="Arial Narrow" w:cs="Tahoma"/>
                <w:sz w:val="22"/>
                <w:szCs w:val="22"/>
              </w:rPr>
              <w:t xml:space="preserve"> </w:t>
            </w:r>
            <w:r w:rsidR="00824724" w:rsidRPr="00B80360">
              <w:rPr>
                <w:rFonts w:ascii="Arial Narrow" w:hAnsi="Arial Narrow" w:cs="Calibri"/>
                <w:sz w:val="22"/>
                <w:szCs w:val="22"/>
              </w:rPr>
              <w:t>Further feedback show</w:t>
            </w:r>
            <w:r w:rsidR="007F6185">
              <w:rPr>
                <w:rFonts w:ascii="Arial Narrow" w:hAnsi="Arial Narrow" w:cs="Calibri"/>
                <w:sz w:val="22"/>
                <w:szCs w:val="22"/>
              </w:rPr>
              <w:t>ed</w:t>
            </w:r>
            <w:r w:rsidR="00824724" w:rsidRPr="00B80360">
              <w:rPr>
                <w:rFonts w:ascii="Arial Narrow" w:hAnsi="Arial Narrow" w:cs="Calibri"/>
                <w:sz w:val="22"/>
                <w:szCs w:val="22"/>
              </w:rPr>
              <w:t xml:space="preserve"> that this </w:t>
            </w:r>
            <w:r w:rsidR="007F6185">
              <w:rPr>
                <w:rFonts w:ascii="Arial Narrow" w:hAnsi="Arial Narrow" w:cs="Calibri"/>
                <w:sz w:val="22"/>
                <w:szCs w:val="22"/>
              </w:rPr>
              <w:t xml:space="preserve">was </w:t>
            </w:r>
            <w:r w:rsidR="00824724" w:rsidRPr="00B80360">
              <w:rPr>
                <w:rFonts w:ascii="Arial Narrow" w:hAnsi="Arial Narrow" w:cs="Calibri"/>
                <w:sz w:val="22"/>
                <w:szCs w:val="22"/>
              </w:rPr>
              <w:t xml:space="preserve">not sustained and that there </w:t>
            </w:r>
            <w:r w:rsidR="007F6185">
              <w:rPr>
                <w:rFonts w:ascii="Arial Narrow" w:hAnsi="Arial Narrow" w:cs="Calibri"/>
                <w:sz w:val="22"/>
                <w:szCs w:val="22"/>
              </w:rPr>
              <w:t>we</w:t>
            </w:r>
            <w:r w:rsidR="00824724" w:rsidRPr="00B80360">
              <w:rPr>
                <w:rFonts w:ascii="Arial Narrow" w:hAnsi="Arial Narrow" w:cs="Calibri"/>
                <w:sz w:val="22"/>
                <w:szCs w:val="22"/>
              </w:rPr>
              <w:t>re still significant workforce challenges in CDU and PTS</w:t>
            </w:r>
            <w:r w:rsidR="007F6185">
              <w:rPr>
                <w:rFonts w:ascii="Arial Narrow" w:hAnsi="Arial Narrow" w:cs="Calibri"/>
                <w:sz w:val="22"/>
                <w:szCs w:val="22"/>
              </w:rPr>
              <w:t xml:space="preserve"> so the risk was returned to 15.</w:t>
            </w:r>
          </w:p>
          <w:p w14:paraId="0E90F56E" w14:textId="77777777" w:rsidR="0012571E" w:rsidRPr="0012571E" w:rsidRDefault="0012571E" w:rsidP="00FD50B1">
            <w:pPr>
              <w:rPr>
                <w:rFonts w:ascii="Arial Narrow" w:eastAsia="Times New Roman" w:hAnsi="Arial Narrow"/>
                <w:color w:val="FF0000"/>
                <w:sz w:val="22"/>
                <w:szCs w:val="22"/>
              </w:rPr>
            </w:pPr>
            <w:r w:rsidRPr="009552F3">
              <w:rPr>
                <w:rFonts w:eastAsia="Times New Roman"/>
                <w:sz w:val="24"/>
                <w:szCs w:val="24"/>
              </w:rPr>
              <w:t xml:space="preserve"> </w:t>
            </w:r>
          </w:p>
        </w:tc>
      </w:tr>
      <w:tr w:rsidR="00A32F5E" w:rsidRPr="00F15A64" w14:paraId="46DBCAC6" w14:textId="77777777" w:rsidTr="00073778">
        <w:tc>
          <w:tcPr>
            <w:tcW w:w="2552" w:type="dxa"/>
          </w:tcPr>
          <w:p w14:paraId="0C55A3E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C7E154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C02693C" w14:textId="77777777" w:rsidR="00A32F5E" w:rsidRPr="00F15A64" w:rsidRDefault="00A32F5E" w:rsidP="00CF7F8A">
            <w:pPr>
              <w:rPr>
                <w:rFonts w:ascii="Arial Narrow" w:hAnsi="Arial Narrow"/>
                <w:sz w:val="22"/>
                <w:szCs w:val="22"/>
              </w:rPr>
            </w:pPr>
          </w:p>
        </w:tc>
        <w:tc>
          <w:tcPr>
            <w:tcW w:w="6945" w:type="dxa"/>
            <w:gridSpan w:val="3"/>
            <w:vMerge/>
          </w:tcPr>
          <w:p w14:paraId="238BD7A0" w14:textId="77777777" w:rsidR="00A32F5E" w:rsidRPr="00F15A64" w:rsidRDefault="00A32F5E" w:rsidP="00CF7F8A">
            <w:pPr>
              <w:rPr>
                <w:rFonts w:ascii="Arial Narrow" w:hAnsi="Arial Narrow"/>
                <w:sz w:val="22"/>
                <w:szCs w:val="22"/>
              </w:rPr>
            </w:pPr>
          </w:p>
        </w:tc>
      </w:tr>
      <w:tr w:rsidR="00A32F5E" w:rsidRPr="00F15A64" w14:paraId="123B243F" w14:textId="77777777" w:rsidTr="00073778">
        <w:tc>
          <w:tcPr>
            <w:tcW w:w="2552" w:type="dxa"/>
          </w:tcPr>
          <w:p w14:paraId="78FEE9D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5EBE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C38CA3" w14:textId="77777777" w:rsidR="00A32F5E" w:rsidRPr="00F15A64" w:rsidRDefault="00A32F5E" w:rsidP="00CF7F8A">
            <w:pPr>
              <w:rPr>
                <w:rFonts w:ascii="Arial Narrow" w:hAnsi="Arial Narrow"/>
                <w:sz w:val="22"/>
                <w:szCs w:val="22"/>
              </w:rPr>
            </w:pPr>
          </w:p>
        </w:tc>
        <w:tc>
          <w:tcPr>
            <w:tcW w:w="6945" w:type="dxa"/>
            <w:gridSpan w:val="3"/>
          </w:tcPr>
          <w:p w14:paraId="77F72FD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0F42BA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2C04B22C" w14:textId="77777777" w:rsidTr="00073778">
        <w:tc>
          <w:tcPr>
            <w:tcW w:w="8364" w:type="dxa"/>
            <w:gridSpan w:val="3"/>
          </w:tcPr>
          <w:p w14:paraId="01EA4D6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14A8D51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24724" w:rsidRPr="00F15A64" w14:paraId="3CEA4A82" w14:textId="77777777" w:rsidTr="00073778">
        <w:tc>
          <w:tcPr>
            <w:tcW w:w="8364" w:type="dxa"/>
            <w:gridSpan w:val="3"/>
            <w:vMerge w:val="restart"/>
          </w:tcPr>
          <w:p w14:paraId="4B341D6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77CDC3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1C1A32FB"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342295B6"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0BD7F319"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7695C219"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Action</w:t>
            </w:r>
          </w:p>
        </w:tc>
        <w:tc>
          <w:tcPr>
            <w:tcW w:w="1559" w:type="dxa"/>
          </w:tcPr>
          <w:p w14:paraId="6A4425E0"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536DF8B0"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Deadline</w:t>
            </w:r>
          </w:p>
        </w:tc>
      </w:tr>
      <w:tr w:rsidR="00D20A73" w:rsidRPr="00F15A64" w14:paraId="2D1DE222" w14:textId="77777777" w:rsidTr="00073778">
        <w:tc>
          <w:tcPr>
            <w:tcW w:w="8364" w:type="dxa"/>
            <w:gridSpan w:val="3"/>
            <w:vMerge/>
          </w:tcPr>
          <w:p w14:paraId="03393D83" w14:textId="77777777" w:rsidR="00D20A73" w:rsidRPr="00F15A64" w:rsidRDefault="00D20A73" w:rsidP="00D20A73">
            <w:pPr>
              <w:rPr>
                <w:rFonts w:ascii="Arial Narrow" w:hAnsi="Arial Narrow"/>
                <w:sz w:val="22"/>
                <w:szCs w:val="22"/>
              </w:rPr>
            </w:pPr>
          </w:p>
        </w:tc>
        <w:tc>
          <w:tcPr>
            <w:tcW w:w="3827" w:type="dxa"/>
          </w:tcPr>
          <w:p w14:paraId="45F98DBA"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559" w:type="dxa"/>
          </w:tcPr>
          <w:p w14:paraId="11BEE8D3"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Service Director Lead for Cancer</w:t>
            </w:r>
          </w:p>
        </w:tc>
        <w:tc>
          <w:tcPr>
            <w:tcW w:w="1559" w:type="dxa"/>
            <w:shd w:val="clear" w:color="auto" w:fill="auto"/>
          </w:tcPr>
          <w:p w14:paraId="63F69F5F" w14:textId="77777777" w:rsidR="00D20A73" w:rsidRPr="00D97F8B" w:rsidRDefault="00D20A73" w:rsidP="00D20A73">
            <w:pPr>
              <w:rPr>
                <w:rFonts w:ascii="Arial Narrow" w:hAnsi="Arial Narrow"/>
                <w:color w:val="FF0000"/>
                <w:sz w:val="22"/>
                <w:szCs w:val="22"/>
              </w:rPr>
            </w:pPr>
            <w:r w:rsidRPr="00D97F8B">
              <w:rPr>
                <w:rFonts w:ascii="Arial Narrow" w:hAnsi="Arial Narrow"/>
                <w:color w:val="FF0000"/>
                <w:sz w:val="22"/>
                <w:szCs w:val="22"/>
              </w:rPr>
              <w:t>31</w:t>
            </w:r>
            <w:r w:rsidRPr="00D97F8B">
              <w:rPr>
                <w:rFonts w:ascii="Arial Narrow" w:hAnsi="Arial Narrow"/>
                <w:color w:val="FF0000"/>
                <w:sz w:val="22"/>
                <w:szCs w:val="22"/>
                <w:vertAlign w:val="superscript"/>
              </w:rPr>
              <w:t>st</w:t>
            </w:r>
            <w:r w:rsidRPr="00D97F8B">
              <w:rPr>
                <w:rFonts w:ascii="Arial Narrow" w:hAnsi="Arial Narrow"/>
                <w:color w:val="FF0000"/>
                <w:sz w:val="22"/>
                <w:szCs w:val="22"/>
              </w:rPr>
              <w:t xml:space="preserve"> December 2023</w:t>
            </w:r>
          </w:p>
          <w:p w14:paraId="074CEC9C" w14:textId="77777777" w:rsidR="00D20A73" w:rsidRPr="00F15A64" w:rsidRDefault="00D20A73" w:rsidP="00D20A73">
            <w:pPr>
              <w:rPr>
                <w:rFonts w:ascii="Arial Narrow" w:hAnsi="Arial Narrow"/>
                <w:sz w:val="22"/>
                <w:szCs w:val="22"/>
              </w:rPr>
            </w:pPr>
          </w:p>
        </w:tc>
      </w:tr>
      <w:tr w:rsidR="00D20A73" w:rsidRPr="00F15A64" w14:paraId="74CAB39E" w14:textId="77777777" w:rsidTr="00073778">
        <w:tc>
          <w:tcPr>
            <w:tcW w:w="8364" w:type="dxa"/>
            <w:gridSpan w:val="3"/>
            <w:vMerge/>
          </w:tcPr>
          <w:p w14:paraId="6E78F470" w14:textId="77777777" w:rsidR="00D20A73" w:rsidRPr="00F15A64" w:rsidRDefault="00D20A73" w:rsidP="00D20A73">
            <w:pPr>
              <w:rPr>
                <w:rFonts w:ascii="Arial Narrow" w:hAnsi="Arial Narrow"/>
              </w:rPr>
            </w:pPr>
          </w:p>
        </w:tc>
        <w:tc>
          <w:tcPr>
            <w:tcW w:w="3827" w:type="dxa"/>
          </w:tcPr>
          <w:p w14:paraId="31464E78" w14:textId="77777777" w:rsidR="00D20A73" w:rsidRPr="00B80360" w:rsidRDefault="00D20A73" w:rsidP="00D20A73">
            <w:pPr>
              <w:pStyle w:val="xmsonormal"/>
              <w:rPr>
                <w:rFonts w:ascii="Arial Narrow" w:hAnsi="Arial Narrow"/>
              </w:rPr>
            </w:pPr>
            <w:r w:rsidRPr="00B80360">
              <w:rPr>
                <w:rFonts w:ascii="Arial Narrow" w:hAnsi="Arial Narrow" w:cs="Calibri"/>
                <w:sz w:val="22"/>
                <w:szCs w:val="22"/>
              </w:rPr>
              <w:t>CDU planned to move into the main hospital Nov/Dec 2023</w:t>
            </w:r>
          </w:p>
        </w:tc>
        <w:tc>
          <w:tcPr>
            <w:tcW w:w="1559" w:type="dxa"/>
          </w:tcPr>
          <w:p w14:paraId="713D2D14" w14:textId="77777777" w:rsidR="00D20A73" w:rsidRPr="00B80360" w:rsidRDefault="00D20A73" w:rsidP="00D20A73">
            <w:pPr>
              <w:rPr>
                <w:rFonts w:ascii="Arial Narrow" w:hAnsi="Arial Narrow"/>
              </w:rPr>
            </w:pPr>
            <w:r w:rsidRPr="00B80360">
              <w:rPr>
                <w:rFonts w:ascii="Arial Narrow" w:hAnsi="Arial Narrow"/>
                <w:sz w:val="22"/>
                <w:szCs w:val="22"/>
              </w:rPr>
              <w:t>Service Director Lead for Cancer</w:t>
            </w:r>
          </w:p>
        </w:tc>
        <w:tc>
          <w:tcPr>
            <w:tcW w:w="1559" w:type="dxa"/>
            <w:shd w:val="clear" w:color="auto" w:fill="auto"/>
          </w:tcPr>
          <w:p w14:paraId="52F75026" w14:textId="77777777" w:rsidR="00D20A73" w:rsidRPr="00B80360" w:rsidRDefault="00D20A73" w:rsidP="00D20A73">
            <w:pPr>
              <w:rPr>
                <w:rFonts w:ascii="Arial Narrow" w:hAnsi="Arial Narrow"/>
                <w:sz w:val="22"/>
                <w:szCs w:val="22"/>
              </w:rPr>
            </w:pPr>
            <w:r w:rsidRPr="00D97F8B">
              <w:rPr>
                <w:rFonts w:ascii="Arial Narrow" w:hAnsi="Arial Narrow"/>
                <w:color w:val="FF0000"/>
                <w:sz w:val="22"/>
                <w:szCs w:val="22"/>
              </w:rPr>
              <w:t>Complete</w:t>
            </w:r>
          </w:p>
        </w:tc>
      </w:tr>
      <w:tr w:rsidR="00A32F5E" w:rsidRPr="00F15A64" w14:paraId="187B8A3A" w14:textId="77777777" w:rsidTr="00073778">
        <w:tc>
          <w:tcPr>
            <w:tcW w:w="8364" w:type="dxa"/>
            <w:gridSpan w:val="3"/>
          </w:tcPr>
          <w:p w14:paraId="1F59B13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EF0EF9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0C242E7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6316CD4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 xml:space="preserve">our waiting times against </w:t>
            </w:r>
            <w:r w:rsidRPr="00F15A64">
              <w:rPr>
                <w:rFonts w:ascii="Arial Narrow" w:hAnsi="Arial Narrow"/>
                <w:sz w:val="22"/>
                <w:szCs w:val="22"/>
              </w:rPr>
              <w:lastRenderedPageBreak/>
              <w:t>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945" w:type="dxa"/>
            <w:gridSpan w:val="3"/>
          </w:tcPr>
          <w:p w14:paraId="7CCD7B39"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71FD2B8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36BCD214" w14:textId="77777777" w:rsidTr="00CF7F8A">
        <w:tc>
          <w:tcPr>
            <w:tcW w:w="15309" w:type="dxa"/>
            <w:gridSpan w:val="6"/>
            <w:shd w:val="clear" w:color="auto" w:fill="auto"/>
          </w:tcPr>
          <w:p w14:paraId="56727EC1"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17587FC" w14:textId="77777777" w:rsidR="007C42F8" w:rsidRDefault="007C42F8" w:rsidP="007C42F8">
            <w:pPr>
              <w:rPr>
                <w:rFonts w:ascii="Arial Narrow" w:hAnsi="Arial Narrow" w:cs="Tahoma"/>
                <w:sz w:val="22"/>
                <w:szCs w:val="22"/>
              </w:rPr>
            </w:pPr>
            <w:r w:rsidRPr="002B3101">
              <w:rPr>
                <w:rFonts w:ascii="Arial Narrow" w:hAnsi="Arial Narrow" w:cs="Tahoma"/>
                <w:sz w:val="22"/>
                <w:szCs w:val="22"/>
              </w:rPr>
              <w:t>16.06.23 - confirm that there is a reduction of waiting times with SACT, the additional work streams are in place to move some capacity out of CDU i.e. self-administration of denosumab and group pre-assessments, therefore we can reduce the risk to 12.</w:t>
            </w:r>
          </w:p>
          <w:p w14:paraId="14EE882B" w14:textId="77777777" w:rsidR="007B66B7" w:rsidRDefault="007B66B7" w:rsidP="00A0352E">
            <w:pPr>
              <w:pStyle w:val="xmsonormal"/>
              <w:rPr>
                <w:rFonts w:ascii="Arial Narrow" w:hAnsi="Arial Narrow" w:cs="Calibri"/>
                <w:sz w:val="22"/>
                <w:szCs w:val="22"/>
              </w:rPr>
            </w:pPr>
            <w:r w:rsidRPr="00B80360">
              <w:rPr>
                <w:rFonts w:ascii="Arial Narrow" w:hAnsi="Arial Narrow" w:cs="Tahoma"/>
                <w:sz w:val="22"/>
                <w:szCs w:val="22"/>
              </w:rPr>
              <w:t xml:space="preserve">20.07.23 – Risk will need to remain at a 15: </w:t>
            </w:r>
            <w:r w:rsidRPr="00B80360">
              <w:rPr>
                <w:rFonts w:ascii="Arial Narrow" w:hAnsi="Arial Narrow" w:cs="Calibri"/>
                <w:sz w:val="22"/>
                <w:szCs w:val="22"/>
              </w:rPr>
              <w:t>Further feedback shows that this not a sustained progress currently and that there are still significant workforce challenges in CDU and PTS. If we look at it from a SACT QPI metric on starting treatment we are only now 64% so only 2/3 of P2 category starting within time (better for P3 which was 86%) and this has only started to improve last 3-4 months.  CDU planned to move into the main hospital Nov/Dec 2023.</w:t>
            </w:r>
          </w:p>
          <w:p w14:paraId="1DEAA740" w14:textId="77777777" w:rsidR="007F6185" w:rsidRDefault="00A0352E" w:rsidP="00030AB9">
            <w:pPr>
              <w:rPr>
                <w:rFonts w:ascii="Arial Narrow" w:eastAsia="Times New Roman" w:hAnsi="Arial Narrow"/>
                <w:sz w:val="22"/>
                <w:szCs w:val="22"/>
              </w:rPr>
            </w:pPr>
            <w:r w:rsidRPr="008A16F9">
              <w:rPr>
                <w:rFonts w:ascii="Arial Narrow" w:hAnsi="Arial Narrow" w:cs="Calibri"/>
                <w:sz w:val="22"/>
                <w:szCs w:val="22"/>
              </w:rPr>
              <w:t xml:space="preserve">August </w:t>
            </w:r>
            <w:r w:rsidR="006C4E61" w:rsidRPr="008A16F9">
              <w:rPr>
                <w:rFonts w:ascii="Arial Narrow" w:hAnsi="Arial Narrow" w:cs="Calibri"/>
                <w:sz w:val="22"/>
                <w:szCs w:val="22"/>
              </w:rPr>
              <w:t xml:space="preserve">2023 </w:t>
            </w:r>
            <w:r w:rsidRPr="008A16F9">
              <w:rPr>
                <w:rFonts w:ascii="Arial Narrow" w:hAnsi="Arial Narrow" w:cs="Calibri"/>
                <w:sz w:val="22"/>
                <w:szCs w:val="22"/>
              </w:rPr>
              <w:t xml:space="preserve">- </w:t>
            </w:r>
            <w:r w:rsidRPr="008A16F9">
              <w:rPr>
                <w:rFonts w:ascii="Arial Narrow" w:eastAsia="Times New Roman" w:hAnsi="Arial Narrow"/>
                <w:sz w:val="22"/>
                <w:szCs w:val="22"/>
              </w:rPr>
              <w:t>Waiting times and breaches are scrutinised daily to ensure progress is monitored and data is captured.  The self-administration of denosumab workstream is almost ready to be implemented. SACT CNS is awaiting comments, prior to going live with this. </w:t>
            </w:r>
            <w:r w:rsidR="007F6185" w:rsidRPr="008A16F9">
              <w:rPr>
                <w:rFonts w:ascii="Arial Narrow" w:hAnsi="Arial Narrow" w:cs="Calibri"/>
                <w:sz w:val="22"/>
                <w:szCs w:val="22"/>
              </w:rPr>
              <w:t xml:space="preserve">There </w:t>
            </w:r>
            <w:r w:rsidR="007F6185" w:rsidRPr="008A16F9">
              <w:rPr>
                <w:rFonts w:ascii="Arial Narrow" w:eastAsia="Times New Roman" w:hAnsi="Arial Narrow"/>
                <w:sz w:val="22"/>
                <w:szCs w:val="22"/>
              </w:rPr>
              <w:t xml:space="preserve">is still inconsistency with number of breaches in CDU, therefore, not at a point where the risk can reduce from 15 to 12.  </w:t>
            </w:r>
          </w:p>
          <w:p w14:paraId="4E1F081F" w14:textId="77777777" w:rsidR="007F6185" w:rsidRPr="009552F3" w:rsidRDefault="007F6185" w:rsidP="007F6185">
            <w:pPr>
              <w:rPr>
                <w:rFonts w:ascii="Arial Narrow" w:eastAsia="Times New Roman" w:hAnsi="Arial Narrow" w:cs="Arial"/>
                <w:sz w:val="22"/>
                <w:szCs w:val="22"/>
              </w:rPr>
            </w:pPr>
            <w:r w:rsidRPr="009552F3">
              <w:rPr>
                <w:rFonts w:ascii="Arial Narrow" w:eastAsia="Times New Roman" w:hAnsi="Arial Narrow"/>
                <w:sz w:val="22"/>
                <w:szCs w:val="22"/>
              </w:rPr>
              <w:t xml:space="preserve">Sept update – There </w:t>
            </w:r>
            <w:r w:rsidRPr="009552F3">
              <w:rPr>
                <w:rFonts w:ascii="Arial Narrow" w:eastAsia="Times New Roman" w:hAnsi="Arial Narrow" w:cs="Arial"/>
                <w:sz w:val="22"/>
                <w:szCs w:val="22"/>
              </w:rPr>
              <w:t>has been an increased number of referrals for SACT in Aug/Sept which is anticipated will remain an increase for forthcoming months. To address this Pre-assessment capacity has been increased by introducing group pre assessments to ensure patients are ready to start SACT if there are any cancellations/deferrals, to avoid further delays. </w:t>
            </w:r>
          </w:p>
          <w:p w14:paraId="1787627F" w14:textId="77777777" w:rsidR="007F6185" w:rsidRDefault="007F6185" w:rsidP="007F6185">
            <w:pPr>
              <w:rPr>
                <w:rFonts w:ascii="Arial Narrow" w:eastAsia="Times New Roman" w:hAnsi="Arial Narrow"/>
                <w:sz w:val="22"/>
                <w:szCs w:val="22"/>
              </w:rPr>
            </w:pPr>
            <w:r w:rsidRPr="009552F3">
              <w:rPr>
                <w:rFonts w:ascii="Arial Narrow" w:eastAsia="Times New Roman" w:hAnsi="Arial Narrow" w:cs="Arial"/>
                <w:sz w:val="22"/>
                <w:szCs w:val="22"/>
              </w:rPr>
              <w:t>CDU will move to ward 9 week commencing 25/09/23</w:t>
            </w:r>
            <w:r w:rsidRPr="009552F3">
              <w:rPr>
                <w:rFonts w:ascii="Arial Narrow" w:eastAsia="Times New Roman" w:hAnsi="Arial Narrow"/>
                <w:sz w:val="22"/>
                <w:szCs w:val="22"/>
              </w:rPr>
              <w:t>. Chair capacity is being explored to increase in capacity which will also need to be discussed and agreed with pharmacy.</w:t>
            </w:r>
          </w:p>
          <w:p w14:paraId="3FDA5A09" w14:textId="77777777" w:rsidR="00030AB9" w:rsidRPr="00F15A64" w:rsidRDefault="00030AB9" w:rsidP="007F6185">
            <w:pPr>
              <w:rPr>
                <w:rFonts w:ascii="Arial Narrow" w:hAnsi="Arial Narrow"/>
                <w:sz w:val="22"/>
                <w:szCs w:val="22"/>
              </w:rPr>
            </w:pPr>
            <w:r w:rsidRPr="00030AB9">
              <w:rPr>
                <w:rFonts w:ascii="Arial Narrow" w:eastAsia="Times New Roman" w:hAnsi="Arial Narrow"/>
                <w:color w:val="FF0000"/>
                <w:sz w:val="22"/>
                <w:szCs w:val="22"/>
              </w:rPr>
              <w:t xml:space="preserve">October 2023 – Current </w:t>
            </w:r>
            <w:r w:rsidRPr="00030AB9">
              <w:rPr>
                <w:rFonts w:ascii="Arial Narrow" w:hAnsi="Arial Narrow"/>
                <w:color w:val="FF0000"/>
                <w:sz w:val="22"/>
                <w:szCs w:val="22"/>
              </w:rPr>
              <w:t>situation has seen increased delays in starting treatments and deferrals have been going to be to next cycle as unable to be fitted in as weeks delay due to increase in number of treatments going through unit.</w:t>
            </w:r>
            <w:r w:rsidR="007F6185">
              <w:rPr>
                <w:rFonts w:ascii="Arial Narrow" w:hAnsi="Arial Narrow"/>
                <w:color w:val="FF0000"/>
                <w:sz w:val="22"/>
                <w:szCs w:val="22"/>
              </w:rPr>
              <w:t xml:space="preserve"> </w:t>
            </w:r>
            <w:r w:rsidRPr="00030AB9">
              <w:rPr>
                <w:rFonts w:ascii="Arial Narrow" w:hAnsi="Arial Narrow"/>
                <w:color w:val="FF0000"/>
                <w:sz w:val="22"/>
                <w:szCs w:val="22"/>
              </w:rPr>
              <w:t xml:space="preserve">Task and finish group have been arranged to discuss actions required within the Division. CDU is now situated on Ward 9 of the main hospital. </w:t>
            </w:r>
          </w:p>
        </w:tc>
      </w:tr>
    </w:tbl>
    <w:p w14:paraId="04D415B2"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09"/>
        <w:gridCol w:w="52"/>
        <w:gridCol w:w="3592"/>
        <w:gridCol w:w="468"/>
        <w:gridCol w:w="2126"/>
        <w:gridCol w:w="39"/>
        <w:gridCol w:w="2938"/>
        <w:gridCol w:w="992"/>
        <w:gridCol w:w="103"/>
        <w:gridCol w:w="472"/>
        <w:gridCol w:w="559"/>
        <w:gridCol w:w="397"/>
        <w:gridCol w:w="1162"/>
      </w:tblGrid>
      <w:tr w:rsidR="00F623B5" w:rsidRPr="00F15A64" w14:paraId="1AB67A63" w14:textId="77777777" w:rsidTr="00E97D8D">
        <w:tc>
          <w:tcPr>
            <w:tcW w:w="8686" w:type="dxa"/>
            <w:gridSpan w:val="6"/>
            <w:tcBorders>
              <w:top w:val="single" w:sz="4" w:space="0" w:color="auto"/>
            </w:tcBorders>
          </w:tcPr>
          <w:p w14:paraId="57510BA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5B3801A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4505" w:type="dxa"/>
            <w:gridSpan w:val="4"/>
            <w:tcBorders>
              <w:top w:val="single" w:sz="4" w:space="0" w:color="auto"/>
            </w:tcBorders>
            <w:shd w:val="clear" w:color="auto" w:fill="FF0000"/>
          </w:tcPr>
          <w:p w14:paraId="0EA3EED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420E3DB1" w14:textId="77777777" w:rsidR="00A32F5E" w:rsidRPr="00F15A64" w:rsidRDefault="00A32F5E" w:rsidP="00D20A7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D20A73" w:rsidRPr="00D20A73">
              <w:rPr>
                <w:rFonts w:ascii="Arial Narrow" w:hAnsi="Arial Narrow" w:cs="Arial"/>
                <w:b/>
                <w:bCs/>
                <w:color w:val="FF0000"/>
                <w:sz w:val="22"/>
                <w:szCs w:val="22"/>
                <w:highlight w:val="yellow"/>
              </w:rPr>
              <w:t>31</w:t>
            </w:r>
            <w:r w:rsidR="00D20A73" w:rsidRPr="00D20A73">
              <w:rPr>
                <w:rFonts w:ascii="Arial Narrow" w:hAnsi="Arial Narrow" w:cs="Arial"/>
                <w:b/>
                <w:bCs/>
                <w:color w:val="FF0000"/>
                <w:sz w:val="22"/>
                <w:szCs w:val="22"/>
                <w:highlight w:val="yellow"/>
                <w:vertAlign w:val="superscript"/>
              </w:rPr>
              <w:t>st</w:t>
            </w:r>
            <w:r w:rsidR="00D20A73" w:rsidRPr="00D20A73">
              <w:rPr>
                <w:rFonts w:ascii="Arial Narrow" w:hAnsi="Arial Narrow" w:cs="Arial"/>
                <w:b/>
                <w:bCs/>
                <w:color w:val="FF0000"/>
                <w:sz w:val="22"/>
                <w:szCs w:val="22"/>
                <w:highlight w:val="yellow"/>
              </w:rPr>
              <w:t xml:space="preserve"> January 2024</w:t>
            </w:r>
          </w:p>
        </w:tc>
        <w:tc>
          <w:tcPr>
            <w:tcW w:w="2118" w:type="dxa"/>
            <w:gridSpan w:val="3"/>
            <w:tcBorders>
              <w:top w:val="single" w:sz="4" w:space="0" w:color="auto"/>
            </w:tcBorders>
            <w:shd w:val="clear" w:color="auto" w:fill="FF0000"/>
          </w:tcPr>
          <w:p w14:paraId="376180C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2950A3C" w14:textId="77777777" w:rsidR="00A32F5E" w:rsidRPr="008A16F9" w:rsidRDefault="00F2658E" w:rsidP="00AD06AF">
            <w:pPr>
              <w:pStyle w:val="Default"/>
              <w:rPr>
                <w:rFonts w:ascii="Arial Narrow" w:hAnsi="Arial Narrow" w:cs="Arial"/>
                <w:b/>
                <w:bCs/>
                <w:color w:val="FF0000"/>
                <w:sz w:val="22"/>
                <w:szCs w:val="22"/>
              </w:rPr>
            </w:pPr>
            <w:r w:rsidRPr="008A16F9">
              <w:rPr>
                <w:rFonts w:ascii="Arial Narrow" w:hAnsi="Arial Narrow" w:cs="Arial"/>
                <w:b/>
                <w:bCs/>
                <w:color w:val="auto"/>
                <w:sz w:val="22"/>
                <w:szCs w:val="22"/>
              </w:rPr>
              <w:t>4</w:t>
            </w:r>
            <w:r w:rsidR="007B66B7" w:rsidRPr="008A16F9">
              <w:rPr>
                <w:rFonts w:ascii="Arial Narrow" w:hAnsi="Arial Narrow" w:cs="Arial"/>
                <w:b/>
                <w:bCs/>
                <w:color w:val="auto"/>
                <w:sz w:val="22"/>
                <w:szCs w:val="22"/>
              </w:rPr>
              <w:t xml:space="preserve"> X 5 = </w:t>
            </w:r>
            <w:r w:rsidR="007546CD" w:rsidRPr="008A16F9">
              <w:rPr>
                <w:rFonts w:ascii="Arial Narrow" w:hAnsi="Arial Narrow" w:cs="Arial"/>
                <w:b/>
                <w:bCs/>
                <w:color w:val="auto"/>
                <w:sz w:val="22"/>
                <w:szCs w:val="22"/>
              </w:rPr>
              <w:t>20</w:t>
            </w:r>
          </w:p>
        </w:tc>
      </w:tr>
      <w:tr w:rsidR="00F623B5" w:rsidRPr="00F15A64" w14:paraId="7D66E20B" w14:textId="77777777" w:rsidTr="00E97D8D">
        <w:tc>
          <w:tcPr>
            <w:tcW w:w="6053" w:type="dxa"/>
            <w:gridSpan w:val="3"/>
          </w:tcPr>
          <w:p w14:paraId="6581F297"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2633" w:type="dxa"/>
            <w:gridSpan w:val="3"/>
          </w:tcPr>
          <w:p w14:paraId="454487C3"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6623" w:type="dxa"/>
            <w:gridSpan w:val="7"/>
          </w:tcPr>
          <w:p w14:paraId="711915CF"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6A669B76"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F623B5" w:rsidRPr="00F15A64" w14:paraId="2F071631" w14:textId="77777777" w:rsidTr="00E97D8D">
        <w:trPr>
          <w:trHeight w:val="791"/>
        </w:trPr>
        <w:tc>
          <w:tcPr>
            <w:tcW w:w="8686" w:type="dxa"/>
            <w:gridSpan w:val="6"/>
          </w:tcPr>
          <w:p w14:paraId="6EFABA94"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6623" w:type="dxa"/>
            <w:gridSpan w:val="7"/>
          </w:tcPr>
          <w:p w14:paraId="23D49FE7"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9F6ED6">
              <w:rPr>
                <w:rFonts w:ascii="Arial Narrow" w:hAnsi="Arial Narrow" w:cs="Arial"/>
                <w:bCs/>
                <w:sz w:val="22"/>
                <w:szCs w:val="22"/>
              </w:rPr>
              <w:t>October 2023</w:t>
            </w:r>
          </w:p>
        </w:tc>
      </w:tr>
      <w:tr w:rsidR="00F623B5" w:rsidRPr="00F15A64" w14:paraId="5AAEDF69" w14:textId="77777777" w:rsidTr="00E97D8D">
        <w:tc>
          <w:tcPr>
            <w:tcW w:w="2461" w:type="dxa"/>
            <w:gridSpan w:val="2"/>
          </w:tcPr>
          <w:p w14:paraId="3DEB354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3670E8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A60E7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3484C903" w14:textId="77777777" w:rsidR="00A32F5E" w:rsidRPr="00B80360" w:rsidRDefault="00A32F5E" w:rsidP="00CF7F8A">
            <w:pPr>
              <w:pStyle w:val="Default"/>
              <w:jc w:val="center"/>
              <w:rPr>
                <w:rFonts w:ascii="Arial Narrow" w:hAnsi="Arial Narrow" w:cs="Arial"/>
                <w:color w:val="auto"/>
                <w:sz w:val="22"/>
                <w:szCs w:val="22"/>
              </w:rPr>
            </w:pPr>
            <w:r w:rsidRPr="00B80360">
              <w:rPr>
                <w:rFonts w:ascii="Arial Narrow" w:hAnsi="Arial Narrow" w:cs="Arial"/>
                <w:color w:val="auto"/>
                <w:sz w:val="22"/>
                <w:szCs w:val="22"/>
              </w:rPr>
              <w:t xml:space="preserve">Current: </w:t>
            </w:r>
            <w:r w:rsidR="00A45FCC">
              <w:rPr>
                <w:rFonts w:ascii="Arial Narrow" w:hAnsi="Arial Narrow" w:cs="Arial"/>
                <w:color w:val="auto"/>
                <w:sz w:val="22"/>
                <w:szCs w:val="22"/>
              </w:rPr>
              <w:t>4</w:t>
            </w:r>
            <w:r w:rsidRPr="00B80360">
              <w:rPr>
                <w:rFonts w:ascii="Arial Narrow" w:hAnsi="Arial Narrow" w:cs="Arial"/>
                <w:color w:val="auto"/>
                <w:sz w:val="22"/>
                <w:szCs w:val="22"/>
              </w:rPr>
              <w:t xml:space="preserve"> x </w:t>
            </w:r>
            <w:r w:rsidR="007B66B7" w:rsidRPr="00B80360">
              <w:rPr>
                <w:rFonts w:ascii="Arial Narrow" w:hAnsi="Arial Narrow" w:cs="Arial"/>
                <w:color w:val="auto"/>
                <w:sz w:val="22"/>
                <w:szCs w:val="22"/>
              </w:rPr>
              <w:t>5</w:t>
            </w:r>
            <w:r w:rsidRPr="00B80360">
              <w:rPr>
                <w:rFonts w:ascii="Arial Narrow" w:hAnsi="Arial Narrow" w:cs="Arial"/>
                <w:color w:val="auto"/>
                <w:sz w:val="22"/>
                <w:szCs w:val="22"/>
              </w:rPr>
              <w:t xml:space="preserve"> = </w:t>
            </w:r>
            <w:r w:rsidR="007B66B7" w:rsidRPr="00B80360">
              <w:rPr>
                <w:rFonts w:ascii="Arial Narrow" w:hAnsi="Arial Narrow" w:cs="Arial"/>
                <w:color w:val="auto"/>
                <w:sz w:val="22"/>
                <w:szCs w:val="22"/>
              </w:rPr>
              <w:t>2</w:t>
            </w:r>
            <w:r w:rsidR="00A45FCC">
              <w:rPr>
                <w:rFonts w:ascii="Arial Narrow" w:hAnsi="Arial Narrow" w:cs="Arial"/>
                <w:color w:val="auto"/>
                <w:sz w:val="22"/>
                <w:szCs w:val="22"/>
              </w:rPr>
              <w:t>0</w:t>
            </w:r>
          </w:p>
          <w:p w14:paraId="6520484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6225" w:type="dxa"/>
            <w:gridSpan w:val="4"/>
            <w:vMerge w:val="restart"/>
          </w:tcPr>
          <w:p w14:paraId="228119D1"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69F88570" wp14:editId="7E2401D6">
                  <wp:extent cx="3660421" cy="1562582"/>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71769" cy="1567426"/>
                          </a:xfrm>
                          <a:prstGeom prst="rect">
                            <a:avLst/>
                          </a:prstGeom>
                          <a:noFill/>
                        </pic:spPr>
                      </pic:pic>
                    </a:graphicData>
                  </a:graphic>
                </wp:inline>
              </w:drawing>
            </w:r>
          </w:p>
        </w:tc>
        <w:tc>
          <w:tcPr>
            <w:tcW w:w="6623" w:type="dxa"/>
            <w:gridSpan w:val="7"/>
            <w:vMerge w:val="restart"/>
            <w:shd w:val="clear" w:color="auto" w:fill="auto"/>
          </w:tcPr>
          <w:p w14:paraId="4DC83AD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5865B18" w14:textId="77777777" w:rsidR="00BE39F0" w:rsidRPr="008A16F9" w:rsidRDefault="00BE39F0" w:rsidP="00BE39F0">
            <w:pPr>
              <w:rPr>
                <w:rFonts w:ascii="Arial Narrow" w:hAnsi="Arial Narrow"/>
                <w:sz w:val="22"/>
                <w:szCs w:val="22"/>
              </w:rPr>
            </w:pPr>
            <w:r w:rsidRPr="008A16F9">
              <w:rPr>
                <w:rFonts w:ascii="Arial Narrow" w:hAnsi="Arial Narrow" w:cs="Tahoma"/>
                <w:bCs/>
                <w:sz w:val="22"/>
                <w:szCs w:val="22"/>
              </w:rPr>
              <w:t>August 2023</w:t>
            </w:r>
            <w:r w:rsidRPr="008A16F9">
              <w:rPr>
                <w:rFonts w:ascii="Arial Narrow" w:hAnsi="Arial Narrow" w:cs="Tahoma"/>
                <w:b/>
                <w:bCs/>
                <w:sz w:val="22"/>
                <w:szCs w:val="22"/>
              </w:rPr>
              <w:t xml:space="preserve"> </w:t>
            </w:r>
            <w:r w:rsidRPr="008A16F9">
              <w:rPr>
                <w:rFonts w:ascii="Arial Narrow" w:hAnsi="Arial Narrow" w:cs="Tahoma"/>
                <w:bCs/>
                <w:sz w:val="22"/>
                <w:szCs w:val="22"/>
              </w:rPr>
              <w:t>- Current</w:t>
            </w:r>
            <w:r w:rsidRPr="008A16F9">
              <w:rPr>
                <w:rFonts w:ascii="Arial Narrow" w:hAnsi="Arial Narrow" w:cs="Tahoma"/>
                <w:b/>
                <w:bCs/>
                <w:sz w:val="22"/>
                <w:szCs w:val="22"/>
              </w:rPr>
              <w:t xml:space="preserve"> </w:t>
            </w:r>
            <w:r w:rsidRPr="008A16F9">
              <w:rPr>
                <w:rFonts w:ascii="Arial Narrow" w:hAnsi="Arial Narrow" w:cs="Tahoma"/>
                <w:bCs/>
                <w:sz w:val="22"/>
                <w:szCs w:val="22"/>
              </w:rPr>
              <w:t>risk update to 20.</w:t>
            </w:r>
            <w:r w:rsidRPr="008A16F9">
              <w:rPr>
                <w:rFonts w:ascii="Arial Narrow" w:hAnsi="Arial Narrow" w:cs="Tahoma"/>
                <w:bCs/>
                <w:sz w:val="22"/>
                <w:szCs w:val="22"/>
                <w:shd w:val="clear" w:color="auto" w:fill="F5F9FF"/>
              </w:rPr>
              <w:t xml:space="preserve">  </w:t>
            </w:r>
            <w:r w:rsidRPr="008A16F9">
              <w:rPr>
                <w:rFonts w:ascii="Arial Narrow" w:hAnsi="Arial Narrow"/>
                <w:sz w:val="22"/>
                <w:szCs w:val="22"/>
              </w:rPr>
              <w:t>CT is back in clinical use and backlog reduced.  CT remains a single point of failure therefore downgraded to 20.</w:t>
            </w:r>
          </w:p>
          <w:p w14:paraId="5E616D67" w14:textId="77777777" w:rsidR="0012571E" w:rsidRPr="00520EF0" w:rsidRDefault="0012571E" w:rsidP="0012571E">
            <w:pPr>
              <w:rPr>
                <w:rFonts w:ascii="Arial Narrow" w:hAnsi="Arial Narrow"/>
                <w:sz w:val="22"/>
                <w:szCs w:val="22"/>
              </w:rPr>
            </w:pPr>
          </w:p>
        </w:tc>
      </w:tr>
      <w:tr w:rsidR="00F623B5" w:rsidRPr="00F15A64" w14:paraId="0E8C6DF6" w14:textId="77777777" w:rsidTr="00E97D8D">
        <w:trPr>
          <w:trHeight w:val="172"/>
        </w:trPr>
        <w:tc>
          <w:tcPr>
            <w:tcW w:w="2461" w:type="dxa"/>
            <w:gridSpan w:val="2"/>
          </w:tcPr>
          <w:p w14:paraId="01BD949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0F934D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25" w:type="dxa"/>
            <w:gridSpan w:val="4"/>
            <w:vMerge/>
          </w:tcPr>
          <w:p w14:paraId="536D4F30" w14:textId="77777777" w:rsidR="00A32F5E" w:rsidRPr="00F15A64" w:rsidRDefault="00A32F5E" w:rsidP="00CF7F8A">
            <w:pPr>
              <w:rPr>
                <w:rFonts w:ascii="Arial Narrow" w:hAnsi="Arial Narrow"/>
                <w:sz w:val="22"/>
                <w:szCs w:val="22"/>
              </w:rPr>
            </w:pPr>
          </w:p>
        </w:tc>
        <w:tc>
          <w:tcPr>
            <w:tcW w:w="6623" w:type="dxa"/>
            <w:gridSpan w:val="7"/>
            <w:vMerge/>
            <w:shd w:val="clear" w:color="auto" w:fill="auto"/>
          </w:tcPr>
          <w:p w14:paraId="2383B390" w14:textId="77777777" w:rsidR="00A32F5E" w:rsidRPr="00F15A64" w:rsidRDefault="00A32F5E" w:rsidP="00CF7F8A">
            <w:pPr>
              <w:rPr>
                <w:rFonts w:ascii="Arial Narrow" w:hAnsi="Arial Narrow"/>
                <w:sz w:val="22"/>
                <w:szCs w:val="22"/>
              </w:rPr>
            </w:pPr>
          </w:p>
        </w:tc>
      </w:tr>
      <w:tr w:rsidR="00F623B5" w:rsidRPr="00F15A64" w14:paraId="003525B2" w14:textId="77777777" w:rsidTr="00E97D8D">
        <w:trPr>
          <w:trHeight w:val="524"/>
        </w:trPr>
        <w:tc>
          <w:tcPr>
            <w:tcW w:w="2461" w:type="dxa"/>
            <w:gridSpan w:val="2"/>
          </w:tcPr>
          <w:p w14:paraId="3C63374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54B9D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225" w:type="dxa"/>
            <w:gridSpan w:val="4"/>
            <w:vMerge/>
          </w:tcPr>
          <w:p w14:paraId="00F8E9E7" w14:textId="77777777" w:rsidR="00A32F5E" w:rsidRPr="00F15A64" w:rsidRDefault="00A32F5E" w:rsidP="00CF7F8A">
            <w:pPr>
              <w:rPr>
                <w:rFonts w:ascii="Arial Narrow" w:hAnsi="Arial Narrow"/>
                <w:sz w:val="22"/>
                <w:szCs w:val="22"/>
              </w:rPr>
            </w:pPr>
          </w:p>
        </w:tc>
        <w:tc>
          <w:tcPr>
            <w:tcW w:w="6623" w:type="dxa"/>
            <w:gridSpan w:val="7"/>
          </w:tcPr>
          <w:p w14:paraId="6831E1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C95F71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F623B5" w:rsidRPr="00F15A64" w14:paraId="495F0078" w14:textId="77777777" w:rsidTr="00E97D8D">
        <w:tc>
          <w:tcPr>
            <w:tcW w:w="8686" w:type="dxa"/>
            <w:gridSpan w:val="6"/>
          </w:tcPr>
          <w:p w14:paraId="11F3C63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23" w:type="dxa"/>
            <w:gridSpan w:val="7"/>
          </w:tcPr>
          <w:p w14:paraId="500776A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86E8E" w:rsidRPr="00F15A64" w14:paraId="20451BEE" w14:textId="77777777" w:rsidTr="00E97D8D">
        <w:tc>
          <w:tcPr>
            <w:tcW w:w="8686" w:type="dxa"/>
            <w:gridSpan w:val="6"/>
            <w:vMerge w:val="restart"/>
          </w:tcPr>
          <w:p w14:paraId="5CA1E2EB"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498B3DB8" w14:textId="77777777" w:rsidR="00A32F5E" w:rsidRPr="00F15A64" w:rsidRDefault="00520EF0" w:rsidP="00CF7F8A">
            <w:pPr>
              <w:rPr>
                <w:rFonts w:ascii="Arial Narrow" w:hAnsi="Arial Narrow"/>
                <w:sz w:val="22"/>
                <w:szCs w:val="22"/>
              </w:rPr>
            </w:pPr>
            <w:r w:rsidRPr="00B80360">
              <w:rPr>
                <w:rFonts w:ascii="Arial Narrow" w:hAnsi="Arial Narrow"/>
                <w:sz w:val="22"/>
                <w:szCs w:val="22"/>
              </w:rPr>
              <w:t>CT business case submitted for recommissioning of CT1 to increase capacity until the new CT is installed in 24/25</w:t>
            </w:r>
            <w:r w:rsidR="008B336A" w:rsidRPr="00B80360">
              <w:rPr>
                <w:rFonts w:ascii="Arial Narrow" w:hAnsi="Arial Narrow"/>
                <w:sz w:val="22"/>
                <w:szCs w:val="22"/>
              </w:rPr>
              <w:t>.</w:t>
            </w:r>
          </w:p>
        </w:tc>
        <w:tc>
          <w:tcPr>
            <w:tcW w:w="4033" w:type="dxa"/>
            <w:gridSpan w:val="3"/>
          </w:tcPr>
          <w:p w14:paraId="7DCB885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28" w:type="dxa"/>
            <w:gridSpan w:val="3"/>
          </w:tcPr>
          <w:p w14:paraId="043A834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62" w:type="dxa"/>
          </w:tcPr>
          <w:p w14:paraId="53CAA5B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45FCC" w:rsidRPr="008A295C" w14:paraId="1B9EC779" w14:textId="77777777" w:rsidTr="00E97D8D">
        <w:trPr>
          <w:trHeight w:val="757"/>
        </w:trPr>
        <w:tc>
          <w:tcPr>
            <w:tcW w:w="8686" w:type="dxa"/>
            <w:gridSpan w:val="6"/>
            <w:vMerge/>
          </w:tcPr>
          <w:p w14:paraId="164D2BE4" w14:textId="77777777" w:rsidR="00A45FCC" w:rsidRPr="00F15A64" w:rsidRDefault="00A45FCC" w:rsidP="00CF7F8A">
            <w:pPr>
              <w:rPr>
                <w:rFonts w:ascii="Arial Narrow" w:hAnsi="Arial Narrow"/>
                <w:sz w:val="22"/>
                <w:szCs w:val="22"/>
              </w:rPr>
            </w:pPr>
          </w:p>
        </w:tc>
        <w:tc>
          <w:tcPr>
            <w:tcW w:w="4033" w:type="dxa"/>
            <w:gridSpan w:val="3"/>
          </w:tcPr>
          <w:p w14:paraId="299986AC"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Business Case to BCAG to recommission CT1 as resilience</w:t>
            </w:r>
          </w:p>
        </w:tc>
        <w:tc>
          <w:tcPr>
            <w:tcW w:w="1428" w:type="dxa"/>
            <w:gridSpan w:val="3"/>
          </w:tcPr>
          <w:p w14:paraId="01D03AD9"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 xml:space="preserve">Service Manager RT services </w:t>
            </w:r>
          </w:p>
        </w:tc>
        <w:tc>
          <w:tcPr>
            <w:tcW w:w="1162" w:type="dxa"/>
            <w:shd w:val="clear" w:color="auto" w:fill="auto"/>
          </w:tcPr>
          <w:p w14:paraId="2C6E3973" w14:textId="77777777" w:rsidR="00A45FCC" w:rsidRPr="008A295C" w:rsidRDefault="00D20A73" w:rsidP="00AB1E39">
            <w:pPr>
              <w:rPr>
                <w:rFonts w:ascii="Arial Narrow" w:hAnsi="Arial Narrow"/>
                <w:sz w:val="22"/>
                <w:szCs w:val="22"/>
              </w:rPr>
            </w:pPr>
            <w:r w:rsidRPr="00D20A73">
              <w:rPr>
                <w:rFonts w:ascii="Arial Narrow" w:hAnsi="Arial Narrow"/>
                <w:color w:val="FF0000"/>
                <w:sz w:val="22"/>
                <w:szCs w:val="22"/>
              </w:rPr>
              <w:t>Complete</w:t>
            </w:r>
          </w:p>
        </w:tc>
      </w:tr>
      <w:tr w:rsidR="00686E8E" w:rsidRPr="008A295C" w14:paraId="73ABBD5B" w14:textId="77777777" w:rsidTr="00E97D8D">
        <w:tc>
          <w:tcPr>
            <w:tcW w:w="8686" w:type="dxa"/>
            <w:gridSpan w:val="6"/>
            <w:vMerge/>
          </w:tcPr>
          <w:p w14:paraId="35573D82" w14:textId="77777777" w:rsidR="00A32F5E" w:rsidRPr="00F15A64" w:rsidRDefault="00A32F5E" w:rsidP="00CF7F8A">
            <w:pPr>
              <w:rPr>
                <w:rFonts w:ascii="Arial Narrow" w:hAnsi="Arial Narrow"/>
              </w:rPr>
            </w:pPr>
          </w:p>
        </w:tc>
        <w:tc>
          <w:tcPr>
            <w:tcW w:w="4033" w:type="dxa"/>
            <w:gridSpan w:val="3"/>
          </w:tcPr>
          <w:p w14:paraId="6EDF61D1"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Business case for 2</w:t>
            </w:r>
            <w:r w:rsidRPr="00B80360">
              <w:rPr>
                <w:rFonts w:ascii="Arial Narrow" w:hAnsi="Arial Narrow"/>
                <w:sz w:val="22"/>
                <w:szCs w:val="22"/>
                <w:vertAlign w:val="superscript"/>
              </w:rPr>
              <w:t>nd</w:t>
            </w:r>
            <w:r w:rsidRPr="00B80360">
              <w:rPr>
                <w:rFonts w:ascii="Arial Narrow" w:hAnsi="Arial Narrow"/>
                <w:sz w:val="22"/>
                <w:szCs w:val="22"/>
              </w:rPr>
              <w:t xml:space="preserve"> CT case (capital and revenue)</w:t>
            </w:r>
          </w:p>
        </w:tc>
        <w:tc>
          <w:tcPr>
            <w:tcW w:w="1428" w:type="dxa"/>
            <w:gridSpan w:val="3"/>
          </w:tcPr>
          <w:p w14:paraId="0AB8749B"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Service Manager RT services</w:t>
            </w:r>
          </w:p>
        </w:tc>
        <w:tc>
          <w:tcPr>
            <w:tcW w:w="1162" w:type="dxa"/>
            <w:shd w:val="clear" w:color="auto" w:fill="auto"/>
          </w:tcPr>
          <w:p w14:paraId="615E2484"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End Qtr 3 23/24</w:t>
            </w:r>
          </w:p>
        </w:tc>
      </w:tr>
      <w:tr w:rsidR="00F623B5" w:rsidRPr="00F15A64" w14:paraId="3B730BB1" w14:textId="77777777" w:rsidTr="00E97D8D">
        <w:tc>
          <w:tcPr>
            <w:tcW w:w="8686" w:type="dxa"/>
            <w:gridSpan w:val="6"/>
          </w:tcPr>
          <w:p w14:paraId="1E8C515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819EF4C"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6623" w:type="dxa"/>
            <w:gridSpan w:val="7"/>
          </w:tcPr>
          <w:p w14:paraId="65FDE4EA" w14:textId="77777777" w:rsidR="00A32F5E" w:rsidRPr="00B80360" w:rsidRDefault="00A32F5E" w:rsidP="00CF7F8A">
            <w:pPr>
              <w:pStyle w:val="Default"/>
              <w:rPr>
                <w:rFonts w:ascii="Arial Narrow" w:hAnsi="Arial Narrow" w:cs="Arial"/>
                <w:bCs/>
                <w:color w:val="auto"/>
                <w:sz w:val="22"/>
                <w:szCs w:val="22"/>
              </w:rPr>
            </w:pPr>
            <w:r w:rsidRPr="00B80360">
              <w:rPr>
                <w:rFonts w:ascii="Arial Narrow" w:hAnsi="Arial Narrow" w:cs="Arial"/>
                <w:b/>
                <w:bCs/>
                <w:color w:val="auto"/>
                <w:sz w:val="22"/>
                <w:szCs w:val="22"/>
              </w:rPr>
              <w:t>Gaps in assurance (What additional assurances should we seek?)</w:t>
            </w:r>
          </w:p>
          <w:p w14:paraId="5843C896" w14:textId="77777777" w:rsidR="00A32F5E" w:rsidRPr="00B80360" w:rsidRDefault="00A32F5E" w:rsidP="00002DB8">
            <w:pPr>
              <w:rPr>
                <w:rFonts w:ascii="Arial Narrow" w:hAnsi="Arial Narrow"/>
                <w:sz w:val="22"/>
                <w:szCs w:val="22"/>
              </w:rPr>
            </w:pPr>
            <w:r w:rsidRPr="00B80360">
              <w:rPr>
                <w:rFonts w:ascii="Arial Narrow" w:hAnsi="Arial Narrow"/>
                <w:sz w:val="22"/>
                <w:szCs w:val="22"/>
              </w:rPr>
              <w:t>Performance and activity data monitored, but delays to treatment continue while sustainable solutions found.</w:t>
            </w:r>
            <w:r w:rsidR="00002DB8" w:rsidRPr="00B80360">
              <w:rPr>
                <w:rFonts w:ascii="Arial Narrow" w:hAnsi="Arial Narrow"/>
                <w:sz w:val="22"/>
                <w:szCs w:val="22"/>
              </w:rPr>
              <w:t xml:space="preserve">  </w:t>
            </w:r>
            <w:r w:rsidR="00686E8E" w:rsidRPr="00B80360">
              <w:rPr>
                <w:rFonts w:ascii="Arial Narrow" w:hAnsi="Arial Narrow"/>
                <w:sz w:val="22"/>
                <w:szCs w:val="22"/>
              </w:rPr>
              <w:t>Performance for Scheduled and Urgent Symptom Control patients have improved due to increased treatment capacity, however CT capacity is now the bottleneck in the pathway and also a single point of failure.</w:t>
            </w:r>
          </w:p>
        </w:tc>
      </w:tr>
      <w:tr w:rsidR="00A32F5E" w:rsidRPr="00F15A64" w14:paraId="194A949E" w14:textId="77777777" w:rsidTr="00CF7F8A">
        <w:tc>
          <w:tcPr>
            <w:tcW w:w="15309" w:type="dxa"/>
            <w:gridSpan w:val="13"/>
            <w:shd w:val="clear" w:color="auto" w:fill="auto"/>
          </w:tcPr>
          <w:p w14:paraId="4794600A"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22353833" w14:textId="77777777" w:rsidR="00A32F5E"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p w14:paraId="6EB9CAD3" w14:textId="77777777" w:rsidR="007546CD" w:rsidRDefault="00520EF0" w:rsidP="007546CD">
            <w:pPr>
              <w:rPr>
                <w:rFonts w:ascii="Arial Narrow" w:hAnsi="Arial Narrow"/>
                <w:sz w:val="22"/>
                <w:szCs w:val="22"/>
              </w:rPr>
            </w:pPr>
            <w:r w:rsidRPr="00B80360">
              <w:rPr>
                <w:rFonts w:ascii="Arial Narrow" w:hAnsi="Arial Narrow"/>
                <w:sz w:val="22"/>
                <w:szCs w:val="22"/>
              </w:rPr>
              <w:t>20.07.23 – Action closed - Currently working on business case to increase CT and Pre Treat capacity by weekend working.</w:t>
            </w:r>
            <w:r w:rsidR="00686E8E" w:rsidRPr="00B80360">
              <w:rPr>
                <w:rFonts w:ascii="Arial Narrow" w:hAnsi="Arial Narrow"/>
                <w:sz w:val="22"/>
                <w:szCs w:val="22"/>
              </w:rPr>
              <w:t xml:space="preserve">  CT1 (old CT) Business case for recommissioning to go to BCAG to mitigate against risk of 25</w:t>
            </w:r>
            <w:r w:rsidR="007546CD">
              <w:rPr>
                <w:rFonts w:ascii="Arial Narrow" w:hAnsi="Arial Narrow"/>
                <w:sz w:val="22"/>
                <w:szCs w:val="22"/>
              </w:rPr>
              <w:t xml:space="preserve">. </w:t>
            </w:r>
            <w:r w:rsidRPr="00B80360">
              <w:rPr>
                <w:rFonts w:ascii="Arial Narrow" w:hAnsi="Arial Narrow"/>
                <w:sz w:val="22"/>
                <w:szCs w:val="22"/>
              </w:rPr>
              <w:t>CT unavailable for 7 days in May due to breakdown, this led to a dip in targets in all areas.</w:t>
            </w:r>
            <w:r w:rsidR="00F2658E">
              <w:rPr>
                <w:rFonts w:ascii="Arial Narrow" w:hAnsi="Arial Narrow"/>
                <w:sz w:val="22"/>
                <w:szCs w:val="22"/>
              </w:rPr>
              <w:t xml:space="preserve">  </w:t>
            </w:r>
          </w:p>
          <w:p w14:paraId="68A6F9BC" w14:textId="77777777" w:rsidR="00E97D8D" w:rsidRDefault="003945DB" w:rsidP="00E97D8D">
            <w:pPr>
              <w:rPr>
                <w:rFonts w:ascii="Arial Narrow" w:hAnsi="Arial Narrow"/>
                <w:sz w:val="22"/>
                <w:szCs w:val="22"/>
              </w:rPr>
            </w:pPr>
            <w:r w:rsidRPr="008A16F9">
              <w:rPr>
                <w:rFonts w:ascii="Arial Narrow" w:hAnsi="Arial Narrow"/>
                <w:sz w:val="22"/>
                <w:szCs w:val="22"/>
              </w:rPr>
              <w:t xml:space="preserve">16.08.23 - </w:t>
            </w:r>
            <w:r w:rsidR="00F2658E" w:rsidRPr="008A16F9">
              <w:rPr>
                <w:rFonts w:ascii="Arial Narrow" w:hAnsi="Arial Narrow"/>
                <w:sz w:val="22"/>
                <w:szCs w:val="22"/>
              </w:rPr>
              <w:t>Action complete - New Linac required – Linac case agreed with WG.</w:t>
            </w:r>
            <w:r w:rsidR="00E97D8D">
              <w:rPr>
                <w:rFonts w:ascii="Arial Narrow" w:hAnsi="Arial Narrow"/>
                <w:sz w:val="22"/>
                <w:szCs w:val="22"/>
              </w:rPr>
              <w:t xml:space="preserve"> </w:t>
            </w:r>
            <w:r w:rsidR="00E97D8D" w:rsidRPr="008A16F9">
              <w:rPr>
                <w:rFonts w:ascii="Arial Narrow" w:hAnsi="Arial Narrow"/>
                <w:sz w:val="22"/>
                <w:szCs w:val="22"/>
              </w:rPr>
              <w:t>CT1 recommissioning Business Case taken to SMT - to go to BCAG September 2023. If successful, this would reduce risk further.</w:t>
            </w:r>
          </w:p>
          <w:p w14:paraId="68C78F84" w14:textId="77777777" w:rsidR="00520EF0" w:rsidRDefault="00E97D8D" w:rsidP="007546CD">
            <w:pPr>
              <w:rPr>
                <w:rFonts w:ascii="Arial Narrow" w:hAnsi="Arial Narrow"/>
                <w:sz w:val="22"/>
                <w:szCs w:val="22"/>
              </w:rPr>
            </w:pPr>
            <w:r w:rsidRPr="009552F3">
              <w:rPr>
                <w:rFonts w:ascii="Arial Narrow" w:hAnsi="Arial Narrow"/>
                <w:sz w:val="22"/>
                <w:szCs w:val="22"/>
              </w:rPr>
              <w:t>Sept update – Re-Commissioning business case approved at BCAG and listed for management board 4</w:t>
            </w:r>
            <w:r w:rsidRPr="009552F3">
              <w:rPr>
                <w:rFonts w:ascii="Arial Narrow" w:hAnsi="Arial Narrow"/>
                <w:sz w:val="22"/>
                <w:szCs w:val="22"/>
                <w:vertAlign w:val="superscript"/>
              </w:rPr>
              <w:t>th</w:t>
            </w:r>
            <w:r w:rsidRPr="009552F3">
              <w:rPr>
                <w:rFonts w:ascii="Arial Narrow" w:hAnsi="Arial Narrow"/>
                <w:sz w:val="22"/>
                <w:szCs w:val="22"/>
              </w:rPr>
              <w:t xml:space="preserve"> Oct 2023.</w:t>
            </w:r>
          </w:p>
          <w:p w14:paraId="4AD99C36" w14:textId="77777777" w:rsidR="00030AB9" w:rsidRPr="00F15A64" w:rsidRDefault="00030AB9" w:rsidP="00030AB9">
            <w:pPr>
              <w:rPr>
                <w:rFonts w:ascii="Arial Narrow" w:hAnsi="Arial Narrow"/>
                <w:sz w:val="22"/>
                <w:szCs w:val="22"/>
              </w:rPr>
            </w:pPr>
            <w:r>
              <w:rPr>
                <w:rFonts w:ascii="Arial Narrow" w:hAnsi="Arial Narrow"/>
                <w:color w:val="FF0000"/>
                <w:sz w:val="22"/>
                <w:szCs w:val="22"/>
              </w:rPr>
              <w:t xml:space="preserve">October 2023 – CT </w:t>
            </w:r>
            <w:r w:rsidRPr="00922642">
              <w:rPr>
                <w:rFonts w:ascii="Arial Narrow" w:hAnsi="Arial Narrow"/>
                <w:color w:val="FF0000"/>
                <w:sz w:val="22"/>
                <w:szCs w:val="22"/>
              </w:rPr>
              <w:t>Recommissioning business case approved at management board. Work is underway which will see the recom</w:t>
            </w:r>
            <w:r>
              <w:rPr>
                <w:rFonts w:ascii="Arial Narrow" w:hAnsi="Arial Narrow"/>
                <w:color w:val="FF0000"/>
                <w:sz w:val="22"/>
                <w:szCs w:val="22"/>
              </w:rPr>
              <w:t>missioned</w:t>
            </w:r>
            <w:r w:rsidRPr="00922642">
              <w:rPr>
                <w:rFonts w:ascii="Arial Narrow" w:hAnsi="Arial Narrow"/>
                <w:color w:val="FF0000"/>
                <w:sz w:val="22"/>
                <w:szCs w:val="22"/>
              </w:rPr>
              <w:t xml:space="preserve"> machine operational Nov/Dec 23</w:t>
            </w:r>
            <w:r>
              <w:rPr>
                <w:rFonts w:ascii="Arial Narrow" w:hAnsi="Arial Narrow"/>
                <w:color w:val="FF0000"/>
                <w:sz w:val="22"/>
                <w:szCs w:val="22"/>
              </w:rPr>
              <w:t>.</w:t>
            </w:r>
          </w:p>
        </w:tc>
      </w:tr>
      <w:tr w:rsidR="00A32F5E" w:rsidRPr="00F15A64" w14:paraId="51EC7E27" w14:textId="77777777" w:rsidTr="00073778">
        <w:tc>
          <w:tcPr>
            <w:tcW w:w="8647" w:type="dxa"/>
            <w:gridSpan w:val="5"/>
            <w:tcBorders>
              <w:top w:val="single" w:sz="4" w:space="0" w:color="auto"/>
            </w:tcBorders>
          </w:tcPr>
          <w:p w14:paraId="5D34326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367FBFA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969" w:type="dxa"/>
            <w:gridSpan w:val="3"/>
            <w:tcBorders>
              <w:top w:val="single" w:sz="4" w:space="0" w:color="auto"/>
            </w:tcBorders>
            <w:shd w:val="clear" w:color="auto" w:fill="FF0000"/>
          </w:tcPr>
          <w:p w14:paraId="5DE7BEF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1E95A8AE" w14:textId="77777777" w:rsidR="00A32F5E" w:rsidRPr="00F15A64" w:rsidRDefault="00A32F5E" w:rsidP="002E3A8E">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E3A8E">
              <w:rPr>
                <w:rFonts w:ascii="Arial Narrow" w:hAnsi="Arial Narrow" w:cs="Arial"/>
                <w:b/>
                <w:bCs/>
                <w:sz w:val="22"/>
                <w:szCs w:val="22"/>
              </w:rPr>
              <w:t>See Target Rationale</w:t>
            </w:r>
          </w:p>
        </w:tc>
        <w:tc>
          <w:tcPr>
            <w:tcW w:w="2693" w:type="dxa"/>
            <w:gridSpan w:val="5"/>
            <w:tcBorders>
              <w:top w:val="single" w:sz="4" w:space="0" w:color="auto"/>
            </w:tcBorders>
            <w:shd w:val="clear" w:color="auto" w:fill="FF0000"/>
          </w:tcPr>
          <w:p w14:paraId="6E74CF5C"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1243E67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578732F2" w14:textId="77777777" w:rsidTr="00073778">
        <w:tc>
          <w:tcPr>
            <w:tcW w:w="6521" w:type="dxa"/>
            <w:gridSpan w:val="4"/>
          </w:tcPr>
          <w:p w14:paraId="78B076BB"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24C7D899"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662" w:type="dxa"/>
            <w:gridSpan w:val="8"/>
          </w:tcPr>
          <w:p w14:paraId="21CD3861"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58F8B010"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54CE6ADC" w14:textId="77777777" w:rsidTr="00073778">
        <w:trPr>
          <w:trHeight w:val="791"/>
        </w:trPr>
        <w:tc>
          <w:tcPr>
            <w:tcW w:w="8647" w:type="dxa"/>
            <w:gridSpan w:val="5"/>
          </w:tcPr>
          <w:p w14:paraId="78BA65A5"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662" w:type="dxa"/>
            <w:gridSpan w:val="8"/>
          </w:tcPr>
          <w:p w14:paraId="21DA7530"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tc>
      </w:tr>
      <w:tr w:rsidR="00A32F5E" w:rsidRPr="00F15A64" w14:paraId="4CA1BF4F" w14:textId="77777777" w:rsidTr="00073778">
        <w:tc>
          <w:tcPr>
            <w:tcW w:w="2409" w:type="dxa"/>
          </w:tcPr>
          <w:p w14:paraId="0DE64B2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6DDA06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5EB68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3F8E2F1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4CB1667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238" w:type="dxa"/>
            <w:gridSpan w:val="4"/>
            <w:vMerge w:val="restart"/>
          </w:tcPr>
          <w:p w14:paraId="4CB4A64A"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46675B03" wp14:editId="061B6E11">
                  <wp:extent cx="3781291" cy="169545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94007" cy="1701151"/>
                          </a:xfrm>
                          <a:prstGeom prst="rect">
                            <a:avLst/>
                          </a:prstGeom>
                          <a:noFill/>
                        </pic:spPr>
                      </pic:pic>
                    </a:graphicData>
                  </a:graphic>
                </wp:inline>
              </w:drawing>
            </w:r>
          </w:p>
        </w:tc>
        <w:tc>
          <w:tcPr>
            <w:tcW w:w="6662" w:type="dxa"/>
            <w:gridSpan w:val="8"/>
            <w:vMerge w:val="restart"/>
          </w:tcPr>
          <w:p w14:paraId="495C548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6238B3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02BACE24" w14:textId="77777777" w:rsidTr="00073778">
        <w:tc>
          <w:tcPr>
            <w:tcW w:w="2409" w:type="dxa"/>
          </w:tcPr>
          <w:p w14:paraId="7435283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654C31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38" w:type="dxa"/>
            <w:gridSpan w:val="4"/>
            <w:vMerge/>
          </w:tcPr>
          <w:p w14:paraId="6CCDF032" w14:textId="77777777" w:rsidR="00A32F5E" w:rsidRPr="00F15A64" w:rsidRDefault="00A32F5E" w:rsidP="00CF7F8A">
            <w:pPr>
              <w:rPr>
                <w:rFonts w:ascii="Arial Narrow" w:hAnsi="Arial Narrow"/>
                <w:sz w:val="22"/>
                <w:szCs w:val="22"/>
              </w:rPr>
            </w:pPr>
          </w:p>
        </w:tc>
        <w:tc>
          <w:tcPr>
            <w:tcW w:w="6662" w:type="dxa"/>
            <w:gridSpan w:val="8"/>
            <w:vMerge/>
          </w:tcPr>
          <w:p w14:paraId="3384A500" w14:textId="77777777" w:rsidR="00A32F5E" w:rsidRPr="00F15A64" w:rsidRDefault="00A32F5E" w:rsidP="00CF7F8A">
            <w:pPr>
              <w:rPr>
                <w:rFonts w:ascii="Arial Narrow" w:hAnsi="Arial Narrow"/>
                <w:sz w:val="22"/>
                <w:szCs w:val="22"/>
              </w:rPr>
            </w:pPr>
          </w:p>
        </w:tc>
      </w:tr>
      <w:tr w:rsidR="00A32F5E" w:rsidRPr="00F15A64" w14:paraId="06A7BC4A" w14:textId="77777777" w:rsidTr="00073778">
        <w:tc>
          <w:tcPr>
            <w:tcW w:w="2409" w:type="dxa"/>
          </w:tcPr>
          <w:p w14:paraId="5382E61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FC1BDD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238" w:type="dxa"/>
            <w:gridSpan w:val="4"/>
            <w:vMerge/>
          </w:tcPr>
          <w:p w14:paraId="269E09BA" w14:textId="77777777" w:rsidR="00A32F5E" w:rsidRPr="00F15A64" w:rsidRDefault="00A32F5E" w:rsidP="00CF7F8A">
            <w:pPr>
              <w:rPr>
                <w:rFonts w:ascii="Arial Narrow" w:hAnsi="Arial Narrow"/>
                <w:sz w:val="22"/>
                <w:szCs w:val="22"/>
              </w:rPr>
            </w:pPr>
          </w:p>
        </w:tc>
        <w:tc>
          <w:tcPr>
            <w:tcW w:w="6662" w:type="dxa"/>
            <w:gridSpan w:val="8"/>
          </w:tcPr>
          <w:p w14:paraId="17E7E5C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6661E5E"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r w:rsidR="00F74C19">
              <w:rPr>
                <w:rFonts w:ascii="Arial Narrow" w:hAnsi="Arial Narrow"/>
                <w:sz w:val="22"/>
                <w:szCs w:val="22"/>
              </w:rPr>
              <w:t xml:space="preserve"> </w:t>
            </w:r>
            <w:r w:rsidR="00F74C19" w:rsidRPr="008A16F9">
              <w:rPr>
                <w:rFonts w:ascii="Arial Narrow" w:hAnsi="Arial Narrow"/>
                <w:sz w:val="22"/>
                <w:szCs w:val="22"/>
              </w:rPr>
              <w:t>but this will not be possible until the new Adult Inpatient Unit is built</w:t>
            </w:r>
            <w:r w:rsidRPr="008A16F9">
              <w:rPr>
                <w:rFonts w:ascii="Arial Narrow" w:hAnsi="Arial Narrow"/>
                <w:sz w:val="22"/>
                <w:szCs w:val="22"/>
              </w:rPr>
              <w:t>.</w:t>
            </w:r>
          </w:p>
        </w:tc>
      </w:tr>
      <w:tr w:rsidR="00A32F5E" w:rsidRPr="00F15A64" w14:paraId="66E99C24" w14:textId="77777777" w:rsidTr="00073778">
        <w:tc>
          <w:tcPr>
            <w:tcW w:w="8647" w:type="dxa"/>
            <w:gridSpan w:val="5"/>
          </w:tcPr>
          <w:p w14:paraId="6BEF28F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8"/>
          </w:tcPr>
          <w:p w14:paraId="5102790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1244F58" w14:textId="77777777" w:rsidTr="00073778">
        <w:tc>
          <w:tcPr>
            <w:tcW w:w="8647" w:type="dxa"/>
            <w:gridSpan w:val="5"/>
            <w:vMerge w:val="restart"/>
          </w:tcPr>
          <w:p w14:paraId="2B17FD6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1650A962"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7" w:type="dxa"/>
            <w:gridSpan w:val="2"/>
          </w:tcPr>
          <w:p w14:paraId="2F7ECC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4"/>
          </w:tcPr>
          <w:p w14:paraId="2E6F71B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gridSpan w:val="2"/>
          </w:tcPr>
          <w:p w14:paraId="0469927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4DDBDAF" w14:textId="77777777" w:rsidTr="00073778">
        <w:trPr>
          <w:trHeight w:val="757"/>
        </w:trPr>
        <w:tc>
          <w:tcPr>
            <w:tcW w:w="8647" w:type="dxa"/>
            <w:gridSpan w:val="5"/>
            <w:vMerge/>
          </w:tcPr>
          <w:p w14:paraId="4904CFB1" w14:textId="77777777" w:rsidR="00A32F5E" w:rsidRPr="00F15A64" w:rsidRDefault="00A32F5E" w:rsidP="00CF7F8A">
            <w:pPr>
              <w:rPr>
                <w:rFonts w:ascii="Arial Narrow" w:hAnsi="Arial Narrow"/>
                <w:sz w:val="22"/>
                <w:szCs w:val="22"/>
              </w:rPr>
            </w:pPr>
          </w:p>
        </w:tc>
        <w:tc>
          <w:tcPr>
            <w:tcW w:w="2977" w:type="dxa"/>
            <w:gridSpan w:val="2"/>
          </w:tcPr>
          <w:p w14:paraId="58A08248"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2126" w:type="dxa"/>
            <w:gridSpan w:val="4"/>
          </w:tcPr>
          <w:p w14:paraId="20B2DADA"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gridSpan w:val="2"/>
            <w:shd w:val="clear" w:color="auto" w:fill="auto"/>
          </w:tcPr>
          <w:p w14:paraId="088296BE" w14:textId="77777777" w:rsidR="00A32F5E" w:rsidRPr="008A295C" w:rsidRDefault="00F74C19" w:rsidP="00F74C19">
            <w:pPr>
              <w:rPr>
                <w:rFonts w:ascii="Arial Narrow" w:hAnsi="Arial Narrow"/>
                <w:sz w:val="22"/>
                <w:szCs w:val="22"/>
              </w:rPr>
            </w:pPr>
            <w:r w:rsidRPr="008A16F9">
              <w:rPr>
                <w:rFonts w:ascii="Arial Narrow" w:hAnsi="Arial Narrow"/>
                <w:sz w:val="22"/>
                <w:szCs w:val="22"/>
              </w:rPr>
              <w:t>01/12/2023</w:t>
            </w:r>
          </w:p>
        </w:tc>
      </w:tr>
      <w:tr w:rsidR="00A32F5E" w:rsidRPr="00F15A64" w14:paraId="410BB58E" w14:textId="77777777" w:rsidTr="00073778">
        <w:tc>
          <w:tcPr>
            <w:tcW w:w="8647" w:type="dxa"/>
            <w:gridSpan w:val="5"/>
          </w:tcPr>
          <w:p w14:paraId="19C2A11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5AA9CF62"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662" w:type="dxa"/>
            <w:gridSpan w:val="8"/>
          </w:tcPr>
          <w:p w14:paraId="3F85C402"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9BD5FAA" w14:textId="77777777" w:rsidR="00A32F5E" w:rsidRPr="00F15A64" w:rsidRDefault="00A32F5E" w:rsidP="00CF7F8A">
            <w:pPr>
              <w:rPr>
                <w:rFonts w:ascii="Arial Narrow" w:hAnsi="Arial Narrow"/>
                <w:sz w:val="22"/>
                <w:szCs w:val="22"/>
              </w:rPr>
            </w:pPr>
          </w:p>
        </w:tc>
      </w:tr>
      <w:tr w:rsidR="00A32F5E" w:rsidRPr="00F15A64" w14:paraId="0AE30EE2" w14:textId="77777777" w:rsidTr="00CF7F8A">
        <w:tc>
          <w:tcPr>
            <w:tcW w:w="15309" w:type="dxa"/>
            <w:gridSpan w:val="13"/>
            <w:shd w:val="clear" w:color="auto" w:fill="auto"/>
          </w:tcPr>
          <w:p w14:paraId="7940D649"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47699638" w14:textId="77777777" w:rsidR="00A32F5E" w:rsidRDefault="00F74C19" w:rsidP="00CF7F8A">
            <w:pPr>
              <w:rPr>
                <w:rFonts w:ascii="Arial Narrow" w:hAnsi="Arial Narrow"/>
                <w:sz w:val="22"/>
                <w:szCs w:val="22"/>
              </w:rPr>
            </w:pPr>
            <w:r>
              <w:rPr>
                <w:rFonts w:ascii="Arial Narrow" w:hAnsi="Arial Narrow"/>
                <w:sz w:val="22"/>
                <w:szCs w:val="22"/>
              </w:rPr>
              <w:t xml:space="preserve">24/10/2022: </w:t>
            </w:r>
            <w:r w:rsidR="00A32F5E" w:rsidRPr="00445CD7">
              <w:rPr>
                <w:rFonts w:ascii="Arial Narrow" w:hAnsi="Arial Narrow"/>
                <w:sz w:val="22"/>
                <w:szCs w:val="22"/>
              </w:rPr>
              <w:t>No change. Next review date assigned.</w:t>
            </w:r>
          </w:p>
          <w:p w14:paraId="38B4CB2B" w14:textId="77777777" w:rsidR="00F74C19" w:rsidRPr="00A36C5B" w:rsidRDefault="00F74C19" w:rsidP="00CF7F8A">
            <w:pPr>
              <w:rPr>
                <w:rFonts w:ascii="Arial Narrow" w:hAnsi="Arial Narrow"/>
                <w:color w:val="FF0000"/>
                <w:sz w:val="22"/>
                <w:szCs w:val="22"/>
              </w:rPr>
            </w:pPr>
            <w:r w:rsidRPr="008A16F9">
              <w:rPr>
                <w:rFonts w:ascii="Arial Narrow" w:hAnsi="Arial Narrow"/>
                <w:sz w:val="22"/>
                <w:szCs w:val="22"/>
              </w:rPr>
              <w:t>31/08/2023: No CAMHS admissions to the unit for past 12 months, however this is not as a consequence to any changes to the patient pathway or service provision. After discussion at MH Legislation Committee it was agreed that this risk is scored correctly.</w:t>
            </w:r>
          </w:p>
        </w:tc>
      </w:tr>
    </w:tbl>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126"/>
        <w:gridCol w:w="3969"/>
        <w:gridCol w:w="142"/>
        <w:gridCol w:w="1701"/>
        <w:gridCol w:w="1417"/>
      </w:tblGrid>
      <w:tr w:rsidR="00A32F5E" w:rsidRPr="00F15A64" w14:paraId="50602878" w14:textId="77777777" w:rsidTr="002D7067">
        <w:tc>
          <w:tcPr>
            <w:tcW w:w="8080" w:type="dxa"/>
            <w:gridSpan w:val="3"/>
            <w:tcBorders>
              <w:top w:val="single" w:sz="4" w:space="0" w:color="auto"/>
            </w:tcBorders>
          </w:tcPr>
          <w:p w14:paraId="0715491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56A11BD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111" w:type="dxa"/>
            <w:gridSpan w:val="2"/>
            <w:tcBorders>
              <w:top w:val="single" w:sz="4" w:space="0" w:color="auto"/>
            </w:tcBorders>
            <w:shd w:val="clear" w:color="auto" w:fill="FFC000"/>
          </w:tcPr>
          <w:p w14:paraId="7DB6F5C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6F00B7B9" w14:textId="77777777" w:rsidR="00A32F5E" w:rsidRPr="00833DDF" w:rsidRDefault="00A32F5E" w:rsidP="00833DDF">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833DDF" w:rsidRPr="00833DDF">
              <w:rPr>
                <w:rFonts w:ascii="Arial Narrow" w:hAnsi="Arial Narrow" w:cs="Arial"/>
                <w:b/>
                <w:bCs/>
                <w:color w:val="FF0000"/>
                <w:sz w:val="22"/>
                <w:szCs w:val="22"/>
                <w:highlight w:val="yellow"/>
              </w:rPr>
              <w:t>31/12/2023</w:t>
            </w:r>
          </w:p>
        </w:tc>
        <w:tc>
          <w:tcPr>
            <w:tcW w:w="3118" w:type="dxa"/>
            <w:gridSpan w:val="2"/>
            <w:tcBorders>
              <w:top w:val="single" w:sz="4" w:space="0" w:color="auto"/>
            </w:tcBorders>
            <w:shd w:val="clear" w:color="auto" w:fill="FFC000"/>
          </w:tcPr>
          <w:p w14:paraId="099536F6"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C6A2D7F"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2706786E" w14:textId="77777777" w:rsidTr="00073778">
        <w:tc>
          <w:tcPr>
            <w:tcW w:w="5954" w:type="dxa"/>
            <w:gridSpan w:val="2"/>
          </w:tcPr>
          <w:p w14:paraId="13FD5A70"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7983422A"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7229" w:type="dxa"/>
            <w:gridSpan w:val="4"/>
          </w:tcPr>
          <w:p w14:paraId="3B8E5066"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5DAF3EBB"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0F10A904" w14:textId="77777777" w:rsidTr="00073778">
        <w:trPr>
          <w:trHeight w:val="837"/>
        </w:trPr>
        <w:tc>
          <w:tcPr>
            <w:tcW w:w="8080" w:type="dxa"/>
            <w:gridSpan w:val="3"/>
          </w:tcPr>
          <w:p w14:paraId="3E46EE66"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4234A21C" w14:textId="77777777" w:rsidR="00A32F5E" w:rsidRPr="00F15A64" w:rsidRDefault="00833DDF" w:rsidP="00CF7F8A">
            <w:pPr>
              <w:rPr>
                <w:rFonts w:ascii="Arial Narrow" w:hAnsi="Arial Narrow" w:cs="Arial"/>
                <w:sz w:val="22"/>
                <w:szCs w:val="22"/>
              </w:rPr>
            </w:pPr>
            <w:r w:rsidRPr="00833DDF">
              <w:rPr>
                <w:rFonts w:ascii="Arial Narrow" w:hAnsi="Arial Narrow" w:cs="Arial"/>
                <w:color w:val="FF0000"/>
                <w:sz w:val="22"/>
                <w:szCs w:val="22"/>
              </w:rPr>
              <w:t xml:space="preserve">Due to staffing and capacity to deal with periods of high acuity in Maternity &amp; NeoNates there is a risk of delays in IOL which </w:t>
            </w:r>
            <w:r w:rsidRPr="00F15A64">
              <w:rPr>
                <w:rFonts w:ascii="Arial Narrow" w:hAnsi="Arial Narrow" w:cs="Arial"/>
                <w:sz w:val="22"/>
                <w:szCs w:val="22"/>
              </w:rPr>
              <w:t>can introduce avoidable risk and unnecessary intervention which can lead to poor clinical outcome for mother and/or baby.  Delays in IOL lead to increased complaints and decreased patient satisfaction.</w:t>
            </w:r>
          </w:p>
        </w:tc>
        <w:tc>
          <w:tcPr>
            <w:tcW w:w="7229" w:type="dxa"/>
            <w:gridSpan w:val="4"/>
          </w:tcPr>
          <w:p w14:paraId="783BEAF4" w14:textId="77777777" w:rsidR="00A32F5E" w:rsidRDefault="00426F20" w:rsidP="002B3101">
            <w:pPr>
              <w:rPr>
                <w:rFonts w:ascii="Arial Narrow" w:hAnsi="Arial Narrow" w:cs="Arial"/>
                <w:bCs/>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p w14:paraId="2DB18A3A" w14:textId="77777777" w:rsidR="008602CA" w:rsidRPr="00F15A64" w:rsidRDefault="008602CA" w:rsidP="002B3101">
            <w:pPr>
              <w:rPr>
                <w:rFonts w:ascii="Arial Narrow" w:hAnsi="Arial Narrow"/>
                <w:sz w:val="22"/>
                <w:szCs w:val="22"/>
              </w:rPr>
            </w:pPr>
          </w:p>
        </w:tc>
      </w:tr>
      <w:tr w:rsidR="00A32F5E" w:rsidRPr="00F15A64" w14:paraId="4B9C5832" w14:textId="77777777" w:rsidTr="00073778">
        <w:tc>
          <w:tcPr>
            <w:tcW w:w="2410" w:type="dxa"/>
          </w:tcPr>
          <w:p w14:paraId="0D30BF0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21DD28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D21599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337778BC"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095F8DA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670" w:type="dxa"/>
            <w:gridSpan w:val="2"/>
            <w:vMerge w:val="restart"/>
          </w:tcPr>
          <w:p w14:paraId="31CA12D7" w14:textId="77777777" w:rsidR="00A32F5E" w:rsidRPr="00F15A64" w:rsidRDefault="0070156C" w:rsidP="00CF7F8A">
            <w:pPr>
              <w:rPr>
                <w:rFonts w:ascii="Arial Narrow" w:hAnsi="Arial Narrow"/>
                <w:sz w:val="22"/>
                <w:szCs w:val="22"/>
              </w:rPr>
            </w:pPr>
            <w:r>
              <w:rPr>
                <w:rFonts w:ascii="Arial Narrow" w:hAnsi="Arial Narrow"/>
                <w:noProof/>
              </w:rPr>
              <w:drawing>
                <wp:inline distT="0" distB="0" distL="0" distR="0" wp14:anchorId="655A2BD5" wp14:editId="4F508A48">
                  <wp:extent cx="3467100" cy="1747877"/>
                  <wp:effectExtent l="0" t="0" r="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77205" cy="1752971"/>
                          </a:xfrm>
                          <a:prstGeom prst="rect">
                            <a:avLst/>
                          </a:prstGeom>
                          <a:noFill/>
                        </pic:spPr>
                      </pic:pic>
                    </a:graphicData>
                  </a:graphic>
                </wp:inline>
              </w:drawing>
            </w:r>
          </w:p>
        </w:tc>
        <w:tc>
          <w:tcPr>
            <w:tcW w:w="7229" w:type="dxa"/>
            <w:gridSpan w:val="4"/>
            <w:vMerge w:val="restart"/>
          </w:tcPr>
          <w:p w14:paraId="30418D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DABDAC" w14:textId="77777777" w:rsidR="00833DDF" w:rsidRPr="00833DDF" w:rsidRDefault="00833DDF" w:rsidP="00833DDF">
            <w:pPr>
              <w:rPr>
                <w:rFonts w:ascii="Arial Narrow" w:hAnsi="Arial Narrow"/>
                <w:color w:val="FF0000"/>
                <w:sz w:val="22"/>
                <w:szCs w:val="22"/>
              </w:rPr>
            </w:pPr>
            <w:r w:rsidRPr="00E95682">
              <w:rPr>
                <w:rFonts w:ascii="Arial Narrow" w:hAnsi="Arial Narrow"/>
                <w:sz w:val="22"/>
                <w:szCs w:val="22"/>
              </w:rPr>
              <w:t xml:space="preserve">Rationale for score, the likelihood of the score has been assessed as 5 due to the likelihood of occurring daily/over 50% of the time. The consequence of the score is assessed as 3, moderate under </w:t>
            </w:r>
            <w:r w:rsidRPr="00833DDF">
              <w:rPr>
                <w:rFonts w:ascii="Arial Narrow" w:hAnsi="Arial Narrow"/>
                <w:color w:val="FF0000"/>
                <w:sz w:val="22"/>
                <w:szCs w:val="22"/>
              </w:rPr>
              <w:t>patient safety domain. While remains at 15, frequency of delay is has increased since Sep 2023.</w:t>
            </w:r>
          </w:p>
          <w:p w14:paraId="2BAB6918"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69EB8FFD"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0CFFC7B0" w14:textId="77777777" w:rsidR="00A32F5E" w:rsidRPr="00F15A64" w:rsidRDefault="00833DDF" w:rsidP="00833DDF">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4F5983E7" w14:textId="77777777" w:rsidTr="00073778">
        <w:trPr>
          <w:trHeight w:val="570"/>
        </w:trPr>
        <w:tc>
          <w:tcPr>
            <w:tcW w:w="2410" w:type="dxa"/>
          </w:tcPr>
          <w:p w14:paraId="47F044E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7909B2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670" w:type="dxa"/>
            <w:gridSpan w:val="2"/>
            <w:vMerge/>
          </w:tcPr>
          <w:p w14:paraId="319DE2D8" w14:textId="77777777" w:rsidR="00A32F5E" w:rsidRPr="00F15A64" w:rsidRDefault="00A32F5E" w:rsidP="00CF7F8A">
            <w:pPr>
              <w:rPr>
                <w:rFonts w:ascii="Arial Narrow" w:hAnsi="Arial Narrow"/>
                <w:sz w:val="22"/>
                <w:szCs w:val="22"/>
              </w:rPr>
            </w:pPr>
          </w:p>
        </w:tc>
        <w:tc>
          <w:tcPr>
            <w:tcW w:w="7229" w:type="dxa"/>
            <w:gridSpan w:val="4"/>
            <w:vMerge/>
          </w:tcPr>
          <w:p w14:paraId="1114359D" w14:textId="77777777" w:rsidR="00A32F5E" w:rsidRPr="00F15A64" w:rsidRDefault="00A32F5E" w:rsidP="00CF7F8A">
            <w:pPr>
              <w:rPr>
                <w:rFonts w:ascii="Arial Narrow" w:hAnsi="Arial Narrow"/>
                <w:sz w:val="22"/>
                <w:szCs w:val="22"/>
              </w:rPr>
            </w:pPr>
          </w:p>
        </w:tc>
      </w:tr>
      <w:tr w:rsidR="00A32F5E" w:rsidRPr="00F15A64" w14:paraId="6CAEC6CD" w14:textId="77777777" w:rsidTr="00073778">
        <w:trPr>
          <w:trHeight w:val="252"/>
        </w:trPr>
        <w:tc>
          <w:tcPr>
            <w:tcW w:w="2410" w:type="dxa"/>
            <w:vMerge w:val="restart"/>
          </w:tcPr>
          <w:p w14:paraId="382613C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7D1917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670" w:type="dxa"/>
            <w:gridSpan w:val="2"/>
            <w:vMerge/>
          </w:tcPr>
          <w:p w14:paraId="2DC713DF" w14:textId="77777777" w:rsidR="00A32F5E" w:rsidRPr="00F15A64" w:rsidRDefault="00A32F5E" w:rsidP="00CF7F8A">
            <w:pPr>
              <w:rPr>
                <w:rFonts w:ascii="Arial Narrow" w:hAnsi="Arial Narrow"/>
                <w:sz w:val="22"/>
                <w:szCs w:val="22"/>
              </w:rPr>
            </w:pPr>
          </w:p>
        </w:tc>
        <w:tc>
          <w:tcPr>
            <w:tcW w:w="7229" w:type="dxa"/>
            <w:gridSpan w:val="4"/>
            <w:vMerge/>
          </w:tcPr>
          <w:p w14:paraId="495212F9" w14:textId="77777777" w:rsidR="00A32F5E" w:rsidRPr="00F15A64" w:rsidRDefault="00A32F5E" w:rsidP="00CF7F8A">
            <w:pPr>
              <w:rPr>
                <w:rFonts w:ascii="Arial Narrow" w:hAnsi="Arial Narrow"/>
                <w:sz w:val="22"/>
                <w:szCs w:val="22"/>
              </w:rPr>
            </w:pPr>
          </w:p>
        </w:tc>
      </w:tr>
      <w:tr w:rsidR="00A32F5E" w:rsidRPr="00F15A64" w14:paraId="7D1F8D74" w14:textId="77777777" w:rsidTr="00073778">
        <w:tc>
          <w:tcPr>
            <w:tcW w:w="2410" w:type="dxa"/>
            <w:vMerge/>
          </w:tcPr>
          <w:p w14:paraId="080D9957" w14:textId="77777777" w:rsidR="00A32F5E" w:rsidRPr="00F15A64" w:rsidRDefault="00A32F5E" w:rsidP="00CF7F8A">
            <w:pPr>
              <w:pStyle w:val="Default"/>
              <w:jc w:val="center"/>
              <w:rPr>
                <w:rFonts w:ascii="Arial Narrow" w:hAnsi="Arial Narrow" w:cs="Arial"/>
                <w:color w:val="auto"/>
                <w:sz w:val="22"/>
                <w:szCs w:val="22"/>
              </w:rPr>
            </w:pPr>
          </w:p>
        </w:tc>
        <w:tc>
          <w:tcPr>
            <w:tcW w:w="5670" w:type="dxa"/>
            <w:gridSpan w:val="2"/>
            <w:vMerge/>
          </w:tcPr>
          <w:p w14:paraId="0CC0639E" w14:textId="77777777" w:rsidR="00A32F5E" w:rsidRPr="00F15A64" w:rsidRDefault="00A32F5E" w:rsidP="00CF7F8A">
            <w:pPr>
              <w:rPr>
                <w:rFonts w:ascii="Arial Narrow" w:hAnsi="Arial Narrow"/>
                <w:sz w:val="22"/>
                <w:szCs w:val="22"/>
              </w:rPr>
            </w:pPr>
          </w:p>
        </w:tc>
        <w:tc>
          <w:tcPr>
            <w:tcW w:w="7229" w:type="dxa"/>
            <w:gridSpan w:val="4"/>
          </w:tcPr>
          <w:p w14:paraId="4BBA630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8764AC7"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0F2FA050" w14:textId="77777777" w:rsidTr="00073778">
        <w:tc>
          <w:tcPr>
            <w:tcW w:w="8080" w:type="dxa"/>
            <w:gridSpan w:val="3"/>
          </w:tcPr>
          <w:p w14:paraId="3E82A13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346E86A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23667EC" w14:textId="77777777" w:rsidTr="00E97D8D">
        <w:trPr>
          <w:trHeight w:val="841"/>
        </w:trPr>
        <w:tc>
          <w:tcPr>
            <w:tcW w:w="8080" w:type="dxa"/>
            <w:gridSpan w:val="3"/>
            <w:vMerge w:val="restart"/>
          </w:tcPr>
          <w:p w14:paraId="3125DE0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Daily obstetric consultant ward round to review</w:t>
            </w:r>
            <w:r w:rsidR="00833DDF">
              <w:rPr>
                <w:rFonts w:ascii="Arial Narrow" w:hAnsi="Arial Narrow" w:cs="Arial"/>
                <w:sz w:val="22"/>
                <w:szCs w:val="22"/>
              </w:rPr>
              <w:t>s</w:t>
            </w:r>
            <w:r w:rsidRPr="00F15A64">
              <w:rPr>
                <w:rFonts w:ascii="Arial Narrow" w:hAnsi="Arial Narrow" w:cs="Arial"/>
                <w:sz w:val="22"/>
                <w:szCs w:val="22"/>
              </w:rPr>
              <w:t xml:space="preserve"> all women undergoing IOL.  Ongoing/regular monitoring by cardiotocograph for fetal wellbeing during IOL on hold.  Labour ward coordinator and labour ward obstetric lead ensure women on ward 19 for IOL are factored into daily planning </w:t>
            </w:r>
            <w:r w:rsidRPr="00F15A64">
              <w:rPr>
                <w:rFonts w:ascii="Arial Narrow" w:hAnsi="Arial Narrow" w:cs="Arial"/>
                <w:sz w:val="22"/>
                <w:szCs w:val="22"/>
              </w:rPr>
              <w:lastRenderedPageBreak/>
              <w:t xml:space="preserve">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14C37887"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969" w:type="dxa"/>
          </w:tcPr>
          <w:p w14:paraId="29F39F8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gridSpan w:val="2"/>
          </w:tcPr>
          <w:p w14:paraId="023C82C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667283C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6505ACD3" w14:textId="77777777" w:rsidTr="00E97D8D">
        <w:trPr>
          <w:trHeight w:val="1724"/>
        </w:trPr>
        <w:tc>
          <w:tcPr>
            <w:tcW w:w="8080" w:type="dxa"/>
            <w:gridSpan w:val="3"/>
            <w:vMerge/>
          </w:tcPr>
          <w:p w14:paraId="0C3DB888" w14:textId="77777777" w:rsidR="00471679" w:rsidRPr="00F15A64" w:rsidRDefault="00471679" w:rsidP="00CF7F8A">
            <w:pPr>
              <w:rPr>
                <w:rFonts w:ascii="Arial Narrow" w:hAnsi="Arial Narrow"/>
                <w:sz w:val="22"/>
                <w:szCs w:val="22"/>
              </w:rPr>
            </w:pPr>
          </w:p>
        </w:tc>
        <w:tc>
          <w:tcPr>
            <w:tcW w:w="3969" w:type="dxa"/>
          </w:tcPr>
          <w:p w14:paraId="36DCED2F" w14:textId="77777777" w:rsidR="00471679" w:rsidRPr="002B3101" w:rsidRDefault="00833DDF" w:rsidP="00833DDF">
            <w:pPr>
              <w:rPr>
                <w:rFonts w:ascii="Arial Narrow" w:hAnsi="Arial Narrow"/>
                <w:sz w:val="22"/>
                <w:szCs w:val="22"/>
              </w:rPr>
            </w:pPr>
            <w:r w:rsidRPr="00833DDF">
              <w:rPr>
                <w:rFonts w:ascii="Arial Narrow" w:hAnsi="Arial Narrow"/>
                <w:color w:val="FF0000"/>
                <w:sz w:val="22"/>
                <w:szCs w:val="22"/>
              </w:rPr>
              <w:t xml:space="preserve">See Actions in relation to </w:t>
            </w:r>
            <w:r w:rsidRPr="002B3101">
              <w:rPr>
                <w:rFonts w:ascii="Arial Narrow" w:hAnsi="Arial Narrow"/>
                <w:sz w:val="22"/>
                <w:szCs w:val="22"/>
              </w:rPr>
              <w:t xml:space="preserve">Critical </w:t>
            </w:r>
            <w:r>
              <w:rPr>
                <w:rFonts w:ascii="Arial Narrow" w:hAnsi="Arial Narrow"/>
                <w:sz w:val="22"/>
                <w:szCs w:val="22"/>
              </w:rPr>
              <w:t>M</w:t>
            </w:r>
            <w:r w:rsidRPr="002B3101">
              <w:rPr>
                <w:rFonts w:ascii="Arial Narrow" w:hAnsi="Arial Narrow"/>
                <w:sz w:val="22"/>
                <w:szCs w:val="22"/>
              </w:rPr>
              <w:t xml:space="preserve">idwifery Staffing </w:t>
            </w:r>
            <w:r>
              <w:rPr>
                <w:rFonts w:ascii="Arial Narrow" w:hAnsi="Arial Narrow"/>
                <w:sz w:val="22"/>
                <w:szCs w:val="22"/>
              </w:rPr>
              <w:t xml:space="preserve">risk </w:t>
            </w:r>
            <w:r w:rsidRPr="00833DDF">
              <w:rPr>
                <w:rFonts w:ascii="Arial Narrow" w:hAnsi="Arial Narrow"/>
                <w:color w:val="FF0000"/>
                <w:sz w:val="22"/>
                <w:szCs w:val="22"/>
              </w:rPr>
              <w:t xml:space="preserve">(HBRR ref 81) </w:t>
            </w:r>
            <w:r w:rsidRPr="00833DDF">
              <w:rPr>
                <w:rFonts w:ascii="Arial Narrow" w:hAnsi="Arial Narrow"/>
                <w:sz w:val="22"/>
                <w:szCs w:val="22"/>
              </w:rPr>
              <w:t>the result of which should</w:t>
            </w:r>
            <w:r w:rsidRPr="00833DDF">
              <w:rPr>
                <w:rFonts w:ascii="Arial Narrow" w:hAnsi="Arial Narrow"/>
                <w:color w:val="FF0000"/>
                <w:sz w:val="22"/>
                <w:szCs w:val="22"/>
              </w:rPr>
              <w:t xml:space="preserve"> minimise disruption in IOL.</w:t>
            </w:r>
          </w:p>
        </w:tc>
        <w:tc>
          <w:tcPr>
            <w:tcW w:w="1843" w:type="dxa"/>
            <w:gridSpan w:val="2"/>
          </w:tcPr>
          <w:p w14:paraId="5483EB41"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c>
          <w:tcPr>
            <w:tcW w:w="1417" w:type="dxa"/>
            <w:shd w:val="clear" w:color="auto" w:fill="auto"/>
          </w:tcPr>
          <w:p w14:paraId="63E50BE1"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r>
      <w:tr w:rsidR="00A32F5E" w:rsidRPr="00F15A64" w14:paraId="4B8FCAD2" w14:textId="77777777" w:rsidTr="00E97D8D">
        <w:tc>
          <w:tcPr>
            <w:tcW w:w="8080" w:type="dxa"/>
            <w:gridSpan w:val="3"/>
            <w:vMerge/>
          </w:tcPr>
          <w:p w14:paraId="25C3FEAF" w14:textId="77777777" w:rsidR="00A32F5E" w:rsidRPr="00F15A64" w:rsidRDefault="00A32F5E" w:rsidP="00CF7F8A">
            <w:pPr>
              <w:rPr>
                <w:rFonts w:ascii="Arial Narrow" w:hAnsi="Arial Narrow"/>
              </w:rPr>
            </w:pPr>
          </w:p>
        </w:tc>
        <w:tc>
          <w:tcPr>
            <w:tcW w:w="3969" w:type="dxa"/>
          </w:tcPr>
          <w:p w14:paraId="6B0E45DB"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Working group to be developed for the review of Induction of labour</w:t>
            </w:r>
          </w:p>
        </w:tc>
        <w:tc>
          <w:tcPr>
            <w:tcW w:w="1843" w:type="dxa"/>
            <w:gridSpan w:val="2"/>
          </w:tcPr>
          <w:p w14:paraId="1D9ACAF0"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Operational Midwife for Antenatal ward.</w:t>
            </w:r>
          </w:p>
        </w:tc>
        <w:tc>
          <w:tcPr>
            <w:tcW w:w="1417" w:type="dxa"/>
            <w:shd w:val="clear" w:color="auto" w:fill="auto"/>
          </w:tcPr>
          <w:p w14:paraId="56680DB6" w14:textId="77777777" w:rsidR="00A32F5E" w:rsidRPr="00833DDF" w:rsidRDefault="00833DDF" w:rsidP="00471679">
            <w:pPr>
              <w:rPr>
                <w:rFonts w:ascii="Arial Narrow" w:hAnsi="Arial Narrow"/>
                <w:color w:val="FF0000"/>
                <w:sz w:val="22"/>
                <w:szCs w:val="22"/>
              </w:rPr>
            </w:pPr>
            <w:r w:rsidRPr="00833DDF">
              <w:rPr>
                <w:rFonts w:ascii="Arial Narrow" w:hAnsi="Arial Narrow"/>
                <w:color w:val="FF0000"/>
                <w:sz w:val="22"/>
                <w:szCs w:val="22"/>
              </w:rPr>
              <w:t>In place</w:t>
            </w:r>
          </w:p>
          <w:p w14:paraId="70E2E59E" w14:textId="77777777" w:rsidR="00833DDF" w:rsidRPr="002B3101" w:rsidRDefault="00833DDF" w:rsidP="00471679">
            <w:pPr>
              <w:rPr>
                <w:rFonts w:ascii="Arial Narrow" w:hAnsi="Arial Narrow"/>
                <w:sz w:val="22"/>
                <w:szCs w:val="22"/>
              </w:rPr>
            </w:pPr>
            <w:r w:rsidRPr="00833DDF">
              <w:rPr>
                <w:rFonts w:ascii="Arial Narrow" w:hAnsi="Arial Narrow"/>
                <w:color w:val="FF0000"/>
                <w:sz w:val="22"/>
                <w:szCs w:val="22"/>
              </w:rPr>
              <w:t>complete</w:t>
            </w:r>
          </w:p>
        </w:tc>
      </w:tr>
      <w:tr w:rsidR="00A32F5E" w:rsidRPr="00F15A64" w14:paraId="7A6ACF76" w14:textId="77777777" w:rsidTr="00073778">
        <w:trPr>
          <w:trHeight w:val="627"/>
        </w:trPr>
        <w:tc>
          <w:tcPr>
            <w:tcW w:w="8080" w:type="dxa"/>
            <w:gridSpan w:val="3"/>
          </w:tcPr>
          <w:p w14:paraId="6664ADD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F6DB286"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 xml:space="preserve">The below measures will be </w:t>
            </w:r>
            <w:r w:rsidR="002D7067">
              <w:rPr>
                <w:rFonts w:ascii="Arial Narrow" w:hAnsi="Arial Narrow" w:cs="Arial"/>
                <w:color w:val="FF0000"/>
                <w:sz w:val="22"/>
                <w:szCs w:val="22"/>
              </w:rPr>
              <w:t>reviewed</w:t>
            </w:r>
            <w:r w:rsidRPr="00833DDF">
              <w:rPr>
                <w:rFonts w:ascii="Arial Narrow" w:hAnsi="Arial Narrow" w:cs="Arial"/>
                <w:color w:val="FF0000"/>
                <w:sz w:val="22"/>
                <w:szCs w:val="22"/>
              </w:rPr>
              <w:t xml:space="preserve"> to monitor this risk:</w:t>
            </w:r>
          </w:p>
          <w:p w14:paraId="6E6698F7"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Numbers of IOL delays</w:t>
            </w:r>
          </w:p>
          <w:p w14:paraId="71073736"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 of adverse events for which IOL delay is causal factor</w:t>
            </w:r>
          </w:p>
          <w:p w14:paraId="3CDDF9A5" w14:textId="77777777" w:rsidR="00A32F5E" w:rsidRPr="00F15A64" w:rsidRDefault="00833DDF" w:rsidP="00833DDF">
            <w:pPr>
              <w:rPr>
                <w:rFonts w:ascii="Arial Narrow" w:hAnsi="Arial Narrow"/>
                <w:sz w:val="22"/>
                <w:szCs w:val="22"/>
              </w:rPr>
            </w:pPr>
            <w:r w:rsidRPr="00833DDF">
              <w:rPr>
                <w:rFonts w:ascii="Arial Narrow" w:hAnsi="Arial Narrow" w:cs="Arial"/>
                <w:color w:val="FF0000"/>
                <w:sz w:val="22"/>
                <w:szCs w:val="22"/>
              </w:rPr>
              <w:t>Number of complaints relating to experience of delay in IOL</w:t>
            </w:r>
          </w:p>
        </w:tc>
        <w:tc>
          <w:tcPr>
            <w:tcW w:w="7229" w:type="dxa"/>
            <w:gridSpan w:val="4"/>
          </w:tcPr>
          <w:p w14:paraId="2ABEFF7E"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7C5C425C" w14:textId="77777777" w:rsidR="00A32F5E" w:rsidRPr="00F15A64" w:rsidRDefault="00A32F5E" w:rsidP="00972DB1">
            <w:pPr>
              <w:autoSpaceDE w:val="0"/>
              <w:autoSpaceDN w:val="0"/>
              <w:adjustRightInd w:val="0"/>
              <w:rPr>
                <w:rFonts w:ascii="Arial Narrow" w:hAnsi="Arial Narrow"/>
                <w:sz w:val="22"/>
                <w:szCs w:val="22"/>
              </w:rPr>
            </w:pPr>
          </w:p>
        </w:tc>
      </w:tr>
      <w:tr w:rsidR="00A32F5E" w:rsidRPr="00F15A64" w14:paraId="57ED6CCF" w14:textId="77777777" w:rsidTr="00CF7F8A">
        <w:tc>
          <w:tcPr>
            <w:tcW w:w="15309" w:type="dxa"/>
            <w:gridSpan w:val="7"/>
            <w:shd w:val="clear" w:color="auto" w:fill="auto"/>
          </w:tcPr>
          <w:p w14:paraId="6EA5CE7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9ED802B" w14:textId="77777777" w:rsidR="00471679" w:rsidRDefault="00471679" w:rsidP="0077531C">
            <w:pPr>
              <w:rPr>
                <w:rFonts w:ascii="Arial Narrow" w:hAnsi="Arial Narrow"/>
                <w:sz w:val="22"/>
                <w:szCs w:val="22"/>
              </w:rPr>
            </w:pPr>
            <w:r w:rsidRPr="002B3101">
              <w:rPr>
                <w:rFonts w:ascii="Arial Narrow" w:hAnsi="Arial Narrow" w:cs="Tahoma"/>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 Two</w:t>
            </w:r>
            <w:r w:rsidRPr="002B3101">
              <w:rPr>
                <w:rFonts w:ascii="Arial Narrow" w:hAnsi="Arial Narrow"/>
                <w:sz w:val="22"/>
                <w:szCs w:val="22"/>
              </w:rPr>
              <w:t xml:space="preserve"> Actions completed - Prepare midwifery workforce paper to present recommendation for future staffing levels in the obstetric unit to ensure adequate staffing each shift.  Review of the Maternity Escalation guideline to include escalation for Induction of Labour</w:t>
            </w:r>
            <w:r w:rsidR="0077531C" w:rsidRPr="002B3101">
              <w:rPr>
                <w:rFonts w:ascii="Arial Narrow" w:hAnsi="Arial Narrow"/>
                <w:sz w:val="22"/>
                <w:szCs w:val="22"/>
              </w:rPr>
              <w:t xml:space="preserve"> and work is progressing in the </w:t>
            </w:r>
            <w:r w:rsidR="00BC36BF" w:rsidRPr="002B3101">
              <w:rPr>
                <w:rFonts w:ascii="Arial Narrow" w:hAnsi="Arial Narrow"/>
                <w:sz w:val="22"/>
                <w:szCs w:val="22"/>
              </w:rPr>
              <w:t>development of a maternity dash</w:t>
            </w:r>
            <w:r w:rsidR="0077531C" w:rsidRPr="002B3101">
              <w:rPr>
                <w:rFonts w:ascii="Arial Narrow" w:hAnsi="Arial Narrow"/>
                <w:sz w:val="22"/>
                <w:szCs w:val="22"/>
              </w:rPr>
              <w:t>board to support the oversight of any issues/harm.</w:t>
            </w:r>
          </w:p>
          <w:p w14:paraId="575AD799" w14:textId="77777777" w:rsidR="00F44889" w:rsidRDefault="00F44889" w:rsidP="0077531C">
            <w:pPr>
              <w:rPr>
                <w:rFonts w:ascii="Arial Narrow" w:hAnsi="Arial Narrow"/>
                <w:sz w:val="22"/>
                <w:szCs w:val="22"/>
              </w:rPr>
            </w:pPr>
            <w:r w:rsidRPr="008A16F9">
              <w:rPr>
                <w:rFonts w:ascii="Arial Narrow" w:hAnsi="Arial Narrow"/>
                <w:sz w:val="22"/>
                <w:szCs w:val="22"/>
              </w:rPr>
              <w:t>11/08/2023 – Working group continue to review induction of labour with reference to benchmarking other HB’s and induction agents.</w:t>
            </w:r>
          </w:p>
          <w:p w14:paraId="530DEA96" w14:textId="77777777" w:rsidR="00972DB1" w:rsidRPr="00770D4D" w:rsidRDefault="00972DB1" w:rsidP="0077531C">
            <w:pPr>
              <w:rPr>
                <w:rFonts w:ascii="Arial Narrow" w:hAnsi="Arial Narrow"/>
                <w:color w:val="FF0000"/>
                <w:sz w:val="22"/>
                <w:szCs w:val="22"/>
              </w:rPr>
            </w:pPr>
            <w:r w:rsidRPr="00972DB1">
              <w:rPr>
                <w:rFonts w:ascii="Arial Narrow" w:hAnsi="Arial Narrow"/>
                <w:color w:val="FF0000"/>
                <w:sz w:val="22"/>
                <w:szCs w:val="22"/>
              </w:rPr>
              <w:t>25/10/2023 – Working group is reviewing indication criteria and induction process itself. Risk to be further reviewed in next cycle.</w:t>
            </w:r>
          </w:p>
        </w:tc>
      </w:tr>
    </w:tbl>
    <w:p w14:paraId="4A7425C1" w14:textId="77777777" w:rsidR="00A32F5E" w:rsidRDefault="00A32F5E" w:rsidP="00A32F5E"/>
    <w:p w14:paraId="64D92DCF"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572"/>
        <w:gridCol w:w="2839"/>
        <w:gridCol w:w="320"/>
        <w:gridCol w:w="1239"/>
        <w:gridCol w:w="1921"/>
      </w:tblGrid>
      <w:tr w:rsidR="00DF189C" w14:paraId="1E1B85A2" w14:textId="77777777" w:rsidTr="00616BE6">
        <w:tc>
          <w:tcPr>
            <w:tcW w:w="8521" w:type="dxa"/>
            <w:gridSpan w:val="3"/>
          </w:tcPr>
          <w:p w14:paraId="3D58B843"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lastRenderedPageBreak/>
              <w:t xml:space="preserve">Datix ID Number: 1832 </w:t>
            </w:r>
          </w:p>
          <w:p w14:paraId="0FA1A807"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7B7C52C"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7013FE66"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160" w:type="dxa"/>
            <w:gridSpan w:val="2"/>
            <w:shd w:val="clear" w:color="auto" w:fill="FF0000"/>
          </w:tcPr>
          <w:p w14:paraId="4A1391F4"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BD32411"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404B0BF2" w14:textId="77777777" w:rsidTr="00616BE6">
        <w:tc>
          <w:tcPr>
            <w:tcW w:w="5949" w:type="dxa"/>
            <w:gridSpan w:val="2"/>
          </w:tcPr>
          <w:p w14:paraId="20E2493B" w14:textId="77777777" w:rsidR="00DF189C" w:rsidRPr="00560A85" w:rsidRDefault="00DF189C" w:rsidP="000C22D1">
            <w:pPr>
              <w:ind w:right="96"/>
              <w:jc w:val="both"/>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2572" w:type="dxa"/>
          </w:tcPr>
          <w:p w14:paraId="24202AD0" w14:textId="77777777" w:rsidR="00DF189C" w:rsidRPr="00560A85" w:rsidRDefault="00DF189C" w:rsidP="000C22D1">
            <w:pPr>
              <w:spacing w:line="276" w:lineRule="auto"/>
              <w:ind w:right="96"/>
              <w:jc w:val="both"/>
              <w:rPr>
                <w:rFonts w:ascii="Arial Narrow" w:hAnsi="Arial Narrow" w:cs="Arial"/>
              </w:rPr>
            </w:pPr>
            <w:r w:rsidRPr="00E221F9">
              <w:rPr>
                <w:rFonts w:ascii="Arial Narrow" w:hAnsi="Arial Narrow" w:cs="Arial"/>
                <w:b/>
                <w:sz w:val="22"/>
                <w:szCs w:val="22"/>
              </w:rPr>
              <w:t>BAF Ref: 3.3</w:t>
            </w:r>
          </w:p>
        </w:tc>
        <w:tc>
          <w:tcPr>
            <w:tcW w:w="6319" w:type="dxa"/>
            <w:gridSpan w:val="4"/>
          </w:tcPr>
          <w:p w14:paraId="011720E4" w14:textId="77777777" w:rsidR="00DF189C" w:rsidRPr="00574077" w:rsidRDefault="00DF189C" w:rsidP="000C22D1">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6F558E90" w14:textId="77777777" w:rsidR="00DF189C" w:rsidRPr="000B1BFC" w:rsidRDefault="00DF189C" w:rsidP="000C22D1">
            <w:pPr>
              <w:rPr>
                <w:rFonts w:ascii="Arial Narrow" w:hAnsi="Arial Narrow"/>
              </w:rPr>
            </w:pPr>
            <w:r w:rsidRPr="00574077">
              <w:rPr>
                <w:rFonts w:ascii="Arial Narrow" w:hAnsi="Arial Narrow" w:cs="Arial"/>
                <w:b/>
                <w:bCs/>
                <w:sz w:val="22"/>
                <w:szCs w:val="22"/>
              </w:rPr>
              <w:t xml:space="preserve">Assuring Committee: </w:t>
            </w:r>
            <w:r w:rsidRPr="00574077">
              <w:rPr>
                <w:rFonts w:ascii="Arial Narrow" w:hAnsi="Arial Narrow" w:cs="Arial"/>
                <w:bCs/>
                <w:sz w:val="22"/>
                <w:szCs w:val="22"/>
              </w:rPr>
              <w:t>Quality &amp; Safety Committee</w:t>
            </w:r>
          </w:p>
        </w:tc>
      </w:tr>
      <w:tr w:rsidR="00DF189C" w14:paraId="0EAA7A81" w14:textId="77777777" w:rsidTr="00616BE6">
        <w:tc>
          <w:tcPr>
            <w:tcW w:w="8521" w:type="dxa"/>
            <w:gridSpan w:val="3"/>
          </w:tcPr>
          <w:p w14:paraId="1A161C02" w14:textId="77777777" w:rsidR="00DF189C" w:rsidRPr="000B1BFC" w:rsidRDefault="00DF189C" w:rsidP="00BF009B">
            <w:pPr>
              <w:rPr>
                <w:rFonts w:ascii="Arial Narrow" w:hAnsi="Arial Narrow"/>
              </w:rPr>
            </w:pPr>
            <w:r w:rsidRPr="00574077">
              <w:rPr>
                <w:rFonts w:ascii="Arial Narrow" w:hAnsi="Arial Narrow" w:cs="Arial"/>
                <w:b/>
                <w:sz w:val="22"/>
                <w:szCs w:val="22"/>
              </w:rPr>
              <w:t xml:space="preserve">Risk:  </w:t>
            </w:r>
            <w:r w:rsidRPr="00574077">
              <w:rPr>
                <w:rFonts w:ascii="Arial Narrow" w:hAnsi="Arial Narrow" w:cs="Arial"/>
                <w:sz w:val="22"/>
                <w:szCs w:val="22"/>
              </w:rPr>
              <w:t xml:space="preserve">If the </w:t>
            </w:r>
            <w:r w:rsidR="00BF009B">
              <w:rPr>
                <w:rFonts w:ascii="Arial Narrow" w:hAnsi="Arial Narrow" w:cs="Arial"/>
                <w:sz w:val="22"/>
                <w:szCs w:val="22"/>
              </w:rPr>
              <w:t>H</w:t>
            </w:r>
            <w:r w:rsidRPr="00574077">
              <w:rPr>
                <w:rFonts w:ascii="Arial Narrow" w:hAnsi="Arial Narrow" w:cs="Arial"/>
                <w:sz w:val="22"/>
                <w:szCs w:val="22"/>
              </w:rPr>
              <w:t xml:space="preserve">ealth </w:t>
            </w:r>
            <w:r w:rsidR="00BF009B">
              <w:rPr>
                <w:rFonts w:ascii="Arial Narrow" w:hAnsi="Arial Narrow" w:cs="Arial"/>
                <w:sz w:val="22"/>
                <w:szCs w:val="22"/>
              </w:rPr>
              <w:t>B</w:t>
            </w:r>
            <w:r w:rsidRPr="00574077">
              <w:rPr>
                <w:rFonts w:ascii="Arial Narrow" w:hAnsi="Arial Narrow" w:cs="Arial"/>
                <w:sz w:val="22"/>
                <w:szCs w:val="22"/>
              </w:rPr>
              <w:t>oard is unable to discharge clinically optimised patients there is a risk of harm to those patients as they will decompensate, and to those patients waiting for admission.</w:t>
            </w:r>
          </w:p>
        </w:tc>
        <w:tc>
          <w:tcPr>
            <w:tcW w:w="6319" w:type="dxa"/>
            <w:gridSpan w:val="4"/>
          </w:tcPr>
          <w:p w14:paraId="5D3D2B14" w14:textId="77777777" w:rsidR="00DF189C" w:rsidRPr="006D7DFD" w:rsidRDefault="00DF189C" w:rsidP="000C22D1">
            <w:pPr>
              <w:rPr>
                <w:rFonts w:ascii="Arial Narrow" w:hAnsi="Arial Narrow"/>
                <w:sz w:val="22"/>
                <w:szCs w:val="22"/>
              </w:rPr>
            </w:pPr>
            <w:r w:rsidRPr="006D7DFD">
              <w:rPr>
                <w:rFonts w:ascii="Arial Narrow" w:hAnsi="Arial Narrow" w:cs="Arial"/>
                <w:b/>
                <w:bCs/>
                <w:sz w:val="22"/>
                <w:szCs w:val="22"/>
              </w:rPr>
              <w:t xml:space="preserve">Date last reviewed: </w:t>
            </w:r>
            <w:r w:rsidRPr="006D7DFD">
              <w:rPr>
                <w:rFonts w:ascii="Arial Narrow" w:hAnsi="Arial Narrow" w:cs="Arial"/>
                <w:bCs/>
                <w:sz w:val="22"/>
                <w:szCs w:val="22"/>
              </w:rPr>
              <w:t>October 2023</w:t>
            </w:r>
          </w:p>
        </w:tc>
      </w:tr>
      <w:tr w:rsidR="00DF189C" w14:paraId="79136A8F" w14:textId="77777777" w:rsidTr="00616BE6">
        <w:tc>
          <w:tcPr>
            <w:tcW w:w="2635" w:type="dxa"/>
          </w:tcPr>
          <w:p w14:paraId="3D2A7158" w14:textId="77777777" w:rsidR="00DF189C" w:rsidRPr="00574077" w:rsidRDefault="00DF189C" w:rsidP="000C22D1">
            <w:pPr>
              <w:jc w:val="center"/>
              <w:rPr>
                <w:rFonts w:ascii="Arial Narrow" w:hAnsi="Arial Narrow" w:cs="Arial"/>
                <w:b/>
                <w:sz w:val="22"/>
                <w:szCs w:val="22"/>
              </w:rPr>
            </w:pPr>
            <w:r w:rsidRPr="00574077">
              <w:rPr>
                <w:rFonts w:ascii="Arial Narrow" w:hAnsi="Arial Narrow" w:cs="Arial"/>
                <w:b/>
                <w:sz w:val="22"/>
                <w:szCs w:val="22"/>
              </w:rPr>
              <w:t>Risk Rating</w:t>
            </w:r>
          </w:p>
          <w:p w14:paraId="204B0594" w14:textId="77777777" w:rsidR="00DF189C" w:rsidRPr="00574077" w:rsidRDefault="00DF189C" w:rsidP="000C22D1">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921B29D"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1CCE258D"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2B835715" w14:textId="77777777" w:rsidR="00DF189C" w:rsidRPr="000B1BFC" w:rsidRDefault="00DF189C" w:rsidP="000C22D1">
            <w:pPr>
              <w:jc w:val="center"/>
              <w:rPr>
                <w:rFonts w:ascii="Arial Narrow" w:hAnsi="Arial Narrow"/>
              </w:rPr>
            </w:pPr>
            <w:r w:rsidRPr="00574077">
              <w:rPr>
                <w:rFonts w:ascii="Arial Narrow" w:hAnsi="Arial Narrow" w:cs="Arial"/>
                <w:sz w:val="22"/>
                <w:szCs w:val="22"/>
              </w:rPr>
              <w:t>Target: 4 x 2 = 8</w:t>
            </w:r>
          </w:p>
        </w:tc>
        <w:tc>
          <w:tcPr>
            <w:tcW w:w="5886" w:type="dxa"/>
            <w:gridSpan w:val="2"/>
            <w:vMerge w:val="restart"/>
          </w:tcPr>
          <w:p w14:paraId="68B097B2" w14:textId="77777777" w:rsidR="00DF189C" w:rsidRPr="000B1BFC" w:rsidRDefault="00DF189C" w:rsidP="000C22D1">
            <w:pPr>
              <w:rPr>
                <w:rFonts w:ascii="Arial Narrow" w:hAnsi="Arial Narrow"/>
              </w:rPr>
            </w:pPr>
            <w:r>
              <w:rPr>
                <w:rFonts w:ascii="Arial Narrow" w:hAnsi="Arial Narrow" w:cs="Arial"/>
                <w:noProof/>
              </w:rPr>
              <w:drawing>
                <wp:inline distT="0" distB="0" distL="0" distR="0" wp14:anchorId="76A217B2" wp14:editId="437407DE">
                  <wp:extent cx="3428605" cy="1914525"/>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1777" cy="1921880"/>
                          </a:xfrm>
                          <a:prstGeom prst="rect">
                            <a:avLst/>
                          </a:prstGeom>
                          <a:noFill/>
                        </pic:spPr>
                      </pic:pic>
                    </a:graphicData>
                  </a:graphic>
                </wp:inline>
              </w:drawing>
            </w:r>
          </w:p>
        </w:tc>
        <w:tc>
          <w:tcPr>
            <w:tcW w:w="6319" w:type="dxa"/>
            <w:gridSpan w:val="4"/>
          </w:tcPr>
          <w:p w14:paraId="59B8640D" w14:textId="77777777" w:rsidR="00DF189C" w:rsidRPr="00574077" w:rsidRDefault="00DF189C" w:rsidP="000C22D1">
            <w:pPr>
              <w:rPr>
                <w:rFonts w:ascii="Arial Narrow" w:hAnsi="Arial Narrow" w:cs="Arial"/>
                <w:b/>
                <w:bCs/>
                <w:sz w:val="22"/>
                <w:szCs w:val="22"/>
              </w:rPr>
            </w:pPr>
            <w:r w:rsidRPr="00574077">
              <w:rPr>
                <w:rFonts w:ascii="Arial Narrow" w:hAnsi="Arial Narrow" w:cs="Arial"/>
                <w:b/>
                <w:bCs/>
                <w:sz w:val="22"/>
                <w:szCs w:val="22"/>
              </w:rPr>
              <w:t>Rationale for current score:</w:t>
            </w:r>
          </w:p>
          <w:p w14:paraId="11E31F24" w14:textId="77777777" w:rsidR="00DF189C" w:rsidRPr="006D7DFD" w:rsidRDefault="00DF189C" w:rsidP="00DF189C">
            <w:pPr>
              <w:pStyle w:val="ListParagraph"/>
              <w:numPr>
                <w:ilvl w:val="0"/>
                <w:numId w:val="16"/>
              </w:numPr>
              <w:spacing w:after="0" w:line="240" w:lineRule="auto"/>
              <w:ind w:left="316" w:hanging="283"/>
              <w:rPr>
                <w:rFonts w:ascii="Arial Narrow" w:hAnsi="Arial Narrow" w:cstheme="minorHAnsi"/>
                <w:sz w:val="22"/>
                <w:szCs w:val="22"/>
              </w:rPr>
            </w:pPr>
            <w:r w:rsidRPr="006D7DFD">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512E6871" w14:textId="77777777" w:rsidR="00DF189C" w:rsidRPr="006D7DFD" w:rsidRDefault="00DF189C" w:rsidP="00DF189C">
            <w:pPr>
              <w:pStyle w:val="ListParagraph"/>
              <w:numPr>
                <w:ilvl w:val="0"/>
                <w:numId w:val="16"/>
              </w:numPr>
              <w:spacing w:after="0" w:line="240" w:lineRule="auto"/>
              <w:ind w:left="316" w:hanging="283"/>
              <w:rPr>
                <w:rFonts w:ascii="Arial Narrow" w:hAnsi="Arial Narrow" w:cs="Arial"/>
                <w:sz w:val="22"/>
                <w:szCs w:val="22"/>
              </w:rPr>
            </w:pPr>
            <w:r w:rsidRPr="006D7DFD">
              <w:rPr>
                <w:rFonts w:ascii="Arial Narrow" w:hAnsi="Arial Narrow" w:cstheme="minorHAnsi"/>
                <w:sz w:val="22"/>
                <w:szCs w:val="22"/>
              </w:rPr>
              <w:t>Constraints in relation to all patient flows out of Morriston to a more appropriate clinical setting, identified and included in an expanded risk.</w:t>
            </w:r>
          </w:p>
          <w:p w14:paraId="7C699203" w14:textId="77777777" w:rsidR="00DF189C" w:rsidRPr="004618FE" w:rsidRDefault="00DF189C" w:rsidP="00DF189C">
            <w:pPr>
              <w:pStyle w:val="ListParagraph"/>
              <w:numPr>
                <w:ilvl w:val="0"/>
                <w:numId w:val="16"/>
              </w:numPr>
              <w:spacing w:after="0"/>
              <w:ind w:left="316" w:hanging="283"/>
              <w:jc w:val="both"/>
              <w:rPr>
                <w:rFonts w:ascii="Arial Narrow" w:hAnsi="Arial Narrow"/>
              </w:rPr>
            </w:pPr>
            <w:r w:rsidRPr="006D7DFD">
              <w:rPr>
                <w:rFonts w:ascii="Arial Narrow" w:hAnsi="Arial Narrow" w:cstheme="minorHAnsi"/>
                <w:sz w:val="22"/>
                <w:szCs w:val="22"/>
              </w:rPr>
              <w:t>Delay in discharge for clinically optimised patients can result in deterioration of their condition.</w:t>
            </w:r>
          </w:p>
        </w:tc>
      </w:tr>
      <w:tr w:rsidR="00DF189C" w14:paraId="508DF86F" w14:textId="77777777" w:rsidTr="00616BE6">
        <w:tc>
          <w:tcPr>
            <w:tcW w:w="2635" w:type="dxa"/>
          </w:tcPr>
          <w:p w14:paraId="78EBD852" w14:textId="77777777" w:rsidR="00DF189C" w:rsidRPr="00D945A0" w:rsidRDefault="00DF189C" w:rsidP="000C22D1">
            <w:pPr>
              <w:autoSpaceDE w:val="0"/>
              <w:autoSpaceDN w:val="0"/>
              <w:adjustRightInd w:val="0"/>
              <w:jc w:val="center"/>
              <w:rPr>
                <w:rFonts w:ascii="Arial Narrow" w:eastAsia="Times New Roman" w:hAnsi="Arial Narrow" w:cs="Arial"/>
                <w:b/>
                <w:color w:val="000000"/>
              </w:rPr>
            </w:pPr>
            <w:r w:rsidRPr="00D945A0">
              <w:rPr>
                <w:rFonts w:ascii="Arial Narrow" w:eastAsia="Times New Roman" w:hAnsi="Arial Narrow" w:cs="Arial"/>
                <w:b/>
                <w:color w:val="000000"/>
              </w:rPr>
              <w:t>Level of Control</w:t>
            </w:r>
          </w:p>
          <w:p w14:paraId="0AD6C30B" w14:textId="77777777" w:rsidR="00DF189C" w:rsidRPr="000B1BFC" w:rsidRDefault="00DF189C" w:rsidP="000C22D1">
            <w:pPr>
              <w:jc w:val="center"/>
              <w:rPr>
                <w:rFonts w:ascii="Arial Narrow" w:hAnsi="Arial Narrow"/>
              </w:rPr>
            </w:pPr>
            <w:r w:rsidRPr="00D945A0">
              <w:rPr>
                <w:rFonts w:ascii="Arial Narrow" w:hAnsi="Arial Narrow" w:cs="Arial"/>
                <w:lang w:val="en-US"/>
              </w:rPr>
              <w:t xml:space="preserve">= </w:t>
            </w:r>
            <w:r>
              <w:rPr>
                <w:rFonts w:ascii="Arial Narrow" w:hAnsi="Arial Narrow" w:cs="Arial"/>
                <w:lang w:val="en-US"/>
              </w:rPr>
              <w:t>25</w:t>
            </w:r>
            <w:r w:rsidRPr="00D945A0">
              <w:rPr>
                <w:rFonts w:ascii="Arial Narrow" w:hAnsi="Arial Narrow" w:cs="Arial"/>
                <w:lang w:val="en-US"/>
              </w:rPr>
              <w:t>%</w:t>
            </w:r>
          </w:p>
        </w:tc>
        <w:tc>
          <w:tcPr>
            <w:tcW w:w="5886" w:type="dxa"/>
            <w:gridSpan w:val="2"/>
            <w:vMerge/>
          </w:tcPr>
          <w:p w14:paraId="6C053D35" w14:textId="77777777" w:rsidR="00DF189C" w:rsidRPr="000B1BFC" w:rsidRDefault="00DF189C" w:rsidP="000C22D1">
            <w:pPr>
              <w:rPr>
                <w:rFonts w:ascii="Arial Narrow" w:hAnsi="Arial Narrow"/>
              </w:rPr>
            </w:pPr>
          </w:p>
        </w:tc>
        <w:tc>
          <w:tcPr>
            <w:tcW w:w="6319" w:type="dxa"/>
            <w:gridSpan w:val="4"/>
            <w:vMerge w:val="restart"/>
          </w:tcPr>
          <w:p w14:paraId="200A0DA5" w14:textId="77777777" w:rsidR="00DF189C" w:rsidRPr="000B1BFC" w:rsidRDefault="00DF189C" w:rsidP="000C22D1">
            <w:pPr>
              <w:rPr>
                <w:rFonts w:ascii="Arial Narrow" w:hAnsi="Arial Narrow"/>
              </w:rPr>
            </w:pPr>
            <w:r w:rsidRPr="006B1E7F">
              <w:rPr>
                <w:rFonts w:ascii="Arial Narrow" w:hAnsi="Arial Narrow" w:cs="Arial"/>
                <w:b/>
                <w:bCs/>
              </w:rPr>
              <w:t>Rationale for target score:</w:t>
            </w:r>
          </w:p>
          <w:p w14:paraId="3CBA424A" w14:textId="77777777" w:rsidR="00DF189C" w:rsidRPr="000B1BFC" w:rsidRDefault="00DF189C" w:rsidP="000C22D1">
            <w:pPr>
              <w:rPr>
                <w:rFonts w:ascii="Arial Narrow" w:hAnsi="Arial Narrow"/>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6CF8D205" w14:textId="77777777" w:rsidTr="00616BE6">
        <w:tc>
          <w:tcPr>
            <w:tcW w:w="2635" w:type="dxa"/>
          </w:tcPr>
          <w:p w14:paraId="71809536" w14:textId="77777777" w:rsidR="00DF189C" w:rsidRPr="006B1E7F" w:rsidRDefault="00DF189C" w:rsidP="000C22D1">
            <w:pPr>
              <w:pStyle w:val="Default"/>
              <w:jc w:val="center"/>
              <w:rPr>
                <w:rFonts w:ascii="Arial Narrow" w:hAnsi="Arial Narrow" w:cs="Arial"/>
                <w:b/>
                <w:sz w:val="22"/>
                <w:szCs w:val="22"/>
              </w:rPr>
            </w:pPr>
            <w:r w:rsidRPr="006B1E7F">
              <w:rPr>
                <w:rFonts w:ascii="Arial Narrow" w:hAnsi="Arial Narrow" w:cs="Arial"/>
                <w:b/>
                <w:sz w:val="22"/>
                <w:szCs w:val="22"/>
              </w:rPr>
              <w:t>Date added to the risk register</w:t>
            </w:r>
          </w:p>
          <w:p w14:paraId="6CE91F1E" w14:textId="77777777" w:rsidR="00DF189C" w:rsidRPr="00D945A0" w:rsidRDefault="00DF189C" w:rsidP="000C22D1">
            <w:pPr>
              <w:pStyle w:val="Default"/>
              <w:jc w:val="center"/>
              <w:rPr>
                <w:rFonts w:ascii="Arial Narrow" w:hAnsi="Arial Narrow" w:cs="Arial"/>
                <w:sz w:val="22"/>
                <w:szCs w:val="22"/>
              </w:rPr>
            </w:pPr>
            <w:r>
              <w:rPr>
                <w:rFonts w:ascii="Arial Narrow" w:hAnsi="Arial Narrow" w:cs="Arial"/>
                <w:sz w:val="22"/>
                <w:szCs w:val="22"/>
              </w:rPr>
              <w:t>May 2021</w:t>
            </w:r>
          </w:p>
        </w:tc>
        <w:tc>
          <w:tcPr>
            <w:tcW w:w="5886" w:type="dxa"/>
            <w:gridSpan w:val="2"/>
            <w:vMerge/>
          </w:tcPr>
          <w:p w14:paraId="465BAE52" w14:textId="77777777" w:rsidR="00DF189C" w:rsidRPr="000B1BFC" w:rsidRDefault="00DF189C" w:rsidP="000C22D1">
            <w:pPr>
              <w:rPr>
                <w:rFonts w:ascii="Arial Narrow" w:hAnsi="Arial Narrow"/>
              </w:rPr>
            </w:pPr>
          </w:p>
        </w:tc>
        <w:tc>
          <w:tcPr>
            <w:tcW w:w="6319" w:type="dxa"/>
            <w:gridSpan w:val="4"/>
            <w:vMerge/>
          </w:tcPr>
          <w:p w14:paraId="463B5356" w14:textId="77777777" w:rsidR="00DF189C" w:rsidRPr="000B1BFC" w:rsidRDefault="00DF189C" w:rsidP="000C22D1">
            <w:pPr>
              <w:rPr>
                <w:rFonts w:ascii="Arial Narrow" w:hAnsi="Arial Narrow"/>
              </w:rPr>
            </w:pPr>
          </w:p>
        </w:tc>
      </w:tr>
      <w:tr w:rsidR="00DF189C" w14:paraId="47B47704" w14:textId="77777777" w:rsidTr="00616BE6">
        <w:tc>
          <w:tcPr>
            <w:tcW w:w="8521" w:type="dxa"/>
            <w:gridSpan w:val="3"/>
          </w:tcPr>
          <w:p w14:paraId="209E0A78" w14:textId="77777777" w:rsidR="00DF189C" w:rsidRPr="000B1BFC" w:rsidRDefault="00DF189C" w:rsidP="000C22D1">
            <w:pPr>
              <w:jc w:val="center"/>
              <w:rPr>
                <w:rFonts w:ascii="Arial Narrow" w:hAnsi="Arial Narrow"/>
              </w:rPr>
            </w:pPr>
            <w:r w:rsidRPr="006B1E7F">
              <w:rPr>
                <w:rFonts w:ascii="Arial Narrow" w:hAnsi="Arial Narrow" w:cs="Arial"/>
                <w:b/>
                <w:bCs/>
              </w:rPr>
              <w:t>Controls (What are we currently doing about the risk?)</w:t>
            </w:r>
          </w:p>
        </w:tc>
        <w:tc>
          <w:tcPr>
            <w:tcW w:w="6319" w:type="dxa"/>
            <w:gridSpan w:val="4"/>
          </w:tcPr>
          <w:p w14:paraId="6A0472C9" w14:textId="77777777" w:rsidR="00DF189C" w:rsidRPr="00D945A0" w:rsidRDefault="00DF189C" w:rsidP="000C22D1">
            <w:pPr>
              <w:jc w:val="center"/>
              <w:rPr>
                <w:rFonts w:ascii="Arial Narrow" w:hAnsi="Arial Narrow"/>
                <w:b/>
              </w:rPr>
            </w:pPr>
            <w:r w:rsidRPr="00D945A0">
              <w:rPr>
                <w:rFonts w:ascii="Arial Narrow" w:hAnsi="Arial Narrow" w:cs="Arial"/>
                <w:b/>
                <w:bCs/>
              </w:rPr>
              <w:t>Mitigating actions (What more should we do?)</w:t>
            </w:r>
          </w:p>
        </w:tc>
      </w:tr>
      <w:tr w:rsidR="00DF189C" w14:paraId="1A658F45" w14:textId="77777777" w:rsidTr="00616BE6">
        <w:tc>
          <w:tcPr>
            <w:tcW w:w="8521" w:type="dxa"/>
            <w:gridSpan w:val="3"/>
            <w:vMerge w:val="restart"/>
          </w:tcPr>
          <w:p w14:paraId="7146A0CD"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3D93DC32"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6C735097"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1EE79650"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357E2C71"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447BB96D" w14:textId="77777777" w:rsidR="00DF189C" w:rsidRPr="00E221F9"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59856449" w14:textId="77777777" w:rsidR="00DF189C" w:rsidRPr="004618FE" w:rsidRDefault="00DF189C" w:rsidP="000C22D1">
            <w:pPr>
              <w:rPr>
                <w:rFonts w:ascii="Arial Narrow" w:hAnsi="Arial Narrow"/>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DF189C" w:rsidRPr="00D945A0" w:rsidRDefault="00DF189C" w:rsidP="000C22D1">
            <w:pPr>
              <w:jc w:val="center"/>
              <w:rPr>
                <w:rFonts w:ascii="Arial Narrow" w:hAnsi="Arial Narrow"/>
                <w:b/>
              </w:rPr>
            </w:pPr>
            <w:r w:rsidRPr="00D945A0">
              <w:rPr>
                <w:rFonts w:ascii="Arial Narrow" w:hAnsi="Arial Narrow"/>
                <w:b/>
              </w:rPr>
              <w:t>Action</w:t>
            </w:r>
          </w:p>
        </w:tc>
        <w:tc>
          <w:tcPr>
            <w:tcW w:w="1559" w:type="dxa"/>
            <w:gridSpan w:val="2"/>
          </w:tcPr>
          <w:p w14:paraId="5DBA4507" w14:textId="77777777" w:rsidR="00DF189C" w:rsidRPr="00D945A0" w:rsidRDefault="00DF189C" w:rsidP="000C22D1">
            <w:pPr>
              <w:jc w:val="center"/>
              <w:rPr>
                <w:rFonts w:ascii="Arial Narrow" w:hAnsi="Arial Narrow"/>
                <w:b/>
              </w:rPr>
            </w:pPr>
            <w:r w:rsidRPr="00D945A0">
              <w:rPr>
                <w:rFonts w:ascii="Arial Narrow" w:hAnsi="Arial Narrow"/>
                <w:b/>
              </w:rPr>
              <w:t>Lead</w:t>
            </w:r>
          </w:p>
        </w:tc>
        <w:tc>
          <w:tcPr>
            <w:tcW w:w="1921" w:type="dxa"/>
          </w:tcPr>
          <w:p w14:paraId="4DF71175" w14:textId="77777777" w:rsidR="00DF189C" w:rsidRPr="00D945A0" w:rsidRDefault="00DF189C" w:rsidP="000C22D1">
            <w:pPr>
              <w:jc w:val="center"/>
              <w:rPr>
                <w:rFonts w:ascii="Arial Narrow" w:hAnsi="Arial Narrow"/>
                <w:b/>
              </w:rPr>
            </w:pPr>
            <w:r w:rsidRPr="00D945A0">
              <w:rPr>
                <w:rFonts w:ascii="Arial Narrow" w:hAnsi="Arial Narrow"/>
                <w:b/>
              </w:rPr>
              <w:t>Deadline</w:t>
            </w:r>
          </w:p>
        </w:tc>
      </w:tr>
      <w:tr w:rsidR="00DF189C" w14:paraId="30FE3E7C" w14:textId="77777777" w:rsidTr="00616BE6">
        <w:tc>
          <w:tcPr>
            <w:tcW w:w="8521" w:type="dxa"/>
            <w:gridSpan w:val="3"/>
            <w:vMerge/>
          </w:tcPr>
          <w:p w14:paraId="453614C5" w14:textId="77777777" w:rsidR="00DF189C" w:rsidRPr="000B1BFC" w:rsidRDefault="00DF189C" w:rsidP="000C22D1">
            <w:pPr>
              <w:rPr>
                <w:rFonts w:ascii="Arial Narrow" w:hAnsi="Arial Narrow"/>
              </w:rPr>
            </w:pPr>
          </w:p>
        </w:tc>
        <w:tc>
          <w:tcPr>
            <w:tcW w:w="2839" w:type="dxa"/>
          </w:tcPr>
          <w:p w14:paraId="46C7A714" w14:textId="77777777" w:rsidR="00DF189C" w:rsidRPr="000B1BFC" w:rsidRDefault="00DF189C" w:rsidP="000C22D1">
            <w:pPr>
              <w:rPr>
                <w:rFonts w:ascii="Arial Narrow" w:hAnsi="Arial Narrow"/>
              </w:rPr>
            </w:pPr>
            <w:r w:rsidRPr="008A16F9">
              <w:rPr>
                <w:rFonts w:ascii="Arial Narrow" w:hAnsi="Arial Narrow" w:cs="Arial"/>
                <w:sz w:val="22"/>
                <w:szCs w:val="22"/>
              </w:rPr>
              <w:t>Develop an Integrated Discharge Hub</w:t>
            </w:r>
          </w:p>
        </w:tc>
        <w:tc>
          <w:tcPr>
            <w:tcW w:w="1559" w:type="dxa"/>
            <w:gridSpan w:val="2"/>
          </w:tcPr>
          <w:p w14:paraId="7461781D" w14:textId="77777777" w:rsidR="00DF189C" w:rsidRPr="000B1BFC" w:rsidRDefault="00DF189C" w:rsidP="000C22D1">
            <w:pPr>
              <w:rPr>
                <w:rFonts w:ascii="Arial Narrow" w:hAnsi="Arial Narrow"/>
              </w:rPr>
            </w:pPr>
            <w:r w:rsidRPr="008A16F9">
              <w:rPr>
                <w:rFonts w:ascii="Arial Narrow" w:hAnsi="Arial Narrow" w:cs="Arial"/>
                <w:sz w:val="22"/>
                <w:szCs w:val="22"/>
              </w:rPr>
              <w:t>Medical Director</w:t>
            </w:r>
          </w:p>
        </w:tc>
        <w:tc>
          <w:tcPr>
            <w:tcW w:w="1921" w:type="dxa"/>
          </w:tcPr>
          <w:p w14:paraId="5A49E62C" w14:textId="77777777" w:rsidR="00DF189C" w:rsidRPr="008A16F9" w:rsidRDefault="00DF189C" w:rsidP="000C22D1">
            <w:pPr>
              <w:rPr>
                <w:rFonts w:ascii="Arial Narrow" w:hAnsi="Arial Narrow" w:cs="Arial"/>
                <w:sz w:val="22"/>
                <w:szCs w:val="22"/>
              </w:rPr>
            </w:pPr>
            <w:r w:rsidRPr="008A16F9">
              <w:rPr>
                <w:rFonts w:ascii="Arial Narrow" w:hAnsi="Arial Narrow" w:cs="Arial"/>
                <w:sz w:val="22"/>
                <w:szCs w:val="22"/>
              </w:rPr>
              <w:t>Integrated Discharge Team (IDT) 31/08/23</w:t>
            </w:r>
          </w:p>
          <w:p w14:paraId="601006B7"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Integrated Discharge Hub Sept ‘23</w:t>
            </w:r>
          </w:p>
          <w:p w14:paraId="61DE876D" w14:textId="77777777" w:rsidR="00DF189C" w:rsidRPr="000B1BFC" w:rsidRDefault="00DF189C" w:rsidP="000C22D1">
            <w:pPr>
              <w:rPr>
                <w:rFonts w:ascii="Arial Narrow" w:hAnsi="Arial Narrow"/>
              </w:rPr>
            </w:pPr>
            <w:r w:rsidRPr="001E0C6F">
              <w:rPr>
                <w:rFonts w:ascii="Arial Narrow" w:hAnsi="Arial Narrow" w:cs="Arial"/>
                <w:color w:val="FF0000"/>
                <w:sz w:val="22"/>
                <w:szCs w:val="22"/>
              </w:rPr>
              <w:t>Pilot completed</w:t>
            </w:r>
          </w:p>
        </w:tc>
      </w:tr>
      <w:tr w:rsidR="00DF189C" w14:paraId="59546BA4" w14:textId="77777777" w:rsidTr="00616BE6">
        <w:tc>
          <w:tcPr>
            <w:tcW w:w="8521" w:type="dxa"/>
            <w:gridSpan w:val="3"/>
            <w:vMerge/>
          </w:tcPr>
          <w:p w14:paraId="24AFE561" w14:textId="77777777" w:rsidR="00DF189C" w:rsidRPr="000B1BFC" w:rsidRDefault="00DF189C" w:rsidP="000C22D1">
            <w:pPr>
              <w:rPr>
                <w:rFonts w:ascii="Arial Narrow" w:hAnsi="Arial Narrow"/>
              </w:rPr>
            </w:pPr>
          </w:p>
        </w:tc>
        <w:tc>
          <w:tcPr>
            <w:tcW w:w="2839" w:type="dxa"/>
          </w:tcPr>
          <w:p w14:paraId="0AFF74E9" w14:textId="77777777" w:rsidR="00DF189C" w:rsidRPr="000B1BFC" w:rsidRDefault="00DF189C" w:rsidP="000C22D1">
            <w:pPr>
              <w:rPr>
                <w:rFonts w:ascii="Arial Narrow" w:hAnsi="Arial Narrow"/>
              </w:rPr>
            </w:pPr>
            <w:r w:rsidRPr="00835ABC">
              <w:rPr>
                <w:rFonts w:ascii="Arial Narrow" w:hAnsi="Arial Narrow" w:cs="Arial"/>
                <w:color w:val="FF0000"/>
                <w:sz w:val="22"/>
                <w:szCs w:val="22"/>
              </w:rPr>
              <w:t>Roll out of I</w:t>
            </w:r>
            <w:r>
              <w:rPr>
                <w:rFonts w:ascii="Arial Narrow" w:hAnsi="Arial Narrow" w:cs="Arial"/>
                <w:color w:val="FF0000"/>
              </w:rPr>
              <w:t xml:space="preserve">ntegrated </w:t>
            </w:r>
            <w:r w:rsidRPr="00835ABC">
              <w:rPr>
                <w:rFonts w:ascii="Arial Narrow" w:hAnsi="Arial Narrow" w:cs="Arial"/>
                <w:color w:val="FF0000"/>
                <w:sz w:val="22"/>
                <w:szCs w:val="22"/>
              </w:rPr>
              <w:t>D</w:t>
            </w:r>
            <w:r>
              <w:rPr>
                <w:rFonts w:ascii="Arial Narrow" w:hAnsi="Arial Narrow" w:cs="Arial"/>
                <w:color w:val="FF0000"/>
              </w:rPr>
              <w:t xml:space="preserve">ischarge </w:t>
            </w:r>
            <w:r w:rsidRPr="00835ABC">
              <w:rPr>
                <w:rFonts w:ascii="Arial Narrow" w:hAnsi="Arial Narrow" w:cs="Arial"/>
                <w:color w:val="FF0000"/>
                <w:sz w:val="22"/>
                <w:szCs w:val="22"/>
              </w:rPr>
              <w:t>H</w:t>
            </w:r>
            <w:r>
              <w:rPr>
                <w:rFonts w:ascii="Arial Narrow" w:hAnsi="Arial Narrow" w:cs="Arial"/>
                <w:color w:val="FF0000"/>
              </w:rPr>
              <w:t>ub</w:t>
            </w:r>
          </w:p>
        </w:tc>
        <w:tc>
          <w:tcPr>
            <w:tcW w:w="1559" w:type="dxa"/>
            <w:gridSpan w:val="2"/>
          </w:tcPr>
          <w:p w14:paraId="0534CABE"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Medical Director</w:t>
            </w:r>
          </w:p>
        </w:tc>
        <w:tc>
          <w:tcPr>
            <w:tcW w:w="1921" w:type="dxa"/>
          </w:tcPr>
          <w:p w14:paraId="5552820F"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31/12/2023</w:t>
            </w:r>
          </w:p>
        </w:tc>
      </w:tr>
      <w:tr w:rsidR="00DF189C" w14:paraId="1B035243" w14:textId="77777777" w:rsidTr="00616BE6">
        <w:tc>
          <w:tcPr>
            <w:tcW w:w="8521" w:type="dxa"/>
            <w:gridSpan w:val="3"/>
          </w:tcPr>
          <w:p w14:paraId="16B24587"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t xml:space="preserve">Assurances </w:t>
            </w:r>
          </w:p>
          <w:p w14:paraId="50220271"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(How do we know if the things we are doing are having an impact?)</w:t>
            </w:r>
          </w:p>
          <w:p w14:paraId="43C47DF2" w14:textId="77777777" w:rsidR="00DF189C" w:rsidRPr="00574077" w:rsidRDefault="00DF189C" w:rsidP="00DF189C">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64207F09" w14:textId="77777777" w:rsidR="00DF189C" w:rsidRPr="00A005A7" w:rsidRDefault="00DF189C" w:rsidP="000C22D1">
            <w:pPr>
              <w:rPr>
                <w:rFonts w:ascii="Arial Narrow" w:hAnsi="Arial Narrow"/>
              </w:rPr>
            </w:pPr>
            <w:r w:rsidRPr="00574077">
              <w:rPr>
                <w:rFonts w:ascii="Arial Narrow" w:hAnsi="Arial Narrow" w:cs="Arial"/>
                <w:sz w:val="22"/>
                <w:szCs w:val="22"/>
              </w:rPr>
              <w:t>Close management of utilization of additional care home beds</w:t>
            </w:r>
            <w:r>
              <w:rPr>
                <w:rFonts w:ascii="Arial Narrow" w:hAnsi="Arial Narrow" w:cs="Arial"/>
              </w:rPr>
              <w:t xml:space="preserve"> </w:t>
            </w:r>
            <w:r w:rsidRPr="00A005A7">
              <w:rPr>
                <w:rFonts w:ascii="Arial Narrow" w:hAnsi="Arial Narrow" w:cs="Arial"/>
              </w:rPr>
              <w:t>.</w:t>
            </w:r>
          </w:p>
        </w:tc>
        <w:tc>
          <w:tcPr>
            <w:tcW w:w="6319" w:type="dxa"/>
            <w:gridSpan w:val="4"/>
          </w:tcPr>
          <w:p w14:paraId="4DB6591B"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 xml:space="preserve">Gaps in assurance </w:t>
            </w:r>
          </w:p>
          <w:p w14:paraId="67853CAB"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(What additional assurances should we seek?)</w:t>
            </w:r>
          </w:p>
          <w:p w14:paraId="7D75607B" w14:textId="77777777" w:rsidR="00DF189C" w:rsidRPr="000B1BFC" w:rsidRDefault="00DF189C" w:rsidP="000C22D1">
            <w:pPr>
              <w:rPr>
                <w:rFonts w:ascii="Arial Narrow" w:hAnsi="Arial Narrow"/>
              </w:rPr>
            </w:pPr>
          </w:p>
        </w:tc>
      </w:tr>
      <w:tr w:rsidR="00DF189C" w14:paraId="42EAE6A1" w14:textId="77777777" w:rsidTr="00616BE6">
        <w:tc>
          <w:tcPr>
            <w:tcW w:w="14840" w:type="dxa"/>
            <w:gridSpan w:val="7"/>
            <w:shd w:val="clear" w:color="auto" w:fill="auto"/>
          </w:tcPr>
          <w:p w14:paraId="69778651" w14:textId="77777777" w:rsidR="00DF189C" w:rsidRPr="006B1E7F" w:rsidRDefault="00DF189C" w:rsidP="000C22D1">
            <w:pPr>
              <w:pStyle w:val="Default"/>
              <w:jc w:val="center"/>
              <w:rPr>
                <w:rFonts w:ascii="Arial Narrow" w:hAnsi="Arial Narrow" w:cs="Arial"/>
                <w:sz w:val="22"/>
                <w:szCs w:val="22"/>
              </w:rPr>
            </w:pPr>
            <w:r w:rsidRPr="006B1E7F">
              <w:rPr>
                <w:rFonts w:ascii="Arial Narrow" w:hAnsi="Arial Narrow" w:cs="Arial"/>
                <w:b/>
                <w:bCs/>
                <w:sz w:val="22"/>
                <w:szCs w:val="22"/>
              </w:rPr>
              <w:lastRenderedPageBreak/>
              <w:t>Additional Comments</w:t>
            </w:r>
          </w:p>
          <w:p w14:paraId="2968B130"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11/08/23: Actions refreshed by new COO. IDT to be set up on Morriston site to provide single point of access and support for complex dischargers prior to IDH being implemented.</w:t>
            </w:r>
          </w:p>
          <w:p w14:paraId="30623729" w14:textId="77777777" w:rsidR="00BF009B" w:rsidRPr="000B1BFC" w:rsidRDefault="00BF009B" w:rsidP="000C22D1">
            <w:pPr>
              <w:rPr>
                <w:rFonts w:ascii="Arial Narrow" w:hAnsi="Arial Narrow"/>
              </w:rPr>
            </w:pPr>
            <w:r>
              <w:rPr>
                <w:rFonts w:ascii="Arial Narrow" w:hAnsi="Arial Narrow" w:cs="Arial"/>
                <w:color w:val="FF0000"/>
                <w:sz w:val="22"/>
                <w:szCs w:val="22"/>
              </w:rPr>
              <w:t>09/10/23: IDH pilot completed, data being analysed, initial review shows a positive impact on turning patients around at the front door. Roll out to be completed in Q3.</w:t>
            </w:r>
          </w:p>
        </w:tc>
      </w:tr>
    </w:tbl>
    <w:p w14:paraId="489E73F2" w14:textId="77777777" w:rsidR="00A32F5E" w:rsidRDefault="00A32F5E" w:rsidP="00A32F5E">
      <w:pPr>
        <w:widowControl/>
        <w:spacing w:after="160" w:line="259" w:lineRule="auto"/>
        <w:rPr>
          <w:rFonts w:ascii="Arial" w:hAnsi="Arial" w:cs="Arial"/>
          <w:b/>
          <w:u w:val="single"/>
        </w:rPr>
      </w:pPr>
    </w:p>
    <w:p w14:paraId="01D2F35E" w14:textId="77777777" w:rsidR="00DF189C" w:rsidRDefault="00DF189C" w:rsidP="00A32F5E">
      <w:pPr>
        <w:widowControl/>
        <w:spacing w:after="160" w:line="259" w:lineRule="auto"/>
        <w:rPr>
          <w:rFonts w:ascii="Arial" w:hAnsi="Arial" w:cs="Arial"/>
          <w:b/>
          <w:u w:val="single"/>
        </w:rPr>
      </w:pPr>
    </w:p>
    <w:p w14:paraId="14CF1892"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111"/>
        <w:gridCol w:w="2976"/>
        <w:gridCol w:w="2694"/>
        <w:gridCol w:w="602"/>
        <w:gridCol w:w="957"/>
        <w:gridCol w:w="1420"/>
      </w:tblGrid>
      <w:tr w:rsidR="00A32F5E" w:rsidRPr="00F15A64" w14:paraId="4C2DC0A8" w14:textId="77777777" w:rsidTr="003B32A9">
        <w:tc>
          <w:tcPr>
            <w:tcW w:w="9634" w:type="dxa"/>
            <w:gridSpan w:val="3"/>
          </w:tcPr>
          <w:p w14:paraId="67EE4E1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3C36A9E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3296" w:type="dxa"/>
            <w:gridSpan w:val="2"/>
            <w:shd w:val="clear" w:color="auto" w:fill="FF0000"/>
          </w:tcPr>
          <w:p w14:paraId="18213C8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4E1B6ADF" w14:textId="77777777" w:rsidR="00A32F5E" w:rsidRPr="00F15A64" w:rsidRDefault="00A32F5E" w:rsidP="002D7067">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D7067" w:rsidRPr="002D7067">
              <w:rPr>
                <w:rFonts w:ascii="Arial Narrow" w:hAnsi="Arial Narrow" w:cs="Arial"/>
                <w:b/>
                <w:bCs/>
                <w:color w:val="FF0000"/>
                <w:sz w:val="22"/>
                <w:szCs w:val="22"/>
                <w:highlight w:val="yellow"/>
              </w:rPr>
              <w:t>31/12/2023</w:t>
            </w:r>
          </w:p>
        </w:tc>
        <w:tc>
          <w:tcPr>
            <w:tcW w:w="2377" w:type="dxa"/>
            <w:gridSpan w:val="2"/>
            <w:shd w:val="clear" w:color="auto" w:fill="FF0000"/>
          </w:tcPr>
          <w:p w14:paraId="0CDFBB77"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E277E85"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1DDCFF0E" w14:textId="77777777" w:rsidTr="003B32A9">
        <w:tc>
          <w:tcPr>
            <w:tcW w:w="6658" w:type="dxa"/>
            <w:gridSpan w:val="2"/>
          </w:tcPr>
          <w:p w14:paraId="1244CF1E"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976" w:type="dxa"/>
          </w:tcPr>
          <w:p w14:paraId="74CA5C74"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5673" w:type="dxa"/>
            <w:gridSpan w:val="4"/>
          </w:tcPr>
          <w:p w14:paraId="1249D4F1"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357ACC56"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42FDCE37"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2D237404" w14:textId="77777777" w:rsidTr="003B32A9">
        <w:trPr>
          <w:trHeight w:val="506"/>
        </w:trPr>
        <w:tc>
          <w:tcPr>
            <w:tcW w:w="9634" w:type="dxa"/>
            <w:gridSpan w:val="3"/>
            <w:vMerge w:val="restart"/>
          </w:tcPr>
          <w:p w14:paraId="42318537"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00D0739D" w14:textId="77777777" w:rsidR="00A32F5E" w:rsidRPr="00AF2CCF" w:rsidRDefault="00E066C9" w:rsidP="00CF7F8A">
            <w:pPr>
              <w:rPr>
                <w:rFonts w:ascii="Arial Narrow" w:hAnsi="Arial Narrow"/>
                <w:sz w:val="22"/>
                <w:szCs w:val="22"/>
              </w:rPr>
            </w:pPr>
            <w:r>
              <w:rPr>
                <w:rFonts w:ascii="Arial Narrow" w:hAnsi="Arial Narrow" w:cs="Arial"/>
                <w:color w:val="000000" w:themeColor="text1"/>
                <w:sz w:val="22"/>
                <w:szCs w:val="22"/>
              </w:rPr>
              <w:t>U</w:t>
            </w:r>
            <w:r w:rsidRPr="00E35B10">
              <w:rPr>
                <w:rFonts w:ascii="Arial Narrow" w:hAnsi="Arial Narrow" w:cs="Arial"/>
                <w:color w:val="000000" w:themeColor="text1"/>
                <w:sz w:val="22"/>
                <w:szCs w:val="22"/>
              </w:rPr>
              <w:t xml:space="preserve">nplanned absences resulting from </w:t>
            </w:r>
            <w:r w:rsidRPr="00E066C9">
              <w:rPr>
                <w:rFonts w:ascii="Arial Narrow" w:hAnsi="Arial Narrow" w:cs="Arial"/>
                <w:color w:val="FF0000"/>
                <w:sz w:val="22"/>
                <w:szCs w:val="22"/>
              </w:rPr>
              <w:t xml:space="preserve">long and short-term </w:t>
            </w:r>
            <w:r w:rsidRPr="00E35B10">
              <w:rPr>
                <w:rFonts w:ascii="Arial Narrow" w:hAnsi="Arial Narrow" w:cs="Arial"/>
                <w:color w:val="000000" w:themeColor="text1"/>
                <w:sz w:val="22"/>
                <w:szCs w:val="22"/>
              </w:rPr>
              <w:t>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5673" w:type="dxa"/>
            <w:gridSpan w:val="4"/>
          </w:tcPr>
          <w:p w14:paraId="57EFFF56"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16B9EA05" w14:textId="77777777" w:rsidTr="003B32A9">
        <w:trPr>
          <w:trHeight w:val="505"/>
        </w:trPr>
        <w:tc>
          <w:tcPr>
            <w:tcW w:w="9634" w:type="dxa"/>
            <w:gridSpan w:val="3"/>
            <w:vMerge/>
          </w:tcPr>
          <w:p w14:paraId="4426805D" w14:textId="77777777" w:rsidR="00A32F5E" w:rsidRPr="00F15A64" w:rsidRDefault="00A32F5E" w:rsidP="00CF7F8A">
            <w:pPr>
              <w:rPr>
                <w:rFonts w:ascii="Arial Narrow" w:hAnsi="Arial Narrow" w:cs="Arial"/>
                <w:b/>
                <w:sz w:val="22"/>
                <w:szCs w:val="22"/>
              </w:rPr>
            </w:pPr>
          </w:p>
        </w:tc>
        <w:tc>
          <w:tcPr>
            <w:tcW w:w="5673" w:type="dxa"/>
            <w:gridSpan w:val="4"/>
            <w:vMerge w:val="restart"/>
          </w:tcPr>
          <w:p w14:paraId="1417517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9E2337" w14:textId="77777777" w:rsidR="00A32F5E" w:rsidRPr="00AF2CCF" w:rsidRDefault="00E066C9" w:rsidP="00CF7F8A">
            <w:pPr>
              <w:jc w:val="both"/>
              <w:rPr>
                <w:rFonts w:ascii="Arial Narrow" w:hAnsi="Arial Narrow" w:cs="Arial"/>
                <w:b/>
                <w:bCs/>
                <w:sz w:val="22"/>
                <w:szCs w:val="22"/>
              </w:rPr>
            </w:pPr>
            <w:r w:rsidRPr="00E066C9">
              <w:rPr>
                <w:rFonts w:ascii="Arial Narrow" w:hAnsi="Arial Narrow" w:cs="Arial"/>
                <w:bCs/>
                <w:color w:val="FF0000"/>
                <w:sz w:val="22"/>
                <w:szCs w:val="22"/>
              </w:rPr>
              <w:t xml:space="preserve">The vacancy position has improved for registered staff – however, the current score will remain while the impact of staffing is reviewed. </w:t>
            </w:r>
            <w:r w:rsidRPr="00E35B10">
              <w:rPr>
                <w:rFonts w:ascii="Arial Narrow" w:hAnsi="Arial Narrow" w:cs="Arial"/>
                <w:bCs/>
                <w:color w:val="000000" w:themeColor="text1"/>
                <w:sz w:val="22"/>
                <w:szCs w:val="22"/>
              </w:rPr>
              <w:t xml:space="preserve">Some aspects of service provision </w:t>
            </w:r>
            <w:r>
              <w:rPr>
                <w:rFonts w:ascii="Arial Narrow" w:hAnsi="Arial Narrow" w:cs="Arial"/>
                <w:bCs/>
                <w:color w:val="000000" w:themeColor="text1"/>
                <w:sz w:val="22"/>
                <w:szCs w:val="22"/>
              </w:rPr>
              <w:t xml:space="preserve">continue to </w:t>
            </w:r>
            <w:r w:rsidRPr="00E35B10">
              <w:rPr>
                <w:rFonts w:ascii="Arial Narrow" w:hAnsi="Arial Narrow" w:cs="Arial"/>
                <w:bCs/>
                <w:color w:val="000000" w:themeColor="text1"/>
                <w:sz w:val="22"/>
                <w:szCs w:val="22"/>
              </w:rPr>
              <w:t xml:space="preserve">suspended in order to ensure resource is best directed to support safe provision. </w:t>
            </w:r>
            <w:r w:rsidRPr="00E066C9">
              <w:rPr>
                <w:rFonts w:ascii="Arial Narrow" w:hAnsi="Arial Narrow" w:cs="Arial"/>
                <w:bCs/>
                <w:color w:val="FF0000"/>
                <w:sz w:val="22"/>
                <w:szCs w:val="22"/>
              </w:rPr>
              <w:t>This is also subject to review</w:t>
            </w:r>
            <w:r>
              <w:rPr>
                <w:rFonts w:ascii="Arial Narrow" w:hAnsi="Arial Narrow" w:cs="Arial"/>
                <w:bCs/>
                <w:color w:val="FF0000"/>
                <w:sz w:val="22"/>
                <w:szCs w:val="22"/>
              </w:rPr>
              <w:t>.</w:t>
            </w:r>
          </w:p>
        </w:tc>
      </w:tr>
      <w:tr w:rsidR="00A32F5E" w:rsidRPr="00F15A64" w14:paraId="66BB7F83" w14:textId="77777777" w:rsidTr="003B32A9">
        <w:trPr>
          <w:trHeight w:val="1504"/>
        </w:trPr>
        <w:tc>
          <w:tcPr>
            <w:tcW w:w="2547" w:type="dxa"/>
          </w:tcPr>
          <w:p w14:paraId="755391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1EF201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DAE0F4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498E0917"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68FF849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7087" w:type="dxa"/>
            <w:gridSpan w:val="2"/>
            <w:vMerge w:val="restart"/>
          </w:tcPr>
          <w:p w14:paraId="2D8F1290" w14:textId="77777777" w:rsidR="00A32F5E" w:rsidRPr="00F15A64" w:rsidRDefault="003A61CE" w:rsidP="00CF7F8A">
            <w:pPr>
              <w:rPr>
                <w:rFonts w:ascii="Arial Narrow" w:hAnsi="Arial Narrow"/>
                <w:sz w:val="22"/>
                <w:szCs w:val="22"/>
              </w:rPr>
            </w:pPr>
            <w:r>
              <w:rPr>
                <w:rFonts w:ascii="Arial Narrow" w:hAnsi="Arial Narrow"/>
                <w:noProof/>
              </w:rPr>
              <w:drawing>
                <wp:inline distT="0" distB="0" distL="0" distR="0" wp14:anchorId="555EA165" wp14:editId="2A62800D">
                  <wp:extent cx="4257415" cy="19431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65206" cy="1946656"/>
                          </a:xfrm>
                          <a:prstGeom prst="rect">
                            <a:avLst/>
                          </a:prstGeom>
                          <a:noFill/>
                        </pic:spPr>
                      </pic:pic>
                    </a:graphicData>
                  </a:graphic>
                </wp:inline>
              </w:drawing>
            </w:r>
          </w:p>
        </w:tc>
        <w:tc>
          <w:tcPr>
            <w:tcW w:w="5673" w:type="dxa"/>
            <w:gridSpan w:val="4"/>
            <w:vMerge/>
          </w:tcPr>
          <w:p w14:paraId="64C7F980" w14:textId="77777777" w:rsidR="00A32F5E" w:rsidRPr="00F15A64" w:rsidRDefault="00A32F5E" w:rsidP="00CF7F8A">
            <w:pPr>
              <w:jc w:val="both"/>
              <w:rPr>
                <w:rFonts w:ascii="Arial Narrow" w:hAnsi="Arial Narrow"/>
                <w:sz w:val="22"/>
                <w:szCs w:val="22"/>
              </w:rPr>
            </w:pPr>
          </w:p>
        </w:tc>
      </w:tr>
      <w:tr w:rsidR="00A32F5E" w:rsidRPr="00F15A64" w14:paraId="6D85BA38" w14:textId="77777777" w:rsidTr="003B32A9">
        <w:tc>
          <w:tcPr>
            <w:tcW w:w="2547" w:type="dxa"/>
          </w:tcPr>
          <w:p w14:paraId="4217A0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F76300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087" w:type="dxa"/>
            <w:gridSpan w:val="2"/>
            <w:vMerge/>
          </w:tcPr>
          <w:p w14:paraId="141CBC2F" w14:textId="77777777" w:rsidR="00A32F5E" w:rsidRPr="00F15A64" w:rsidRDefault="00A32F5E" w:rsidP="00CF7F8A">
            <w:pPr>
              <w:rPr>
                <w:rFonts w:ascii="Arial Narrow" w:hAnsi="Arial Narrow"/>
                <w:sz w:val="22"/>
                <w:szCs w:val="22"/>
              </w:rPr>
            </w:pPr>
          </w:p>
        </w:tc>
        <w:tc>
          <w:tcPr>
            <w:tcW w:w="5673" w:type="dxa"/>
            <w:gridSpan w:val="4"/>
            <w:vMerge w:val="restart"/>
          </w:tcPr>
          <w:p w14:paraId="2D6C09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4B276D6"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63EFBC67" w14:textId="77777777" w:rsidTr="003B32A9">
        <w:trPr>
          <w:trHeight w:val="883"/>
        </w:trPr>
        <w:tc>
          <w:tcPr>
            <w:tcW w:w="2547" w:type="dxa"/>
          </w:tcPr>
          <w:p w14:paraId="3E45E55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1A7B085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7087" w:type="dxa"/>
            <w:gridSpan w:val="2"/>
            <w:vMerge/>
          </w:tcPr>
          <w:p w14:paraId="7CFC39CF" w14:textId="77777777" w:rsidR="00A32F5E" w:rsidRPr="00F15A64" w:rsidRDefault="00A32F5E" w:rsidP="00CF7F8A">
            <w:pPr>
              <w:rPr>
                <w:rFonts w:ascii="Arial Narrow" w:hAnsi="Arial Narrow"/>
                <w:sz w:val="22"/>
                <w:szCs w:val="22"/>
              </w:rPr>
            </w:pPr>
          </w:p>
        </w:tc>
        <w:tc>
          <w:tcPr>
            <w:tcW w:w="5673" w:type="dxa"/>
            <w:gridSpan w:val="4"/>
            <w:vMerge/>
          </w:tcPr>
          <w:p w14:paraId="7342C796" w14:textId="77777777" w:rsidR="00A32F5E" w:rsidRPr="00F15A64" w:rsidRDefault="00A32F5E" w:rsidP="00CF7F8A">
            <w:pPr>
              <w:rPr>
                <w:rFonts w:ascii="Arial Narrow" w:hAnsi="Arial Narrow"/>
                <w:sz w:val="22"/>
                <w:szCs w:val="22"/>
              </w:rPr>
            </w:pPr>
          </w:p>
        </w:tc>
      </w:tr>
      <w:tr w:rsidR="00A32F5E" w:rsidRPr="00F15A64" w14:paraId="3B54B8FA" w14:textId="77777777" w:rsidTr="003B32A9">
        <w:tc>
          <w:tcPr>
            <w:tcW w:w="9634" w:type="dxa"/>
            <w:gridSpan w:val="3"/>
          </w:tcPr>
          <w:p w14:paraId="7F1B9F7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673" w:type="dxa"/>
            <w:gridSpan w:val="4"/>
          </w:tcPr>
          <w:p w14:paraId="61C0C50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B0507" w:rsidRPr="00F15A64" w14:paraId="57D337F7" w14:textId="77777777" w:rsidTr="003B32A9">
        <w:tc>
          <w:tcPr>
            <w:tcW w:w="9634" w:type="dxa"/>
            <w:gridSpan w:val="3"/>
            <w:vMerge w:val="restart"/>
          </w:tcPr>
          <w:p w14:paraId="3C491135"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5A25F58B"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7D49C6C9"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125BFF70" w14:textId="77777777" w:rsidR="009B0507" w:rsidRPr="00E066C9" w:rsidRDefault="009B0507" w:rsidP="00E066C9">
            <w:pPr>
              <w:numPr>
                <w:ilvl w:val="0"/>
                <w:numId w:val="19"/>
              </w:numPr>
              <w:ind w:left="306" w:hanging="284"/>
              <w:contextualSpacing/>
              <w:rPr>
                <w:rFonts w:ascii="Arial Narrow" w:hAnsi="Arial Narrow" w:cs="Arial"/>
                <w:color w:val="FF0000"/>
                <w:sz w:val="22"/>
                <w:szCs w:val="22"/>
              </w:rPr>
            </w:pPr>
            <w:r w:rsidRPr="00E35B10">
              <w:rPr>
                <w:rFonts w:ascii="Arial Narrow" w:hAnsi="Arial Narrow" w:cs="Arial"/>
                <w:color w:val="000000" w:themeColor="text1"/>
                <w:sz w:val="22"/>
                <w:szCs w:val="22"/>
              </w:rPr>
              <w:t xml:space="preserve">Escalation meeting </w:t>
            </w:r>
            <w:r w:rsidRPr="00E066C9">
              <w:rPr>
                <w:rFonts w:ascii="Arial Narrow" w:hAnsi="Arial Narrow" w:cs="Arial"/>
                <w:color w:val="FF0000"/>
                <w:sz w:val="22"/>
                <w:szCs w:val="22"/>
              </w:rPr>
              <w:t xml:space="preserve">held daily during the week </w:t>
            </w:r>
            <w:r w:rsidRPr="00E95682">
              <w:rPr>
                <w:rFonts w:ascii="Arial Narrow" w:hAnsi="Arial Narrow" w:cs="Arial"/>
                <w:sz w:val="22"/>
                <w:szCs w:val="22"/>
              </w:rPr>
              <w:t xml:space="preserve">to review rotas and reallocate staff as required </w:t>
            </w:r>
            <w:r>
              <w:rPr>
                <w:rFonts w:ascii="Arial Narrow" w:hAnsi="Arial Narrow" w:cs="Arial"/>
                <w:sz w:val="22"/>
                <w:szCs w:val="22"/>
              </w:rPr>
              <w:t xml:space="preserve">chaired by </w:t>
            </w:r>
            <w:r w:rsidRPr="00E066C9">
              <w:rPr>
                <w:rFonts w:ascii="Arial Narrow" w:hAnsi="Arial Narrow" w:cs="Arial"/>
                <w:color w:val="FF0000"/>
                <w:sz w:val="22"/>
                <w:szCs w:val="22"/>
              </w:rPr>
              <w:t xml:space="preserve">Head of Midwifery </w:t>
            </w:r>
          </w:p>
          <w:p w14:paraId="6E632D3F" w14:textId="77777777" w:rsidR="009B0507" w:rsidRDefault="009B0507" w:rsidP="00E066C9">
            <w:pPr>
              <w:numPr>
                <w:ilvl w:val="0"/>
                <w:numId w:val="19"/>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6DCBC79D" w14:textId="77777777" w:rsidR="009B0507" w:rsidRPr="00E066C9" w:rsidRDefault="009B0507" w:rsidP="00E066C9">
            <w:pPr>
              <w:numPr>
                <w:ilvl w:val="0"/>
                <w:numId w:val="19"/>
              </w:numPr>
              <w:ind w:left="306" w:hanging="284"/>
              <w:contextualSpacing/>
              <w:rPr>
                <w:rFonts w:ascii="Arial Narrow" w:hAnsi="Arial Narrow"/>
                <w:color w:val="FF0000"/>
                <w:sz w:val="22"/>
                <w:szCs w:val="22"/>
              </w:rPr>
            </w:pPr>
            <w:r w:rsidRPr="00E066C9">
              <w:rPr>
                <w:rFonts w:ascii="Arial Narrow" w:hAnsi="Arial Narrow"/>
                <w:color w:val="FF0000"/>
                <w:sz w:val="22"/>
                <w:szCs w:val="22"/>
              </w:rPr>
              <w:t>Morning safety huddle for obstetric unit generates RAG-rated daily acuity and shares this with the Service Group for its daily meeting.</w:t>
            </w:r>
          </w:p>
          <w:p w14:paraId="3DB5CA72" w14:textId="77777777" w:rsidR="009B0507" w:rsidRPr="00E95682" w:rsidRDefault="009B0507" w:rsidP="00E066C9">
            <w:pPr>
              <w:pStyle w:val="ListParagraph"/>
              <w:numPr>
                <w:ilvl w:val="0"/>
                <w:numId w:val="19"/>
              </w:numPr>
              <w:spacing w:after="0" w:line="240" w:lineRule="auto"/>
              <w:ind w:left="306" w:hanging="284"/>
              <w:rPr>
                <w:rFonts w:ascii="Arial Narrow" w:hAnsi="Arial Narrow"/>
                <w:sz w:val="22"/>
                <w:szCs w:val="22"/>
              </w:rPr>
            </w:pPr>
            <w:r w:rsidRPr="00E95682">
              <w:rPr>
                <w:rFonts w:ascii="Arial Narrow" w:hAnsi="Arial Narrow"/>
                <w:sz w:val="22"/>
                <w:szCs w:val="22"/>
              </w:rPr>
              <w:lastRenderedPageBreak/>
              <w:t xml:space="preserve">Additional shifts offered via Bank, additional hours and overtime </w:t>
            </w:r>
            <w:r w:rsidRPr="00E066C9">
              <w:rPr>
                <w:rFonts w:ascii="Arial Narrow" w:hAnsi="Arial Narrow"/>
                <w:color w:val="FF0000"/>
                <w:sz w:val="22"/>
                <w:szCs w:val="22"/>
              </w:rPr>
              <w:t>at enhanced rates</w:t>
            </w:r>
          </w:p>
          <w:p w14:paraId="02244D5C"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w:t>
            </w:r>
          </w:p>
          <w:p w14:paraId="45B88303" w14:textId="77777777" w:rsidR="009B0507" w:rsidRPr="00AA7B72" w:rsidRDefault="009B0507" w:rsidP="00E066C9">
            <w:pPr>
              <w:pStyle w:val="ListParagraph"/>
              <w:numPr>
                <w:ilvl w:val="0"/>
                <w:numId w:val="19"/>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5286D399"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19706655"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081284E1"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9804F7B" w14:textId="77777777" w:rsidR="009B0507"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5A75EDCF" w14:textId="77777777" w:rsidR="009B0507" w:rsidRPr="00E221F9" w:rsidRDefault="009B0507" w:rsidP="00E066C9">
            <w:pPr>
              <w:pStyle w:val="ListParagraph"/>
              <w:numPr>
                <w:ilvl w:val="0"/>
                <w:numId w:val="19"/>
              </w:numPr>
              <w:spacing w:after="0" w:line="240" w:lineRule="auto"/>
              <w:ind w:left="306" w:hanging="284"/>
              <w:rPr>
                <w:rFonts w:ascii="Arial Narrow" w:hAnsi="Arial Narrow"/>
                <w:sz w:val="22"/>
                <w:szCs w:val="22"/>
              </w:rPr>
            </w:pPr>
            <w:r w:rsidRPr="00E221F9">
              <w:rPr>
                <w:rFonts w:ascii="Arial Narrow" w:hAnsi="Arial Narrow"/>
                <w:sz w:val="22"/>
                <w:szCs w:val="22"/>
              </w:rPr>
              <w:t xml:space="preserve">Maternity Care Assistance (MCA) role </w:t>
            </w:r>
            <w:r w:rsidRPr="00E066C9">
              <w:rPr>
                <w:rFonts w:ascii="Arial Narrow" w:hAnsi="Arial Narrow"/>
                <w:color w:val="FF0000"/>
                <w:sz w:val="22"/>
                <w:szCs w:val="22"/>
              </w:rPr>
              <w:t xml:space="preserve">in place to </w:t>
            </w:r>
            <w:r w:rsidRPr="00E221F9">
              <w:rPr>
                <w:rFonts w:ascii="Arial Narrow" w:hAnsi="Arial Narrow"/>
                <w:sz w:val="22"/>
                <w:szCs w:val="22"/>
              </w:rPr>
              <w:t>support Midwives in providing care in women and their families.</w:t>
            </w:r>
          </w:p>
          <w:p w14:paraId="79310D04" w14:textId="77777777" w:rsidR="009B0507" w:rsidRPr="00F15A64" w:rsidRDefault="009B0507" w:rsidP="00E066C9">
            <w:pPr>
              <w:pStyle w:val="ListParagraph"/>
              <w:numPr>
                <w:ilvl w:val="0"/>
                <w:numId w:val="19"/>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2694" w:type="dxa"/>
          </w:tcPr>
          <w:p w14:paraId="69CD4517"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59" w:type="dxa"/>
            <w:gridSpan w:val="2"/>
          </w:tcPr>
          <w:p w14:paraId="02E08044"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Lead</w:t>
            </w:r>
          </w:p>
        </w:tc>
        <w:tc>
          <w:tcPr>
            <w:tcW w:w="1420" w:type="dxa"/>
          </w:tcPr>
          <w:p w14:paraId="79A55C4F"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Deadline</w:t>
            </w:r>
          </w:p>
        </w:tc>
      </w:tr>
      <w:tr w:rsidR="009B0507" w:rsidRPr="00F15A64" w14:paraId="5C9FE69B" w14:textId="77777777" w:rsidTr="003B32A9">
        <w:trPr>
          <w:trHeight w:val="1900"/>
        </w:trPr>
        <w:tc>
          <w:tcPr>
            <w:tcW w:w="9634" w:type="dxa"/>
            <w:gridSpan w:val="3"/>
            <w:vMerge/>
          </w:tcPr>
          <w:p w14:paraId="5D16D379" w14:textId="77777777" w:rsidR="009B0507" w:rsidRPr="00F15A64" w:rsidRDefault="009B0507" w:rsidP="00AF2313">
            <w:pPr>
              <w:numPr>
                <w:ilvl w:val="0"/>
                <w:numId w:val="19"/>
              </w:numPr>
              <w:ind w:left="306" w:hanging="284"/>
              <w:contextualSpacing/>
              <w:rPr>
                <w:rFonts w:ascii="Arial Narrow" w:hAnsi="Arial Narrow" w:cs="Arial"/>
                <w:sz w:val="22"/>
                <w:szCs w:val="22"/>
              </w:rPr>
            </w:pPr>
          </w:p>
        </w:tc>
        <w:tc>
          <w:tcPr>
            <w:tcW w:w="2694" w:type="dxa"/>
          </w:tcPr>
          <w:p w14:paraId="4FBBB381" w14:textId="77777777" w:rsidR="009B0507" w:rsidRPr="002B3101" w:rsidRDefault="009B0507" w:rsidP="00CF7F8A">
            <w:pPr>
              <w:rPr>
                <w:rFonts w:ascii="Arial Narrow" w:hAnsi="Arial Narrow"/>
                <w:b/>
                <w:sz w:val="22"/>
                <w:szCs w:val="22"/>
              </w:rPr>
            </w:pPr>
            <w:r w:rsidRPr="002B3101">
              <w:rPr>
                <w:rFonts w:ascii="Arial Narrow" w:hAnsi="Arial Narrow"/>
                <w:sz w:val="22"/>
                <w:szCs w:val="22"/>
              </w:rPr>
              <w:t xml:space="preserve">Development and dissemination of the organisational change to practice (OCP). Phase 1 </w:t>
            </w:r>
            <w:r w:rsidRPr="009B0507">
              <w:rPr>
                <w:rFonts w:ascii="Arial Narrow" w:hAnsi="Arial Narrow"/>
                <w:color w:val="FF0000"/>
                <w:sz w:val="22"/>
                <w:szCs w:val="22"/>
              </w:rPr>
              <w:t>consultation period closed. Outcome has been reviewed and further work is being undertaken to resolve</w:t>
            </w:r>
          </w:p>
        </w:tc>
        <w:tc>
          <w:tcPr>
            <w:tcW w:w="1559" w:type="dxa"/>
            <w:gridSpan w:val="2"/>
          </w:tcPr>
          <w:p w14:paraId="6EE240F0" w14:textId="77777777" w:rsidR="009B0507" w:rsidRPr="002B3101" w:rsidRDefault="009B0507" w:rsidP="00CF7F8A">
            <w:pPr>
              <w:rPr>
                <w:rFonts w:ascii="Arial Narrow" w:hAnsi="Arial Narrow"/>
                <w:b/>
                <w:sz w:val="22"/>
                <w:szCs w:val="22"/>
              </w:rPr>
            </w:pPr>
            <w:r w:rsidRPr="009B0507">
              <w:rPr>
                <w:rFonts w:ascii="Arial Narrow" w:hAnsi="Arial Narrow"/>
                <w:color w:val="FF0000"/>
                <w:sz w:val="22"/>
                <w:szCs w:val="22"/>
              </w:rPr>
              <w:t>Head of Midwifery</w:t>
            </w:r>
          </w:p>
        </w:tc>
        <w:tc>
          <w:tcPr>
            <w:tcW w:w="1420" w:type="dxa"/>
          </w:tcPr>
          <w:p w14:paraId="78E238A9" w14:textId="77777777" w:rsidR="009B0507" w:rsidRPr="009B0507" w:rsidRDefault="009B0507" w:rsidP="009B0507">
            <w:pPr>
              <w:rPr>
                <w:rFonts w:ascii="Arial Narrow" w:hAnsi="Arial Narrow"/>
                <w:color w:val="FF0000"/>
                <w:sz w:val="22"/>
                <w:szCs w:val="22"/>
              </w:rPr>
            </w:pPr>
            <w:r w:rsidRPr="009B0507">
              <w:rPr>
                <w:rFonts w:ascii="Arial Narrow" w:hAnsi="Arial Narrow"/>
                <w:color w:val="FF0000"/>
                <w:sz w:val="22"/>
                <w:szCs w:val="22"/>
              </w:rPr>
              <w:t>14/11/2023 (phase1 completion)</w:t>
            </w:r>
          </w:p>
          <w:p w14:paraId="19A4A6CE" w14:textId="77777777" w:rsidR="009B0507" w:rsidRPr="002B3101" w:rsidRDefault="009B0507" w:rsidP="00CF7F8A">
            <w:pPr>
              <w:rPr>
                <w:rFonts w:ascii="Arial Narrow" w:hAnsi="Arial Narrow"/>
                <w:b/>
                <w:sz w:val="22"/>
                <w:szCs w:val="22"/>
              </w:rPr>
            </w:pPr>
          </w:p>
        </w:tc>
      </w:tr>
      <w:tr w:rsidR="009B0507" w:rsidRPr="00F15A64" w14:paraId="7C4DBD18" w14:textId="77777777" w:rsidTr="003B32A9">
        <w:trPr>
          <w:trHeight w:val="1900"/>
        </w:trPr>
        <w:tc>
          <w:tcPr>
            <w:tcW w:w="9634" w:type="dxa"/>
            <w:gridSpan w:val="3"/>
            <w:vMerge/>
          </w:tcPr>
          <w:p w14:paraId="7D5EA3DE" w14:textId="77777777" w:rsidR="009B0507" w:rsidRPr="00F15A64" w:rsidRDefault="009B0507" w:rsidP="009B0507">
            <w:pPr>
              <w:ind w:left="306"/>
              <w:contextualSpacing/>
              <w:rPr>
                <w:rFonts w:ascii="Arial Narrow" w:hAnsi="Arial Narrow" w:cs="Arial"/>
              </w:rPr>
            </w:pPr>
          </w:p>
        </w:tc>
        <w:tc>
          <w:tcPr>
            <w:tcW w:w="2694" w:type="dxa"/>
          </w:tcPr>
          <w:p w14:paraId="32C17A81" w14:textId="77777777" w:rsidR="009B0507" w:rsidRPr="002B3101" w:rsidRDefault="009B0507" w:rsidP="00CF7F8A">
            <w:pPr>
              <w:rPr>
                <w:rFonts w:ascii="Arial Narrow" w:hAnsi="Arial Narrow"/>
              </w:rPr>
            </w:pPr>
            <w:r w:rsidRPr="009B0507">
              <w:rPr>
                <w:rFonts w:ascii="Arial Narrow" w:hAnsi="Arial Narrow"/>
                <w:color w:val="FF0000"/>
                <w:sz w:val="22"/>
                <w:szCs w:val="22"/>
              </w:rPr>
              <w:t>OCP Phase 2 consultation period closed 24</w:t>
            </w:r>
            <w:r w:rsidRPr="009B0507">
              <w:rPr>
                <w:rFonts w:ascii="Arial Narrow" w:hAnsi="Arial Narrow"/>
                <w:color w:val="FF0000"/>
                <w:vertAlign w:val="superscript"/>
              </w:rPr>
              <w:t>th</w:t>
            </w:r>
            <w:r w:rsidRPr="009B0507">
              <w:rPr>
                <w:rFonts w:ascii="Arial Narrow" w:hAnsi="Arial Narrow"/>
                <w:color w:val="FF0000"/>
                <w:sz w:val="22"/>
                <w:szCs w:val="22"/>
              </w:rPr>
              <w:t xml:space="preserve"> Oct 2023. Outcome is to be reviewed and actions completed – target 28</w:t>
            </w:r>
            <w:r w:rsidRPr="009B0507">
              <w:rPr>
                <w:rFonts w:ascii="Arial Narrow" w:hAnsi="Arial Narrow"/>
                <w:color w:val="FF0000"/>
                <w:sz w:val="22"/>
                <w:szCs w:val="22"/>
                <w:vertAlign w:val="superscript"/>
              </w:rPr>
              <w:t>th</w:t>
            </w:r>
            <w:r w:rsidRPr="009B0507">
              <w:rPr>
                <w:rFonts w:ascii="Arial Narrow" w:hAnsi="Arial Narrow"/>
                <w:color w:val="FF0000"/>
                <w:sz w:val="22"/>
                <w:szCs w:val="22"/>
              </w:rPr>
              <w:t xml:space="preserve"> November.</w:t>
            </w:r>
          </w:p>
        </w:tc>
        <w:tc>
          <w:tcPr>
            <w:tcW w:w="1559" w:type="dxa"/>
            <w:gridSpan w:val="2"/>
          </w:tcPr>
          <w:p w14:paraId="43856E45" w14:textId="77777777" w:rsidR="009B0507" w:rsidRPr="009B0507" w:rsidRDefault="009B0507" w:rsidP="00CF7F8A">
            <w:pPr>
              <w:rPr>
                <w:rFonts w:ascii="Arial Narrow" w:hAnsi="Arial Narrow"/>
                <w:color w:val="FF0000"/>
              </w:rPr>
            </w:pPr>
            <w:r w:rsidRPr="009B0507">
              <w:rPr>
                <w:rFonts w:ascii="Arial Narrow" w:hAnsi="Arial Narrow"/>
                <w:color w:val="FF0000"/>
                <w:sz w:val="22"/>
                <w:szCs w:val="22"/>
              </w:rPr>
              <w:t>Head of Midwifery</w:t>
            </w:r>
          </w:p>
        </w:tc>
        <w:tc>
          <w:tcPr>
            <w:tcW w:w="1420" w:type="dxa"/>
          </w:tcPr>
          <w:p w14:paraId="70E42AE0" w14:textId="77777777" w:rsidR="009B0507" w:rsidRPr="009B0507" w:rsidRDefault="009B0507" w:rsidP="009B0507">
            <w:pPr>
              <w:rPr>
                <w:rFonts w:ascii="Arial Narrow" w:hAnsi="Arial Narrow"/>
                <w:color w:val="FF0000"/>
              </w:rPr>
            </w:pPr>
            <w:r w:rsidRPr="009B0507">
              <w:rPr>
                <w:rFonts w:ascii="Arial Narrow" w:hAnsi="Arial Narrow"/>
                <w:color w:val="FF0000"/>
                <w:sz w:val="22"/>
                <w:szCs w:val="22"/>
              </w:rPr>
              <w:t>28/11/2023</w:t>
            </w:r>
          </w:p>
        </w:tc>
      </w:tr>
      <w:tr w:rsidR="00A32F5E" w:rsidRPr="00F15A64" w14:paraId="20758835" w14:textId="77777777" w:rsidTr="003B32A9">
        <w:tc>
          <w:tcPr>
            <w:tcW w:w="9634" w:type="dxa"/>
            <w:gridSpan w:val="3"/>
          </w:tcPr>
          <w:p w14:paraId="4D5C4D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690EB8D2"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The following assurance mechanisms in place currently:</w:t>
            </w:r>
          </w:p>
          <w:p w14:paraId="74D54A6B"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3594EDEC" w14:textId="77777777" w:rsidR="009B0507" w:rsidRPr="009B0507" w:rsidRDefault="009B0507" w:rsidP="009B0507">
            <w:pPr>
              <w:rPr>
                <w:rFonts w:ascii="Arial Narrow" w:hAnsi="Arial Narrow"/>
                <w:color w:val="FF0000"/>
                <w:sz w:val="22"/>
                <w:szCs w:val="22"/>
              </w:rPr>
            </w:pPr>
            <w:r w:rsidRPr="00E35B10">
              <w:rPr>
                <w:rFonts w:ascii="Arial Narrow" w:hAnsi="Arial Narrow"/>
                <w:color w:val="000000" w:themeColor="text1"/>
                <w:sz w:val="22"/>
                <w:szCs w:val="22"/>
              </w:rPr>
              <w:t xml:space="preserve">Daily staff escalation meetings </w:t>
            </w:r>
            <w:r>
              <w:rPr>
                <w:rFonts w:ascii="Arial Narrow" w:hAnsi="Arial Narrow"/>
                <w:color w:val="000000" w:themeColor="text1"/>
                <w:sz w:val="22"/>
                <w:szCs w:val="22"/>
              </w:rPr>
              <w:t xml:space="preserve">chaired by </w:t>
            </w:r>
            <w:r w:rsidRPr="009B0507">
              <w:rPr>
                <w:rFonts w:ascii="Arial Narrow" w:hAnsi="Arial Narrow"/>
                <w:color w:val="FF0000"/>
                <w:sz w:val="22"/>
                <w:szCs w:val="22"/>
              </w:rPr>
              <w:t xml:space="preserve">Head of Midwifery </w:t>
            </w:r>
            <w:r w:rsidRPr="00E35B10">
              <w:rPr>
                <w:rFonts w:ascii="Arial Narrow" w:hAnsi="Arial Narrow"/>
                <w:color w:val="000000" w:themeColor="text1"/>
                <w:sz w:val="22"/>
                <w:szCs w:val="22"/>
              </w:rPr>
              <w:t xml:space="preserve">which considers sickness &amp; other absences and daily review of safety and quality outcomes. The Group Head of Quality Safety &amp; Risk is supporting daily oversight of Datix incidents. </w:t>
            </w:r>
            <w:r w:rsidRPr="009B0507">
              <w:rPr>
                <w:rFonts w:ascii="Arial Narrow" w:hAnsi="Arial Narrow"/>
                <w:color w:val="FF0000"/>
                <w:sz w:val="22"/>
                <w:szCs w:val="22"/>
              </w:rPr>
              <w:t>The following red flag events are monitored:</w:t>
            </w:r>
          </w:p>
          <w:p w14:paraId="2D7844BC"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 </w:t>
            </w:r>
            <w:r w:rsidRPr="009B0507">
              <w:rPr>
                <w:rFonts w:ascii="Arial Narrow" w:hAnsi="Arial Narrow"/>
                <w:color w:val="FF0000"/>
                <w:sz w:val="22"/>
                <w:szCs w:val="22"/>
              </w:rPr>
              <w:t xml:space="preserve">Delayed or cancelled </w:t>
            </w:r>
            <w:r w:rsidRPr="00E35B10">
              <w:rPr>
                <w:rFonts w:ascii="Arial Narrow" w:hAnsi="Arial Narrow"/>
                <w:color w:val="000000" w:themeColor="text1"/>
                <w:sz w:val="22"/>
                <w:szCs w:val="22"/>
              </w:rPr>
              <w:t>elective caesarean sections;</w:t>
            </w:r>
          </w:p>
          <w:p w14:paraId="79F1BD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r>
              <w:rPr>
                <w:rFonts w:ascii="Arial Narrow" w:hAnsi="Arial Narrow"/>
                <w:color w:val="000000" w:themeColor="text1"/>
                <w:sz w:val="22"/>
                <w:szCs w:val="22"/>
              </w:rPr>
              <w:t xml:space="preserve"> </w:t>
            </w:r>
            <w:r w:rsidRPr="009B0507">
              <w:rPr>
                <w:rFonts w:ascii="Arial Narrow" w:hAnsi="Arial Narrow"/>
                <w:color w:val="FF0000"/>
                <w:sz w:val="22"/>
                <w:szCs w:val="22"/>
              </w:rPr>
              <w:t>incidents</w:t>
            </w:r>
            <w:r w:rsidRPr="00E35B10">
              <w:rPr>
                <w:rFonts w:ascii="Arial Narrow" w:hAnsi="Arial Narrow"/>
                <w:color w:val="000000" w:themeColor="text1"/>
                <w:sz w:val="22"/>
                <w:szCs w:val="22"/>
              </w:rPr>
              <w:t>;</w:t>
            </w:r>
          </w:p>
          <w:p w14:paraId="49FFFC9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7C892681"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34972F48" w14:textId="77777777" w:rsidR="009B0507"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30 minute or more between presentation and triage.</w:t>
            </w:r>
          </w:p>
          <w:p w14:paraId="26FD9FEB" w14:textId="77777777" w:rsidR="00A32F5E" w:rsidRPr="00F15A64" w:rsidRDefault="009B0507" w:rsidP="009B0507">
            <w:pPr>
              <w:rPr>
                <w:rFonts w:ascii="Arial Narrow" w:hAnsi="Arial Narrow"/>
                <w:sz w:val="22"/>
                <w:szCs w:val="22"/>
              </w:rPr>
            </w:pPr>
            <w:r w:rsidRPr="009B0507">
              <w:rPr>
                <w:rFonts w:ascii="Arial Narrow" w:hAnsi="Arial Narrow"/>
                <w:color w:val="FF0000"/>
                <w:sz w:val="22"/>
                <w:szCs w:val="22"/>
              </w:rPr>
              <w:t>Birthrate Plus assessment outcome (last internal assessment Oct 2023 – now compliant)</w:t>
            </w:r>
          </w:p>
        </w:tc>
        <w:tc>
          <w:tcPr>
            <w:tcW w:w="5673" w:type="dxa"/>
            <w:gridSpan w:val="4"/>
          </w:tcPr>
          <w:p w14:paraId="6AECCE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9AD17C4" w14:textId="77777777" w:rsidR="00A32F5E" w:rsidRPr="00F15A64" w:rsidRDefault="00A32F5E" w:rsidP="00CF7F8A">
            <w:pPr>
              <w:rPr>
                <w:rFonts w:ascii="Arial Narrow" w:hAnsi="Arial Narrow"/>
                <w:sz w:val="22"/>
                <w:szCs w:val="22"/>
              </w:rPr>
            </w:pPr>
          </w:p>
        </w:tc>
      </w:tr>
      <w:tr w:rsidR="00A32F5E" w:rsidRPr="00F15A64" w14:paraId="7E4ACBF8" w14:textId="77777777" w:rsidTr="00CF7F8A">
        <w:tc>
          <w:tcPr>
            <w:tcW w:w="15307" w:type="dxa"/>
            <w:gridSpan w:val="7"/>
            <w:shd w:val="clear" w:color="auto" w:fill="auto"/>
          </w:tcPr>
          <w:p w14:paraId="57F7101A"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3C318DC9" w14:textId="77777777" w:rsidR="006D5BAB" w:rsidRDefault="006D5BAB" w:rsidP="006D5BAB">
            <w:pPr>
              <w:rPr>
                <w:rFonts w:ascii="Arial Narrow" w:hAnsi="Arial Narrow"/>
                <w:sz w:val="22"/>
                <w:szCs w:val="22"/>
              </w:rPr>
            </w:pPr>
            <w:r w:rsidRPr="003B32A9">
              <w:rPr>
                <w:rFonts w:ascii="Arial Narrow" w:hAnsi="Arial Narrow"/>
                <w:sz w:val="22"/>
                <w:szCs w:val="22"/>
              </w:rPr>
              <w:t>11/08/23 – OCP consultation continues and staff offered drop in sessions and one to one with senior team. Recruitment of 7 midwives Band 5 and Band 6 (variable hours) and 15 newly qualified midwives commencing employment in October 2023. Induction for newly qualified midwives commenced 11/8/23. Action completed - Review of the Maternity Escalation guideline to ensure robust processes in place if acuity is high or critical staffing.  Guideline receiving comments following discussion in Maternity Quality and Safety.</w:t>
            </w:r>
          </w:p>
          <w:p w14:paraId="541937C7" w14:textId="77777777" w:rsidR="00853789" w:rsidRDefault="00853789" w:rsidP="006D5BAB">
            <w:pPr>
              <w:rPr>
                <w:rFonts w:ascii="Arial Narrow" w:hAnsi="Arial Narrow"/>
                <w:color w:val="FF0000"/>
                <w:sz w:val="22"/>
                <w:szCs w:val="22"/>
              </w:rPr>
            </w:pPr>
            <w:r w:rsidRPr="00853789">
              <w:rPr>
                <w:rFonts w:ascii="Arial Narrow" w:hAnsi="Arial Narrow"/>
                <w:color w:val="FF0000"/>
                <w:sz w:val="22"/>
                <w:szCs w:val="22"/>
              </w:rPr>
              <w:t>13/10/2023 -Incidents continue to be linked. Further advert for recruitment submitted. Band 5's commencing w/c 16.10.2023. OCP consultations continue. Weekly engagement staff meetings ongoing and wellbeing support is being provided.</w:t>
            </w:r>
          </w:p>
          <w:p w14:paraId="667DAC60" w14:textId="77777777" w:rsidR="009B0507" w:rsidRPr="00D753C1" w:rsidRDefault="009B0507" w:rsidP="006D5BAB">
            <w:pPr>
              <w:rPr>
                <w:rFonts w:ascii="Arial Narrow" w:hAnsi="Arial Narrow"/>
                <w:color w:val="FF0000"/>
                <w:sz w:val="22"/>
                <w:szCs w:val="22"/>
              </w:rPr>
            </w:pPr>
            <w:r w:rsidRPr="009B0507">
              <w:rPr>
                <w:rFonts w:ascii="Arial Narrow" w:hAnsi="Arial Narrow"/>
                <w:color w:val="FF0000"/>
                <w:sz w:val="22"/>
                <w:szCs w:val="22"/>
              </w:rPr>
              <w:t>25/10/23 – Eleven Band 5 midwives commenced in October 2023. Currently band 5 and 6 positions are filled to establishment levels. Some unregistered positions remain vacant. Weekly engagement staff meetings are ongoing with Director attendance and wellbeing support is being provided. Action required following OCP consultation is being reviewed.</w:t>
            </w:r>
          </w:p>
        </w:tc>
      </w:tr>
    </w:tbl>
    <w:p w14:paraId="167FD4EB" w14:textId="77777777" w:rsidR="003B32A9" w:rsidRDefault="003B32A9">
      <w:pPr>
        <w:sectPr w:rsidR="003B32A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59"/>
        <w:gridCol w:w="4849"/>
        <w:gridCol w:w="1632"/>
        <w:gridCol w:w="3671"/>
        <w:gridCol w:w="320"/>
        <w:gridCol w:w="1156"/>
        <w:gridCol w:w="1301"/>
      </w:tblGrid>
      <w:tr w:rsidR="00A32F5E" w:rsidRPr="00F15A64" w14:paraId="37D9C9B6" w14:textId="77777777" w:rsidTr="00F30A12">
        <w:tc>
          <w:tcPr>
            <w:tcW w:w="9140" w:type="dxa"/>
            <w:gridSpan w:val="3"/>
          </w:tcPr>
          <w:p w14:paraId="4117FD88"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5066332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991" w:type="dxa"/>
            <w:gridSpan w:val="2"/>
            <w:shd w:val="clear" w:color="auto" w:fill="FFC000"/>
          </w:tcPr>
          <w:p w14:paraId="7BC55CD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D86D594"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457" w:type="dxa"/>
            <w:gridSpan w:val="2"/>
            <w:shd w:val="clear" w:color="auto" w:fill="FFC000"/>
          </w:tcPr>
          <w:p w14:paraId="18BC812F"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12B4A991" w14:textId="77777777" w:rsidR="00A32F5E" w:rsidRPr="00F15A64" w:rsidRDefault="00A32F5E" w:rsidP="00D20A73">
            <w:pPr>
              <w:rPr>
                <w:rFonts w:ascii="Arial Narrow" w:hAnsi="Arial Narrow"/>
                <w:sz w:val="22"/>
                <w:szCs w:val="22"/>
              </w:rPr>
            </w:pPr>
            <w:r w:rsidRPr="00D20A73">
              <w:rPr>
                <w:rFonts w:ascii="Arial Narrow" w:hAnsi="Arial Narrow" w:cs="Arial"/>
                <w:b/>
                <w:bCs/>
                <w:color w:val="FF0000"/>
                <w:sz w:val="22"/>
                <w:szCs w:val="22"/>
                <w:highlight w:val="yellow"/>
              </w:rPr>
              <w:t xml:space="preserve">4 x </w:t>
            </w:r>
            <w:r w:rsidR="00D20A73" w:rsidRPr="00D20A73">
              <w:rPr>
                <w:rFonts w:ascii="Arial Narrow" w:hAnsi="Arial Narrow" w:cs="Arial"/>
                <w:b/>
                <w:bCs/>
                <w:color w:val="FF0000"/>
                <w:sz w:val="22"/>
                <w:szCs w:val="22"/>
                <w:highlight w:val="yellow"/>
              </w:rPr>
              <w:t>3</w:t>
            </w:r>
            <w:r w:rsidRPr="00D20A73">
              <w:rPr>
                <w:rFonts w:ascii="Arial Narrow" w:hAnsi="Arial Narrow" w:cs="Arial"/>
                <w:b/>
                <w:bCs/>
                <w:color w:val="FF0000"/>
                <w:sz w:val="22"/>
                <w:szCs w:val="22"/>
                <w:highlight w:val="yellow"/>
              </w:rPr>
              <w:t xml:space="preserve"> = </w:t>
            </w:r>
            <w:r w:rsidR="00D20A73" w:rsidRPr="00D20A73">
              <w:rPr>
                <w:rFonts w:ascii="Arial Narrow" w:hAnsi="Arial Narrow" w:cs="Arial"/>
                <w:b/>
                <w:bCs/>
                <w:color w:val="FF0000"/>
                <w:sz w:val="22"/>
                <w:szCs w:val="22"/>
                <w:highlight w:val="yellow"/>
              </w:rPr>
              <w:t>12</w:t>
            </w:r>
          </w:p>
        </w:tc>
      </w:tr>
      <w:tr w:rsidR="00A32F5E" w:rsidRPr="00F15A64" w14:paraId="4EB4C398" w14:textId="77777777" w:rsidTr="00365969">
        <w:tc>
          <w:tcPr>
            <w:tcW w:w="7508" w:type="dxa"/>
            <w:gridSpan w:val="2"/>
          </w:tcPr>
          <w:p w14:paraId="391C2123"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632" w:type="dxa"/>
          </w:tcPr>
          <w:p w14:paraId="07300346"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448" w:type="dxa"/>
            <w:gridSpan w:val="4"/>
          </w:tcPr>
          <w:p w14:paraId="57FA59D0"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3A54620B"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524225E6"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24366E7E" w14:textId="77777777" w:rsidTr="00365969">
        <w:tc>
          <w:tcPr>
            <w:tcW w:w="9140" w:type="dxa"/>
            <w:gridSpan w:val="3"/>
          </w:tcPr>
          <w:p w14:paraId="07C06C4C"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7C075D6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4197F2D1"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7D4B1C0E"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45804703"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653116BA"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448" w:type="dxa"/>
            <w:gridSpan w:val="4"/>
          </w:tcPr>
          <w:p w14:paraId="2741D934"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5C7DFDBF" w14:textId="77777777" w:rsidTr="00365969">
        <w:tc>
          <w:tcPr>
            <w:tcW w:w="2659" w:type="dxa"/>
          </w:tcPr>
          <w:p w14:paraId="5739A00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8BC241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4C1B5D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5669BC0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D20A73">
              <w:rPr>
                <w:rFonts w:ascii="Arial Narrow" w:eastAsia="Times New Roman" w:hAnsi="Arial Narrow" w:cs="Calibri"/>
                <w:color w:val="FF0000"/>
                <w:sz w:val="22"/>
                <w:szCs w:val="22"/>
              </w:rPr>
              <w:t xml:space="preserve">4 x </w:t>
            </w:r>
            <w:r w:rsidR="00D20A73" w:rsidRPr="00D20A73">
              <w:rPr>
                <w:rFonts w:ascii="Arial Narrow" w:eastAsia="Times New Roman" w:hAnsi="Arial Narrow" w:cs="Calibri"/>
                <w:color w:val="FF0000"/>
                <w:sz w:val="22"/>
                <w:szCs w:val="22"/>
              </w:rPr>
              <w:t>3</w:t>
            </w:r>
            <w:r w:rsidRPr="00D20A73">
              <w:rPr>
                <w:rFonts w:ascii="Arial Narrow" w:eastAsia="Times New Roman" w:hAnsi="Arial Narrow" w:cs="Calibri"/>
                <w:color w:val="FF0000"/>
                <w:sz w:val="22"/>
                <w:szCs w:val="22"/>
              </w:rPr>
              <w:t xml:space="preserve"> = 1</w:t>
            </w:r>
            <w:r w:rsidR="00D20A73" w:rsidRPr="00D20A73">
              <w:rPr>
                <w:rFonts w:ascii="Arial Narrow" w:eastAsia="Times New Roman" w:hAnsi="Arial Narrow" w:cs="Calibri"/>
                <w:color w:val="FF0000"/>
                <w:sz w:val="22"/>
                <w:szCs w:val="22"/>
              </w:rPr>
              <w:t>2</w:t>
            </w:r>
          </w:p>
          <w:p w14:paraId="315EC729"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481" w:type="dxa"/>
            <w:gridSpan w:val="2"/>
            <w:vMerge w:val="restart"/>
          </w:tcPr>
          <w:p w14:paraId="1C0B4457" w14:textId="77777777" w:rsidR="00A32F5E" w:rsidRPr="00F15A64" w:rsidRDefault="000B3A35" w:rsidP="00CF7F8A">
            <w:pPr>
              <w:rPr>
                <w:rFonts w:ascii="Arial Narrow" w:hAnsi="Arial Narrow"/>
                <w:sz w:val="22"/>
                <w:szCs w:val="22"/>
              </w:rPr>
            </w:pPr>
            <w:r>
              <w:rPr>
                <w:rFonts w:ascii="Arial Narrow" w:hAnsi="Arial Narrow"/>
                <w:noProof/>
              </w:rPr>
              <w:drawing>
                <wp:inline distT="0" distB="0" distL="0" distR="0" wp14:anchorId="1FD73CD4" wp14:editId="1F455D25">
                  <wp:extent cx="3939150" cy="1941342"/>
                  <wp:effectExtent l="0" t="0" r="444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59156" cy="1951202"/>
                          </a:xfrm>
                          <a:prstGeom prst="rect">
                            <a:avLst/>
                          </a:prstGeom>
                          <a:noFill/>
                        </pic:spPr>
                      </pic:pic>
                    </a:graphicData>
                  </a:graphic>
                </wp:inline>
              </w:drawing>
            </w:r>
          </w:p>
        </w:tc>
        <w:tc>
          <w:tcPr>
            <w:tcW w:w="6448" w:type="dxa"/>
            <w:gridSpan w:val="4"/>
          </w:tcPr>
          <w:p w14:paraId="77498C4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B97755B" w14:textId="77777777" w:rsidR="00A32F5E" w:rsidRPr="00F15A64" w:rsidRDefault="00D20A73" w:rsidP="00CF7F8A">
            <w:pPr>
              <w:rPr>
                <w:rFonts w:ascii="Arial Narrow" w:hAnsi="Arial Narrow"/>
                <w:sz w:val="22"/>
                <w:szCs w:val="22"/>
              </w:rPr>
            </w:pPr>
            <w:r w:rsidRPr="00D97F8B">
              <w:rPr>
                <w:rFonts w:ascii="Arial Narrow" w:hAnsi="Arial Narrow"/>
                <w:color w:val="FF0000"/>
                <w:sz w:val="22"/>
                <w:szCs w:val="22"/>
              </w:rPr>
              <w:t>Funding has been confirmed and enabling works are due to start in December with main construction starting in January 2024. This can be de-escalated to 12.</w:t>
            </w:r>
          </w:p>
        </w:tc>
      </w:tr>
      <w:tr w:rsidR="00A32F5E" w:rsidRPr="00F15A64" w14:paraId="4CC03366" w14:textId="77777777" w:rsidTr="00365969">
        <w:tc>
          <w:tcPr>
            <w:tcW w:w="2659" w:type="dxa"/>
          </w:tcPr>
          <w:p w14:paraId="687C727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940E0A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481" w:type="dxa"/>
            <w:gridSpan w:val="2"/>
            <w:vMerge/>
          </w:tcPr>
          <w:p w14:paraId="18F840B1" w14:textId="77777777" w:rsidR="00A32F5E" w:rsidRPr="00F15A64" w:rsidRDefault="00A32F5E" w:rsidP="00CF7F8A">
            <w:pPr>
              <w:rPr>
                <w:rFonts w:ascii="Arial Narrow" w:hAnsi="Arial Narrow"/>
                <w:sz w:val="22"/>
                <w:szCs w:val="22"/>
              </w:rPr>
            </w:pPr>
          </w:p>
        </w:tc>
        <w:tc>
          <w:tcPr>
            <w:tcW w:w="6448" w:type="dxa"/>
            <w:gridSpan w:val="4"/>
            <w:vMerge w:val="restart"/>
          </w:tcPr>
          <w:p w14:paraId="06D672B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BFC651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527BEC54" w14:textId="77777777" w:rsidTr="00365969">
        <w:trPr>
          <w:trHeight w:val="437"/>
        </w:trPr>
        <w:tc>
          <w:tcPr>
            <w:tcW w:w="2659" w:type="dxa"/>
          </w:tcPr>
          <w:p w14:paraId="0480A18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5C096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481" w:type="dxa"/>
            <w:gridSpan w:val="2"/>
            <w:vMerge/>
          </w:tcPr>
          <w:p w14:paraId="5854AEEB" w14:textId="77777777" w:rsidR="00A32F5E" w:rsidRPr="00F15A64" w:rsidRDefault="00A32F5E" w:rsidP="00CF7F8A">
            <w:pPr>
              <w:rPr>
                <w:rFonts w:ascii="Arial Narrow" w:hAnsi="Arial Narrow"/>
                <w:sz w:val="22"/>
                <w:szCs w:val="22"/>
              </w:rPr>
            </w:pPr>
          </w:p>
        </w:tc>
        <w:tc>
          <w:tcPr>
            <w:tcW w:w="6448" w:type="dxa"/>
            <w:gridSpan w:val="4"/>
            <w:vMerge/>
          </w:tcPr>
          <w:p w14:paraId="43C75E5D" w14:textId="77777777" w:rsidR="00A32F5E" w:rsidRPr="00F15A64" w:rsidRDefault="00A32F5E" w:rsidP="00CF7F8A">
            <w:pPr>
              <w:rPr>
                <w:rFonts w:ascii="Arial Narrow" w:hAnsi="Arial Narrow"/>
                <w:sz w:val="22"/>
                <w:szCs w:val="22"/>
              </w:rPr>
            </w:pPr>
          </w:p>
        </w:tc>
      </w:tr>
      <w:tr w:rsidR="00A32F5E" w:rsidRPr="00F15A64" w14:paraId="359020E1" w14:textId="77777777" w:rsidTr="00365969">
        <w:tc>
          <w:tcPr>
            <w:tcW w:w="9140" w:type="dxa"/>
            <w:gridSpan w:val="3"/>
          </w:tcPr>
          <w:p w14:paraId="7726247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48" w:type="dxa"/>
            <w:gridSpan w:val="4"/>
          </w:tcPr>
          <w:p w14:paraId="0D529E5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F269006" w14:textId="77777777" w:rsidTr="00365969">
        <w:trPr>
          <w:cantSplit/>
        </w:trPr>
        <w:tc>
          <w:tcPr>
            <w:tcW w:w="9140" w:type="dxa"/>
            <w:gridSpan w:val="3"/>
            <w:vMerge w:val="restart"/>
          </w:tcPr>
          <w:p w14:paraId="754A2BF4"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39853623"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467AB85A"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6CFF3427"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1580A5BF"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671" w:type="dxa"/>
          </w:tcPr>
          <w:p w14:paraId="036341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476" w:type="dxa"/>
            <w:gridSpan w:val="2"/>
          </w:tcPr>
          <w:p w14:paraId="11CD8B5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01" w:type="dxa"/>
          </w:tcPr>
          <w:p w14:paraId="1567EE1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F396549" w14:textId="77777777" w:rsidTr="00365969">
        <w:tc>
          <w:tcPr>
            <w:tcW w:w="9140" w:type="dxa"/>
            <w:gridSpan w:val="3"/>
            <w:vMerge/>
          </w:tcPr>
          <w:p w14:paraId="15700695" w14:textId="77777777" w:rsidR="00A32F5E" w:rsidRPr="00F15A64" w:rsidRDefault="00A32F5E" w:rsidP="00CF7F8A">
            <w:pPr>
              <w:rPr>
                <w:rFonts w:ascii="Arial Narrow" w:hAnsi="Arial Narrow"/>
                <w:sz w:val="22"/>
                <w:szCs w:val="22"/>
              </w:rPr>
            </w:pPr>
          </w:p>
        </w:tc>
        <w:tc>
          <w:tcPr>
            <w:tcW w:w="3671" w:type="dxa"/>
          </w:tcPr>
          <w:p w14:paraId="05B931C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476" w:type="dxa"/>
            <w:gridSpan w:val="2"/>
          </w:tcPr>
          <w:p w14:paraId="2CB7B394"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01" w:type="dxa"/>
          </w:tcPr>
          <w:p w14:paraId="1E70FA27" w14:textId="77777777" w:rsidR="00A32F5E" w:rsidRPr="00F15A64" w:rsidRDefault="00D20A73" w:rsidP="00CF7F8A">
            <w:pPr>
              <w:rPr>
                <w:rFonts w:ascii="Arial Narrow" w:hAnsi="Arial Narrow"/>
                <w:sz w:val="22"/>
                <w:szCs w:val="22"/>
              </w:rPr>
            </w:pPr>
            <w:r w:rsidRPr="00D20A73">
              <w:rPr>
                <w:rFonts w:ascii="Arial Narrow" w:eastAsia="Times New Roman" w:hAnsi="Arial Narrow" w:cs="Arial"/>
                <w:color w:val="FF0000"/>
                <w:sz w:val="22"/>
                <w:szCs w:val="22"/>
              </w:rPr>
              <w:t xml:space="preserve">Complete (Funding agreed and enabling works commencing </w:t>
            </w:r>
            <w:r w:rsidRPr="00D20A73">
              <w:rPr>
                <w:rFonts w:ascii="Arial Narrow" w:eastAsia="Times New Roman" w:hAnsi="Arial Narrow" w:cs="Arial"/>
                <w:color w:val="FF0000"/>
                <w:sz w:val="22"/>
                <w:szCs w:val="22"/>
              </w:rPr>
              <w:lastRenderedPageBreak/>
              <w:t>December 2024)</w:t>
            </w:r>
          </w:p>
        </w:tc>
      </w:tr>
      <w:tr w:rsidR="00A32F5E" w:rsidRPr="00F15A64" w14:paraId="5180CD1D" w14:textId="77777777" w:rsidTr="00365969">
        <w:trPr>
          <w:trHeight w:val="474"/>
        </w:trPr>
        <w:tc>
          <w:tcPr>
            <w:tcW w:w="9140" w:type="dxa"/>
            <w:gridSpan w:val="3"/>
            <w:tcBorders>
              <w:bottom w:val="single" w:sz="4" w:space="0" w:color="auto"/>
            </w:tcBorders>
          </w:tcPr>
          <w:p w14:paraId="07EF876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B2B154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0EDBEC82"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448" w:type="dxa"/>
            <w:gridSpan w:val="4"/>
            <w:tcBorders>
              <w:bottom w:val="single" w:sz="4" w:space="0" w:color="auto"/>
            </w:tcBorders>
          </w:tcPr>
          <w:p w14:paraId="260CF50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A217B37" w14:textId="77777777" w:rsidR="00A32F5E" w:rsidRPr="00F15A64" w:rsidRDefault="00A32F5E" w:rsidP="00CF7F8A">
            <w:pPr>
              <w:rPr>
                <w:rFonts w:ascii="Arial Narrow" w:hAnsi="Arial Narrow"/>
                <w:sz w:val="22"/>
                <w:szCs w:val="22"/>
              </w:rPr>
            </w:pPr>
          </w:p>
        </w:tc>
      </w:tr>
      <w:tr w:rsidR="00A32F5E" w:rsidRPr="00F15A64" w14:paraId="1A7BC924" w14:textId="77777777" w:rsidTr="00CF7F8A">
        <w:trPr>
          <w:trHeight w:val="534"/>
        </w:trPr>
        <w:tc>
          <w:tcPr>
            <w:tcW w:w="15588" w:type="dxa"/>
            <w:gridSpan w:val="7"/>
            <w:shd w:val="clear" w:color="auto" w:fill="auto"/>
          </w:tcPr>
          <w:p w14:paraId="5549AD19"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6827094" w14:textId="77777777" w:rsidR="00A32F5E"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p w14:paraId="55257EBC" w14:textId="77777777" w:rsidR="00D20A73" w:rsidRPr="00912197" w:rsidRDefault="00D20A73" w:rsidP="00D20A73">
            <w:pPr>
              <w:rPr>
                <w:rFonts w:ascii="Arial Narrow" w:hAnsi="Arial Narrow"/>
                <w:sz w:val="22"/>
                <w:szCs w:val="22"/>
              </w:rPr>
            </w:pPr>
            <w:r w:rsidRPr="00D20A73">
              <w:rPr>
                <w:rFonts w:ascii="Arial Narrow" w:hAnsi="Arial Narrow"/>
                <w:color w:val="FF0000"/>
                <w:sz w:val="22"/>
                <w:szCs w:val="22"/>
              </w:rPr>
              <w:t>03.11.23 Funding agreed for capital works - enabling works are due to start in December with main construction starting in January 2024.</w:t>
            </w:r>
          </w:p>
        </w:tc>
      </w:tr>
    </w:tbl>
    <w:p w14:paraId="19E03190" w14:textId="77777777" w:rsidR="00A32F5E" w:rsidRDefault="00A32F5E" w:rsidP="00A32F5E">
      <w:pPr>
        <w:widowControl/>
        <w:spacing w:after="160" w:line="259" w:lineRule="auto"/>
        <w:rPr>
          <w:rFonts w:ascii="Arial" w:hAnsi="Arial" w:cs="Arial"/>
          <w:b/>
          <w:u w:val="single"/>
        </w:rPr>
      </w:pPr>
    </w:p>
    <w:p w14:paraId="48DA1FBA"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384"/>
        <w:gridCol w:w="4814"/>
        <w:gridCol w:w="2087"/>
        <w:gridCol w:w="3034"/>
        <w:gridCol w:w="903"/>
        <w:gridCol w:w="375"/>
        <w:gridCol w:w="1849"/>
      </w:tblGrid>
      <w:tr w:rsidR="00A32F5E" w:rsidRPr="00F15A64" w14:paraId="34CFAE1F" w14:textId="77777777" w:rsidTr="00073778">
        <w:tc>
          <w:tcPr>
            <w:tcW w:w="8784" w:type="dxa"/>
            <w:gridSpan w:val="3"/>
          </w:tcPr>
          <w:p w14:paraId="7300082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6346658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4275" w:type="dxa"/>
            <w:gridSpan w:val="2"/>
            <w:shd w:val="clear" w:color="auto" w:fill="FFFF66"/>
          </w:tcPr>
          <w:p w14:paraId="1EB1313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0EBA415C"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387" w:type="dxa"/>
            <w:gridSpan w:val="2"/>
            <w:shd w:val="clear" w:color="auto" w:fill="FFFF66"/>
          </w:tcPr>
          <w:p w14:paraId="1A6A1E3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41716B9" w14:textId="77777777" w:rsidR="00A32F5E" w:rsidRPr="00F15A64" w:rsidRDefault="00A32F5E" w:rsidP="00521B8B">
            <w:pPr>
              <w:rPr>
                <w:rFonts w:ascii="Arial Narrow" w:hAnsi="Arial Narrow"/>
                <w:sz w:val="22"/>
                <w:szCs w:val="22"/>
              </w:rPr>
            </w:pPr>
            <w:r w:rsidRPr="002B3101">
              <w:rPr>
                <w:rFonts w:ascii="Arial Narrow" w:hAnsi="Arial Narrow" w:cs="Arial"/>
                <w:b/>
                <w:bCs/>
                <w:sz w:val="22"/>
                <w:szCs w:val="22"/>
              </w:rPr>
              <w:t xml:space="preserve">4 x </w:t>
            </w:r>
            <w:r w:rsidR="00521B8B" w:rsidRPr="002B3101">
              <w:rPr>
                <w:rFonts w:ascii="Arial Narrow" w:hAnsi="Arial Narrow" w:cs="Arial"/>
                <w:b/>
                <w:bCs/>
                <w:sz w:val="22"/>
                <w:szCs w:val="22"/>
              </w:rPr>
              <w:t>2</w:t>
            </w:r>
            <w:r w:rsidRPr="002B3101">
              <w:rPr>
                <w:rFonts w:ascii="Arial Narrow" w:hAnsi="Arial Narrow" w:cs="Arial"/>
                <w:b/>
                <w:bCs/>
                <w:sz w:val="22"/>
                <w:szCs w:val="22"/>
              </w:rPr>
              <w:t xml:space="preserve"> = </w:t>
            </w:r>
            <w:r w:rsidR="00521B8B" w:rsidRPr="002B3101">
              <w:rPr>
                <w:rFonts w:ascii="Arial Narrow" w:hAnsi="Arial Narrow" w:cs="Arial"/>
                <w:b/>
                <w:bCs/>
                <w:sz w:val="22"/>
                <w:szCs w:val="22"/>
              </w:rPr>
              <w:t>8</w:t>
            </w:r>
          </w:p>
        </w:tc>
      </w:tr>
      <w:tr w:rsidR="00A32F5E" w:rsidRPr="00F15A64" w14:paraId="13D04C2F" w14:textId="77777777" w:rsidTr="00073778">
        <w:tc>
          <w:tcPr>
            <w:tcW w:w="7352" w:type="dxa"/>
            <w:gridSpan w:val="2"/>
          </w:tcPr>
          <w:p w14:paraId="1E5798EE"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432" w:type="dxa"/>
          </w:tcPr>
          <w:p w14:paraId="2192A8BF"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662" w:type="dxa"/>
            <w:gridSpan w:val="4"/>
          </w:tcPr>
          <w:p w14:paraId="1260696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7B848D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579A15CB" w14:textId="77777777" w:rsidTr="00073778">
        <w:tc>
          <w:tcPr>
            <w:tcW w:w="8784" w:type="dxa"/>
            <w:gridSpan w:val="3"/>
          </w:tcPr>
          <w:p w14:paraId="39077141"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6D909DB5"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662" w:type="dxa"/>
            <w:gridSpan w:val="4"/>
          </w:tcPr>
          <w:p w14:paraId="5FFF1373"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660C6271" w14:textId="77777777" w:rsidTr="00073778">
        <w:tc>
          <w:tcPr>
            <w:tcW w:w="2534" w:type="dxa"/>
          </w:tcPr>
          <w:p w14:paraId="4D42DF9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989863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BEDDED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7F89C9A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2B3101">
              <w:rPr>
                <w:rFonts w:ascii="Arial Narrow" w:hAnsi="Arial Narrow" w:cs="Arial"/>
                <w:color w:val="auto"/>
                <w:sz w:val="22"/>
                <w:szCs w:val="22"/>
              </w:rPr>
              <w:t>2</w:t>
            </w:r>
            <w:r w:rsidRPr="002B3101">
              <w:rPr>
                <w:rFonts w:ascii="Arial Narrow" w:hAnsi="Arial Narrow" w:cs="Arial"/>
                <w:color w:val="auto"/>
                <w:sz w:val="22"/>
                <w:szCs w:val="22"/>
              </w:rPr>
              <w:t xml:space="preserve"> = </w:t>
            </w:r>
            <w:r w:rsidR="00521B8B" w:rsidRPr="002B3101">
              <w:rPr>
                <w:rFonts w:ascii="Arial Narrow" w:hAnsi="Arial Narrow" w:cs="Arial"/>
                <w:color w:val="auto"/>
                <w:sz w:val="22"/>
                <w:szCs w:val="22"/>
              </w:rPr>
              <w:t>8</w:t>
            </w:r>
          </w:p>
          <w:p w14:paraId="640AABD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6250" w:type="dxa"/>
            <w:gridSpan w:val="2"/>
            <w:vMerge w:val="restart"/>
          </w:tcPr>
          <w:p w14:paraId="086F47BA" w14:textId="77777777" w:rsidR="00A32F5E" w:rsidRPr="00F15A64" w:rsidRDefault="000610BF" w:rsidP="00CF7F8A">
            <w:pPr>
              <w:rPr>
                <w:rFonts w:ascii="Arial Narrow" w:hAnsi="Arial Narrow"/>
                <w:sz w:val="22"/>
                <w:szCs w:val="22"/>
              </w:rPr>
            </w:pPr>
            <w:r>
              <w:rPr>
                <w:rFonts w:ascii="Arial Narrow" w:hAnsi="Arial Narrow"/>
                <w:noProof/>
              </w:rPr>
              <w:drawing>
                <wp:inline distT="0" distB="0" distL="0" distR="0" wp14:anchorId="43131CE6" wp14:editId="4F486FD5">
                  <wp:extent cx="4228444" cy="1847850"/>
                  <wp:effectExtent l="0" t="0" r="127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38915" cy="1852426"/>
                          </a:xfrm>
                          <a:prstGeom prst="rect">
                            <a:avLst/>
                          </a:prstGeom>
                          <a:noFill/>
                        </pic:spPr>
                      </pic:pic>
                    </a:graphicData>
                  </a:graphic>
                </wp:inline>
              </w:drawing>
            </w:r>
          </w:p>
        </w:tc>
        <w:tc>
          <w:tcPr>
            <w:tcW w:w="6662" w:type="dxa"/>
            <w:gridSpan w:val="4"/>
          </w:tcPr>
          <w:p w14:paraId="301F5E4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E7063A5" w14:textId="77777777" w:rsidR="00A32F5E" w:rsidRPr="00CF6BC7" w:rsidRDefault="00A32F5E" w:rsidP="00B94EE1">
            <w:pPr>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78AB7DF7" w14:textId="77777777" w:rsidR="00A32F5E" w:rsidRPr="00F15A64" w:rsidRDefault="00A32F5E" w:rsidP="00B94EE1">
            <w:pPr>
              <w:spacing w:line="276" w:lineRule="auto"/>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601DEFF5" w14:textId="77777777" w:rsidTr="00073778">
        <w:tc>
          <w:tcPr>
            <w:tcW w:w="2534" w:type="dxa"/>
          </w:tcPr>
          <w:p w14:paraId="042970A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4D47EB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250" w:type="dxa"/>
            <w:gridSpan w:val="2"/>
            <w:vMerge/>
          </w:tcPr>
          <w:p w14:paraId="270DA1C6" w14:textId="77777777" w:rsidR="00A32F5E" w:rsidRPr="00F15A64" w:rsidRDefault="00A32F5E" w:rsidP="00CF7F8A">
            <w:pPr>
              <w:rPr>
                <w:rFonts w:ascii="Arial Narrow" w:hAnsi="Arial Narrow"/>
                <w:sz w:val="22"/>
                <w:szCs w:val="22"/>
              </w:rPr>
            </w:pPr>
          </w:p>
        </w:tc>
        <w:tc>
          <w:tcPr>
            <w:tcW w:w="6662" w:type="dxa"/>
            <w:gridSpan w:val="4"/>
            <w:vMerge w:val="restart"/>
          </w:tcPr>
          <w:p w14:paraId="5103EF5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F0292BC"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40C408DE" w14:textId="77777777" w:rsidR="00A32F5E" w:rsidRPr="00F15A64" w:rsidRDefault="00A32F5E" w:rsidP="00CF7F8A">
            <w:pPr>
              <w:rPr>
                <w:rFonts w:ascii="Arial Narrow" w:hAnsi="Arial Narrow"/>
                <w:sz w:val="22"/>
                <w:szCs w:val="22"/>
              </w:rPr>
            </w:pPr>
          </w:p>
          <w:p w14:paraId="3B950CEF" w14:textId="77777777" w:rsidR="00A32F5E" w:rsidRPr="00F15A64" w:rsidRDefault="00A32F5E" w:rsidP="00CF7F8A">
            <w:pPr>
              <w:rPr>
                <w:rFonts w:ascii="Arial Narrow" w:hAnsi="Arial Narrow" w:cs="Arial"/>
                <w:bCs/>
                <w:sz w:val="22"/>
                <w:szCs w:val="22"/>
              </w:rPr>
            </w:pPr>
          </w:p>
        </w:tc>
      </w:tr>
      <w:tr w:rsidR="00A32F5E" w:rsidRPr="00F15A64" w14:paraId="431C9B84" w14:textId="77777777" w:rsidTr="00073778">
        <w:tc>
          <w:tcPr>
            <w:tcW w:w="2534" w:type="dxa"/>
          </w:tcPr>
          <w:p w14:paraId="778B809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3DD1F57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6250" w:type="dxa"/>
            <w:gridSpan w:val="2"/>
            <w:vMerge/>
          </w:tcPr>
          <w:p w14:paraId="3AC33FA2" w14:textId="77777777" w:rsidR="00A32F5E" w:rsidRPr="00F15A64" w:rsidRDefault="00A32F5E" w:rsidP="00CF7F8A">
            <w:pPr>
              <w:rPr>
                <w:rFonts w:ascii="Arial Narrow" w:hAnsi="Arial Narrow"/>
                <w:sz w:val="22"/>
                <w:szCs w:val="22"/>
              </w:rPr>
            </w:pPr>
          </w:p>
        </w:tc>
        <w:tc>
          <w:tcPr>
            <w:tcW w:w="6662" w:type="dxa"/>
            <w:gridSpan w:val="4"/>
            <w:vMerge/>
          </w:tcPr>
          <w:p w14:paraId="6F6CFC6C" w14:textId="77777777" w:rsidR="00A32F5E" w:rsidRPr="00F15A64" w:rsidRDefault="00A32F5E" w:rsidP="00CF7F8A">
            <w:pPr>
              <w:rPr>
                <w:rFonts w:ascii="Arial Narrow" w:hAnsi="Arial Narrow"/>
                <w:sz w:val="22"/>
                <w:szCs w:val="22"/>
              </w:rPr>
            </w:pPr>
          </w:p>
        </w:tc>
      </w:tr>
      <w:tr w:rsidR="00A32F5E" w:rsidRPr="00F15A64" w14:paraId="46C5584D" w14:textId="77777777" w:rsidTr="00073778">
        <w:tc>
          <w:tcPr>
            <w:tcW w:w="8784" w:type="dxa"/>
            <w:gridSpan w:val="3"/>
          </w:tcPr>
          <w:p w14:paraId="3B87008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4"/>
          </w:tcPr>
          <w:p w14:paraId="452C124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152054" w:rsidRPr="00F15A64" w14:paraId="3B528F56" w14:textId="77777777" w:rsidTr="00073778">
        <w:tc>
          <w:tcPr>
            <w:tcW w:w="8784" w:type="dxa"/>
            <w:gridSpan w:val="3"/>
            <w:vMerge w:val="restart"/>
          </w:tcPr>
          <w:p w14:paraId="1BD95226"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7B313CEA"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2AFAD74B"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74221C81"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5BAC6CE9"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00DAFDCA"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6C46EB5F"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77C0962B"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324DE256" w14:textId="77777777" w:rsidR="00152054" w:rsidRPr="00073778" w:rsidRDefault="00152054" w:rsidP="00AF2313">
            <w:pPr>
              <w:pStyle w:val="ListParagraph"/>
              <w:numPr>
                <w:ilvl w:val="0"/>
                <w:numId w:val="22"/>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p w14:paraId="70F0DAAD" w14:textId="77777777" w:rsidR="00073778" w:rsidRPr="00FA2585" w:rsidRDefault="00073778" w:rsidP="00073778">
            <w:pPr>
              <w:pStyle w:val="ListParagraph"/>
              <w:spacing w:after="0" w:line="240" w:lineRule="auto"/>
              <w:ind w:left="306"/>
              <w:rPr>
                <w:rFonts w:ascii="Arial Narrow" w:hAnsi="Arial Narrow"/>
                <w:sz w:val="22"/>
                <w:szCs w:val="22"/>
              </w:rPr>
            </w:pPr>
          </w:p>
        </w:tc>
        <w:tc>
          <w:tcPr>
            <w:tcW w:w="3339" w:type="dxa"/>
          </w:tcPr>
          <w:p w14:paraId="63020C17"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Action</w:t>
            </w:r>
          </w:p>
        </w:tc>
        <w:tc>
          <w:tcPr>
            <w:tcW w:w="1342" w:type="dxa"/>
            <w:gridSpan w:val="2"/>
          </w:tcPr>
          <w:p w14:paraId="6096C843"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Lead</w:t>
            </w:r>
          </w:p>
        </w:tc>
        <w:tc>
          <w:tcPr>
            <w:tcW w:w="1981" w:type="dxa"/>
          </w:tcPr>
          <w:p w14:paraId="138DA07D"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Deadline</w:t>
            </w:r>
          </w:p>
        </w:tc>
      </w:tr>
      <w:tr w:rsidR="00152054" w:rsidRPr="00F15A64" w14:paraId="5D6E4269" w14:textId="77777777" w:rsidTr="00073778">
        <w:trPr>
          <w:trHeight w:val="1452"/>
        </w:trPr>
        <w:tc>
          <w:tcPr>
            <w:tcW w:w="8784" w:type="dxa"/>
            <w:gridSpan w:val="3"/>
            <w:vMerge/>
            <w:tcBorders>
              <w:bottom w:val="single" w:sz="4" w:space="0" w:color="auto"/>
            </w:tcBorders>
          </w:tcPr>
          <w:p w14:paraId="6951AB5C" w14:textId="77777777" w:rsidR="00152054" w:rsidRPr="00F15A64" w:rsidRDefault="00152054" w:rsidP="00CF7F8A">
            <w:pPr>
              <w:rPr>
                <w:rFonts w:ascii="Arial Narrow" w:hAnsi="Arial Narrow"/>
                <w:sz w:val="22"/>
                <w:szCs w:val="22"/>
              </w:rPr>
            </w:pPr>
          </w:p>
        </w:tc>
        <w:tc>
          <w:tcPr>
            <w:tcW w:w="3339" w:type="dxa"/>
            <w:tcBorders>
              <w:bottom w:val="single" w:sz="4" w:space="0" w:color="auto"/>
            </w:tcBorders>
          </w:tcPr>
          <w:p w14:paraId="7D27CF72"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Develop nursing workforce plan</w:t>
            </w:r>
          </w:p>
        </w:tc>
        <w:tc>
          <w:tcPr>
            <w:tcW w:w="1342" w:type="dxa"/>
            <w:gridSpan w:val="2"/>
            <w:tcBorders>
              <w:bottom w:val="single" w:sz="4" w:space="0" w:color="auto"/>
            </w:tcBorders>
          </w:tcPr>
          <w:p w14:paraId="7B4E3F3F"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Service Group</w:t>
            </w:r>
            <w:r w:rsidR="00795755" w:rsidRPr="003B32A9">
              <w:rPr>
                <w:rFonts w:ascii="Arial Narrow" w:hAnsi="Arial Narrow"/>
                <w:sz w:val="22"/>
                <w:szCs w:val="22"/>
              </w:rPr>
              <w:t xml:space="preserve"> Medical Director</w:t>
            </w:r>
          </w:p>
        </w:tc>
        <w:tc>
          <w:tcPr>
            <w:tcW w:w="1981" w:type="dxa"/>
            <w:tcBorders>
              <w:bottom w:val="single" w:sz="4" w:space="0" w:color="auto"/>
            </w:tcBorders>
          </w:tcPr>
          <w:p w14:paraId="03DD5764"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31</w:t>
            </w:r>
            <w:r w:rsidRPr="003B32A9">
              <w:rPr>
                <w:rFonts w:ascii="Arial Narrow" w:hAnsi="Arial Narrow"/>
                <w:sz w:val="22"/>
                <w:szCs w:val="22"/>
                <w:vertAlign w:val="superscript"/>
              </w:rPr>
              <w:t>st</w:t>
            </w:r>
            <w:r w:rsidRPr="003B32A9">
              <w:rPr>
                <w:rFonts w:ascii="Arial Narrow" w:hAnsi="Arial Narrow"/>
                <w:sz w:val="22"/>
                <w:szCs w:val="22"/>
              </w:rPr>
              <w:t xml:space="preserve"> October 2023</w:t>
            </w:r>
          </w:p>
        </w:tc>
      </w:tr>
      <w:tr w:rsidR="00A32F5E" w:rsidRPr="00F15A64" w14:paraId="1451A537" w14:textId="77777777" w:rsidTr="00073778">
        <w:tc>
          <w:tcPr>
            <w:tcW w:w="8784" w:type="dxa"/>
            <w:gridSpan w:val="3"/>
          </w:tcPr>
          <w:p w14:paraId="69F6A0F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358B0ADD" w14:textId="77777777" w:rsidR="00A32F5E" w:rsidRPr="00F15A64" w:rsidRDefault="00A32F5E" w:rsidP="00AF2313">
            <w:pPr>
              <w:pStyle w:val="ListParagraph"/>
              <w:numPr>
                <w:ilvl w:val="0"/>
                <w:numId w:val="23"/>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322C8AEA" w14:textId="77777777" w:rsidR="00A32F5E" w:rsidRPr="00F15A64" w:rsidRDefault="00A32F5E" w:rsidP="00AF2313">
            <w:pPr>
              <w:pStyle w:val="ListParagraph"/>
              <w:numPr>
                <w:ilvl w:val="0"/>
                <w:numId w:val="23"/>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662" w:type="dxa"/>
            <w:gridSpan w:val="4"/>
          </w:tcPr>
          <w:p w14:paraId="71DA098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4AD383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A32F5E" w:rsidRPr="00F15A64" w14:paraId="5264FF67" w14:textId="77777777" w:rsidTr="00CF7F8A">
        <w:tc>
          <w:tcPr>
            <w:tcW w:w="15446" w:type="dxa"/>
            <w:gridSpan w:val="7"/>
            <w:shd w:val="clear" w:color="auto" w:fill="auto"/>
          </w:tcPr>
          <w:p w14:paraId="1B3BFAA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670BEA67" w14:textId="77777777" w:rsidR="00521B8B" w:rsidRDefault="00521B8B" w:rsidP="00521B8B">
            <w:pPr>
              <w:pStyle w:val="Default"/>
              <w:rPr>
                <w:rFonts w:ascii="Arial Narrow" w:hAnsi="Arial Narrow"/>
                <w:color w:val="auto"/>
                <w:sz w:val="22"/>
                <w:szCs w:val="22"/>
              </w:rPr>
            </w:pPr>
            <w:r w:rsidRPr="002B3101">
              <w:rPr>
                <w:rFonts w:ascii="Arial Narrow" w:hAnsi="Arial Narrow"/>
                <w:color w:val="auto"/>
                <w:sz w:val="22"/>
                <w:szCs w:val="22"/>
              </w:rPr>
              <w:t>16/06/23: De-escalated - decrease risk to - maintenance of work done to date. Cardiac surgery service improvement group in place. Downgrade to C4 x L2 = 8.  Link to service sustainability risk.</w:t>
            </w:r>
          </w:p>
          <w:p w14:paraId="4F2C566C" w14:textId="77777777" w:rsidR="00152054" w:rsidRDefault="00152054" w:rsidP="002D7067">
            <w:pPr>
              <w:pStyle w:val="Default"/>
              <w:rPr>
                <w:rFonts w:ascii="Arial Narrow" w:hAnsi="Arial Narrow"/>
                <w:color w:val="auto"/>
                <w:sz w:val="22"/>
                <w:szCs w:val="22"/>
              </w:rPr>
            </w:pPr>
            <w:r w:rsidRPr="003B32A9">
              <w:rPr>
                <w:rFonts w:ascii="Arial Narrow" w:hAnsi="Arial Narrow"/>
                <w:color w:val="auto"/>
                <w:sz w:val="22"/>
                <w:szCs w:val="22"/>
              </w:rPr>
              <w:t>12/08/23: No change. Await nursing workforce plans from Service Group.  One action complete - Develop actions for improvement as advised by RCS.</w:t>
            </w:r>
          </w:p>
          <w:p w14:paraId="72FC4160" w14:textId="77777777" w:rsidR="00030AB9" w:rsidRPr="00030AB9" w:rsidRDefault="00030AB9" w:rsidP="002D7067">
            <w:pPr>
              <w:jc w:val="both"/>
              <w:rPr>
                <w:rFonts w:ascii="Arial Narrow" w:hAnsi="Arial Narrow" w:cs="Arial"/>
                <w:color w:val="FF0000"/>
                <w:sz w:val="22"/>
                <w:szCs w:val="22"/>
              </w:rPr>
            </w:pPr>
            <w:r w:rsidRPr="00030AB9">
              <w:rPr>
                <w:rFonts w:ascii="Arial Narrow" w:hAnsi="Arial Narrow"/>
                <w:color w:val="FF0000"/>
                <w:sz w:val="22"/>
                <w:szCs w:val="22"/>
              </w:rPr>
              <w:t>October 2023 – The risk is unchanged.  The cardiac surgery dashboard, funnel plots etc. are all satisfactory in terms of clinical outcomes, but the “softer” process measures of length of stay, DOSA, theatre utilisation etc. that reflect service efficiency could be improved.  Team work and timely reporting of clinical incidents remain of concern.</w:t>
            </w:r>
          </w:p>
        </w:tc>
      </w:tr>
    </w:tbl>
    <w:p w14:paraId="07A6F241" w14:textId="77777777" w:rsidR="00A32F5E" w:rsidRDefault="00A32F5E" w:rsidP="00A32F5E">
      <w:pPr>
        <w:pStyle w:val="Default"/>
        <w:rPr>
          <w:rFonts w:ascii="Arial Narrow" w:hAnsi="Arial Narrow" w:cs="Arial"/>
          <w:b/>
          <w:bCs/>
          <w:color w:val="auto"/>
          <w:sz w:val="22"/>
          <w:szCs w:val="22"/>
        </w:rPr>
      </w:pPr>
    </w:p>
    <w:p w14:paraId="2AA8674E"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394"/>
        <w:gridCol w:w="1276"/>
        <w:gridCol w:w="1134"/>
      </w:tblGrid>
      <w:tr w:rsidR="00A32F5E" w:rsidRPr="00F15A64" w14:paraId="2FE68D69" w14:textId="77777777" w:rsidTr="000063F5">
        <w:tc>
          <w:tcPr>
            <w:tcW w:w="8784" w:type="dxa"/>
            <w:gridSpan w:val="3"/>
          </w:tcPr>
          <w:p w14:paraId="198FDDF3"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3F42791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394" w:type="dxa"/>
            <w:shd w:val="clear" w:color="auto" w:fill="FF0000"/>
          </w:tcPr>
          <w:p w14:paraId="742D0C1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7F360E9E"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410" w:type="dxa"/>
            <w:gridSpan w:val="2"/>
            <w:shd w:val="clear" w:color="auto" w:fill="FF0000"/>
          </w:tcPr>
          <w:p w14:paraId="57DBC73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575B67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6558EB80" w14:textId="77777777" w:rsidTr="00CF7F8A">
        <w:tc>
          <w:tcPr>
            <w:tcW w:w="6516" w:type="dxa"/>
            <w:gridSpan w:val="2"/>
          </w:tcPr>
          <w:p w14:paraId="3ACBD13B"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3826A757"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3DEE8574"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02828C9C"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19E54208" w14:textId="77777777" w:rsidTr="00CF7F8A">
        <w:trPr>
          <w:trHeight w:val="540"/>
        </w:trPr>
        <w:tc>
          <w:tcPr>
            <w:tcW w:w="8784" w:type="dxa"/>
            <w:gridSpan w:val="3"/>
            <w:vMerge w:val="restart"/>
          </w:tcPr>
          <w:p w14:paraId="1F4F7B80"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47419A7E" w14:textId="77777777" w:rsidR="00A32F5E" w:rsidRPr="00676C38"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r w:rsidRPr="00676C38">
              <w:rPr>
                <w:rFonts w:ascii="Arial Narrow" w:hAnsi="Arial Narrow"/>
                <w:sz w:val="22"/>
                <w:szCs w:val="22"/>
              </w:rPr>
              <w:t>This risk is caused by:</w:t>
            </w:r>
          </w:p>
          <w:p w14:paraId="3AD0A812"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71CC7B46"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4CA22A3C" w14:textId="77777777" w:rsidR="00A32F5E" w:rsidRPr="009552F3"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w:t>
            </w:r>
            <w:r w:rsidR="00632F53">
              <w:rPr>
                <w:rFonts w:ascii="Arial Narrow" w:hAnsi="Arial Narrow"/>
                <w:sz w:val="22"/>
                <w:szCs w:val="22"/>
              </w:rPr>
              <w:t xml:space="preserve">.  </w:t>
            </w:r>
            <w:r w:rsidR="00632F53" w:rsidRPr="009552F3">
              <w:rPr>
                <w:rFonts w:ascii="Arial Narrow" w:hAnsi="Arial Narrow"/>
                <w:sz w:val="22"/>
                <w:szCs w:val="22"/>
              </w:rPr>
              <w:t>This presents risks because of gaps in service provision.</w:t>
            </w:r>
          </w:p>
          <w:p w14:paraId="043B18BE" w14:textId="77777777" w:rsidR="00A32F5E" w:rsidRDefault="00A32F5E" w:rsidP="00AF2313">
            <w:pPr>
              <w:pStyle w:val="ListParagraph"/>
              <w:numPr>
                <w:ilvl w:val="0"/>
                <w:numId w:val="28"/>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6A30D570" w14:textId="77777777" w:rsidR="00A32F5E" w:rsidRPr="00ED60AE" w:rsidRDefault="00A32F5E" w:rsidP="00AF2313">
            <w:pPr>
              <w:pStyle w:val="ListParagraph"/>
              <w:numPr>
                <w:ilvl w:val="0"/>
                <w:numId w:val="28"/>
              </w:numPr>
              <w:spacing w:after="0" w:line="240" w:lineRule="auto"/>
              <w:rPr>
                <w:rFonts w:ascii="Arial Narrow" w:hAnsi="Arial Narrow"/>
                <w:sz w:val="22"/>
                <w:szCs w:val="22"/>
              </w:rPr>
            </w:pPr>
            <w:r w:rsidRPr="00ED60AE">
              <w:rPr>
                <w:rFonts w:ascii="Arial Narrow" w:hAnsi="Arial Narrow"/>
                <w:sz w:val="22"/>
                <w:szCs w:val="22"/>
              </w:rPr>
              <w:t>Issues with Data Quality due to pressure on ALN and Service administration teams</w:t>
            </w:r>
            <w:r w:rsidR="00D302AF">
              <w:rPr>
                <w:rFonts w:ascii="Arial Narrow" w:hAnsi="Arial Narrow"/>
                <w:sz w:val="22"/>
                <w:szCs w:val="22"/>
              </w:rPr>
              <w:t>,</w:t>
            </w:r>
            <w:r w:rsidRPr="00ED60AE">
              <w:rPr>
                <w:rFonts w:ascii="Arial Narrow" w:hAnsi="Arial Narrow"/>
                <w:sz w:val="22"/>
                <w:szCs w:val="22"/>
              </w:rPr>
              <w:t xml:space="preserve"> process issues</w:t>
            </w:r>
            <w:r w:rsidR="00D302AF">
              <w:rPr>
                <w:rFonts w:ascii="Arial Narrow" w:hAnsi="Arial Narrow"/>
                <w:sz w:val="22"/>
                <w:szCs w:val="22"/>
              </w:rPr>
              <w:t xml:space="preserve"> </w:t>
            </w:r>
            <w:r w:rsidR="00D302AF" w:rsidRPr="003B32A9">
              <w:rPr>
                <w:rFonts w:ascii="Arial Narrow" w:hAnsi="Arial Narrow"/>
                <w:sz w:val="22"/>
                <w:szCs w:val="22"/>
              </w:rPr>
              <w:t>and absence of a robust system to enable data capture and analysis.</w:t>
            </w:r>
            <w:r w:rsidRPr="003B32A9">
              <w:rPr>
                <w:rFonts w:ascii="Arial Narrow" w:hAnsi="Arial Narrow"/>
                <w:sz w:val="22"/>
                <w:szCs w:val="22"/>
              </w:rPr>
              <w:t xml:space="preserve"> This </w:t>
            </w:r>
            <w:r w:rsidRPr="00ED60AE">
              <w:rPr>
                <w:rFonts w:ascii="Arial Narrow" w:hAnsi="Arial Narrow"/>
                <w:sz w:val="22"/>
                <w:szCs w:val="22"/>
              </w:rPr>
              <w:t xml:space="preserve">means that accurate and up-to-date data regarding the Health Board’s compliance is not available.  </w:t>
            </w:r>
          </w:p>
          <w:p w14:paraId="6E790E2A" w14:textId="77777777" w:rsidR="00A32F5E" w:rsidRDefault="00A32F5E" w:rsidP="00632F53">
            <w:pPr>
              <w:rPr>
                <w:rFonts w:ascii="Arial Narrow" w:hAnsi="Arial Narrow"/>
                <w:sz w:val="22"/>
                <w:szCs w:val="22"/>
              </w:rPr>
            </w:pPr>
            <w:r w:rsidRPr="00C4364C">
              <w:rPr>
                <w:rFonts w:ascii="Arial Narrow" w:hAnsi="Arial Narrow"/>
                <w:sz w:val="22"/>
                <w:szCs w:val="22"/>
              </w:rPr>
              <w:t xml:space="preserve">Potential consequences of this risk are: </w:t>
            </w:r>
            <w:r w:rsidR="00632F53" w:rsidRPr="009552F3">
              <w:rPr>
                <w:rFonts w:ascii="Arial Narrow" w:hAnsi="Arial Narrow"/>
                <w:sz w:val="22"/>
                <w:szCs w:val="22"/>
              </w:rPr>
              <w:t xml:space="preserve">non-compliance with statutory duties, </w:t>
            </w:r>
            <w:r w:rsidRPr="00C4364C">
              <w:rPr>
                <w:rFonts w:ascii="Arial Narrow" w:hAnsi="Arial Narrow"/>
                <w:sz w:val="22"/>
                <w:szCs w:val="22"/>
              </w:rPr>
              <w:t>parent / carer and young peoples' dissat</w:t>
            </w:r>
            <w:r w:rsidR="00632F53">
              <w:rPr>
                <w:rFonts w:ascii="Arial Narrow" w:hAnsi="Arial Narrow"/>
                <w:sz w:val="22"/>
                <w:szCs w:val="22"/>
              </w:rPr>
              <w:t xml:space="preserve">isfaction leading to complaints. </w:t>
            </w:r>
            <w:r w:rsidRPr="00C4364C">
              <w:rPr>
                <w:rFonts w:ascii="Arial Narrow" w:hAnsi="Arial Narrow"/>
                <w:sz w:val="22"/>
                <w:szCs w:val="22"/>
              </w:rPr>
              <w:t xml:space="preserve">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p w14:paraId="3521515A" w14:textId="77777777" w:rsidR="00073778" w:rsidRPr="00C4364C" w:rsidRDefault="00073778" w:rsidP="00632F53">
            <w:pPr>
              <w:rPr>
                <w:rFonts w:ascii="Arial Narrow" w:hAnsi="Arial Narrow"/>
              </w:rPr>
            </w:pPr>
          </w:p>
        </w:tc>
        <w:tc>
          <w:tcPr>
            <w:tcW w:w="6804" w:type="dxa"/>
            <w:gridSpan w:val="3"/>
          </w:tcPr>
          <w:p w14:paraId="5A3AB958"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F15A64" w14:paraId="19965BC5" w14:textId="77777777" w:rsidTr="00CF7F8A">
        <w:trPr>
          <w:trHeight w:val="4190"/>
        </w:trPr>
        <w:tc>
          <w:tcPr>
            <w:tcW w:w="8784" w:type="dxa"/>
            <w:gridSpan w:val="3"/>
            <w:vMerge/>
          </w:tcPr>
          <w:p w14:paraId="0B22F750" w14:textId="77777777" w:rsidR="00A32F5E" w:rsidRPr="00F15A64" w:rsidRDefault="00A32F5E" w:rsidP="00CF7F8A">
            <w:pPr>
              <w:rPr>
                <w:rFonts w:ascii="Arial Narrow" w:hAnsi="Arial Narrow"/>
                <w:b/>
                <w:sz w:val="22"/>
                <w:szCs w:val="22"/>
              </w:rPr>
            </w:pPr>
          </w:p>
        </w:tc>
        <w:tc>
          <w:tcPr>
            <w:tcW w:w="6804" w:type="dxa"/>
            <w:gridSpan w:val="3"/>
          </w:tcPr>
          <w:p w14:paraId="577679B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727A65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47260B90" w14:textId="77777777" w:rsidR="00A32F5E" w:rsidRPr="00F15A64" w:rsidRDefault="00A32F5E" w:rsidP="00CF7F8A">
            <w:pPr>
              <w:rPr>
                <w:rFonts w:ascii="Arial Narrow" w:hAnsi="Arial Narrow" w:cs="Arial"/>
                <w:b/>
                <w:bCs/>
                <w:sz w:val="22"/>
                <w:szCs w:val="22"/>
              </w:rPr>
            </w:pPr>
          </w:p>
        </w:tc>
      </w:tr>
      <w:tr w:rsidR="00A32F5E" w:rsidRPr="00F15A64" w14:paraId="6DC9E99F" w14:textId="77777777" w:rsidTr="00CF7F8A">
        <w:tc>
          <w:tcPr>
            <w:tcW w:w="2547" w:type="dxa"/>
          </w:tcPr>
          <w:p w14:paraId="384B60D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ECF14D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960265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68AAEEE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009D03D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22A83D39" w14:textId="77777777" w:rsidR="00A32F5E" w:rsidRDefault="00D24DA5" w:rsidP="00CF7F8A">
            <w:pPr>
              <w:jc w:val="center"/>
              <w:rPr>
                <w:rFonts w:ascii="Arial Narrow" w:hAnsi="Arial Narrow"/>
                <w:sz w:val="22"/>
                <w:szCs w:val="22"/>
              </w:rPr>
            </w:pPr>
            <w:r>
              <w:rPr>
                <w:rFonts w:ascii="Arial Narrow" w:hAnsi="Arial Narrow"/>
                <w:noProof/>
              </w:rPr>
              <w:drawing>
                <wp:inline distT="0" distB="0" distL="0" distR="0" wp14:anchorId="28F714C6" wp14:editId="29E4B3F7">
                  <wp:extent cx="3837940" cy="1609725"/>
                  <wp:effectExtent l="0" t="0" r="0"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58873" cy="1618505"/>
                          </a:xfrm>
                          <a:prstGeom prst="rect">
                            <a:avLst/>
                          </a:prstGeom>
                          <a:noFill/>
                        </pic:spPr>
                      </pic:pic>
                    </a:graphicData>
                  </a:graphic>
                </wp:inline>
              </w:drawing>
            </w:r>
          </w:p>
          <w:p w14:paraId="2B417473" w14:textId="77777777" w:rsidR="00073778" w:rsidRPr="00F15A64" w:rsidRDefault="00073778" w:rsidP="00CF7F8A">
            <w:pPr>
              <w:jc w:val="center"/>
              <w:rPr>
                <w:rFonts w:ascii="Arial Narrow" w:hAnsi="Arial Narrow"/>
                <w:sz w:val="22"/>
                <w:szCs w:val="22"/>
              </w:rPr>
            </w:pPr>
          </w:p>
        </w:tc>
        <w:tc>
          <w:tcPr>
            <w:tcW w:w="6804" w:type="dxa"/>
            <w:gridSpan w:val="3"/>
            <w:vMerge w:val="restart"/>
          </w:tcPr>
          <w:p w14:paraId="091D1C5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lastRenderedPageBreak/>
              <w:t>Rationale for target score:</w:t>
            </w:r>
          </w:p>
          <w:p w14:paraId="3CD5B693"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6D4B3878" w14:textId="77777777" w:rsidTr="00CF7F8A">
        <w:tc>
          <w:tcPr>
            <w:tcW w:w="2547" w:type="dxa"/>
          </w:tcPr>
          <w:p w14:paraId="7614748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9C7D50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52447A55" w14:textId="77777777" w:rsidR="00A32F5E" w:rsidRPr="00F15A64" w:rsidRDefault="00A32F5E" w:rsidP="00CF7F8A">
            <w:pPr>
              <w:rPr>
                <w:rFonts w:ascii="Arial Narrow" w:hAnsi="Arial Narrow"/>
                <w:sz w:val="22"/>
                <w:szCs w:val="22"/>
              </w:rPr>
            </w:pPr>
          </w:p>
        </w:tc>
        <w:tc>
          <w:tcPr>
            <w:tcW w:w="6804" w:type="dxa"/>
            <w:gridSpan w:val="3"/>
            <w:vMerge/>
          </w:tcPr>
          <w:p w14:paraId="2815F455" w14:textId="77777777" w:rsidR="00A32F5E" w:rsidRPr="00F15A64" w:rsidRDefault="00A32F5E" w:rsidP="00CF7F8A">
            <w:pPr>
              <w:rPr>
                <w:rFonts w:ascii="Arial Narrow" w:hAnsi="Arial Narrow"/>
                <w:sz w:val="22"/>
                <w:szCs w:val="22"/>
              </w:rPr>
            </w:pPr>
          </w:p>
        </w:tc>
      </w:tr>
      <w:tr w:rsidR="00A32F5E" w:rsidRPr="00F15A64" w14:paraId="5E7B040B" w14:textId="77777777" w:rsidTr="00CF7F8A">
        <w:trPr>
          <w:trHeight w:val="437"/>
        </w:trPr>
        <w:tc>
          <w:tcPr>
            <w:tcW w:w="2547" w:type="dxa"/>
          </w:tcPr>
          <w:p w14:paraId="79C23A6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B4716A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613BBB2F" w14:textId="77777777" w:rsidR="00A32F5E" w:rsidRPr="00F15A64" w:rsidRDefault="00A32F5E" w:rsidP="00CF7F8A">
            <w:pPr>
              <w:rPr>
                <w:rFonts w:ascii="Arial Narrow" w:hAnsi="Arial Narrow"/>
                <w:sz w:val="22"/>
                <w:szCs w:val="22"/>
              </w:rPr>
            </w:pPr>
          </w:p>
        </w:tc>
        <w:tc>
          <w:tcPr>
            <w:tcW w:w="6804" w:type="dxa"/>
            <w:gridSpan w:val="3"/>
            <w:vMerge/>
          </w:tcPr>
          <w:p w14:paraId="4B88E9B8" w14:textId="77777777" w:rsidR="00A32F5E" w:rsidRPr="00F15A64" w:rsidRDefault="00A32F5E" w:rsidP="00CF7F8A">
            <w:pPr>
              <w:rPr>
                <w:rFonts w:ascii="Arial Narrow" w:hAnsi="Arial Narrow"/>
                <w:sz w:val="22"/>
                <w:szCs w:val="22"/>
              </w:rPr>
            </w:pPr>
          </w:p>
        </w:tc>
      </w:tr>
      <w:tr w:rsidR="00A32F5E" w:rsidRPr="00F15A64" w14:paraId="4361471D" w14:textId="77777777" w:rsidTr="00CF7F8A">
        <w:tc>
          <w:tcPr>
            <w:tcW w:w="8784" w:type="dxa"/>
            <w:gridSpan w:val="3"/>
          </w:tcPr>
          <w:p w14:paraId="30570FC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17055A2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063F5" w:rsidRPr="00F15A64" w14:paraId="0FE6D866" w14:textId="77777777" w:rsidTr="000063F5">
        <w:tc>
          <w:tcPr>
            <w:tcW w:w="8784" w:type="dxa"/>
            <w:gridSpan w:val="3"/>
            <w:vMerge w:val="restart"/>
          </w:tcPr>
          <w:p w14:paraId="05F20A6A"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3186470C"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0760563A"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15D8B1C2"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35282C47"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61378099"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294D617F"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18A21EE7"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1E884EA0" w14:textId="77777777" w:rsidR="000063F5"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6E3D0745" w14:textId="77777777" w:rsidR="000063F5" w:rsidRPr="00395AEC" w:rsidRDefault="000063F5" w:rsidP="00AF2313">
            <w:pPr>
              <w:pStyle w:val="ListParagraph"/>
              <w:numPr>
                <w:ilvl w:val="0"/>
                <w:numId w:val="29"/>
              </w:numPr>
              <w:rPr>
                <w:rFonts w:ascii="Arial Narrow" w:eastAsiaTheme="minorHAnsi" w:hAnsi="Arial Narrow" w:cs="Arial"/>
                <w:color w:val="FF0000"/>
                <w:sz w:val="22"/>
                <w:szCs w:val="22"/>
              </w:rPr>
            </w:pPr>
            <w:r w:rsidRPr="002B3101">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394" w:type="dxa"/>
          </w:tcPr>
          <w:p w14:paraId="364CD648"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3CC55781"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79BAD769"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Deadline</w:t>
            </w:r>
          </w:p>
        </w:tc>
      </w:tr>
      <w:tr w:rsidR="00F947B7" w:rsidRPr="00F15A64" w14:paraId="0FED2E76" w14:textId="77777777" w:rsidTr="005E3A42">
        <w:trPr>
          <w:trHeight w:val="757"/>
        </w:trPr>
        <w:tc>
          <w:tcPr>
            <w:tcW w:w="8784" w:type="dxa"/>
            <w:gridSpan w:val="3"/>
            <w:vMerge/>
          </w:tcPr>
          <w:p w14:paraId="26088145" w14:textId="77777777" w:rsidR="00F947B7" w:rsidRPr="00F15A64" w:rsidRDefault="00F947B7" w:rsidP="00CF7F8A">
            <w:pPr>
              <w:rPr>
                <w:rFonts w:ascii="Arial Narrow" w:hAnsi="Arial Narrow"/>
                <w:sz w:val="22"/>
                <w:szCs w:val="22"/>
              </w:rPr>
            </w:pPr>
          </w:p>
        </w:tc>
        <w:tc>
          <w:tcPr>
            <w:tcW w:w="4394" w:type="dxa"/>
          </w:tcPr>
          <w:p w14:paraId="2F540118"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276" w:type="dxa"/>
          </w:tcPr>
          <w:p w14:paraId="44BAC511" w14:textId="77777777" w:rsidR="00F947B7" w:rsidRPr="00CF6BC7" w:rsidRDefault="00F947B7"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4C2704BA" w14:textId="77777777" w:rsidR="00F947B7" w:rsidRPr="00CF6BC7" w:rsidRDefault="00F947B7" w:rsidP="00F947B7">
            <w:pPr>
              <w:rPr>
                <w:rFonts w:ascii="Arial Narrow" w:hAnsi="Arial Narrow"/>
                <w:sz w:val="22"/>
                <w:szCs w:val="22"/>
              </w:rPr>
            </w:pPr>
            <w:r w:rsidRPr="00F947B7">
              <w:rPr>
                <w:rFonts w:ascii="Arial Narrow" w:eastAsia="Times New Roman" w:hAnsi="Arial Narrow" w:cs="Calibri"/>
                <w:color w:val="FF0000"/>
                <w:sz w:val="22"/>
                <w:szCs w:val="22"/>
              </w:rPr>
              <w:t>31/12/2023</w:t>
            </w:r>
          </w:p>
        </w:tc>
      </w:tr>
      <w:tr w:rsidR="000063F5" w:rsidRPr="00F15A64" w14:paraId="453DC3FA" w14:textId="77777777" w:rsidTr="000063F5">
        <w:tc>
          <w:tcPr>
            <w:tcW w:w="8784" w:type="dxa"/>
            <w:gridSpan w:val="3"/>
            <w:vMerge/>
          </w:tcPr>
          <w:p w14:paraId="191C2502" w14:textId="77777777" w:rsidR="000063F5" w:rsidRPr="00F15A64" w:rsidRDefault="000063F5" w:rsidP="00CF7F8A">
            <w:pPr>
              <w:rPr>
                <w:rFonts w:ascii="Arial Narrow" w:hAnsi="Arial Narrow"/>
              </w:rPr>
            </w:pPr>
          </w:p>
        </w:tc>
        <w:tc>
          <w:tcPr>
            <w:tcW w:w="4394" w:type="dxa"/>
          </w:tcPr>
          <w:p w14:paraId="67C483C8"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276" w:type="dxa"/>
          </w:tcPr>
          <w:p w14:paraId="7900897D"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24A76797" w14:textId="77777777" w:rsidR="000063F5" w:rsidRPr="009552F3" w:rsidRDefault="000063F5" w:rsidP="00CF7F8A">
            <w:pPr>
              <w:rPr>
                <w:rFonts w:ascii="Arial Narrow" w:eastAsia="Times New Roman" w:hAnsi="Arial Narrow" w:cs="Calibri"/>
                <w:sz w:val="22"/>
                <w:szCs w:val="22"/>
              </w:rPr>
            </w:pPr>
            <w:r w:rsidRPr="009552F3">
              <w:rPr>
                <w:rFonts w:ascii="Arial Narrow" w:eastAsia="Times New Roman" w:hAnsi="Arial Narrow" w:cs="Calibri"/>
                <w:sz w:val="22"/>
                <w:szCs w:val="22"/>
              </w:rPr>
              <w:t>31/12/2023</w:t>
            </w:r>
          </w:p>
        </w:tc>
      </w:tr>
      <w:tr w:rsidR="000063F5" w:rsidRPr="00F15A64" w14:paraId="67D920C9" w14:textId="77777777" w:rsidTr="000063F5">
        <w:trPr>
          <w:trHeight w:val="103"/>
        </w:trPr>
        <w:tc>
          <w:tcPr>
            <w:tcW w:w="8784" w:type="dxa"/>
            <w:gridSpan w:val="3"/>
            <w:vMerge/>
          </w:tcPr>
          <w:p w14:paraId="6D942988" w14:textId="77777777" w:rsidR="000063F5" w:rsidRPr="00F15A64" w:rsidRDefault="000063F5" w:rsidP="00CF7F8A">
            <w:pPr>
              <w:rPr>
                <w:rFonts w:ascii="Arial Narrow" w:hAnsi="Arial Narrow"/>
              </w:rPr>
            </w:pPr>
          </w:p>
        </w:tc>
        <w:tc>
          <w:tcPr>
            <w:tcW w:w="4394" w:type="dxa"/>
          </w:tcPr>
          <w:p w14:paraId="680A2CD5" w14:textId="77777777" w:rsidR="000063F5" w:rsidRPr="00CF6BC7" w:rsidRDefault="000063F5" w:rsidP="006B0646">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w:t>
            </w:r>
            <w:r w:rsidR="006B0646">
              <w:rPr>
                <w:rFonts w:ascii="Arial Narrow" w:hAnsi="Arial Narrow"/>
                <w:color w:val="auto"/>
                <w:sz w:val="22"/>
                <w:szCs w:val="22"/>
              </w:rPr>
              <w:t xml:space="preserve">, </w:t>
            </w:r>
            <w:r w:rsidR="006B0646" w:rsidRPr="009552F3">
              <w:rPr>
                <w:rFonts w:ascii="Arial Narrow" w:hAnsi="Arial Narrow"/>
                <w:color w:val="auto"/>
                <w:sz w:val="22"/>
                <w:szCs w:val="22"/>
              </w:rPr>
              <w:t>for which it is anticipated that national reporting will required.  Activity is ongoing nationally to establish the national dataset.</w:t>
            </w:r>
          </w:p>
        </w:tc>
        <w:tc>
          <w:tcPr>
            <w:tcW w:w="1276" w:type="dxa"/>
          </w:tcPr>
          <w:p w14:paraId="6966CCE8"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27CFBED8" w14:textId="77777777" w:rsidR="000063F5" w:rsidRPr="009552F3" w:rsidRDefault="000063F5" w:rsidP="006B0646">
            <w:pPr>
              <w:rPr>
                <w:rFonts w:ascii="Arial Narrow" w:eastAsia="Times New Roman" w:hAnsi="Arial Narrow" w:cs="Calibri"/>
                <w:sz w:val="22"/>
                <w:szCs w:val="22"/>
              </w:rPr>
            </w:pPr>
            <w:r w:rsidRPr="009552F3">
              <w:rPr>
                <w:rFonts w:ascii="Arial Narrow" w:eastAsia="Times New Roman" w:hAnsi="Arial Narrow" w:cs="Calibri"/>
                <w:sz w:val="22"/>
                <w:szCs w:val="22"/>
              </w:rPr>
              <w:t>31/</w:t>
            </w:r>
            <w:r w:rsidR="006B0646" w:rsidRPr="009552F3">
              <w:rPr>
                <w:rFonts w:ascii="Arial Narrow" w:eastAsia="Times New Roman" w:hAnsi="Arial Narrow" w:cs="Calibri"/>
                <w:sz w:val="22"/>
                <w:szCs w:val="22"/>
              </w:rPr>
              <w:t>12</w:t>
            </w:r>
            <w:r w:rsidRPr="009552F3">
              <w:rPr>
                <w:rFonts w:ascii="Arial Narrow" w:eastAsia="Times New Roman" w:hAnsi="Arial Narrow" w:cs="Calibri"/>
                <w:sz w:val="22"/>
                <w:szCs w:val="22"/>
              </w:rPr>
              <w:t>/2023</w:t>
            </w:r>
          </w:p>
        </w:tc>
      </w:tr>
      <w:tr w:rsidR="00F947B7" w:rsidRPr="00F15A64" w14:paraId="068BAF02" w14:textId="77777777" w:rsidTr="005E3A42">
        <w:trPr>
          <w:trHeight w:val="1119"/>
        </w:trPr>
        <w:tc>
          <w:tcPr>
            <w:tcW w:w="8784" w:type="dxa"/>
            <w:gridSpan w:val="3"/>
            <w:vMerge/>
          </w:tcPr>
          <w:p w14:paraId="0FCBA154" w14:textId="77777777" w:rsidR="00F947B7" w:rsidRPr="00F15A64" w:rsidRDefault="00F947B7" w:rsidP="00CF7F8A">
            <w:pPr>
              <w:rPr>
                <w:rFonts w:ascii="Arial Narrow" w:hAnsi="Arial Narrow"/>
              </w:rPr>
            </w:pPr>
          </w:p>
        </w:tc>
        <w:tc>
          <w:tcPr>
            <w:tcW w:w="4394" w:type="dxa"/>
          </w:tcPr>
          <w:p w14:paraId="11F8D2FC"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276" w:type="dxa"/>
          </w:tcPr>
          <w:p w14:paraId="11C2BB42"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 xml:space="preserve">Head of </w:t>
            </w:r>
            <w:r>
              <w:rPr>
                <w:rFonts w:ascii="Arial Narrow" w:hAnsi="Arial Narrow"/>
                <w:color w:val="auto"/>
                <w:sz w:val="22"/>
                <w:szCs w:val="22"/>
              </w:rPr>
              <w:t xml:space="preserve">Children’s </w:t>
            </w:r>
            <w:r w:rsidRPr="00CF6BC7">
              <w:rPr>
                <w:rFonts w:ascii="Arial Narrow" w:hAnsi="Arial Narrow"/>
                <w:color w:val="auto"/>
                <w:sz w:val="22"/>
                <w:szCs w:val="22"/>
              </w:rPr>
              <w:t>Speech &amp; Language</w:t>
            </w:r>
          </w:p>
        </w:tc>
        <w:tc>
          <w:tcPr>
            <w:tcW w:w="1134" w:type="dxa"/>
          </w:tcPr>
          <w:p w14:paraId="76967ECE" w14:textId="77777777" w:rsidR="00F947B7" w:rsidRPr="00CF6BC7" w:rsidRDefault="00F947B7" w:rsidP="00F947B7">
            <w:pPr>
              <w:rPr>
                <w:rFonts w:ascii="Arial Narrow" w:hAnsi="Arial Narrow"/>
                <w:sz w:val="22"/>
                <w:szCs w:val="22"/>
              </w:rPr>
            </w:pPr>
            <w:r w:rsidRPr="00F947B7">
              <w:rPr>
                <w:rFonts w:ascii="Arial Narrow" w:hAnsi="Arial Narrow"/>
                <w:color w:val="FF0000"/>
                <w:sz w:val="22"/>
                <w:szCs w:val="22"/>
              </w:rPr>
              <w:t>31/12/2023</w:t>
            </w:r>
          </w:p>
        </w:tc>
      </w:tr>
      <w:tr w:rsidR="00A32F5E" w:rsidRPr="00F15A64" w14:paraId="1DDB62E7" w14:textId="77777777" w:rsidTr="00CF7F8A">
        <w:trPr>
          <w:trHeight w:val="820"/>
        </w:trPr>
        <w:tc>
          <w:tcPr>
            <w:tcW w:w="8784" w:type="dxa"/>
            <w:gridSpan w:val="3"/>
            <w:tcBorders>
              <w:bottom w:val="single" w:sz="4" w:space="0" w:color="auto"/>
            </w:tcBorders>
          </w:tcPr>
          <w:p w14:paraId="37C5911B"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315C872F" w14:textId="77777777" w:rsidR="00A32F5E" w:rsidRPr="00F05D5B"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45BAEFC3"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Pr>
                <w:rFonts w:ascii="Arial Narrow" w:hAnsi="Arial Narrow" w:cs="Arial"/>
                <w:sz w:val="22"/>
                <w:szCs w:val="22"/>
              </w:rPr>
              <w:t>.</w:t>
            </w:r>
          </w:p>
          <w:p w14:paraId="2F8CF5F1"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4DC3D9D2"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6D881AC3"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Gaps in assurance (What additional assurances should we seek?</w:t>
            </w:r>
          </w:p>
          <w:p w14:paraId="1977A400" w14:textId="77777777" w:rsidR="00A32F5E" w:rsidRPr="00676C38" w:rsidRDefault="00A32F5E" w:rsidP="00AF2313">
            <w:pPr>
              <w:pStyle w:val="ListParagraph"/>
              <w:numPr>
                <w:ilvl w:val="0"/>
                <w:numId w:val="26"/>
              </w:numPr>
              <w:spacing w:after="0" w:line="240" w:lineRule="auto"/>
              <w:ind w:left="316" w:hanging="284"/>
              <w:rPr>
                <w:rFonts w:ascii="Arial Narrow" w:hAnsi="Arial Narrow"/>
                <w:sz w:val="22"/>
                <w:szCs w:val="22"/>
              </w:rPr>
            </w:pPr>
            <w:r w:rsidRPr="00676C3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32F5E" w:rsidRPr="00F15A64" w14:paraId="1AFA60B6" w14:textId="77777777" w:rsidTr="00CF7F8A">
        <w:trPr>
          <w:trHeight w:val="534"/>
        </w:trPr>
        <w:tc>
          <w:tcPr>
            <w:tcW w:w="15588" w:type="dxa"/>
            <w:gridSpan w:val="6"/>
            <w:shd w:val="clear" w:color="auto" w:fill="auto"/>
          </w:tcPr>
          <w:p w14:paraId="046DF5AA"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097621A6"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20.10.2023 – revisions to operational processes through which the Health Board fulfils its key statutory functions under the ALN Act have been completed.  A standard operating procedure has been developed and training has been delivered to Health Board, Local Authority and schools staff.  The revised process is now ‘live’.  Work is progressing to ensure robust and reliable dat</w:t>
            </w:r>
            <w:r>
              <w:rPr>
                <w:rFonts w:ascii="Arial Narrow" w:hAnsi="Arial Narrow"/>
                <w:color w:val="FF0000"/>
                <w:sz w:val="22"/>
                <w:szCs w:val="22"/>
              </w:rPr>
              <w:t>a capture under the new process moving forward.  The backlog in reliable data has been discussed with the ALN Steering Group who have agreed that it makes sense to tolerate the gap in recent compliance data and instead focus energies on ensuring that accurate and reliable data is captured moving forward.  This action has been closed.  Work to establish a mechanism for supporting post-16 implementation of the Act has been completed and this action has also been closed.</w:t>
            </w:r>
          </w:p>
          <w:p w14:paraId="13F59B33"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There remains a gap in the ALN Project Manager post which is impacting on the scale and pace of other activity required to mitigate the current risk.  Efforts to recruit internally have been unsuccessful and we are advertising for the post externally.</w:t>
            </w:r>
            <w:r>
              <w:rPr>
                <w:rFonts w:ascii="Arial Narrow" w:hAnsi="Arial Narrow"/>
                <w:color w:val="FF0000"/>
                <w:sz w:val="22"/>
                <w:szCs w:val="22"/>
              </w:rPr>
              <w:t xml:space="preserve">  Some areas of work including activity needed to assess the demand / capacity requirements of the Act will need to have completion dates modified (this requires further discussion before being finalised), and date has been modified for work to establish shared priorities for the next period with Education partners.  </w:t>
            </w:r>
          </w:p>
          <w:p w14:paraId="504FA85A" w14:textId="77777777" w:rsidR="00632F53" w:rsidRPr="00CF6BC7" w:rsidRDefault="00F947B7" w:rsidP="00F947B7">
            <w:pPr>
              <w:ind w:right="-104"/>
              <w:rPr>
                <w:rFonts w:ascii="Arial Narrow" w:hAnsi="Arial Narrow" w:cs="Arial"/>
                <w:sz w:val="22"/>
                <w:szCs w:val="22"/>
              </w:rPr>
            </w:pPr>
            <w:r w:rsidRPr="00A72C94">
              <w:rPr>
                <w:rFonts w:ascii="Arial Narrow" w:hAnsi="Arial Narrow"/>
                <w:color w:val="FF0000"/>
                <w:sz w:val="22"/>
                <w:szCs w:val="22"/>
              </w:rPr>
              <w:t>Work to establish priorities for the remainder of the current school year is now scheduled for November.</w:t>
            </w:r>
            <w:r>
              <w:rPr>
                <w:rFonts w:ascii="Arial Narrow" w:hAnsi="Arial Narrow"/>
                <w:color w:val="FF0000"/>
                <w:sz w:val="22"/>
                <w:szCs w:val="22"/>
              </w:rPr>
              <w:t xml:space="preserve">  Three Actions completed - </w:t>
            </w:r>
            <w:r w:rsidRPr="00F947B7">
              <w:rPr>
                <w:rFonts w:ascii="Arial Narrow" w:hAnsi="Arial Narrow"/>
                <w:color w:val="FF0000"/>
                <w:sz w:val="22"/>
                <w:szCs w:val="22"/>
              </w:rPr>
              <w:t>Collaborative work with partners to ensure effective implementation of the Act for young people aged above 16, from September 2023.  Address current backlog in compliance data.  Implement revisions to operational processes for statutory requests and responses, to ensure robust, clearly-understood processes and reliable prospective data capture.</w:t>
            </w:r>
          </w:p>
        </w:tc>
      </w:tr>
    </w:tbl>
    <w:p w14:paraId="125CDBB2" w14:textId="77777777" w:rsidR="00A32F5E" w:rsidRDefault="00A32F5E" w:rsidP="00A32F5E">
      <w:pPr>
        <w:rPr>
          <w:rFonts w:ascii="Arial Narrow" w:hAnsi="Arial Narrow" w:cs="Arial"/>
          <w:b/>
          <w:u w:val="single"/>
        </w:rPr>
      </w:pPr>
    </w:p>
    <w:p w14:paraId="0F64EA46"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078"/>
        <w:gridCol w:w="4713"/>
        <w:gridCol w:w="2063"/>
        <w:gridCol w:w="3918"/>
        <w:gridCol w:w="1411"/>
        <w:gridCol w:w="1205"/>
      </w:tblGrid>
      <w:tr w:rsidR="00F831FF" w:rsidRPr="00BB1032" w14:paraId="003C8C75" w14:textId="77777777" w:rsidTr="00464BB8">
        <w:tc>
          <w:tcPr>
            <w:tcW w:w="8854" w:type="dxa"/>
            <w:gridSpan w:val="3"/>
          </w:tcPr>
          <w:p w14:paraId="7D6250A8" w14:textId="77777777" w:rsidR="00F831FF" w:rsidRDefault="00F831FF" w:rsidP="003171D7">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3FBD4A6C" w14:textId="77777777" w:rsidR="00F831FF" w:rsidRPr="00BB1032" w:rsidRDefault="00F831FF" w:rsidP="003171D7">
            <w:pPr>
              <w:rPr>
                <w:rFonts w:ascii="Arial Narrow" w:hAnsi="Arial Narrow"/>
                <w:b/>
                <w:sz w:val="22"/>
                <w:szCs w:val="22"/>
              </w:rPr>
            </w:pPr>
            <w:r w:rsidRPr="00BB1032">
              <w:rPr>
                <w:rFonts w:ascii="Arial Narrow" w:hAnsi="Arial Narrow"/>
                <w:b/>
                <w:sz w:val="22"/>
                <w:szCs w:val="22"/>
              </w:rPr>
              <w:t xml:space="preserve">Health Care Standards: </w:t>
            </w:r>
            <w:r w:rsidRPr="007A6C1D">
              <w:rPr>
                <w:rFonts w:ascii="Arial Narrow" w:hAnsi="Arial Narrow"/>
                <w:b/>
                <w:color w:val="FF0000"/>
                <w:sz w:val="22"/>
                <w:szCs w:val="22"/>
              </w:rPr>
              <w:t>Staff &amp; Resources 7.1 Workforce</w:t>
            </w:r>
          </w:p>
        </w:tc>
        <w:tc>
          <w:tcPr>
            <w:tcW w:w="3918" w:type="dxa"/>
            <w:shd w:val="clear" w:color="auto" w:fill="FF0000"/>
          </w:tcPr>
          <w:p w14:paraId="5BDCE1C8" w14:textId="77777777" w:rsidR="00F831FF" w:rsidRDefault="00F831FF" w:rsidP="003171D7">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43CE999C" w14:textId="77777777" w:rsidR="00F831FF" w:rsidRPr="00BB1032" w:rsidRDefault="00F831FF" w:rsidP="003171D7">
            <w:pPr>
              <w:rPr>
                <w:rFonts w:ascii="Arial Narrow" w:hAnsi="Arial Narrow"/>
                <w:sz w:val="22"/>
                <w:szCs w:val="22"/>
              </w:rPr>
            </w:pPr>
            <w:r w:rsidRPr="00574077">
              <w:rPr>
                <w:rFonts w:ascii="Arial Narrow" w:hAnsi="Arial Narrow" w:cs="Arial"/>
                <w:b/>
                <w:bCs/>
                <w:sz w:val="22"/>
                <w:szCs w:val="22"/>
              </w:rPr>
              <w:t xml:space="preserve">Target Risk Date: </w:t>
            </w:r>
            <w:r w:rsidRPr="00F912D7">
              <w:rPr>
                <w:rFonts w:ascii="Arial Narrow" w:hAnsi="Arial Narrow" w:cs="Arial"/>
                <w:b/>
                <w:bCs/>
                <w:color w:val="FF0000"/>
                <w:sz w:val="22"/>
                <w:szCs w:val="22"/>
                <w:highlight w:val="yellow"/>
              </w:rPr>
              <w:t>31/03/2024</w:t>
            </w:r>
          </w:p>
        </w:tc>
        <w:tc>
          <w:tcPr>
            <w:tcW w:w="2616" w:type="dxa"/>
            <w:gridSpan w:val="2"/>
            <w:shd w:val="clear" w:color="auto" w:fill="FF0000"/>
          </w:tcPr>
          <w:p w14:paraId="67E7DB59"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44D6D1D4"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F831FF" w:rsidRPr="00BB1032" w14:paraId="2DF9C503" w14:textId="77777777" w:rsidTr="00464BB8">
        <w:tc>
          <w:tcPr>
            <w:tcW w:w="6791" w:type="dxa"/>
            <w:gridSpan w:val="2"/>
          </w:tcPr>
          <w:p w14:paraId="2DE52132" w14:textId="77777777" w:rsidR="00F831FF" w:rsidRPr="00B446B4" w:rsidRDefault="00F831FF" w:rsidP="003171D7">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2063" w:type="dxa"/>
          </w:tcPr>
          <w:p w14:paraId="4A3759F3" w14:textId="77777777" w:rsidR="00F831FF" w:rsidRPr="00B446B4" w:rsidRDefault="00F831FF" w:rsidP="003171D7">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6534" w:type="dxa"/>
            <w:gridSpan w:val="3"/>
          </w:tcPr>
          <w:p w14:paraId="48829EE3" w14:textId="77777777" w:rsidR="00F831FF" w:rsidRPr="00BB1032" w:rsidRDefault="00F831FF" w:rsidP="003171D7">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56163B9C"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F831FF" w:rsidRPr="00BB1032" w14:paraId="56D02811" w14:textId="77777777" w:rsidTr="00464BB8">
        <w:tc>
          <w:tcPr>
            <w:tcW w:w="8854" w:type="dxa"/>
            <w:gridSpan w:val="3"/>
          </w:tcPr>
          <w:p w14:paraId="6207C8CC" w14:textId="77777777" w:rsidR="00F831FF" w:rsidRPr="002256EC" w:rsidRDefault="00F831FF" w:rsidP="003171D7">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5FAF299A"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r w:rsidRPr="000C22D1">
              <w:rPr>
                <w:rFonts w:ascii="Arial Narrow" w:hAnsi="Arial Narrow"/>
                <w:color w:val="FF0000"/>
                <w:sz w:val="22"/>
                <w:szCs w:val="22"/>
              </w:rPr>
              <w:t>In addition there is no head room built into the Prison nursing establishment so periods of sickness, leave and study renders the roster short.</w:t>
            </w:r>
          </w:p>
        </w:tc>
        <w:tc>
          <w:tcPr>
            <w:tcW w:w="6534" w:type="dxa"/>
            <w:gridSpan w:val="3"/>
          </w:tcPr>
          <w:p w14:paraId="5DDBDD93" w14:textId="77777777" w:rsidR="00F831FF" w:rsidRPr="00BB1032" w:rsidRDefault="00F831FF" w:rsidP="003171D7">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31FF" w:rsidRPr="00BB1032" w14:paraId="5C9FC969" w14:textId="77777777" w:rsidTr="00464BB8">
        <w:tc>
          <w:tcPr>
            <w:tcW w:w="2078" w:type="dxa"/>
          </w:tcPr>
          <w:p w14:paraId="0A9E01F3"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Risk Rating</w:t>
            </w:r>
          </w:p>
          <w:p w14:paraId="6ABD7EB9"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02B368EF"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37CD579D" w14:textId="77777777" w:rsidR="00F831FF" w:rsidRPr="00BB1032" w:rsidRDefault="00F831FF" w:rsidP="003171D7">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5BA7041E" w14:textId="77777777" w:rsidR="00F831FF" w:rsidRPr="00BB1032" w:rsidRDefault="00F831FF" w:rsidP="003171D7">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776" w:type="dxa"/>
            <w:gridSpan w:val="2"/>
            <w:vMerge w:val="restart"/>
          </w:tcPr>
          <w:p w14:paraId="3155DAD3" w14:textId="77777777" w:rsidR="00F831FF" w:rsidRPr="00BB1032" w:rsidRDefault="00F831FF" w:rsidP="003171D7">
            <w:pPr>
              <w:rPr>
                <w:rFonts w:ascii="Arial Narrow" w:hAnsi="Arial Narrow"/>
                <w:sz w:val="22"/>
                <w:szCs w:val="22"/>
              </w:rPr>
            </w:pPr>
            <w:r>
              <w:rPr>
                <w:rFonts w:ascii="Arial Narrow" w:hAnsi="Arial Narrow"/>
                <w:noProof/>
              </w:rPr>
              <w:drawing>
                <wp:inline distT="0" distB="0" distL="0" distR="0" wp14:anchorId="2EE6E972" wp14:editId="6B967B26">
                  <wp:extent cx="4123900" cy="1724025"/>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33854" cy="1728186"/>
                          </a:xfrm>
                          <a:prstGeom prst="rect">
                            <a:avLst/>
                          </a:prstGeom>
                          <a:noFill/>
                        </pic:spPr>
                      </pic:pic>
                    </a:graphicData>
                  </a:graphic>
                </wp:inline>
              </w:drawing>
            </w:r>
          </w:p>
        </w:tc>
        <w:tc>
          <w:tcPr>
            <w:tcW w:w="6534" w:type="dxa"/>
            <w:gridSpan w:val="3"/>
          </w:tcPr>
          <w:p w14:paraId="45B8A805" w14:textId="77777777" w:rsidR="00F831FF" w:rsidRPr="00BB1032" w:rsidRDefault="00F831FF" w:rsidP="003171D7">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581299B6" w14:textId="77777777" w:rsidR="00F831FF" w:rsidRPr="00BB1032" w:rsidRDefault="00F831FF" w:rsidP="003171D7">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F831FF" w:rsidRPr="00BB1032" w14:paraId="01754EBF" w14:textId="77777777" w:rsidTr="00464BB8">
        <w:tc>
          <w:tcPr>
            <w:tcW w:w="2078" w:type="dxa"/>
          </w:tcPr>
          <w:p w14:paraId="78FEA95E" w14:textId="77777777" w:rsidR="00F831FF" w:rsidRPr="00BB1032" w:rsidRDefault="00F831FF" w:rsidP="003171D7">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5CB46E63" w14:textId="77777777" w:rsidR="00F831FF" w:rsidRPr="00BB1032" w:rsidRDefault="00F831FF" w:rsidP="003171D7">
            <w:pPr>
              <w:jc w:val="center"/>
              <w:rPr>
                <w:rFonts w:ascii="Arial Narrow" w:hAnsi="Arial Narrow"/>
                <w:sz w:val="22"/>
                <w:szCs w:val="22"/>
              </w:rPr>
            </w:pPr>
            <w:r w:rsidRPr="00BB1032">
              <w:rPr>
                <w:rFonts w:ascii="Arial Narrow" w:hAnsi="Arial Narrow" w:cs="Arial"/>
                <w:sz w:val="22"/>
                <w:szCs w:val="22"/>
                <w:lang w:val="en-US"/>
              </w:rPr>
              <w:t>= %</w:t>
            </w:r>
          </w:p>
        </w:tc>
        <w:tc>
          <w:tcPr>
            <w:tcW w:w="6776" w:type="dxa"/>
            <w:gridSpan w:val="2"/>
            <w:vMerge/>
          </w:tcPr>
          <w:p w14:paraId="10FBB3E5" w14:textId="77777777" w:rsidR="00F831FF" w:rsidRPr="00BB1032" w:rsidRDefault="00F831FF" w:rsidP="003171D7">
            <w:pPr>
              <w:rPr>
                <w:rFonts w:ascii="Arial Narrow" w:hAnsi="Arial Narrow"/>
                <w:sz w:val="22"/>
                <w:szCs w:val="22"/>
              </w:rPr>
            </w:pPr>
          </w:p>
        </w:tc>
        <w:tc>
          <w:tcPr>
            <w:tcW w:w="6534" w:type="dxa"/>
            <w:gridSpan w:val="3"/>
            <w:vMerge w:val="restart"/>
          </w:tcPr>
          <w:p w14:paraId="23310932" w14:textId="77777777" w:rsidR="00F831FF" w:rsidRPr="00BB1032" w:rsidRDefault="00F831FF" w:rsidP="003171D7">
            <w:pPr>
              <w:rPr>
                <w:rFonts w:ascii="Arial Narrow" w:hAnsi="Arial Narrow"/>
                <w:sz w:val="22"/>
                <w:szCs w:val="22"/>
              </w:rPr>
            </w:pPr>
            <w:r w:rsidRPr="00BB1032">
              <w:rPr>
                <w:rFonts w:ascii="Arial Narrow" w:hAnsi="Arial Narrow" w:cs="Arial"/>
                <w:b/>
                <w:bCs/>
                <w:sz w:val="22"/>
                <w:szCs w:val="22"/>
              </w:rPr>
              <w:t>Rationale for target score:</w:t>
            </w:r>
          </w:p>
          <w:p w14:paraId="2B3A9510"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F831FF" w:rsidRPr="00BB1032" w14:paraId="0A431B3B" w14:textId="77777777" w:rsidTr="00464BB8">
        <w:tc>
          <w:tcPr>
            <w:tcW w:w="2078" w:type="dxa"/>
          </w:tcPr>
          <w:p w14:paraId="0C5AB741" w14:textId="77777777" w:rsidR="00F831FF" w:rsidRPr="00BB1032" w:rsidRDefault="00F831FF" w:rsidP="003171D7">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0F34DF22" w14:textId="77777777" w:rsidR="00F831FF" w:rsidRPr="00BB1032" w:rsidRDefault="00F831FF" w:rsidP="003171D7">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776" w:type="dxa"/>
            <w:gridSpan w:val="2"/>
            <w:vMerge/>
          </w:tcPr>
          <w:p w14:paraId="7A60C1E6" w14:textId="77777777" w:rsidR="00F831FF" w:rsidRPr="00BB1032" w:rsidRDefault="00F831FF" w:rsidP="003171D7">
            <w:pPr>
              <w:rPr>
                <w:rFonts w:ascii="Arial Narrow" w:hAnsi="Arial Narrow"/>
                <w:sz w:val="22"/>
                <w:szCs w:val="22"/>
              </w:rPr>
            </w:pPr>
          </w:p>
        </w:tc>
        <w:tc>
          <w:tcPr>
            <w:tcW w:w="6534" w:type="dxa"/>
            <w:gridSpan w:val="3"/>
            <w:vMerge/>
          </w:tcPr>
          <w:p w14:paraId="6CFB92FE" w14:textId="77777777" w:rsidR="00F831FF" w:rsidRPr="00BB1032" w:rsidRDefault="00F831FF" w:rsidP="003171D7">
            <w:pPr>
              <w:rPr>
                <w:rFonts w:ascii="Arial Narrow" w:hAnsi="Arial Narrow"/>
                <w:sz w:val="22"/>
                <w:szCs w:val="22"/>
              </w:rPr>
            </w:pPr>
          </w:p>
        </w:tc>
      </w:tr>
      <w:tr w:rsidR="00F831FF" w:rsidRPr="00BB1032" w14:paraId="0FFB9BE8" w14:textId="77777777" w:rsidTr="00464BB8">
        <w:tc>
          <w:tcPr>
            <w:tcW w:w="8854" w:type="dxa"/>
            <w:gridSpan w:val="3"/>
          </w:tcPr>
          <w:p w14:paraId="4B784AC6" w14:textId="77777777" w:rsidR="00F831FF" w:rsidRPr="00BB1032" w:rsidRDefault="00F831FF" w:rsidP="003171D7">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6534" w:type="dxa"/>
            <w:gridSpan w:val="3"/>
          </w:tcPr>
          <w:p w14:paraId="60D96B70" w14:textId="77777777" w:rsidR="00F831FF" w:rsidRPr="00BB1032" w:rsidRDefault="00F831FF" w:rsidP="003171D7">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F831FF" w:rsidRPr="00BB1032" w14:paraId="2C4AFE9C" w14:textId="77777777" w:rsidTr="00464BB8">
        <w:tc>
          <w:tcPr>
            <w:tcW w:w="8854" w:type="dxa"/>
            <w:gridSpan w:val="3"/>
            <w:vMerge w:val="restart"/>
          </w:tcPr>
          <w:p w14:paraId="4298BC31"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78788461" w14:textId="77777777" w:rsidR="00F831FF" w:rsidRPr="00BB1032" w:rsidRDefault="00F831FF" w:rsidP="003171D7">
            <w:pPr>
              <w:rPr>
                <w:rFonts w:ascii="Arial Narrow" w:hAnsi="Arial Narrow"/>
                <w:sz w:val="22"/>
                <w:szCs w:val="22"/>
              </w:rPr>
            </w:pPr>
            <w:r w:rsidRPr="00BB1032">
              <w:rPr>
                <w:rFonts w:ascii="Arial Narrow" w:hAnsi="Arial Narrow"/>
                <w:sz w:val="22"/>
                <w:szCs w:val="22"/>
              </w:rPr>
              <w:t>Review of skill mix and Health Board policy:</w:t>
            </w:r>
          </w:p>
          <w:p w14:paraId="427B829C" w14:textId="77777777" w:rsidR="00F831FF" w:rsidRPr="00BB1032" w:rsidRDefault="00F831FF" w:rsidP="003171D7">
            <w:pPr>
              <w:pStyle w:val="ListParagraph"/>
              <w:numPr>
                <w:ilvl w:val="0"/>
                <w:numId w:val="33"/>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174E80CD" w14:textId="77777777" w:rsidR="00F831FF" w:rsidRPr="000C22D1" w:rsidRDefault="00F831FF" w:rsidP="003171D7">
            <w:pPr>
              <w:pStyle w:val="ListParagraph"/>
              <w:numPr>
                <w:ilvl w:val="0"/>
                <w:numId w:val="33"/>
              </w:numPr>
              <w:spacing w:after="0" w:line="240" w:lineRule="auto"/>
              <w:rPr>
                <w:rFonts w:ascii="Arial Narrow" w:hAnsi="Arial Narrow" w:cs="Arial"/>
                <w:color w:val="FF0000"/>
                <w:sz w:val="22"/>
                <w:szCs w:val="22"/>
              </w:rPr>
            </w:pPr>
            <w:r w:rsidRPr="000C22D1">
              <w:rPr>
                <w:rFonts w:ascii="Arial Narrow" w:hAnsi="Arial Narrow" w:cs="Arial"/>
                <w:color w:val="FF0000"/>
                <w:sz w:val="22"/>
                <w:szCs w:val="22"/>
              </w:rPr>
              <w:t>Skill mix undertaken in the Prison to introduce Health Care Support Workers to be 2</w:t>
            </w:r>
            <w:r w:rsidRPr="000C22D1">
              <w:rPr>
                <w:rFonts w:ascii="Arial Narrow" w:hAnsi="Arial Narrow" w:cs="Arial"/>
                <w:color w:val="FF0000"/>
                <w:sz w:val="22"/>
                <w:szCs w:val="22"/>
                <w:vertAlign w:val="superscript"/>
              </w:rPr>
              <w:t>nd</w:t>
            </w:r>
            <w:r w:rsidRPr="000C22D1">
              <w:rPr>
                <w:rFonts w:ascii="Arial Narrow" w:hAnsi="Arial Narrow" w:cs="Arial"/>
                <w:color w:val="FF0000"/>
                <w:sz w:val="22"/>
                <w:szCs w:val="22"/>
              </w:rPr>
              <w:t xml:space="preserve"> checkers for CD drugs and to support </w:t>
            </w:r>
            <w:r>
              <w:rPr>
                <w:rFonts w:ascii="Arial Narrow" w:hAnsi="Arial Narrow" w:cs="Arial"/>
                <w:color w:val="FF0000"/>
                <w:sz w:val="22"/>
                <w:szCs w:val="22"/>
              </w:rPr>
              <w:t>substance withdrawal monitoring.</w:t>
            </w:r>
          </w:p>
          <w:p w14:paraId="39B0020E" w14:textId="77777777" w:rsidR="00F831FF" w:rsidRPr="00BB1032" w:rsidRDefault="00F831FF" w:rsidP="003171D7">
            <w:pPr>
              <w:rPr>
                <w:rFonts w:ascii="Arial Narrow" w:hAnsi="Arial Narrow" w:cs="Arial"/>
                <w:sz w:val="22"/>
                <w:szCs w:val="22"/>
              </w:rPr>
            </w:pPr>
            <w:r w:rsidRPr="00BB1032">
              <w:rPr>
                <w:rFonts w:ascii="Arial Narrow" w:hAnsi="Arial Narrow"/>
                <w:sz w:val="22"/>
                <w:szCs w:val="22"/>
              </w:rPr>
              <w:t xml:space="preserve">The Health care </w:t>
            </w:r>
            <w:r w:rsidRPr="000C22D1">
              <w:rPr>
                <w:rFonts w:ascii="Arial Narrow" w:hAnsi="Arial Narrow"/>
                <w:color w:val="FF0000"/>
                <w:sz w:val="22"/>
                <w:szCs w:val="22"/>
              </w:rPr>
              <w:t xml:space="preserve">leads have only the capacity to support the clinical and operational aspects whilst </w:t>
            </w:r>
            <w:r w:rsidRPr="00BB1032">
              <w:rPr>
                <w:rFonts w:ascii="Arial Narrow" w:hAnsi="Arial Narrow"/>
                <w:sz w:val="22"/>
                <w:szCs w:val="22"/>
              </w:rPr>
              <w:t xml:space="preserve">performance, assurance and health promotion work is </w:t>
            </w:r>
            <w:r w:rsidRPr="000C22D1">
              <w:rPr>
                <w:rFonts w:ascii="Arial Narrow" w:hAnsi="Arial Narrow"/>
                <w:color w:val="FF0000"/>
                <w:sz w:val="22"/>
                <w:szCs w:val="22"/>
              </w:rPr>
              <w:t>secondary.</w:t>
            </w:r>
          </w:p>
          <w:p w14:paraId="304B94CD" w14:textId="77777777" w:rsidR="00F831FF" w:rsidRPr="00BB1032" w:rsidRDefault="00F831FF" w:rsidP="003171D7">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5E983B69" w14:textId="77777777" w:rsidR="00F831FF" w:rsidRPr="00BB1032" w:rsidRDefault="00F831FF" w:rsidP="003171D7">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-rost</w:t>
            </w:r>
            <w:r>
              <w:rPr>
                <w:rFonts w:ascii="Arial Narrow" w:hAnsi="Arial Narrow" w:cs="Arial"/>
                <w:sz w:val="22"/>
                <w:szCs w:val="22"/>
              </w:rPr>
              <w:t>er</w:t>
            </w:r>
            <w:r w:rsidRPr="00BB1032">
              <w:rPr>
                <w:rFonts w:ascii="Arial Narrow" w:hAnsi="Arial Narrow" w:cs="Arial"/>
                <w:sz w:val="22"/>
                <w:szCs w:val="22"/>
              </w:rPr>
              <w:t xml:space="preserve">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112C1B2A" w14:textId="77777777" w:rsidR="00F831FF" w:rsidRDefault="00F831FF" w:rsidP="003171D7">
            <w:pPr>
              <w:rPr>
                <w:rFonts w:ascii="Arial Narrow" w:hAnsi="Arial Narrow" w:cs="Arial"/>
                <w:sz w:val="22"/>
                <w:szCs w:val="22"/>
              </w:rPr>
            </w:pPr>
            <w:r w:rsidRPr="00BB1032">
              <w:rPr>
                <w:rFonts w:ascii="Arial Narrow" w:hAnsi="Arial Narrow" w:cs="Arial"/>
                <w:sz w:val="22"/>
                <w:szCs w:val="22"/>
              </w:rPr>
              <w:lastRenderedPageBreak/>
              <w:t>Escalation for overtime and additional hours to fill shortfalls</w:t>
            </w:r>
            <w:r>
              <w:rPr>
                <w:rFonts w:ascii="Arial Narrow" w:hAnsi="Arial Narrow" w:cs="Arial"/>
                <w:sz w:val="22"/>
                <w:szCs w:val="22"/>
              </w:rPr>
              <w:t>.</w:t>
            </w:r>
          </w:p>
          <w:p w14:paraId="641AE2F0" w14:textId="77777777" w:rsidR="00F831FF" w:rsidRPr="00BB1032" w:rsidRDefault="00F831FF" w:rsidP="003171D7">
            <w:pPr>
              <w:rPr>
                <w:rFonts w:ascii="Arial Narrow" w:hAnsi="Arial Narrow"/>
                <w:sz w:val="22"/>
                <w:szCs w:val="22"/>
              </w:rPr>
            </w:pPr>
            <w:r w:rsidRPr="000C22D1">
              <w:rPr>
                <w:rFonts w:ascii="Arial Narrow" w:hAnsi="Arial Narrow"/>
                <w:color w:val="FF0000"/>
                <w:sz w:val="22"/>
                <w:szCs w:val="22"/>
              </w:rPr>
              <w:t>PCTG has not been able to identify recurrent funding post the 31st March 2023 to bolster the nurse roster.</w:t>
            </w:r>
          </w:p>
        </w:tc>
        <w:tc>
          <w:tcPr>
            <w:tcW w:w="3918" w:type="dxa"/>
          </w:tcPr>
          <w:p w14:paraId="7680F25E"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lastRenderedPageBreak/>
              <w:t>Action</w:t>
            </w:r>
          </w:p>
        </w:tc>
        <w:tc>
          <w:tcPr>
            <w:tcW w:w="1411" w:type="dxa"/>
          </w:tcPr>
          <w:p w14:paraId="4BDEF08A"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Lead</w:t>
            </w:r>
          </w:p>
        </w:tc>
        <w:tc>
          <w:tcPr>
            <w:tcW w:w="1205" w:type="dxa"/>
          </w:tcPr>
          <w:p w14:paraId="42BEC9A8" w14:textId="77777777" w:rsidR="00F831FF" w:rsidRPr="00BB1032" w:rsidRDefault="00F831FF" w:rsidP="003171D7">
            <w:pPr>
              <w:jc w:val="center"/>
              <w:rPr>
                <w:rFonts w:ascii="Arial Narrow" w:hAnsi="Arial Narrow"/>
                <w:b/>
                <w:sz w:val="22"/>
                <w:szCs w:val="22"/>
              </w:rPr>
            </w:pPr>
            <w:r w:rsidRPr="00BB1032">
              <w:rPr>
                <w:rFonts w:ascii="Arial Narrow" w:hAnsi="Arial Narrow"/>
                <w:b/>
                <w:sz w:val="22"/>
                <w:szCs w:val="22"/>
              </w:rPr>
              <w:t>Deadline</w:t>
            </w:r>
          </w:p>
        </w:tc>
      </w:tr>
      <w:tr w:rsidR="00F831FF" w:rsidRPr="00BB1032" w14:paraId="1D6E53E3" w14:textId="77777777" w:rsidTr="00464BB8">
        <w:trPr>
          <w:trHeight w:val="1010"/>
        </w:trPr>
        <w:tc>
          <w:tcPr>
            <w:tcW w:w="8854" w:type="dxa"/>
            <w:gridSpan w:val="3"/>
            <w:vMerge/>
          </w:tcPr>
          <w:p w14:paraId="54167293" w14:textId="77777777" w:rsidR="00F831FF" w:rsidRPr="00BB1032" w:rsidRDefault="00F831FF" w:rsidP="003171D7">
            <w:pPr>
              <w:rPr>
                <w:rFonts w:ascii="Arial Narrow" w:hAnsi="Arial Narrow"/>
                <w:sz w:val="22"/>
                <w:szCs w:val="22"/>
              </w:rPr>
            </w:pPr>
          </w:p>
        </w:tc>
        <w:tc>
          <w:tcPr>
            <w:tcW w:w="3918" w:type="dxa"/>
          </w:tcPr>
          <w:p w14:paraId="7C364B50"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Business case developed included in IMTP and representation made to WG and HB for additional funding.</w:t>
            </w:r>
          </w:p>
        </w:tc>
        <w:tc>
          <w:tcPr>
            <w:tcW w:w="1411" w:type="dxa"/>
          </w:tcPr>
          <w:p w14:paraId="49F43B11"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Head of Nursing &amp; Community Services</w:t>
            </w:r>
          </w:p>
        </w:tc>
        <w:tc>
          <w:tcPr>
            <w:tcW w:w="1205" w:type="dxa"/>
          </w:tcPr>
          <w:p w14:paraId="398AD085" w14:textId="77777777" w:rsidR="00F831FF" w:rsidRPr="00F831FF" w:rsidRDefault="00F831FF" w:rsidP="003171D7">
            <w:pPr>
              <w:rPr>
                <w:rFonts w:ascii="Arial Narrow" w:hAnsi="Arial Narrow"/>
                <w:sz w:val="22"/>
                <w:szCs w:val="22"/>
              </w:rPr>
            </w:pPr>
            <w:r w:rsidRPr="00F831FF">
              <w:rPr>
                <w:rFonts w:ascii="Arial Narrow" w:hAnsi="Arial Narrow"/>
                <w:color w:val="FF0000"/>
                <w:sz w:val="22"/>
                <w:szCs w:val="22"/>
              </w:rPr>
              <w:t>Closed (no further funding)</w:t>
            </w:r>
          </w:p>
        </w:tc>
      </w:tr>
      <w:tr w:rsidR="00F831FF" w:rsidRPr="00BB1032" w14:paraId="19AC0C85" w14:textId="77777777" w:rsidTr="00464BB8">
        <w:tc>
          <w:tcPr>
            <w:tcW w:w="8854" w:type="dxa"/>
            <w:gridSpan w:val="3"/>
            <w:vMerge/>
          </w:tcPr>
          <w:p w14:paraId="2C94EF94" w14:textId="77777777" w:rsidR="00F831FF" w:rsidRPr="00BB1032" w:rsidRDefault="00F831FF" w:rsidP="003171D7">
            <w:pPr>
              <w:rPr>
                <w:rFonts w:ascii="Arial Narrow" w:hAnsi="Arial Narrow"/>
              </w:rPr>
            </w:pPr>
          </w:p>
        </w:tc>
        <w:tc>
          <w:tcPr>
            <w:tcW w:w="3918" w:type="dxa"/>
          </w:tcPr>
          <w:p w14:paraId="68B7B883" w14:textId="77777777" w:rsidR="00F831FF" w:rsidRPr="00F831FF" w:rsidRDefault="00F831FF" w:rsidP="003171D7">
            <w:pPr>
              <w:rPr>
                <w:rFonts w:ascii="Arial Narrow" w:hAnsi="Arial Narrow"/>
                <w:color w:val="FF0000"/>
                <w:sz w:val="22"/>
                <w:szCs w:val="22"/>
              </w:rPr>
            </w:pPr>
            <w:r w:rsidRPr="00F831FF">
              <w:rPr>
                <w:rFonts w:ascii="Arial Narrow" w:hAnsi="Arial Narrow"/>
                <w:color w:val="FF0000"/>
                <w:sz w:val="22"/>
                <w:szCs w:val="22"/>
              </w:rPr>
              <w:t>Discussion underway in relation to internal sources of funding following cessation of the SLA with CTM.</w:t>
            </w:r>
          </w:p>
        </w:tc>
        <w:tc>
          <w:tcPr>
            <w:tcW w:w="1411" w:type="dxa"/>
          </w:tcPr>
          <w:p w14:paraId="6B2E58D2" w14:textId="77777777" w:rsidR="00F831FF" w:rsidRPr="00F831FF" w:rsidRDefault="00F831FF" w:rsidP="003171D7">
            <w:pPr>
              <w:rPr>
                <w:rFonts w:ascii="Arial Narrow" w:hAnsi="Arial Narrow"/>
                <w:color w:val="FF0000"/>
              </w:rPr>
            </w:pPr>
            <w:r w:rsidRPr="00F831FF">
              <w:rPr>
                <w:rFonts w:ascii="Arial Narrow" w:hAnsi="Arial Narrow"/>
                <w:color w:val="FF0000"/>
                <w:sz w:val="22"/>
                <w:szCs w:val="22"/>
              </w:rPr>
              <w:t xml:space="preserve">PCT Service Group Director </w:t>
            </w:r>
          </w:p>
        </w:tc>
        <w:tc>
          <w:tcPr>
            <w:tcW w:w="1205" w:type="dxa"/>
          </w:tcPr>
          <w:p w14:paraId="6C126B52" w14:textId="77777777" w:rsidR="00F831FF" w:rsidRPr="00F831FF" w:rsidRDefault="00F831FF" w:rsidP="003171D7">
            <w:pPr>
              <w:rPr>
                <w:rFonts w:ascii="Arial Narrow" w:hAnsi="Arial Narrow"/>
                <w:color w:val="FF0000"/>
              </w:rPr>
            </w:pPr>
            <w:r w:rsidRPr="00F831FF">
              <w:rPr>
                <w:rFonts w:ascii="Arial Narrow" w:hAnsi="Arial Narrow"/>
                <w:color w:val="FF0000"/>
              </w:rPr>
              <w:t>31/12/2023</w:t>
            </w:r>
          </w:p>
        </w:tc>
      </w:tr>
      <w:tr w:rsidR="00F831FF" w:rsidRPr="00BB1032" w14:paraId="55E1AABA" w14:textId="77777777" w:rsidTr="00464BB8">
        <w:tc>
          <w:tcPr>
            <w:tcW w:w="8854" w:type="dxa"/>
            <w:gridSpan w:val="3"/>
            <w:vMerge/>
          </w:tcPr>
          <w:p w14:paraId="78691B29" w14:textId="77777777" w:rsidR="00F831FF" w:rsidRPr="00BB1032" w:rsidRDefault="00F831FF" w:rsidP="003171D7">
            <w:pPr>
              <w:rPr>
                <w:rFonts w:ascii="Arial Narrow" w:hAnsi="Arial Narrow"/>
                <w:sz w:val="22"/>
                <w:szCs w:val="22"/>
              </w:rPr>
            </w:pPr>
          </w:p>
        </w:tc>
        <w:tc>
          <w:tcPr>
            <w:tcW w:w="3918" w:type="dxa"/>
          </w:tcPr>
          <w:p w14:paraId="7343F3B8" w14:textId="77777777" w:rsidR="00F831FF" w:rsidRPr="00F831FF" w:rsidRDefault="00F831FF" w:rsidP="003171D7">
            <w:pPr>
              <w:rPr>
                <w:rFonts w:ascii="Arial Narrow" w:hAnsi="Arial Narrow"/>
                <w:sz w:val="22"/>
                <w:szCs w:val="22"/>
              </w:rPr>
            </w:pPr>
            <w:r w:rsidRPr="00F831FF">
              <w:rPr>
                <w:rFonts w:ascii="Arial Narrow" w:hAnsi="Arial Narrow"/>
                <w:sz w:val="22"/>
                <w:szCs w:val="22"/>
              </w:rPr>
              <w:t xml:space="preserve">Through Prison Partnership Board exploring opportunities to implement the recommendations of HIW and Health Delivery Plan. </w:t>
            </w:r>
            <w:r w:rsidRPr="00F831FF">
              <w:rPr>
                <w:rFonts w:ascii="Arial Narrow" w:hAnsi="Arial Narrow"/>
                <w:color w:val="FF0000"/>
                <w:sz w:val="22"/>
                <w:szCs w:val="22"/>
              </w:rPr>
              <w:t xml:space="preserve">Next review of progress scheduled for </w:t>
            </w:r>
            <w:r w:rsidRPr="00F831FF">
              <w:rPr>
                <w:rFonts w:ascii="Arial Narrow" w:hAnsi="Arial Narrow"/>
                <w:color w:val="FF0000"/>
                <w:sz w:val="22"/>
                <w:szCs w:val="22"/>
              </w:rPr>
              <w:lastRenderedPageBreak/>
              <w:t>PCT Q&amp;S Group.</w:t>
            </w:r>
          </w:p>
        </w:tc>
        <w:tc>
          <w:tcPr>
            <w:tcW w:w="1411" w:type="dxa"/>
          </w:tcPr>
          <w:p w14:paraId="10E9D58E" w14:textId="77777777" w:rsidR="00F831FF" w:rsidRPr="00F831FF" w:rsidRDefault="00F831FF" w:rsidP="003171D7">
            <w:pPr>
              <w:rPr>
                <w:rFonts w:ascii="Arial Narrow" w:hAnsi="Arial Narrow"/>
                <w:sz w:val="22"/>
                <w:szCs w:val="22"/>
              </w:rPr>
            </w:pPr>
            <w:r w:rsidRPr="00F831FF">
              <w:rPr>
                <w:rFonts w:ascii="Arial Narrow" w:hAnsi="Arial Narrow"/>
                <w:sz w:val="22"/>
                <w:szCs w:val="22"/>
              </w:rPr>
              <w:lastRenderedPageBreak/>
              <w:t>Deputy Group Nursing Director</w:t>
            </w:r>
          </w:p>
        </w:tc>
        <w:tc>
          <w:tcPr>
            <w:tcW w:w="1205" w:type="dxa"/>
          </w:tcPr>
          <w:p w14:paraId="75B257DD" w14:textId="77777777" w:rsidR="00F831FF" w:rsidRPr="00F831FF" w:rsidRDefault="00F831FF" w:rsidP="003171D7">
            <w:pPr>
              <w:rPr>
                <w:rFonts w:ascii="Arial Narrow" w:hAnsi="Arial Narrow"/>
                <w:sz w:val="22"/>
                <w:szCs w:val="22"/>
              </w:rPr>
            </w:pPr>
            <w:r w:rsidRPr="00F831FF">
              <w:rPr>
                <w:rFonts w:ascii="Arial Narrow" w:hAnsi="Arial Narrow"/>
                <w:color w:val="FF0000"/>
                <w:sz w:val="22"/>
                <w:szCs w:val="22"/>
              </w:rPr>
              <w:t>30/11/2023 (next meeting)</w:t>
            </w:r>
          </w:p>
        </w:tc>
      </w:tr>
      <w:tr w:rsidR="00F831FF" w:rsidRPr="00BB1032" w14:paraId="49595CD6" w14:textId="77777777" w:rsidTr="00464BB8">
        <w:tc>
          <w:tcPr>
            <w:tcW w:w="8854" w:type="dxa"/>
            <w:gridSpan w:val="3"/>
          </w:tcPr>
          <w:p w14:paraId="4D5F7BB5"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6319BC4C" w14:textId="77777777" w:rsidR="00F831FF" w:rsidRPr="00BB1032" w:rsidRDefault="00F831FF" w:rsidP="003171D7">
            <w:pPr>
              <w:rPr>
                <w:rFonts w:ascii="Arial Narrow" w:hAnsi="Arial Narrow" w:cs="Arial"/>
                <w:sz w:val="22"/>
                <w:szCs w:val="22"/>
              </w:rPr>
            </w:pPr>
            <w:r w:rsidRPr="00BB1032">
              <w:rPr>
                <w:rFonts w:ascii="Arial Narrow" w:hAnsi="Arial Narrow" w:cs="Arial"/>
                <w:sz w:val="22"/>
                <w:szCs w:val="22"/>
              </w:rPr>
              <w:t>Prison feedback and complaint process</w:t>
            </w:r>
          </w:p>
          <w:p w14:paraId="6D599EE0"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6534" w:type="dxa"/>
            <w:gridSpan w:val="3"/>
          </w:tcPr>
          <w:p w14:paraId="2230ED77" w14:textId="77777777" w:rsidR="00F831FF" w:rsidRPr="00BB1032" w:rsidRDefault="00F831FF" w:rsidP="003171D7">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4A12ABE5" w14:textId="77777777" w:rsidR="00F831FF" w:rsidRPr="00BB1032" w:rsidRDefault="00F831FF" w:rsidP="003171D7">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F831FF" w:rsidRPr="00BB1032" w14:paraId="2D16F7EE" w14:textId="77777777" w:rsidTr="003171D7">
        <w:tc>
          <w:tcPr>
            <w:tcW w:w="15388" w:type="dxa"/>
            <w:gridSpan w:val="6"/>
            <w:shd w:val="clear" w:color="auto" w:fill="auto"/>
          </w:tcPr>
          <w:p w14:paraId="044B661F" w14:textId="77777777" w:rsidR="00F831FF" w:rsidRPr="00924307" w:rsidRDefault="00F831FF" w:rsidP="003171D7">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5B9967B6" w14:textId="77777777" w:rsidR="00F831FF" w:rsidRPr="00F831FF" w:rsidRDefault="00F831FF" w:rsidP="003171D7">
            <w:pPr>
              <w:rPr>
                <w:rFonts w:ascii="Arial Narrow" w:hAnsi="Arial Narrow" w:cs="Arial"/>
              </w:rPr>
            </w:pPr>
            <w:r w:rsidRPr="003B32A9">
              <w:rPr>
                <w:rFonts w:ascii="Arial Narrow" w:hAnsi="Arial Narrow" w:cs="Arial"/>
                <w:sz w:val="22"/>
                <w:szCs w:val="22"/>
              </w:rPr>
              <w:t xml:space="preserve">01.08.2023:  The Group received £39k recurrent funding to support a proportion of the headroom.  This has funded a </w:t>
            </w:r>
            <w:r w:rsidRPr="00F831FF">
              <w:rPr>
                <w:rFonts w:ascii="Arial Narrow" w:hAnsi="Arial Narrow" w:cs="Arial"/>
                <w:sz w:val="22"/>
                <w:szCs w:val="22"/>
              </w:rPr>
              <w:t xml:space="preserve">band 5 pharmacy tech who can also administer meds to the men to support the nursing deficit.  </w:t>
            </w:r>
          </w:p>
          <w:p w14:paraId="272C90A7" w14:textId="77777777" w:rsidR="00F831FF" w:rsidRPr="00F831FF" w:rsidRDefault="00F831FF" w:rsidP="003171D7">
            <w:pPr>
              <w:rPr>
                <w:rFonts w:ascii="Arial Narrow" w:hAnsi="Arial Narrow" w:cs="Arial"/>
                <w:sz w:val="22"/>
                <w:szCs w:val="22"/>
              </w:rPr>
            </w:pPr>
            <w:r w:rsidRPr="00F831FF">
              <w:rPr>
                <w:rFonts w:ascii="Arial Narrow" w:hAnsi="Arial Narrow" w:cs="Arial"/>
              </w:rPr>
              <w:t xml:space="preserve">18.10.2023:  </w:t>
            </w:r>
            <w:r w:rsidRPr="00F831FF">
              <w:rPr>
                <w:rFonts w:ascii="Arial Narrow" w:hAnsi="Arial Narrow" w:cs="Arial"/>
                <w:color w:val="FF0000"/>
                <w:sz w:val="22"/>
                <w:szCs w:val="22"/>
              </w:rPr>
              <w:t xml:space="preserve">To date no additional funding has been identified within the PCTG to support the Prison or via Welsh Government. </w:t>
            </w:r>
          </w:p>
          <w:p w14:paraId="73B620D8" w14:textId="77777777" w:rsidR="00F831FF" w:rsidRPr="00BF756D" w:rsidRDefault="00F831FF" w:rsidP="003171D7">
            <w:r w:rsidRPr="00F831FF">
              <w:rPr>
                <w:rFonts w:ascii="Arial Narrow" w:hAnsi="Arial Narrow" w:cs="Arial"/>
                <w:sz w:val="22"/>
                <w:szCs w:val="22"/>
              </w:rPr>
              <w:t xml:space="preserve">There still remains a head room deficit for the nursing establishment as a total and all the risks described remain.  In September </w:t>
            </w:r>
            <w:r w:rsidRPr="00F831FF">
              <w:rPr>
                <w:rFonts w:ascii="Arial Narrow" w:hAnsi="Arial Narrow" w:cs="Arial"/>
                <w:color w:val="FF0000"/>
                <w:sz w:val="22"/>
                <w:szCs w:val="22"/>
              </w:rPr>
              <w:t xml:space="preserve">2023 a proportion </w:t>
            </w:r>
            <w:r w:rsidRPr="00F831FF">
              <w:rPr>
                <w:rFonts w:ascii="Arial Narrow" w:hAnsi="Arial Narrow" w:cs="Arial"/>
                <w:sz w:val="22"/>
                <w:szCs w:val="22"/>
              </w:rPr>
              <w:t xml:space="preserve">of the Mental Health Inreach team are moved out of Parc Prison </w:t>
            </w:r>
            <w:r w:rsidRPr="00F831FF">
              <w:rPr>
                <w:rFonts w:ascii="Arial Narrow" w:hAnsi="Arial Narrow" w:cs="Arial"/>
                <w:color w:val="FF0000"/>
                <w:sz w:val="22"/>
                <w:szCs w:val="22"/>
              </w:rPr>
              <w:t>as part of a TUPE process to work exclusively in Swansea HMP and there has been an additional successful bid for additional staff secured by the MH Group.</w:t>
            </w:r>
            <w:r w:rsidRPr="00F831FF">
              <w:rPr>
                <w:rFonts w:ascii="Arial Narrow" w:hAnsi="Arial Narrow" w:cs="Arial"/>
                <w:color w:val="FF0000"/>
                <w:sz w:val="22"/>
                <w:szCs w:val="22"/>
              </w:rPr>
              <w:br/>
            </w:r>
            <w:r w:rsidRPr="00F831FF">
              <w:rPr>
                <w:rFonts w:ascii="Arial Narrow" w:hAnsi="Arial Narrow" w:cs="Arial"/>
                <w:sz w:val="22"/>
                <w:szCs w:val="22"/>
              </w:rPr>
              <w:t xml:space="preserve">Discussions </w:t>
            </w:r>
            <w:r w:rsidRPr="00F831FF">
              <w:rPr>
                <w:rFonts w:ascii="Arial Narrow" w:hAnsi="Arial Narrow" w:cs="Arial"/>
                <w:color w:val="FF0000"/>
                <w:sz w:val="22"/>
                <w:szCs w:val="22"/>
              </w:rPr>
              <w:t>continue</w:t>
            </w:r>
            <w:r w:rsidRPr="00F831FF">
              <w:rPr>
                <w:rFonts w:ascii="Arial Narrow" w:hAnsi="Arial Narrow" w:cs="Arial"/>
                <w:sz w:val="22"/>
                <w:szCs w:val="22"/>
              </w:rPr>
              <w:t xml:space="preserve"> with the MH Group to consider how the nursing deficit gap can be filled utilising an integrated approach under a Trauma informed Approach.  </w:t>
            </w:r>
            <w:r w:rsidRPr="00F831FF">
              <w:rPr>
                <w:rFonts w:ascii="Arial Narrow" w:hAnsi="Arial Narrow" w:cs="Arial"/>
                <w:color w:val="FF0000"/>
                <w:sz w:val="22"/>
                <w:szCs w:val="22"/>
              </w:rPr>
              <w:t>This is not yet concluded, but a task and finish group to review and rectify this position is being established, which will be chaired by the EDoN and made up of key</w:t>
            </w:r>
            <w:r w:rsidRPr="007A6C1D">
              <w:rPr>
                <w:rFonts w:ascii="Arial Narrow" w:hAnsi="Arial Narrow" w:cs="Arial"/>
                <w:color w:val="FF0000"/>
                <w:sz w:val="22"/>
                <w:szCs w:val="22"/>
              </w:rPr>
              <w:t xml:space="preserve"> staff for MH/LD and PCC.  </w:t>
            </w:r>
          </w:p>
        </w:tc>
      </w:tr>
    </w:tbl>
    <w:p w14:paraId="653229DE" w14:textId="77777777" w:rsidR="00A32F5E" w:rsidRDefault="00A32F5E" w:rsidP="00A32F5E">
      <w:pPr>
        <w:widowControl/>
        <w:spacing w:after="160" w:line="259" w:lineRule="auto"/>
        <w:rPr>
          <w:rFonts w:ascii="Arial" w:hAnsi="Arial" w:cs="Arial"/>
          <w:b/>
          <w:u w:val="single"/>
        </w:rPr>
      </w:pPr>
    </w:p>
    <w:p w14:paraId="507D23A2"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701"/>
        <w:gridCol w:w="3544"/>
        <w:gridCol w:w="709"/>
        <w:gridCol w:w="992"/>
        <w:gridCol w:w="1501"/>
      </w:tblGrid>
      <w:tr w:rsidR="00F8177A" w:rsidRPr="007200AE" w14:paraId="69750C7B" w14:textId="77777777" w:rsidTr="00397835">
        <w:tc>
          <w:tcPr>
            <w:tcW w:w="8642" w:type="dxa"/>
            <w:gridSpan w:val="3"/>
          </w:tcPr>
          <w:p w14:paraId="13D48675" w14:textId="77777777" w:rsidR="002B3101" w:rsidRDefault="00F8177A" w:rsidP="002B3101">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p>
          <w:p w14:paraId="5B36E602" w14:textId="77777777" w:rsidR="00F8177A" w:rsidRPr="007200AE" w:rsidRDefault="00F8177A" w:rsidP="002B3101">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4253" w:type="dxa"/>
            <w:gridSpan w:val="2"/>
            <w:shd w:val="clear" w:color="auto" w:fill="FF0000"/>
          </w:tcPr>
          <w:p w14:paraId="6422BAB5"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2361A5BF" w14:textId="77777777" w:rsidR="00F8177A" w:rsidRPr="004B0168" w:rsidRDefault="00F8177A" w:rsidP="00341941">
            <w:pPr>
              <w:rPr>
                <w:rFonts w:ascii="Arial Narrow" w:hAnsi="Arial Narrow" w:cs="Arial"/>
                <w:b/>
                <w:bCs/>
                <w:sz w:val="22"/>
                <w:szCs w:val="22"/>
              </w:rPr>
            </w:pPr>
            <w:r w:rsidRPr="004B0168">
              <w:rPr>
                <w:rFonts w:ascii="Arial Narrow" w:hAnsi="Arial Narrow" w:cs="Arial"/>
                <w:b/>
                <w:bCs/>
                <w:sz w:val="22"/>
                <w:szCs w:val="22"/>
              </w:rPr>
              <w:t xml:space="preserve">Risk Target Date: </w:t>
            </w:r>
            <w:r w:rsidR="00341941" w:rsidRPr="00341941">
              <w:rPr>
                <w:rFonts w:ascii="Arial Narrow" w:hAnsi="Arial Narrow" w:cs="Arial"/>
                <w:b/>
                <w:bCs/>
                <w:color w:val="FF0000"/>
                <w:sz w:val="22"/>
                <w:szCs w:val="22"/>
                <w:highlight w:val="yellow"/>
              </w:rPr>
              <w:t>31/03/2024</w:t>
            </w:r>
          </w:p>
        </w:tc>
        <w:tc>
          <w:tcPr>
            <w:tcW w:w="2493" w:type="dxa"/>
            <w:gridSpan w:val="2"/>
            <w:shd w:val="clear" w:color="auto" w:fill="FF0000"/>
          </w:tcPr>
          <w:p w14:paraId="74204AC1"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15E0BB10" w14:textId="77777777"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0886852C" w14:textId="77777777" w:rsidTr="00397835">
        <w:tc>
          <w:tcPr>
            <w:tcW w:w="6941" w:type="dxa"/>
            <w:gridSpan w:val="2"/>
          </w:tcPr>
          <w:p w14:paraId="4A6CC950" w14:textId="77777777" w:rsidR="00F8177A" w:rsidRPr="00CC2B07" w:rsidRDefault="00F8177A" w:rsidP="00521B8B">
            <w:pPr>
              <w:rPr>
                <w:rFonts w:ascii="Arial" w:hAnsi="Arial" w:cs="Arial"/>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CC2B07">
              <w:rPr>
                <w:rFonts w:ascii="Arial" w:hAnsi="Arial" w:cs="Arial"/>
              </w:rPr>
              <w:t>Mental Health &amp; Learning Disability</w:t>
            </w:r>
          </w:p>
          <w:p w14:paraId="4A73DADA" w14:textId="77777777" w:rsidR="00EB2A5D" w:rsidRPr="00DC02E9" w:rsidRDefault="00EB2A5D" w:rsidP="00521B8B">
            <w:pPr>
              <w:rPr>
                <w:rFonts w:ascii="Arial Narrow" w:hAnsi="Arial Narrow"/>
              </w:rPr>
            </w:pPr>
          </w:p>
        </w:tc>
        <w:tc>
          <w:tcPr>
            <w:tcW w:w="1701" w:type="dxa"/>
          </w:tcPr>
          <w:p w14:paraId="599FC066"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746" w:type="dxa"/>
            <w:gridSpan w:val="4"/>
          </w:tcPr>
          <w:p w14:paraId="60A4F5C6"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Director Lead: </w:t>
            </w:r>
            <w:r w:rsidRPr="00CC2B07">
              <w:rPr>
                <w:rFonts w:ascii="Arial Narrow" w:hAnsi="Arial Narrow"/>
                <w:bCs/>
                <w:color w:val="auto"/>
                <w:sz w:val="22"/>
                <w:szCs w:val="22"/>
              </w:rPr>
              <w:t>Gareth Howells, Executive Director of Nursing</w:t>
            </w:r>
          </w:p>
          <w:p w14:paraId="33759C46" w14:textId="77777777" w:rsidR="00F8177A" w:rsidRPr="00CC2B07" w:rsidRDefault="00F8177A" w:rsidP="00521B8B">
            <w:pPr>
              <w:pStyle w:val="Default"/>
              <w:rPr>
                <w:rFonts w:ascii="Arial Narrow" w:hAnsi="Arial Narrow"/>
                <w:bCs/>
                <w:color w:val="auto"/>
                <w:sz w:val="22"/>
                <w:szCs w:val="22"/>
              </w:rPr>
            </w:pPr>
            <w:r>
              <w:rPr>
                <w:rFonts w:ascii="Arial Narrow" w:hAnsi="Arial Narrow"/>
                <w:b/>
                <w:bCs/>
                <w:color w:val="auto"/>
                <w:sz w:val="22"/>
                <w:szCs w:val="22"/>
              </w:rPr>
              <w:t xml:space="preserve">Supporting Director: </w:t>
            </w:r>
            <w:r w:rsidRPr="00CC2B07">
              <w:rPr>
                <w:rFonts w:ascii="Arial Narrow" w:hAnsi="Arial Narrow"/>
                <w:bCs/>
                <w:color w:val="auto"/>
                <w:sz w:val="22"/>
                <w:szCs w:val="22"/>
              </w:rPr>
              <w:t>Hazel Lloyd, Director of Corporate Governance</w:t>
            </w:r>
          </w:p>
          <w:p w14:paraId="41F9001F" w14:textId="77777777" w:rsidR="00F8177A" w:rsidRPr="007200AE"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CC2B07">
              <w:rPr>
                <w:rFonts w:ascii="Arial Narrow" w:hAnsi="Arial Narrow"/>
                <w:bCs/>
                <w:color w:val="auto"/>
                <w:sz w:val="22"/>
                <w:szCs w:val="22"/>
              </w:rPr>
              <w:t>Quality and Safety Committee</w:t>
            </w:r>
            <w:r w:rsidRPr="007200AE">
              <w:rPr>
                <w:rFonts w:ascii="Arial Narrow" w:hAnsi="Arial Narrow"/>
                <w:b/>
                <w:bCs/>
                <w:color w:val="auto"/>
                <w:sz w:val="22"/>
                <w:szCs w:val="22"/>
              </w:rPr>
              <w:t xml:space="preserve"> </w:t>
            </w:r>
          </w:p>
        </w:tc>
      </w:tr>
      <w:tr w:rsidR="00F8177A" w:rsidRPr="007200AE" w14:paraId="21BF60C1" w14:textId="77777777" w:rsidTr="00397835">
        <w:trPr>
          <w:trHeight w:val="255"/>
        </w:trPr>
        <w:tc>
          <w:tcPr>
            <w:tcW w:w="8642" w:type="dxa"/>
            <w:gridSpan w:val="3"/>
            <w:vMerge w:val="restart"/>
          </w:tcPr>
          <w:p w14:paraId="2BAFAFA5" w14:textId="77777777" w:rsidR="00F8177A" w:rsidRPr="00CC2B07" w:rsidRDefault="00F8177A" w:rsidP="00521B8B">
            <w:pPr>
              <w:rPr>
                <w:rFonts w:ascii="Arial Narrow" w:hAnsi="Arial Narrow"/>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CC2B07">
              <w:rPr>
                <w:rFonts w:ascii="Arial Narrow" w:hAnsi="Arial Narrow"/>
                <w:sz w:val="22"/>
                <w:szCs w:val="22"/>
              </w:rPr>
              <w:t xml:space="preserve">There is a risk that assessments under the Mental Capacity Act (MCA) are not undertaken and recorded as required. </w:t>
            </w:r>
          </w:p>
          <w:p w14:paraId="0DF20B6F"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19AD6789" w14:textId="77777777" w:rsidR="00F8177A" w:rsidRPr="005B135C"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2C69ADD1" w14:textId="77777777" w:rsidR="00F8177A"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D3DE37F"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7A4D5E4B"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05275777" w14:textId="77777777" w:rsidR="00F8177A" w:rsidRDefault="00F8177A" w:rsidP="00397835">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51531937" w14:textId="77777777" w:rsidR="00073778" w:rsidRDefault="00073778" w:rsidP="00397835">
            <w:pPr>
              <w:rPr>
                <w:rFonts w:ascii="Arial Narrow" w:hAnsi="Arial Narrow"/>
                <w:sz w:val="22"/>
                <w:szCs w:val="22"/>
              </w:rPr>
            </w:pPr>
          </w:p>
          <w:p w14:paraId="7BFB3A87" w14:textId="77777777" w:rsidR="00073778" w:rsidRDefault="00073778" w:rsidP="00397835">
            <w:pPr>
              <w:rPr>
                <w:rFonts w:ascii="Arial Narrow" w:hAnsi="Arial Narrow"/>
                <w:sz w:val="22"/>
                <w:szCs w:val="22"/>
              </w:rPr>
            </w:pPr>
          </w:p>
          <w:p w14:paraId="70014E4B" w14:textId="77777777" w:rsidR="00073778" w:rsidRPr="005B135C" w:rsidRDefault="00073778" w:rsidP="00397835">
            <w:pPr>
              <w:rPr>
                <w:rFonts w:ascii="Arial Narrow" w:hAnsi="Arial Narrow"/>
                <w:sz w:val="22"/>
                <w:szCs w:val="22"/>
              </w:rPr>
            </w:pPr>
          </w:p>
        </w:tc>
        <w:tc>
          <w:tcPr>
            <w:tcW w:w="6746" w:type="dxa"/>
            <w:gridSpan w:val="4"/>
          </w:tcPr>
          <w:p w14:paraId="7D2579D2" w14:textId="77777777" w:rsidR="00F8177A" w:rsidRPr="005B135C"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177A" w:rsidRPr="007200AE" w14:paraId="082C66EB" w14:textId="77777777" w:rsidTr="00397835">
        <w:trPr>
          <w:trHeight w:val="252"/>
        </w:trPr>
        <w:tc>
          <w:tcPr>
            <w:tcW w:w="8642" w:type="dxa"/>
            <w:gridSpan w:val="3"/>
            <w:vMerge/>
          </w:tcPr>
          <w:p w14:paraId="45EFA281" w14:textId="77777777" w:rsidR="00F8177A" w:rsidRPr="005B135C" w:rsidRDefault="00F8177A" w:rsidP="00521B8B">
            <w:pPr>
              <w:rPr>
                <w:rFonts w:ascii="Arial Narrow" w:hAnsi="Arial Narrow"/>
                <w:b/>
                <w:sz w:val="22"/>
                <w:szCs w:val="22"/>
              </w:rPr>
            </w:pPr>
          </w:p>
        </w:tc>
        <w:tc>
          <w:tcPr>
            <w:tcW w:w="6746" w:type="dxa"/>
            <w:gridSpan w:val="4"/>
          </w:tcPr>
          <w:p w14:paraId="153A1944"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70E7F67B"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0DE7B00B"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0C594415"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579581F0"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1DA6C9C1" w14:textId="77777777" w:rsidR="00F8177A"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2296A45E" w14:textId="77777777" w:rsidR="00200579" w:rsidRPr="005B135C" w:rsidRDefault="00200579" w:rsidP="00AF2313">
            <w:pPr>
              <w:pStyle w:val="ListParagraph"/>
              <w:widowControl w:val="0"/>
              <w:numPr>
                <w:ilvl w:val="0"/>
                <w:numId w:val="36"/>
              </w:numPr>
              <w:spacing w:after="0" w:line="240" w:lineRule="auto"/>
              <w:ind w:left="314" w:hanging="283"/>
              <w:rPr>
                <w:rFonts w:ascii="Arial Narrow" w:hAnsi="Arial Narrow"/>
                <w:sz w:val="22"/>
                <w:szCs w:val="22"/>
              </w:rPr>
            </w:pPr>
            <w:r w:rsidRPr="002B3101">
              <w:rPr>
                <w:rFonts w:ascii="Arial Narrow" w:hAnsi="Arial Narrow"/>
                <w:sz w:val="22"/>
                <w:szCs w:val="22"/>
              </w:rPr>
              <w:t>This risk is linked to HBRR 43: Deprivation of Liberty and the work ongoing in this area overseen by a Task &amp; Finish Group.</w:t>
            </w:r>
          </w:p>
        </w:tc>
      </w:tr>
      <w:tr w:rsidR="00073778" w:rsidRPr="007200AE" w14:paraId="7B2CBA5C" w14:textId="77777777" w:rsidTr="00924947">
        <w:trPr>
          <w:trHeight w:val="698"/>
        </w:trPr>
        <w:tc>
          <w:tcPr>
            <w:tcW w:w="2547" w:type="dxa"/>
          </w:tcPr>
          <w:p w14:paraId="2A7504C3" w14:textId="77777777" w:rsidR="00073778" w:rsidRPr="005B135C" w:rsidRDefault="00073778" w:rsidP="00521B8B">
            <w:pPr>
              <w:jc w:val="center"/>
              <w:rPr>
                <w:rFonts w:ascii="Arial Narrow" w:hAnsi="Arial Narrow"/>
                <w:b/>
                <w:sz w:val="22"/>
                <w:szCs w:val="22"/>
              </w:rPr>
            </w:pPr>
            <w:r w:rsidRPr="005B135C">
              <w:rPr>
                <w:rFonts w:ascii="Arial Narrow" w:hAnsi="Arial Narrow"/>
                <w:b/>
                <w:sz w:val="22"/>
                <w:szCs w:val="22"/>
              </w:rPr>
              <w:t>Risk Rating</w:t>
            </w:r>
          </w:p>
          <w:p w14:paraId="664479F0" w14:textId="77777777" w:rsidR="00073778" w:rsidRPr="005B135C" w:rsidRDefault="00073778"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6C06E8DE"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60207014"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57788A9A" w14:textId="77777777" w:rsidR="00073778" w:rsidRPr="005B135C" w:rsidRDefault="00073778" w:rsidP="00521B8B">
            <w:pPr>
              <w:jc w:val="center"/>
              <w:rPr>
                <w:rFonts w:ascii="Arial Narrow" w:hAnsi="Arial Narrow"/>
                <w:sz w:val="22"/>
                <w:szCs w:val="22"/>
              </w:rPr>
            </w:pPr>
            <w:r w:rsidRPr="005B135C">
              <w:rPr>
                <w:rFonts w:ascii="Arial Narrow" w:hAnsi="Arial Narrow"/>
                <w:sz w:val="22"/>
                <w:szCs w:val="22"/>
              </w:rPr>
              <w:t>Target: 4 x 2  = 8</w:t>
            </w:r>
          </w:p>
        </w:tc>
        <w:tc>
          <w:tcPr>
            <w:tcW w:w="6095" w:type="dxa"/>
            <w:gridSpan w:val="2"/>
            <w:vMerge w:val="restart"/>
          </w:tcPr>
          <w:p w14:paraId="466A1FE5" w14:textId="77777777" w:rsidR="00073778" w:rsidRDefault="00D24DA5" w:rsidP="00521B8B">
            <w:pPr>
              <w:rPr>
                <w:rFonts w:ascii="Arial Narrow" w:hAnsi="Arial Narrow"/>
                <w:sz w:val="22"/>
                <w:szCs w:val="22"/>
              </w:rPr>
            </w:pPr>
            <w:r>
              <w:rPr>
                <w:rFonts w:ascii="Arial Narrow" w:hAnsi="Arial Narrow"/>
                <w:noProof/>
              </w:rPr>
              <w:drawing>
                <wp:inline distT="0" distB="0" distL="0" distR="0" wp14:anchorId="00A9D4D1" wp14:editId="0E56140B">
                  <wp:extent cx="3608705" cy="170497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11835" cy="1706454"/>
                          </a:xfrm>
                          <a:prstGeom prst="rect">
                            <a:avLst/>
                          </a:prstGeom>
                          <a:noFill/>
                        </pic:spPr>
                      </pic:pic>
                    </a:graphicData>
                  </a:graphic>
                </wp:inline>
              </w:drawing>
            </w:r>
          </w:p>
          <w:p w14:paraId="705667E2" w14:textId="77777777" w:rsidR="00073778" w:rsidRDefault="00073778" w:rsidP="00521B8B">
            <w:pPr>
              <w:rPr>
                <w:rFonts w:ascii="Arial Narrow" w:hAnsi="Arial Narrow"/>
                <w:sz w:val="22"/>
                <w:szCs w:val="22"/>
              </w:rPr>
            </w:pPr>
          </w:p>
          <w:p w14:paraId="3DDC452F" w14:textId="77777777" w:rsidR="00AD5F1F" w:rsidRPr="005B135C" w:rsidRDefault="00AD5F1F" w:rsidP="00521B8B">
            <w:pPr>
              <w:rPr>
                <w:rFonts w:ascii="Arial Narrow" w:hAnsi="Arial Narrow"/>
                <w:sz w:val="22"/>
                <w:szCs w:val="22"/>
              </w:rPr>
            </w:pPr>
          </w:p>
        </w:tc>
        <w:tc>
          <w:tcPr>
            <w:tcW w:w="6746" w:type="dxa"/>
            <w:gridSpan w:val="4"/>
            <w:vMerge w:val="restart"/>
          </w:tcPr>
          <w:p w14:paraId="4656EE1F" w14:textId="77777777" w:rsidR="00073778" w:rsidRPr="005B135C" w:rsidRDefault="00073778" w:rsidP="00521B8B">
            <w:pPr>
              <w:rPr>
                <w:rFonts w:ascii="Arial Narrow" w:hAnsi="Arial Narrow"/>
                <w:b/>
                <w:bCs/>
                <w:sz w:val="22"/>
                <w:szCs w:val="22"/>
              </w:rPr>
            </w:pPr>
            <w:r w:rsidRPr="005B135C">
              <w:rPr>
                <w:rFonts w:ascii="Arial Narrow" w:hAnsi="Arial Narrow"/>
                <w:b/>
                <w:bCs/>
                <w:sz w:val="22"/>
                <w:szCs w:val="22"/>
              </w:rPr>
              <w:t>Rationale for target score:</w:t>
            </w:r>
          </w:p>
          <w:p w14:paraId="0FF9F122" w14:textId="77777777" w:rsidR="00073778" w:rsidRPr="005B135C" w:rsidRDefault="00073778"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02A45EFA" w14:textId="77777777" w:rsidR="00073778" w:rsidRDefault="00073778" w:rsidP="00397835">
            <w:pPr>
              <w:rPr>
                <w:rFonts w:ascii="Arial Narrow" w:hAnsi="Arial Narrow"/>
                <w:bCs/>
                <w:sz w:val="22"/>
                <w:szCs w:val="22"/>
              </w:rPr>
            </w:pPr>
            <w:r w:rsidRPr="005B135C">
              <w:rPr>
                <w:rFonts w:ascii="Arial Narrow" w:hAnsi="Arial Narrow"/>
                <w:bCs/>
                <w:sz w:val="22"/>
                <w:szCs w:val="22"/>
              </w:rPr>
              <w:t>Addressing the oversight and Governance wi</w:t>
            </w:r>
            <w:r w:rsidR="008C59C8">
              <w:rPr>
                <w:rFonts w:ascii="Arial Narrow" w:hAnsi="Arial Narrow"/>
                <w:bCs/>
                <w:sz w:val="22"/>
                <w:szCs w:val="22"/>
              </w:rPr>
              <w:t>ll reduce the likelihood of non-</w:t>
            </w:r>
            <w:r w:rsidRPr="005B135C">
              <w:rPr>
                <w:rFonts w:ascii="Arial Narrow" w:hAnsi="Arial Narrow"/>
                <w:bCs/>
                <w:sz w:val="22"/>
                <w:szCs w:val="22"/>
              </w:rPr>
              <w:t>compliance</w:t>
            </w:r>
            <w:r w:rsidR="002C3775">
              <w:rPr>
                <w:rFonts w:ascii="Arial Narrow" w:hAnsi="Arial Narrow"/>
                <w:bCs/>
                <w:sz w:val="22"/>
                <w:szCs w:val="22"/>
              </w:rPr>
              <w:t>.</w:t>
            </w:r>
          </w:p>
          <w:p w14:paraId="76DC4414" w14:textId="77777777" w:rsidR="00341941" w:rsidRPr="005B135C" w:rsidRDefault="00341941" w:rsidP="00397835">
            <w:pPr>
              <w:rPr>
                <w:rFonts w:ascii="Arial Narrow" w:hAnsi="Arial Narrow" w:cs="Arial"/>
                <w:sz w:val="22"/>
                <w:szCs w:val="22"/>
              </w:rPr>
            </w:pPr>
            <w:r w:rsidRPr="00341941">
              <w:rPr>
                <w:rFonts w:ascii="Arial Narrow" w:hAnsi="Arial Narrow" w:cs="Arial"/>
                <w:color w:val="FF0000"/>
                <w:sz w:val="22"/>
                <w:szCs w:val="22"/>
              </w:rPr>
              <w:t>The Risk Target Date reflects timescale for the MCA lead to take up position and the establishment of governance structures &amp; processes.</w:t>
            </w:r>
          </w:p>
        </w:tc>
      </w:tr>
      <w:tr w:rsidR="00073778" w:rsidRPr="007200AE" w14:paraId="165226BD" w14:textId="77777777" w:rsidTr="00397835">
        <w:tc>
          <w:tcPr>
            <w:tcW w:w="2547" w:type="dxa"/>
          </w:tcPr>
          <w:p w14:paraId="7DF65F5E" w14:textId="77777777" w:rsidR="00073778" w:rsidRPr="005B135C" w:rsidRDefault="00073778"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6FB59467" w14:textId="77777777" w:rsidR="00073778" w:rsidRPr="005B135C" w:rsidRDefault="00073778" w:rsidP="00521B8B">
            <w:pPr>
              <w:jc w:val="center"/>
              <w:rPr>
                <w:rFonts w:ascii="Arial Narrow" w:hAnsi="Arial Narrow"/>
                <w:sz w:val="22"/>
                <w:szCs w:val="22"/>
              </w:rPr>
            </w:pPr>
            <w:r w:rsidRPr="005B135C">
              <w:rPr>
                <w:rFonts w:ascii="Arial Narrow" w:hAnsi="Arial Narrow" w:cs="Arial"/>
                <w:sz w:val="22"/>
                <w:szCs w:val="22"/>
              </w:rPr>
              <w:t>=</w:t>
            </w:r>
          </w:p>
        </w:tc>
        <w:tc>
          <w:tcPr>
            <w:tcW w:w="6095" w:type="dxa"/>
            <w:gridSpan w:val="2"/>
            <w:vMerge/>
          </w:tcPr>
          <w:p w14:paraId="240B2BFB" w14:textId="77777777" w:rsidR="00073778" w:rsidRPr="005B135C" w:rsidRDefault="00073778" w:rsidP="00521B8B">
            <w:pPr>
              <w:rPr>
                <w:rFonts w:ascii="Arial Narrow" w:hAnsi="Arial Narrow"/>
                <w:sz w:val="22"/>
                <w:szCs w:val="22"/>
              </w:rPr>
            </w:pPr>
          </w:p>
        </w:tc>
        <w:tc>
          <w:tcPr>
            <w:tcW w:w="6746" w:type="dxa"/>
            <w:gridSpan w:val="4"/>
            <w:vMerge/>
          </w:tcPr>
          <w:p w14:paraId="5BA2F9B3" w14:textId="77777777" w:rsidR="00073778" w:rsidRPr="005B135C" w:rsidRDefault="00073778" w:rsidP="00397835">
            <w:pPr>
              <w:rPr>
                <w:rFonts w:ascii="Arial Narrow" w:hAnsi="Arial Narrow"/>
                <w:b/>
                <w:bCs/>
                <w:sz w:val="22"/>
                <w:szCs w:val="22"/>
              </w:rPr>
            </w:pPr>
          </w:p>
        </w:tc>
      </w:tr>
      <w:tr w:rsidR="00073778" w:rsidRPr="007200AE" w14:paraId="1D1F5473" w14:textId="77777777" w:rsidTr="00397835">
        <w:tc>
          <w:tcPr>
            <w:tcW w:w="2547" w:type="dxa"/>
          </w:tcPr>
          <w:p w14:paraId="68A4EAE9" w14:textId="77777777" w:rsidR="00073778" w:rsidRPr="007200AE" w:rsidRDefault="00073778"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19D4ED13" w14:textId="77777777" w:rsidR="00073778" w:rsidRPr="007200AE" w:rsidRDefault="00073778"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tc>
        <w:tc>
          <w:tcPr>
            <w:tcW w:w="6095" w:type="dxa"/>
            <w:gridSpan w:val="2"/>
            <w:vMerge/>
          </w:tcPr>
          <w:p w14:paraId="1897B21E" w14:textId="77777777" w:rsidR="00073778" w:rsidRPr="007200AE" w:rsidRDefault="00073778" w:rsidP="00521B8B">
            <w:pPr>
              <w:rPr>
                <w:rFonts w:ascii="Arial Narrow" w:hAnsi="Arial Narrow"/>
                <w:sz w:val="22"/>
                <w:szCs w:val="22"/>
              </w:rPr>
            </w:pPr>
          </w:p>
        </w:tc>
        <w:tc>
          <w:tcPr>
            <w:tcW w:w="6746" w:type="dxa"/>
            <w:gridSpan w:val="4"/>
            <w:vMerge/>
          </w:tcPr>
          <w:p w14:paraId="0E98F5EE" w14:textId="77777777" w:rsidR="00073778" w:rsidRPr="007200AE" w:rsidRDefault="00073778" w:rsidP="00521B8B">
            <w:pPr>
              <w:rPr>
                <w:rFonts w:ascii="Arial Narrow" w:hAnsi="Arial Narrow"/>
                <w:sz w:val="22"/>
                <w:szCs w:val="22"/>
              </w:rPr>
            </w:pPr>
          </w:p>
        </w:tc>
      </w:tr>
      <w:tr w:rsidR="00F8177A" w:rsidRPr="007200AE" w14:paraId="1C09B9E7" w14:textId="77777777" w:rsidTr="00397835">
        <w:tc>
          <w:tcPr>
            <w:tcW w:w="8642" w:type="dxa"/>
            <w:gridSpan w:val="3"/>
          </w:tcPr>
          <w:p w14:paraId="55F780F7" w14:textId="77777777"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lastRenderedPageBreak/>
              <w:t>Controls (What are we currently doing about the risk?)</w:t>
            </w:r>
          </w:p>
        </w:tc>
        <w:tc>
          <w:tcPr>
            <w:tcW w:w="6746" w:type="dxa"/>
            <w:gridSpan w:val="4"/>
          </w:tcPr>
          <w:p w14:paraId="131B5E9F"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47DC1165" w14:textId="77777777" w:rsidTr="00397835">
        <w:tc>
          <w:tcPr>
            <w:tcW w:w="8642" w:type="dxa"/>
            <w:gridSpan w:val="3"/>
            <w:vMerge w:val="restart"/>
          </w:tcPr>
          <w:p w14:paraId="3C2D98FA" w14:textId="77777777" w:rsidR="00AD5F1F" w:rsidRPr="00AD5F1F" w:rsidRDefault="00AD5F1F" w:rsidP="00AD5F1F">
            <w:pPr>
              <w:pStyle w:val="ListParagraph1"/>
              <w:numPr>
                <w:ilvl w:val="0"/>
                <w:numId w:val="39"/>
              </w:numPr>
              <w:rPr>
                <w:rFonts w:ascii="Arial Narrow" w:hAnsi="Arial Narrow"/>
                <w:bCs/>
                <w:color w:val="FF0000"/>
                <w:sz w:val="22"/>
                <w:szCs w:val="22"/>
              </w:rPr>
            </w:pPr>
            <w:r w:rsidRPr="00AD5F1F">
              <w:rPr>
                <w:rFonts w:ascii="Arial Narrow" w:hAnsi="Arial Narrow"/>
                <w:bCs/>
                <w:color w:val="FF0000"/>
                <w:sz w:val="22"/>
                <w:szCs w:val="22"/>
              </w:rPr>
              <w:t>Director level responsibility confirmed in principle with the agreement to host the MCA / DoLS structure from April 2024. Head of Nursing MCA to continue to coordinate the various elements in the interim.</w:t>
            </w:r>
          </w:p>
          <w:p w14:paraId="3C52824A"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445D380F"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Agreement </w:t>
            </w:r>
            <w:r w:rsidR="00AD5F1F">
              <w:rPr>
                <w:rFonts w:ascii="Arial Narrow" w:hAnsi="Arial Narrow"/>
                <w:bCs/>
                <w:sz w:val="22"/>
                <w:szCs w:val="22"/>
              </w:rPr>
              <w:t xml:space="preserve">by the PCTSG Board </w:t>
            </w:r>
            <w:r w:rsidRPr="008F5882">
              <w:rPr>
                <w:rFonts w:ascii="Arial Narrow" w:hAnsi="Arial Narrow"/>
                <w:bCs/>
                <w:sz w:val="22"/>
                <w:szCs w:val="22"/>
              </w:rPr>
              <w:t xml:space="preserve">in </w:t>
            </w:r>
            <w:r w:rsidR="00AD5F1F">
              <w:rPr>
                <w:rFonts w:ascii="Arial Narrow" w:hAnsi="Arial Narrow"/>
                <w:bCs/>
                <w:sz w:val="22"/>
                <w:szCs w:val="22"/>
              </w:rPr>
              <w:t>p</w:t>
            </w:r>
            <w:r w:rsidRPr="008F5882">
              <w:rPr>
                <w:rFonts w:ascii="Arial Narrow" w:hAnsi="Arial Narrow"/>
                <w:bCs/>
                <w:sz w:val="22"/>
                <w:szCs w:val="22"/>
              </w:rPr>
              <w:t xml:space="preserve">rinciple for PCT to host a combined MCA / DoLS team but not to include IMCA </w:t>
            </w:r>
            <w:r w:rsidR="00AD5F1F" w:rsidRPr="00AD5F1F">
              <w:rPr>
                <w:rFonts w:ascii="Arial Narrow" w:hAnsi="Arial Narrow"/>
                <w:bCs/>
                <w:color w:val="FF0000"/>
                <w:sz w:val="22"/>
                <w:szCs w:val="22"/>
              </w:rPr>
              <w:t xml:space="preserve">or Court of Protection </w:t>
            </w:r>
            <w:r w:rsidRPr="008F5882">
              <w:rPr>
                <w:rFonts w:ascii="Arial Narrow" w:hAnsi="Arial Narrow"/>
                <w:bCs/>
                <w:sz w:val="22"/>
                <w:szCs w:val="22"/>
              </w:rPr>
              <w:t>at this point in time.</w:t>
            </w:r>
          </w:p>
          <w:p w14:paraId="473C75DC"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w:t>
            </w:r>
            <w:r w:rsidR="00AD5F1F" w:rsidRPr="00AD5F1F">
              <w:rPr>
                <w:rFonts w:ascii="Arial Narrow" w:hAnsi="Arial Narrow"/>
                <w:bCs/>
                <w:color w:val="FF0000"/>
                <w:sz w:val="22"/>
                <w:szCs w:val="22"/>
              </w:rPr>
              <w:t xml:space="preserve">there are now three </w:t>
            </w:r>
            <w:r w:rsidRPr="00AD5F1F">
              <w:rPr>
                <w:rFonts w:ascii="Arial Narrow" w:hAnsi="Arial Narrow"/>
                <w:bCs/>
                <w:color w:val="FF0000"/>
                <w:sz w:val="22"/>
                <w:szCs w:val="22"/>
              </w:rPr>
              <w:t xml:space="preserve">Best Interest </w:t>
            </w:r>
            <w:r w:rsidR="00AD5F1F" w:rsidRPr="00AD5F1F">
              <w:rPr>
                <w:rFonts w:ascii="Arial Narrow" w:hAnsi="Arial Narrow"/>
                <w:bCs/>
                <w:color w:val="FF0000"/>
                <w:sz w:val="22"/>
                <w:szCs w:val="22"/>
              </w:rPr>
              <w:t xml:space="preserve">Assessors in post to </w:t>
            </w:r>
            <w:r w:rsidRPr="008F5882">
              <w:rPr>
                <w:rFonts w:ascii="Arial Narrow" w:hAnsi="Arial Narrow"/>
                <w:bCs/>
                <w:sz w:val="22"/>
                <w:szCs w:val="22"/>
              </w:rPr>
              <w:t xml:space="preserve">support increased monitoring of compliance and access to advice. </w:t>
            </w:r>
          </w:p>
          <w:p w14:paraId="75824DAA" w14:textId="77777777" w:rsidR="00F8177A"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22EA5D4F" w14:textId="77777777" w:rsidR="00F8177A" w:rsidRDefault="00F8177A" w:rsidP="00AD5F1F">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Core health board training remains in place. </w:t>
            </w:r>
            <w:r w:rsidR="00AD5F1F" w:rsidRPr="00AD5F1F">
              <w:rPr>
                <w:rFonts w:ascii="Arial Narrow" w:hAnsi="Arial Narrow"/>
                <w:bCs/>
                <w:color w:val="FF0000"/>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40A5E91" w14:textId="77777777" w:rsidR="00F8177A" w:rsidRPr="0090177D"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544" w:type="dxa"/>
          </w:tcPr>
          <w:p w14:paraId="6CDAA35C"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gridSpan w:val="2"/>
          </w:tcPr>
          <w:p w14:paraId="1AB9F397"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6AC2A25F"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0117A528" w14:textId="77777777" w:rsidTr="00397835">
        <w:trPr>
          <w:trHeight w:val="1515"/>
        </w:trPr>
        <w:tc>
          <w:tcPr>
            <w:tcW w:w="8642" w:type="dxa"/>
            <w:gridSpan w:val="3"/>
            <w:vMerge/>
          </w:tcPr>
          <w:p w14:paraId="60942555" w14:textId="77777777" w:rsidR="00F8177A" w:rsidRPr="007200AE" w:rsidRDefault="00F8177A" w:rsidP="00521B8B">
            <w:pPr>
              <w:rPr>
                <w:rFonts w:ascii="Arial Narrow" w:hAnsi="Arial Narrow"/>
                <w:sz w:val="22"/>
                <w:szCs w:val="22"/>
              </w:rPr>
            </w:pPr>
          </w:p>
        </w:tc>
        <w:tc>
          <w:tcPr>
            <w:tcW w:w="3544" w:type="dxa"/>
          </w:tcPr>
          <w:p w14:paraId="2E691F52" w14:textId="77777777" w:rsidR="00F8177A" w:rsidRDefault="00F8177A" w:rsidP="00521B8B">
            <w:pPr>
              <w:rPr>
                <w:rFonts w:ascii="Arial Narrow" w:hAnsi="Arial Narrow"/>
                <w:sz w:val="22"/>
                <w:szCs w:val="22"/>
              </w:rPr>
            </w:pPr>
            <w:r w:rsidRPr="0090177D">
              <w:rPr>
                <w:rFonts w:ascii="Arial Narrow" w:hAnsi="Arial Narrow"/>
                <w:sz w:val="22"/>
                <w:szCs w:val="22"/>
              </w:rPr>
              <w:t>Agree a required structure with senior accountability for MCA and the DoLS service</w:t>
            </w:r>
          </w:p>
          <w:p w14:paraId="11E366C8" w14:textId="77777777" w:rsidR="00F8177A" w:rsidRPr="00410F27" w:rsidRDefault="00F8177A" w:rsidP="00521B8B">
            <w:pPr>
              <w:rPr>
                <w:rFonts w:ascii="Arial Narrow" w:hAnsi="Arial Narrow"/>
                <w:sz w:val="22"/>
                <w:szCs w:val="22"/>
              </w:rPr>
            </w:pPr>
          </w:p>
        </w:tc>
        <w:tc>
          <w:tcPr>
            <w:tcW w:w="1701" w:type="dxa"/>
            <w:gridSpan w:val="2"/>
          </w:tcPr>
          <w:p w14:paraId="5BEABFE6" w14:textId="77777777" w:rsidR="00F8177A" w:rsidRPr="0090177D" w:rsidRDefault="00F8177A" w:rsidP="00397835">
            <w:pPr>
              <w:pStyle w:val="Default"/>
              <w:rPr>
                <w:rFonts w:ascii="Arial Narrow" w:hAnsi="Arial Narrow" w:cs="Arial"/>
                <w:strike/>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tc>
        <w:tc>
          <w:tcPr>
            <w:tcW w:w="1501" w:type="dxa"/>
          </w:tcPr>
          <w:p w14:paraId="57D0D210" w14:textId="77777777" w:rsidR="00F8177A" w:rsidRPr="009552F3" w:rsidRDefault="00365A3B" w:rsidP="006F0E4A">
            <w:pPr>
              <w:rPr>
                <w:rFonts w:ascii="Arial Narrow" w:hAnsi="Arial Narrow"/>
                <w:sz w:val="22"/>
                <w:szCs w:val="22"/>
              </w:rPr>
            </w:pPr>
            <w:r w:rsidRPr="009552F3">
              <w:rPr>
                <w:rFonts w:ascii="Arial Narrow" w:hAnsi="Arial Narrow"/>
                <w:sz w:val="22"/>
                <w:szCs w:val="22"/>
              </w:rPr>
              <w:t>31</w:t>
            </w:r>
            <w:r w:rsidRPr="009552F3">
              <w:rPr>
                <w:rFonts w:ascii="Arial Narrow" w:hAnsi="Arial Narrow"/>
                <w:sz w:val="22"/>
                <w:szCs w:val="22"/>
                <w:vertAlign w:val="superscript"/>
              </w:rPr>
              <w:t>st</w:t>
            </w:r>
            <w:r w:rsidRPr="009552F3">
              <w:rPr>
                <w:rFonts w:ascii="Arial Narrow" w:hAnsi="Arial Narrow"/>
                <w:sz w:val="22"/>
                <w:szCs w:val="22"/>
              </w:rPr>
              <w:t xml:space="preserve"> October 2023</w:t>
            </w:r>
          </w:p>
        </w:tc>
      </w:tr>
      <w:tr w:rsidR="00F8177A" w:rsidRPr="007200AE" w14:paraId="061EF93C" w14:textId="77777777" w:rsidTr="00397835">
        <w:tc>
          <w:tcPr>
            <w:tcW w:w="8642" w:type="dxa"/>
            <w:gridSpan w:val="3"/>
            <w:vMerge/>
          </w:tcPr>
          <w:p w14:paraId="03278DE2" w14:textId="77777777" w:rsidR="00F8177A" w:rsidRPr="007200AE" w:rsidRDefault="00F8177A" w:rsidP="00521B8B">
            <w:pPr>
              <w:rPr>
                <w:rFonts w:ascii="Arial Narrow" w:hAnsi="Arial Narrow"/>
              </w:rPr>
            </w:pPr>
          </w:p>
        </w:tc>
        <w:tc>
          <w:tcPr>
            <w:tcW w:w="3544" w:type="dxa"/>
          </w:tcPr>
          <w:p w14:paraId="1F7AB9DF"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gridSpan w:val="2"/>
          </w:tcPr>
          <w:p w14:paraId="423969C7"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2F9BC69B" w14:textId="77777777" w:rsidR="00F8177A" w:rsidRPr="009552F3" w:rsidRDefault="00606DF8" w:rsidP="00554DCC">
            <w:pPr>
              <w:rPr>
                <w:rFonts w:ascii="Arial Narrow" w:hAnsi="Arial Narrow"/>
                <w:sz w:val="22"/>
                <w:szCs w:val="22"/>
              </w:rPr>
            </w:pPr>
            <w:r w:rsidRPr="00554DCC">
              <w:rPr>
                <w:rFonts w:ascii="Arial Narrow" w:hAnsi="Arial Narrow"/>
                <w:color w:val="FF0000"/>
                <w:sz w:val="22"/>
                <w:szCs w:val="22"/>
              </w:rPr>
              <w:t>17</w:t>
            </w:r>
            <w:r w:rsidRPr="00554DCC">
              <w:rPr>
                <w:rFonts w:ascii="Arial Narrow" w:hAnsi="Arial Narrow"/>
                <w:color w:val="FF0000"/>
                <w:sz w:val="22"/>
                <w:szCs w:val="22"/>
                <w:vertAlign w:val="superscript"/>
              </w:rPr>
              <w:t>th</w:t>
            </w:r>
            <w:r w:rsidRPr="00554DCC">
              <w:rPr>
                <w:rFonts w:ascii="Arial Narrow" w:hAnsi="Arial Narrow"/>
                <w:color w:val="FF0000"/>
                <w:sz w:val="22"/>
                <w:szCs w:val="22"/>
              </w:rPr>
              <w:t xml:space="preserve"> </w:t>
            </w:r>
            <w:r w:rsidR="00554DCC" w:rsidRPr="00554DCC">
              <w:rPr>
                <w:rFonts w:ascii="Arial Narrow" w:hAnsi="Arial Narrow"/>
                <w:color w:val="FF0000"/>
                <w:sz w:val="22"/>
                <w:szCs w:val="22"/>
              </w:rPr>
              <w:t xml:space="preserve">November </w:t>
            </w:r>
            <w:r w:rsidRPr="00554DCC">
              <w:rPr>
                <w:rFonts w:ascii="Arial Narrow" w:hAnsi="Arial Narrow"/>
                <w:color w:val="FF0000"/>
                <w:sz w:val="22"/>
                <w:szCs w:val="22"/>
              </w:rPr>
              <w:t>2023</w:t>
            </w:r>
          </w:p>
        </w:tc>
      </w:tr>
      <w:tr w:rsidR="00F8177A" w:rsidRPr="007200AE" w14:paraId="1E7C941A" w14:textId="77777777" w:rsidTr="00397835">
        <w:tc>
          <w:tcPr>
            <w:tcW w:w="8642" w:type="dxa"/>
            <w:gridSpan w:val="3"/>
            <w:vMerge/>
          </w:tcPr>
          <w:p w14:paraId="6D4C2CDD" w14:textId="77777777" w:rsidR="00F8177A" w:rsidRPr="007200AE" w:rsidRDefault="00F8177A" w:rsidP="00521B8B">
            <w:pPr>
              <w:rPr>
                <w:rFonts w:ascii="Arial Narrow" w:hAnsi="Arial Narrow"/>
              </w:rPr>
            </w:pPr>
          </w:p>
        </w:tc>
        <w:tc>
          <w:tcPr>
            <w:tcW w:w="3544" w:type="dxa"/>
          </w:tcPr>
          <w:p w14:paraId="1E6211B9" w14:textId="7FC1C301"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w:t>
            </w:r>
            <w:r w:rsidR="00077F20">
              <w:rPr>
                <w:rFonts w:ascii="Arial Narrow" w:hAnsi="Arial Narrow"/>
                <w:sz w:val="22"/>
                <w:szCs w:val="22"/>
              </w:rPr>
              <w:t xml:space="preserve"> and planning MCA DoLS training</w:t>
            </w:r>
          </w:p>
        </w:tc>
        <w:tc>
          <w:tcPr>
            <w:tcW w:w="1701" w:type="dxa"/>
            <w:gridSpan w:val="2"/>
          </w:tcPr>
          <w:p w14:paraId="334EAE5D"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6C83FC8D" w14:textId="77777777" w:rsidR="00F8177A" w:rsidRPr="009552F3" w:rsidRDefault="00AD5F1F" w:rsidP="00521B8B">
            <w:pPr>
              <w:rPr>
                <w:rFonts w:ascii="Arial Narrow" w:hAnsi="Arial Narrow"/>
                <w:sz w:val="22"/>
                <w:szCs w:val="22"/>
              </w:rPr>
            </w:pPr>
            <w:r>
              <w:rPr>
                <w:rFonts w:ascii="Arial Narrow" w:hAnsi="Arial Narrow"/>
                <w:sz w:val="22"/>
                <w:szCs w:val="22"/>
              </w:rPr>
              <w:t>7</w:t>
            </w:r>
            <w:r w:rsidRPr="00AD5F1F">
              <w:rPr>
                <w:rFonts w:ascii="Arial Narrow" w:hAnsi="Arial Narrow"/>
                <w:sz w:val="22"/>
                <w:szCs w:val="22"/>
                <w:vertAlign w:val="superscript"/>
              </w:rPr>
              <w:t>th</w:t>
            </w:r>
            <w:r>
              <w:rPr>
                <w:rFonts w:ascii="Arial Narrow" w:hAnsi="Arial Narrow"/>
                <w:sz w:val="22"/>
                <w:szCs w:val="22"/>
              </w:rPr>
              <w:t xml:space="preserve"> December 2023</w:t>
            </w:r>
          </w:p>
        </w:tc>
      </w:tr>
      <w:tr w:rsidR="00F8177A" w:rsidRPr="007200AE" w14:paraId="6228070D" w14:textId="77777777" w:rsidTr="00397835">
        <w:tc>
          <w:tcPr>
            <w:tcW w:w="8642" w:type="dxa"/>
            <w:gridSpan w:val="3"/>
            <w:shd w:val="clear" w:color="auto" w:fill="auto"/>
          </w:tcPr>
          <w:p w14:paraId="2C4A6C0F"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3E204148" w14:textId="77777777" w:rsidR="00F8177A" w:rsidRPr="006D781B"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76754C15" w14:textId="77777777" w:rsidR="00F8177A"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0CF4B52C" w14:textId="77777777" w:rsidR="00F8177A" w:rsidRPr="008F5882"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22D7100F"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2F8FD655"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3C1E4E46" w14:textId="77777777" w:rsidR="00F8177A" w:rsidRPr="00AD5F1F" w:rsidRDefault="00F8177A" w:rsidP="00AD5F1F">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West Glamorgan Safeguarding Board</w:t>
            </w:r>
          </w:p>
        </w:tc>
        <w:tc>
          <w:tcPr>
            <w:tcW w:w="6746" w:type="dxa"/>
            <w:gridSpan w:val="4"/>
            <w:shd w:val="clear" w:color="auto" w:fill="auto"/>
          </w:tcPr>
          <w:p w14:paraId="71ADB3A3"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2FD156BF" w14:textId="77777777" w:rsidR="00F8177A" w:rsidRPr="00AD5F1F" w:rsidRDefault="00F8177A" w:rsidP="00AD5F1F">
            <w:pPr>
              <w:rPr>
                <w:rFonts w:ascii="Arial Narrow" w:hAnsi="Arial Narrow"/>
                <w:sz w:val="22"/>
                <w:szCs w:val="22"/>
              </w:rPr>
            </w:pPr>
            <w:r w:rsidRPr="00AD5F1F">
              <w:rPr>
                <w:rFonts w:ascii="Arial Narrow" w:hAnsi="Arial Narrow"/>
                <w:sz w:val="22"/>
                <w:szCs w:val="22"/>
              </w:rPr>
              <w:t>Policies, standard operating procedures, accountability and assurance not yet in place.</w:t>
            </w:r>
          </w:p>
          <w:p w14:paraId="0CF9B1D6" w14:textId="77777777" w:rsidR="00F8177A" w:rsidRPr="006D781B" w:rsidRDefault="00F8177A" w:rsidP="00521B8B">
            <w:pPr>
              <w:rPr>
                <w:rFonts w:ascii="Arial Narrow" w:hAnsi="Arial Narrow"/>
                <w:sz w:val="22"/>
                <w:szCs w:val="22"/>
              </w:rPr>
            </w:pPr>
            <w:r w:rsidRPr="00AD5F1F">
              <w:rPr>
                <w:rFonts w:ascii="Arial Narrow" w:hAnsi="Arial Narrow"/>
                <w:sz w:val="22"/>
                <w:szCs w:val="22"/>
              </w:rPr>
              <w:t xml:space="preserve">With LPS not being implemented during this parliament and no agreed future date likely, policies, standard </w:t>
            </w:r>
            <w:r w:rsidRPr="006D781B">
              <w:rPr>
                <w:rFonts w:ascii="Arial Narrow" w:hAnsi="Arial Narrow"/>
                <w:sz w:val="22"/>
                <w:szCs w:val="22"/>
              </w:rPr>
              <w:t xml:space="preserve">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2CA1B1DF" w14:textId="77777777" w:rsidTr="00521B8B">
        <w:tc>
          <w:tcPr>
            <w:tcW w:w="15388" w:type="dxa"/>
            <w:gridSpan w:val="7"/>
            <w:shd w:val="clear" w:color="auto" w:fill="auto"/>
          </w:tcPr>
          <w:p w14:paraId="34A37349"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7D8A9121"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47EEA87B"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29C25C83"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2063E1A9"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lastRenderedPageBreak/>
              <w:t xml:space="preserve">Whilst the Act is </w:t>
            </w:r>
            <w:r>
              <w:rPr>
                <w:rFonts w:ascii="Arial Narrow" w:hAnsi="Arial Narrow"/>
                <w:sz w:val="22"/>
                <w:szCs w:val="22"/>
              </w:rPr>
              <w:t>a legal requirement</w:t>
            </w:r>
            <w:r w:rsidRPr="006D781B">
              <w:rPr>
                <w:rFonts w:ascii="Arial Narrow" w:hAnsi="Arial Narrow"/>
                <w:sz w:val="22"/>
                <w:szCs w:val="22"/>
              </w:rPr>
              <w: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32D4E298"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resource. </w:t>
            </w:r>
          </w:p>
          <w:p w14:paraId="2C059EA9"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Discussions have started on the overarching accountability for MCA within the organisation</w:t>
            </w:r>
          </w:p>
          <w:p w14:paraId="6EA49122"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3A60BA17"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2BCFDE32"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608BF5D6" w14:textId="77777777" w:rsidR="006F0E4A" w:rsidRPr="00D00F25" w:rsidRDefault="006F0E4A" w:rsidP="006F0E4A">
            <w:pPr>
              <w:rPr>
                <w:rFonts w:ascii="Arial Narrow" w:eastAsiaTheme="minorHAnsi" w:hAnsi="Arial Narrow"/>
                <w:sz w:val="22"/>
                <w:szCs w:val="22"/>
              </w:rPr>
            </w:pPr>
            <w:r w:rsidRPr="00D00F25">
              <w:rPr>
                <w:rFonts w:ascii="Arial Narrow" w:hAnsi="Arial Narrow"/>
                <w:sz w:val="22"/>
                <w:szCs w:val="22"/>
              </w:rPr>
              <w:t>25.07.2023 - Discussions have begun with PCTSG to consider the DoLS team is extended with using the WG funding to an MCA/DoLS team with a dedicated MCA lead.</w:t>
            </w:r>
          </w:p>
          <w:p w14:paraId="7462EC21" w14:textId="77777777" w:rsidR="006F0E4A" w:rsidRPr="00D00F25" w:rsidRDefault="006F0E4A" w:rsidP="006F0E4A">
            <w:pPr>
              <w:rPr>
                <w:rFonts w:ascii="Arial Narrow" w:hAnsi="Arial Narrow"/>
                <w:sz w:val="22"/>
                <w:szCs w:val="22"/>
              </w:rPr>
            </w:pPr>
            <w:r w:rsidRPr="00D00F25">
              <w:rPr>
                <w:rFonts w:ascii="Arial Narrow" w:hAnsi="Arial Narrow"/>
                <w:sz w:val="22"/>
                <w:szCs w:val="22"/>
              </w:rPr>
              <w:t>Some concern re the training and IMCA elements remain and so this would be managed in a phased way.</w:t>
            </w:r>
          </w:p>
          <w:p w14:paraId="1209A294" w14:textId="77777777" w:rsidR="006F0E4A" w:rsidRDefault="006F0E4A" w:rsidP="006F0E4A">
            <w:pPr>
              <w:rPr>
                <w:rFonts w:ascii="Arial Narrow" w:hAnsi="Arial Narrow"/>
                <w:sz w:val="22"/>
                <w:szCs w:val="22"/>
              </w:rPr>
            </w:pPr>
            <w:r w:rsidRPr="00D00F25">
              <w:rPr>
                <w:rFonts w:ascii="Arial Narrow" w:hAnsi="Arial Narrow"/>
                <w:sz w:val="22"/>
                <w:szCs w:val="22"/>
              </w:rPr>
              <w:t>The resources available are limited and there is still an imbalance between the workload for DoLS applications and the resources available. A paper will be taken to the September Board of the PCTSG for consideration.</w:t>
            </w:r>
          </w:p>
          <w:p w14:paraId="16AED385" w14:textId="77777777" w:rsidR="00880AAF" w:rsidRPr="00E33C39" w:rsidRDefault="00880AAF" w:rsidP="00880AAF">
            <w:pPr>
              <w:rPr>
                <w:rFonts w:ascii="Arial Narrow" w:hAnsi="Arial Narrow"/>
                <w:sz w:val="22"/>
                <w:szCs w:val="22"/>
              </w:rPr>
            </w:pPr>
            <w:r w:rsidRPr="00E33C39">
              <w:rPr>
                <w:rFonts w:ascii="Arial Narrow" w:hAnsi="Arial Narrow"/>
                <w:sz w:val="22"/>
                <w:szCs w:val="22"/>
              </w:rPr>
              <w:t xml:space="preserve">21.08.2023 - Discussions have been held with the directors of the primary care community and therapies SG to consider hosting an expanded MCA DoLS team to support governance and oversight.  Agreed in principle, but will need to be discussed and formal agreement at the PCTSG board </w:t>
            </w:r>
            <w:r w:rsidR="001328BA" w:rsidRPr="00E33C39">
              <w:rPr>
                <w:rFonts w:ascii="Arial Narrow" w:hAnsi="Arial Narrow"/>
                <w:sz w:val="22"/>
                <w:szCs w:val="22"/>
              </w:rPr>
              <w:t>in</w:t>
            </w:r>
            <w:r w:rsidRPr="00E33C39">
              <w:rPr>
                <w:rFonts w:ascii="Arial Narrow" w:hAnsi="Arial Narrow"/>
                <w:sz w:val="22"/>
                <w:szCs w:val="22"/>
              </w:rPr>
              <w:t xml:space="preserve"> September.</w:t>
            </w:r>
          </w:p>
          <w:p w14:paraId="4BF5614B" w14:textId="77777777" w:rsidR="00FD1176" w:rsidRDefault="00FD1176" w:rsidP="00FD1176">
            <w:pPr>
              <w:rPr>
                <w:rFonts w:ascii="Arial Narrow" w:hAnsi="Arial Narrow"/>
                <w:sz w:val="22"/>
                <w:szCs w:val="22"/>
              </w:rPr>
            </w:pPr>
            <w:r w:rsidRPr="009552F3">
              <w:rPr>
                <w:rFonts w:ascii="Arial Narrow" w:hAnsi="Arial Narrow"/>
                <w:sz w:val="22"/>
                <w:szCs w:val="22"/>
              </w:rPr>
              <w:t>19.09.2023 - PCTSG Management Board meeting formally agreed to host an expanded MCA DoLS team with an MCA Lead to oversee the application of MCA practice.</w:t>
            </w:r>
            <w:r w:rsidRPr="009552F3">
              <w:rPr>
                <w:rFonts w:ascii="Arial Narrow" w:hAnsi="Arial Narrow"/>
                <w:sz w:val="22"/>
                <w:szCs w:val="22"/>
              </w:rPr>
              <w:br/>
              <w:t>Work will now begin to manage the service change</w:t>
            </w:r>
            <w:r w:rsidR="009552F3">
              <w:rPr>
                <w:rFonts w:ascii="Arial Narrow" w:hAnsi="Arial Narrow"/>
                <w:sz w:val="22"/>
                <w:szCs w:val="22"/>
              </w:rPr>
              <w:t>.</w:t>
            </w:r>
          </w:p>
          <w:p w14:paraId="1FA25B21" w14:textId="77777777" w:rsidR="00AD5F1F" w:rsidRPr="009552F3" w:rsidRDefault="00AD5F1F" w:rsidP="00AD5F1F">
            <w:pPr>
              <w:rPr>
                <w:rFonts w:ascii="Arial Narrow" w:hAnsi="Arial Narrow"/>
                <w:sz w:val="22"/>
                <w:szCs w:val="22"/>
              </w:rPr>
            </w:pPr>
            <w:r w:rsidRPr="00AD5F1F">
              <w:rPr>
                <w:rFonts w:ascii="Arial Narrow" w:hAnsi="Arial Narrow"/>
                <w:color w:val="FF0000"/>
                <w:sz w:val="22"/>
                <w:szCs w:val="22"/>
              </w:rPr>
              <w:t>31.10.2023 – The increase in resource in the team and the move towards and MCA / DoLS focus is identifying and supporting the HB with issues relating to MCA in practice. This is supporting patient flow and ensuring the rights of the most vulnerable are protected.</w:t>
            </w:r>
          </w:p>
          <w:p w14:paraId="328ED582" w14:textId="77777777" w:rsidR="00880AAF" w:rsidRPr="006F0E4A" w:rsidRDefault="00880AAF" w:rsidP="006F0E4A">
            <w:pPr>
              <w:rPr>
                <w:rFonts w:ascii="Arial Narrow" w:hAnsi="Arial Narrow"/>
              </w:rPr>
            </w:pPr>
          </w:p>
        </w:tc>
      </w:tr>
    </w:tbl>
    <w:p w14:paraId="52318317" w14:textId="77777777" w:rsidR="00F8177A" w:rsidRDefault="00F8177A" w:rsidP="00975529">
      <w:pPr>
        <w:rPr>
          <w:rFonts w:ascii="Arial" w:hAnsi="Arial" w:cs="Arial"/>
        </w:rPr>
      </w:pPr>
    </w:p>
    <w:p w14:paraId="507EE358" w14:textId="77777777" w:rsidR="000D7AAC" w:rsidRDefault="000D7AAC" w:rsidP="00975529">
      <w:pPr>
        <w:rPr>
          <w:rFonts w:ascii="Arial" w:hAnsi="Arial" w:cs="Arial"/>
        </w:rPr>
      </w:pPr>
    </w:p>
    <w:p w14:paraId="2EE48694"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2075"/>
        <w:gridCol w:w="2929"/>
        <w:gridCol w:w="177"/>
        <w:gridCol w:w="1858"/>
        <w:gridCol w:w="1266"/>
      </w:tblGrid>
      <w:tr w:rsidR="002F31EA" w14:paraId="3E81798D" w14:textId="77777777" w:rsidTr="00EA0FB7">
        <w:tc>
          <w:tcPr>
            <w:tcW w:w="9158" w:type="dxa"/>
            <w:gridSpan w:val="3"/>
          </w:tcPr>
          <w:p w14:paraId="09A035AF"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lastRenderedPageBreak/>
              <w:t>Datix ID Number: 3516</w:t>
            </w:r>
          </w:p>
          <w:p w14:paraId="62383FF5"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t>Health Care Standards: Standard 3.1 safe and clinically effective services</w:t>
            </w:r>
          </w:p>
        </w:tc>
        <w:tc>
          <w:tcPr>
            <w:tcW w:w="3106" w:type="dxa"/>
            <w:gridSpan w:val="2"/>
            <w:shd w:val="clear" w:color="auto" w:fill="FF0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0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4 x 5 = 20</w:t>
            </w:r>
          </w:p>
        </w:tc>
      </w:tr>
      <w:tr w:rsidR="00EA0FB7" w14:paraId="796143BD" w14:textId="77777777" w:rsidTr="00EA0FB7">
        <w:tc>
          <w:tcPr>
            <w:tcW w:w="7083" w:type="dxa"/>
            <w:gridSpan w:val="2"/>
          </w:tcPr>
          <w:p w14:paraId="0820E653" w14:textId="77777777" w:rsidR="00EA0FB7" w:rsidRPr="002F31EA" w:rsidRDefault="00EA0FB7" w:rsidP="002F31EA">
            <w:pPr>
              <w:spacing w:line="276" w:lineRule="auto"/>
              <w:ind w:right="96"/>
              <w:jc w:val="both"/>
              <w:rPr>
                <w:rFonts w:ascii="Arial Narrow" w:hAnsi="Arial Narrow" w:cs="Arial"/>
              </w:rPr>
            </w:pPr>
            <w:r w:rsidRPr="002F31EA">
              <w:rPr>
                <w:rFonts w:ascii="Arial Narrow" w:hAnsi="Arial Narrow" w:cs="Arial"/>
                <w:b/>
                <w:sz w:val="22"/>
                <w:szCs w:val="22"/>
              </w:rPr>
              <w:t>Objective</w:t>
            </w:r>
            <w:r w:rsidRPr="002F31EA">
              <w:rPr>
                <w:rFonts w:ascii="Arial Narrow" w:hAnsi="Arial Narrow" w:cs="Arial"/>
                <w:sz w:val="22"/>
                <w:szCs w:val="22"/>
              </w:rPr>
              <w:t xml:space="preserve">: </w:t>
            </w:r>
            <w:r w:rsidRPr="00EA0FB7">
              <w:rPr>
                <w:rFonts w:ascii="Arial Narrow" w:hAnsi="Arial Narrow" w:cs="Arial"/>
                <w:sz w:val="22"/>
                <w:szCs w:val="22"/>
              </w:rPr>
              <w:t>Children, Young People &amp; Maternity Services</w:t>
            </w:r>
            <w:r>
              <w:rPr>
                <w:rFonts w:ascii="Arial Narrow" w:hAnsi="Arial Narrow" w:cs="Arial"/>
                <w:sz w:val="22"/>
                <w:szCs w:val="22"/>
              </w:rPr>
              <w:t xml:space="preserve">  </w:t>
            </w:r>
            <w:r w:rsidRPr="002E4FCD">
              <w:rPr>
                <w:rFonts w:ascii="Arial Narrow" w:hAnsi="Arial Narrow" w:cs="Arial"/>
                <w:b/>
                <w:color w:val="FF0000"/>
                <w:sz w:val="22"/>
                <w:szCs w:val="22"/>
                <w:highlight w:val="yellow"/>
              </w:rPr>
              <w:t xml:space="preserve"> NEW RISK</w:t>
            </w:r>
          </w:p>
        </w:tc>
        <w:tc>
          <w:tcPr>
            <w:tcW w:w="2075" w:type="dxa"/>
          </w:tcPr>
          <w:p w14:paraId="7130B84B" w14:textId="77777777" w:rsidR="00EA0FB7" w:rsidRPr="002F31EA" w:rsidRDefault="00EA0FB7" w:rsidP="002F31EA">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3.6</w:t>
            </w:r>
          </w:p>
        </w:tc>
        <w:tc>
          <w:tcPr>
            <w:tcW w:w="6230" w:type="dxa"/>
            <w:gridSpan w:val="4"/>
          </w:tcPr>
          <w:p w14:paraId="751B13A6" w14:textId="77777777" w:rsidR="00EA0FB7" w:rsidRPr="002F31EA" w:rsidRDefault="00EA0FB7" w:rsidP="005F19CA">
            <w:pPr>
              <w:autoSpaceDE w:val="0"/>
              <w:autoSpaceDN w:val="0"/>
              <w:adjustRightInd w:val="0"/>
              <w:rPr>
                <w:rFonts w:ascii="Arial Narrow" w:eastAsia="Times New Roman" w:hAnsi="Arial Narrow" w:cs="Arial"/>
                <w:bCs/>
                <w:color w:val="000000"/>
                <w:sz w:val="22"/>
                <w:szCs w:val="22"/>
              </w:rPr>
            </w:pPr>
            <w:r w:rsidRPr="002F31EA">
              <w:rPr>
                <w:rFonts w:ascii="Arial Narrow" w:eastAsia="Times New Roman" w:hAnsi="Arial Narrow" w:cs="Arial"/>
                <w:b/>
                <w:bCs/>
                <w:color w:val="000000"/>
                <w:sz w:val="22"/>
                <w:szCs w:val="22"/>
              </w:rPr>
              <w:t xml:space="preserve">Director Lead: </w:t>
            </w:r>
            <w:r w:rsidRPr="00EA0FB7">
              <w:rPr>
                <w:rFonts w:ascii="Arial Narrow" w:eastAsia="Times New Roman" w:hAnsi="Arial Narrow" w:cs="Arial"/>
                <w:bCs/>
                <w:color w:val="000000"/>
                <w:sz w:val="22"/>
                <w:szCs w:val="22"/>
              </w:rPr>
              <w:t>Deb Lewis,</w:t>
            </w:r>
            <w:r>
              <w:rPr>
                <w:rFonts w:ascii="Arial Narrow" w:eastAsia="Times New Roman" w:hAnsi="Arial Narrow" w:cs="Arial"/>
                <w:b/>
                <w:bCs/>
                <w:color w:val="000000"/>
                <w:sz w:val="22"/>
                <w:szCs w:val="22"/>
              </w:rPr>
              <w:t xml:space="preserve"> </w:t>
            </w:r>
            <w:r w:rsidRPr="002F31EA">
              <w:rPr>
                <w:rFonts w:ascii="Arial Narrow" w:eastAsia="Times New Roman" w:hAnsi="Arial Narrow" w:cs="Arial"/>
                <w:bCs/>
                <w:color w:val="000000"/>
                <w:sz w:val="22"/>
                <w:szCs w:val="22"/>
              </w:rPr>
              <w:t>Chief Operating Officer</w:t>
            </w:r>
          </w:p>
          <w:p w14:paraId="2ACDB1A1" w14:textId="77777777" w:rsidR="00EA0FB7" w:rsidRPr="00F15A64" w:rsidRDefault="00EA0FB7" w:rsidP="002E4FCD">
            <w:pPr>
              <w:autoSpaceDE w:val="0"/>
              <w:autoSpaceDN w:val="0"/>
              <w:adjustRightInd w:val="0"/>
              <w:rPr>
                <w:rFonts w:ascii="Arial Narrow" w:eastAsia="Times New Roman" w:hAnsi="Arial Narrow" w:cs="Calibri"/>
                <w:sz w:val="22"/>
                <w:szCs w:val="22"/>
              </w:rPr>
            </w:pPr>
            <w:r w:rsidRPr="002F31EA">
              <w:rPr>
                <w:rFonts w:ascii="Arial Narrow" w:hAnsi="Arial Narrow" w:cs="Arial"/>
                <w:b/>
                <w:bCs/>
                <w:sz w:val="22"/>
                <w:szCs w:val="22"/>
                <w:lang w:val="en-US"/>
              </w:rPr>
              <w:t xml:space="preserve">Assuring Committee: </w:t>
            </w:r>
            <w:r w:rsidRPr="00F15A64">
              <w:rPr>
                <w:rFonts w:ascii="Arial Narrow" w:eastAsia="Times New Roman" w:hAnsi="Arial Narrow" w:cs="Calibri"/>
                <w:sz w:val="22"/>
                <w:szCs w:val="22"/>
              </w:rPr>
              <w:t>Per</w:t>
            </w:r>
            <w:r>
              <w:rPr>
                <w:rFonts w:ascii="Arial Narrow" w:eastAsia="Times New Roman" w:hAnsi="Arial Narrow" w:cs="Calibri"/>
                <w:sz w:val="22"/>
                <w:szCs w:val="22"/>
              </w:rPr>
              <w:t>formance and Finance Committee</w:t>
            </w:r>
          </w:p>
          <w:p w14:paraId="30243DBD" w14:textId="77777777" w:rsidR="00EA0FB7" w:rsidRPr="002F31EA" w:rsidRDefault="00EA0FB7" w:rsidP="002E4FCD">
            <w:pPr>
              <w:rPr>
                <w:rFonts w:ascii="Arial Narrow" w:hAnsi="Arial Narrow"/>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r w:rsidRPr="002F31EA">
              <w:rPr>
                <w:rFonts w:ascii="Arial Narrow" w:hAnsi="Arial Narrow" w:cs="Arial"/>
                <w:bCs/>
                <w:sz w:val="22"/>
                <w:szCs w:val="22"/>
                <w:highlight w:val="yellow"/>
                <w:lang w:val="en-US"/>
              </w:rPr>
              <w:t xml:space="preserve"> </w:t>
            </w:r>
          </w:p>
        </w:tc>
      </w:tr>
      <w:tr w:rsidR="002F31EA" w14:paraId="6331DD09" w14:textId="77777777" w:rsidTr="00EA0FB7">
        <w:tc>
          <w:tcPr>
            <w:tcW w:w="9158" w:type="dxa"/>
            <w:gridSpan w:val="3"/>
          </w:tcPr>
          <w:p w14:paraId="23709FD3" w14:textId="77777777" w:rsidR="002F31EA" w:rsidRPr="002F31EA" w:rsidRDefault="002F31EA" w:rsidP="005F19CA">
            <w:pPr>
              <w:rPr>
                <w:rFonts w:ascii="Arial Narrow" w:hAnsi="Arial Narrow" w:cs="Arial"/>
                <w:b/>
                <w:sz w:val="22"/>
                <w:szCs w:val="22"/>
              </w:rPr>
            </w:pPr>
            <w:r w:rsidRPr="002F31EA">
              <w:rPr>
                <w:rFonts w:ascii="Arial Narrow" w:hAnsi="Arial Narrow" w:cs="Arial"/>
                <w:b/>
                <w:sz w:val="22"/>
                <w:szCs w:val="22"/>
              </w:rPr>
              <w:t>Risk: CAMHS failure to meet required standards of performance</w:t>
            </w:r>
          </w:p>
          <w:p w14:paraId="32B0265D"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This is further hindered by poor data quality which presents a risk to reporting until validation is complete.</w:t>
            </w:r>
          </w:p>
          <w:p w14:paraId="1D90A3A4" w14:textId="77777777" w:rsidR="002F31EA" w:rsidRPr="002E4FCD" w:rsidRDefault="002F31EA" w:rsidP="005F19CA">
            <w:pPr>
              <w:rPr>
                <w:rFonts w:ascii="Arial Narrow" w:hAnsi="Arial Narrow"/>
                <w:i/>
                <w:sz w:val="22"/>
                <w:szCs w:val="22"/>
              </w:rPr>
            </w:pPr>
            <w:r w:rsidRPr="002E4FCD">
              <w:rPr>
                <w:rFonts w:ascii="Arial Narrow" w:hAnsi="Arial Narrow"/>
                <w:i/>
                <w:sz w:val="22"/>
                <w:szCs w:val="22"/>
              </w:rPr>
              <w:t>Links to other CAMHS risk register entries: (Ref: 3410/3373/3351/3346/3349/3350)</w:t>
            </w:r>
          </w:p>
        </w:tc>
        <w:tc>
          <w:tcPr>
            <w:tcW w:w="6230" w:type="dxa"/>
            <w:gridSpan w:val="4"/>
          </w:tcPr>
          <w:p w14:paraId="50E27BE1" w14:textId="77777777" w:rsidR="002F31EA" w:rsidRDefault="002F31EA" w:rsidP="002E4FCD">
            <w:pPr>
              <w:rPr>
                <w:rFonts w:ascii="Arial Narrow" w:hAnsi="Arial Narrow" w:cs="Arial"/>
                <w:bCs/>
                <w:sz w:val="22"/>
                <w:szCs w:val="22"/>
              </w:rPr>
            </w:pPr>
            <w:r w:rsidRPr="002F31EA">
              <w:rPr>
                <w:rFonts w:ascii="Arial Narrow" w:hAnsi="Arial Narrow" w:cs="Arial"/>
                <w:b/>
                <w:bCs/>
                <w:sz w:val="22"/>
                <w:szCs w:val="22"/>
              </w:rPr>
              <w:t xml:space="preserve">Date last reviewed: </w:t>
            </w:r>
            <w:r w:rsidR="002E4FCD" w:rsidRPr="002E4FCD">
              <w:rPr>
                <w:rFonts w:ascii="Arial Narrow" w:hAnsi="Arial Narrow" w:cs="Arial"/>
                <w:bCs/>
                <w:sz w:val="22"/>
                <w:szCs w:val="22"/>
              </w:rPr>
              <w:t>October 2023</w:t>
            </w:r>
          </w:p>
          <w:p w14:paraId="1BB75483" w14:textId="77777777" w:rsidR="00492718" w:rsidRPr="002F31EA" w:rsidRDefault="00492718" w:rsidP="003756D3">
            <w:pPr>
              <w:rPr>
                <w:rFonts w:ascii="Arial Narrow" w:hAnsi="Arial Narrow"/>
                <w:sz w:val="22"/>
                <w:szCs w:val="22"/>
              </w:rPr>
            </w:pPr>
          </w:p>
        </w:tc>
      </w:tr>
      <w:tr w:rsidR="002F31EA" w14:paraId="0C53BF2D" w14:textId="77777777" w:rsidTr="00EA0FB7">
        <w:tc>
          <w:tcPr>
            <w:tcW w:w="2599" w:type="dxa"/>
          </w:tcPr>
          <w:p w14:paraId="0AF98BFF"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Risk Rating</w:t>
            </w:r>
          </w:p>
          <w:p w14:paraId="227C746E"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(consequence x likelihood):</w:t>
            </w:r>
          </w:p>
          <w:p w14:paraId="1B8B5BAE"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Initial: </w:t>
            </w:r>
            <w:r w:rsidRPr="002F31EA">
              <w:rPr>
                <w:rFonts w:ascii="Arial Narrow" w:hAnsi="Arial Narrow" w:cs="Arial"/>
                <w:bCs/>
                <w:sz w:val="22"/>
                <w:szCs w:val="22"/>
              </w:rPr>
              <w:t>4 x 5 = 20</w:t>
            </w:r>
          </w:p>
          <w:p w14:paraId="4C48F322"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Current: </w:t>
            </w:r>
            <w:r w:rsidRPr="002F31EA">
              <w:rPr>
                <w:rFonts w:ascii="Arial Narrow" w:hAnsi="Arial Narrow" w:cs="Arial"/>
                <w:bCs/>
                <w:sz w:val="22"/>
                <w:szCs w:val="22"/>
              </w:rPr>
              <w:t>4 x 5 = 20</w:t>
            </w:r>
          </w:p>
          <w:p w14:paraId="25A43FC9"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rPr>
              <w:t xml:space="preserve">Target: </w:t>
            </w:r>
            <w:r w:rsidRPr="002F31EA">
              <w:rPr>
                <w:rFonts w:ascii="Arial Narrow" w:hAnsi="Arial Narrow" w:cs="Arial"/>
                <w:bCs/>
                <w:sz w:val="22"/>
                <w:szCs w:val="22"/>
              </w:rPr>
              <w:t>3 x 3 = 9</w:t>
            </w:r>
          </w:p>
        </w:tc>
        <w:tc>
          <w:tcPr>
            <w:tcW w:w="6559" w:type="dxa"/>
            <w:gridSpan w:val="2"/>
            <w:vMerge w:val="restart"/>
          </w:tcPr>
          <w:p w14:paraId="292FD318" w14:textId="77777777" w:rsidR="002F31EA" w:rsidRPr="002F31EA" w:rsidRDefault="002E4FCD" w:rsidP="005F19CA">
            <w:pPr>
              <w:rPr>
                <w:rFonts w:ascii="Arial Narrow" w:hAnsi="Arial Narrow"/>
                <w:sz w:val="22"/>
                <w:szCs w:val="22"/>
              </w:rPr>
            </w:pPr>
            <w:r>
              <w:rPr>
                <w:rFonts w:ascii="Arial Narrow" w:hAnsi="Arial Narrow"/>
                <w:noProof/>
              </w:rPr>
              <w:drawing>
                <wp:inline distT="0" distB="0" distL="0" distR="0" wp14:anchorId="3FE61144" wp14:editId="7831276E">
                  <wp:extent cx="4028168" cy="1657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39839" cy="1662152"/>
                          </a:xfrm>
                          <a:prstGeom prst="rect">
                            <a:avLst/>
                          </a:prstGeom>
                          <a:noFill/>
                        </pic:spPr>
                      </pic:pic>
                    </a:graphicData>
                  </a:graphic>
                </wp:inline>
              </w:drawing>
            </w:r>
          </w:p>
        </w:tc>
        <w:tc>
          <w:tcPr>
            <w:tcW w:w="6230" w:type="dxa"/>
            <w:gridSpan w:val="4"/>
          </w:tcPr>
          <w:p w14:paraId="2AC207BA"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Rationale for current score: </w:t>
            </w:r>
          </w:p>
          <w:p w14:paraId="70AF3366"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Current performance against the performance measures for CAMHS is poor. This translates into risk for patients as the service is unable to deliver timely access to assessment and interventions.</w:t>
            </w:r>
          </w:p>
        </w:tc>
      </w:tr>
      <w:tr w:rsidR="002F31EA" w14:paraId="6D6D1E61" w14:textId="77777777" w:rsidTr="00EA0FB7">
        <w:tc>
          <w:tcPr>
            <w:tcW w:w="2599" w:type="dxa"/>
          </w:tcPr>
          <w:p w14:paraId="03D9E337" w14:textId="77777777" w:rsidR="002F31EA" w:rsidRPr="002F31EA" w:rsidRDefault="002F31EA" w:rsidP="005F19CA">
            <w:pPr>
              <w:autoSpaceDE w:val="0"/>
              <w:autoSpaceDN w:val="0"/>
              <w:adjustRightInd w:val="0"/>
              <w:jc w:val="center"/>
              <w:rPr>
                <w:rFonts w:ascii="Arial Narrow" w:eastAsia="Times New Roman" w:hAnsi="Arial Narrow" w:cs="Arial"/>
                <w:b/>
                <w:color w:val="000000"/>
                <w:sz w:val="22"/>
                <w:szCs w:val="22"/>
              </w:rPr>
            </w:pPr>
            <w:r w:rsidRPr="002F31EA">
              <w:rPr>
                <w:rFonts w:ascii="Arial Narrow" w:eastAsia="Times New Roman" w:hAnsi="Arial Narrow" w:cs="Arial"/>
                <w:b/>
                <w:color w:val="000000"/>
                <w:sz w:val="22"/>
                <w:szCs w:val="22"/>
              </w:rPr>
              <w:t>Level of Control</w:t>
            </w:r>
          </w:p>
          <w:p w14:paraId="58EE5B7E"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lang w:val="en-US"/>
              </w:rPr>
              <w:t>= %</w:t>
            </w:r>
          </w:p>
        </w:tc>
        <w:tc>
          <w:tcPr>
            <w:tcW w:w="6559" w:type="dxa"/>
            <w:gridSpan w:val="2"/>
            <w:vMerge/>
          </w:tcPr>
          <w:p w14:paraId="4B38D88C" w14:textId="77777777" w:rsidR="002F31EA" w:rsidRPr="002F31EA" w:rsidRDefault="002F31EA" w:rsidP="005F19CA">
            <w:pPr>
              <w:rPr>
                <w:rFonts w:ascii="Arial Narrow" w:hAnsi="Arial Narrow"/>
                <w:sz w:val="22"/>
                <w:szCs w:val="22"/>
              </w:rPr>
            </w:pPr>
          </w:p>
        </w:tc>
        <w:tc>
          <w:tcPr>
            <w:tcW w:w="6230" w:type="dxa"/>
            <w:gridSpan w:val="4"/>
            <w:vMerge w:val="restart"/>
          </w:tcPr>
          <w:p w14:paraId="5ED862A7" w14:textId="77777777" w:rsidR="002F31EA" w:rsidRPr="002F31EA" w:rsidRDefault="002F31EA" w:rsidP="005F19CA">
            <w:pPr>
              <w:rPr>
                <w:rFonts w:ascii="Arial Narrow" w:hAnsi="Arial Narrow"/>
                <w:sz w:val="22"/>
                <w:szCs w:val="22"/>
              </w:rPr>
            </w:pPr>
            <w:r w:rsidRPr="002F31EA">
              <w:rPr>
                <w:rFonts w:ascii="Arial Narrow" w:hAnsi="Arial Narrow" w:cs="Arial"/>
                <w:b/>
                <w:bCs/>
                <w:sz w:val="22"/>
                <w:szCs w:val="22"/>
              </w:rPr>
              <w:t xml:space="preserve">Rationale for target score: </w:t>
            </w:r>
          </w:p>
          <w:p w14:paraId="2E4D7ACF"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rationale for the target score is linked to successful recruitment and more timely access to services for children and young persons which will reduce risk.</w:t>
            </w:r>
          </w:p>
        </w:tc>
      </w:tr>
      <w:tr w:rsidR="002F31EA" w14:paraId="5216EFD6" w14:textId="77777777" w:rsidTr="00EA0FB7">
        <w:tc>
          <w:tcPr>
            <w:tcW w:w="2599" w:type="dxa"/>
          </w:tcPr>
          <w:p w14:paraId="0E335E83" w14:textId="77777777" w:rsidR="002F31EA" w:rsidRPr="002F31EA" w:rsidRDefault="002F31EA" w:rsidP="005F19CA">
            <w:pPr>
              <w:pStyle w:val="Default"/>
              <w:jc w:val="center"/>
              <w:rPr>
                <w:rFonts w:ascii="Arial Narrow" w:hAnsi="Arial Narrow" w:cs="Arial"/>
                <w:b/>
                <w:sz w:val="22"/>
                <w:szCs w:val="22"/>
              </w:rPr>
            </w:pPr>
            <w:r w:rsidRPr="002F31EA">
              <w:rPr>
                <w:rFonts w:ascii="Arial Narrow" w:hAnsi="Arial Narrow" w:cs="Arial"/>
                <w:b/>
                <w:sz w:val="22"/>
                <w:szCs w:val="22"/>
              </w:rPr>
              <w:t>Date added to the risk register</w:t>
            </w:r>
          </w:p>
          <w:p w14:paraId="63BD7106" w14:textId="77777777" w:rsidR="002F31EA" w:rsidRPr="002F31EA" w:rsidRDefault="002E4FCD" w:rsidP="005F19CA">
            <w:pPr>
              <w:pStyle w:val="Default"/>
              <w:jc w:val="center"/>
              <w:rPr>
                <w:rFonts w:ascii="Arial Narrow" w:hAnsi="Arial Narrow" w:cs="Arial"/>
                <w:sz w:val="22"/>
                <w:szCs w:val="22"/>
              </w:rPr>
            </w:pPr>
            <w:r>
              <w:rPr>
                <w:rFonts w:ascii="Arial Narrow" w:hAnsi="Arial Narrow" w:cs="Arial"/>
                <w:sz w:val="22"/>
                <w:szCs w:val="22"/>
              </w:rPr>
              <w:t>October</w:t>
            </w:r>
            <w:r w:rsidR="002F31EA" w:rsidRPr="002F31EA">
              <w:rPr>
                <w:rFonts w:ascii="Arial Narrow" w:hAnsi="Arial Narrow" w:cs="Arial"/>
                <w:sz w:val="22"/>
                <w:szCs w:val="22"/>
              </w:rPr>
              <w:t xml:space="preserve"> 2023</w:t>
            </w:r>
          </w:p>
        </w:tc>
        <w:tc>
          <w:tcPr>
            <w:tcW w:w="6559" w:type="dxa"/>
            <w:gridSpan w:val="2"/>
            <w:vMerge/>
          </w:tcPr>
          <w:p w14:paraId="75A5DE2D" w14:textId="77777777" w:rsidR="002F31EA" w:rsidRPr="002F31EA" w:rsidRDefault="002F31EA" w:rsidP="005F19CA">
            <w:pPr>
              <w:rPr>
                <w:rFonts w:ascii="Arial Narrow" w:hAnsi="Arial Narrow"/>
                <w:sz w:val="22"/>
                <w:szCs w:val="22"/>
              </w:rPr>
            </w:pPr>
          </w:p>
        </w:tc>
        <w:tc>
          <w:tcPr>
            <w:tcW w:w="6230" w:type="dxa"/>
            <w:gridSpan w:val="4"/>
            <w:vMerge/>
          </w:tcPr>
          <w:p w14:paraId="77494CDF" w14:textId="77777777" w:rsidR="002F31EA" w:rsidRPr="002F31EA" w:rsidRDefault="002F31EA" w:rsidP="005F19CA">
            <w:pPr>
              <w:rPr>
                <w:rFonts w:ascii="Arial Narrow" w:hAnsi="Arial Narrow"/>
                <w:sz w:val="22"/>
                <w:szCs w:val="22"/>
              </w:rPr>
            </w:pPr>
          </w:p>
        </w:tc>
      </w:tr>
      <w:tr w:rsidR="002F31EA" w14:paraId="5DDD024D" w14:textId="77777777" w:rsidTr="00EA0FB7">
        <w:tc>
          <w:tcPr>
            <w:tcW w:w="9158" w:type="dxa"/>
            <w:gridSpan w:val="3"/>
          </w:tcPr>
          <w:p w14:paraId="54FBC313"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Controls (What are we currently doing about the risk?)</w:t>
            </w:r>
          </w:p>
        </w:tc>
        <w:tc>
          <w:tcPr>
            <w:tcW w:w="6230" w:type="dxa"/>
            <w:gridSpan w:val="4"/>
          </w:tcPr>
          <w:p w14:paraId="5977A40A" w14:textId="77777777" w:rsidR="002F31EA" w:rsidRPr="002F31EA" w:rsidRDefault="002F31EA" w:rsidP="005F19CA">
            <w:pPr>
              <w:jc w:val="center"/>
              <w:rPr>
                <w:rFonts w:ascii="Arial Narrow" w:hAnsi="Arial Narrow"/>
                <w:b/>
                <w:sz w:val="22"/>
                <w:szCs w:val="22"/>
              </w:rPr>
            </w:pPr>
            <w:r w:rsidRPr="002F31EA">
              <w:rPr>
                <w:rFonts w:ascii="Arial Narrow" w:hAnsi="Arial Narrow" w:cs="Arial"/>
                <w:b/>
                <w:bCs/>
                <w:sz w:val="22"/>
                <w:szCs w:val="22"/>
              </w:rPr>
              <w:t>Mitigating actions (What more should we do?)</w:t>
            </w:r>
          </w:p>
        </w:tc>
      </w:tr>
      <w:tr w:rsidR="002F31EA" w14:paraId="7BAF6BD8" w14:textId="77777777" w:rsidTr="00EA0FB7">
        <w:tc>
          <w:tcPr>
            <w:tcW w:w="9158" w:type="dxa"/>
            <w:gridSpan w:val="3"/>
            <w:vMerge w:val="restart"/>
          </w:tcPr>
          <w:p w14:paraId="02AE28AE"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-Ongoing recruitment into all staff groups</w:t>
            </w:r>
          </w:p>
          <w:p w14:paraId="6E5B537B"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temporary agency workforce in nursing at premium rates of pay to sustain current levels of performance</w:t>
            </w:r>
          </w:p>
          <w:p w14:paraId="409E7F56"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locum medical staff due to high vacancy level on medical workforce.</w:t>
            </w:r>
          </w:p>
          <w:p w14:paraId="1B87D525"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-Recent appointment into psychological therapies lead posts.</w:t>
            </w:r>
          </w:p>
          <w:p w14:paraId="4508AA2F"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-Exploring fixed term appt of Band 5 psychological therapies support staff to improve performance</w:t>
            </w:r>
          </w:p>
        </w:tc>
        <w:tc>
          <w:tcPr>
            <w:tcW w:w="2929" w:type="dxa"/>
          </w:tcPr>
          <w:p w14:paraId="78759A52"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Action</w:t>
            </w:r>
          </w:p>
        </w:tc>
        <w:tc>
          <w:tcPr>
            <w:tcW w:w="2035" w:type="dxa"/>
            <w:gridSpan w:val="2"/>
          </w:tcPr>
          <w:p w14:paraId="52AE4668"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Lead</w:t>
            </w:r>
          </w:p>
        </w:tc>
        <w:tc>
          <w:tcPr>
            <w:tcW w:w="1266" w:type="dxa"/>
          </w:tcPr>
          <w:p w14:paraId="02CFDF1F"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Deadline</w:t>
            </w:r>
          </w:p>
        </w:tc>
      </w:tr>
      <w:tr w:rsidR="002F31EA" w14:paraId="3FEF0E1D" w14:textId="77777777" w:rsidTr="00EA0FB7">
        <w:trPr>
          <w:trHeight w:val="1099"/>
        </w:trPr>
        <w:tc>
          <w:tcPr>
            <w:tcW w:w="9158" w:type="dxa"/>
            <w:gridSpan w:val="3"/>
            <w:vMerge/>
          </w:tcPr>
          <w:p w14:paraId="13C93788" w14:textId="77777777" w:rsidR="002F31EA" w:rsidRPr="002F31EA" w:rsidRDefault="002F31EA" w:rsidP="005F19CA">
            <w:pPr>
              <w:rPr>
                <w:rFonts w:ascii="Arial Narrow" w:hAnsi="Arial Narrow"/>
                <w:sz w:val="22"/>
                <w:szCs w:val="22"/>
              </w:rPr>
            </w:pPr>
          </w:p>
        </w:tc>
        <w:tc>
          <w:tcPr>
            <w:tcW w:w="2929" w:type="dxa"/>
          </w:tcPr>
          <w:p w14:paraId="296422C4"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Continued efforts at recruitment</w:t>
            </w:r>
          </w:p>
        </w:tc>
        <w:tc>
          <w:tcPr>
            <w:tcW w:w="2035" w:type="dxa"/>
            <w:gridSpan w:val="2"/>
          </w:tcPr>
          <w:p w14:paraId="01968230"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Acting Associate Service Director</w:t>
            </w:r>
          </w:p>
        </w:tc>
        <w:tc>
          <w:tcPr>
            <w:tcW w:w="1266" w:type="dxa"/>
          </w:tcPr>
          <w:p w14:paraId="060D1BC5"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Monthly review</w:t>
            </w:r>
          </w:p>
        </w:tc>
      </w:tr>
      <w:tr w:rsidR="002F31EA" w14:paraId="740B81E7" w14:textId="77777777" w:rsidTr="00EA0FB7">
        <w:tc>
          <w:tcPr>
            <w:tcW w:w="9158" w:type="dxa"/>
            <w:gridSpan w:val="3"/>
          </w:tcPr>
          <w:p w14:paraId="50FD40B0"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Assurances (How do we know if the things we are doing are having an impact?)</w:t>
            </w:r>
          </w:p>
          <w:p w14:paraId="1EA78BD6"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-Monthly CAMHS Directorate meeting in place where performance and workforce are scrutinised</w:t>
            </w:r>
          </w:p>
          <w:p w14:paraId="1CAC59CD"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Weekly Business Team and MH &amp; LD management board.</w:t>
            </w:r>
          </w:p>
          <w:p w14:paraId="1AFDC4C6"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HB Performance and Finance Committee</w:t>
            </w:r>
          </w:p>
          <w:p w14:paraId="1472955B"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-Ongoing validation of the waiting list to ensure robust reporting going forward</w:t>
            </w:r>
          </w:p>
        </w:tc>
        <w:tc>
          <w:tcPr>
            <w:tcW w:w="6230" w:type="dxa"/>
            <w:gridSpan w:val="4"/>
          </w:tcPr>
          <w:p w14:paraId="0AD88B18"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Gaps in assurance (What additional assurances should we seek?)</w:t>
            </w:r>
          </w:p>
          <w:p w14:paraId="305CD2B0" w14:textId="77777777" w:rsidR="002F31EA" w:rsidRPr="002F31EA" w:rsidRDefault="002F31EA" w:rsidP="005F19CA">
            <w:pPr>
              <w:rPr>
                <w:rFonts w:ascii="Arial Narrow" w:hAnsi="Arial Narrow"/>
                <w:sz w:val="22"/>
                <w:szCs w:val="22"/>
              </w:rPr>
            </w:pPr>
          </w:p>
        </w:tc>
      </w:tr>
      <w:tr w:rsidR="002F31EA" w14:paraId="37EE515D" w14:textId="77777777" w:rsidTr="00EA0FB7">
        <w:tc>
          <w:tcPr>
            <w:tcW w:w="15388" w:type="dxa"/>
            <w:gridSpan w:val="7"/>
            <w:shd w:val="clear" w:color="auto" w:fill="auto"/>
          </w:tcPr>
          <w:p w14:paraId="78835E32"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Additional Comments / Progress Notes</w:t>
            </w:r>
          </w:p>
          <w:p w14:paraId="62C197ED" w14:textId="77777777" w:rsidR="002F31EA" w:rsidRPr="002F31EA" w:rsidRDefault="002F31EA" w:rsidP="002E4FCD">
            <w:pPr>
              <w:pStyle w:val="Default"/>
              <w:rPr>
                <w:rFonts w:ascii="Arial Narrow" w:hAnsi="Arial Narrow" w:cs="Arial"/>
                <w:sz w:val="22"/>
                <w:szCs w:val="22"/>
              </w:rPr>
            </w:pPr>
            <w:r w:rsidRPr="002F31EA">
              <w:rPr>
                <w:rFonts w:ascii="Arial Narrow" w:hAnsi="Arial Narrow" w:cs="Arial"/>
                <w:b/>
                <w:bCs/>
                <w:sz w:val="22"/>
                <w:szCs w:val="22"/>
              </w:rPr>
              <w:t>-</w:t>
            </w:r>
            <w:r w:rsidRPr="002E4FCD">
              <w:rPr>
                <w:rFonts w:ascii="Arial Narrow" w:hAnsi="Arial Narrow" w:cs="Arial"/>
                <w:bCs/>
                <w:sz w:val="22"/>
                <w:szCs w:val="22"/>
              </w:rPr>
              <w:t>Revised performance trajectories have been developed to reflect the reduced capacity within the service as a result of vacancies.</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12"/>
        <w:gridCol w:w="4587"/>
        <w:gridCol w:w="2109"/>
        <w:gridCol w:w="3447"/>
        <w:gridCol w:w="175"/>
        <w:gridCol w:w="1612"/>
        <w:gridCol w:w="1223"/>
      </w:tblGrid>
      <w:tr w:rsidR="00F27D25" w14:paraId="7FF005A7" w14:textId="77777777" w:rsidTr="00EA0FB7">
        <w:tc>
          <w:tcPr>
            <w:tcW w:w="8908" w:type="dxa"/>
            <w:gridSpan w:val="3"/>
          </w:tcPr>
          <w:p w14:paraId="38A349AB"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lastRenderedPageBreak/>
              <w:t>Datix ID Number: 3566</w:t>
            </w:r>
          </w:p>
          <w:p w14:paraId="6B4DFA63"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t>Health Care Standards: Governance &amp; Accountability; 6.3 Listening &amp; Learning from Feedback</w:t>
            </w:r>
          </w:p>
        </w:tc>
        <w:tc>
          <w:tcPr>
            <w:tcW w:w="3622" w:type="dxa"/>
            <w:gridSpan w:val="2"/>
            <w:shd w:val="clear" w:color="auto" w:fill="FFC000"/>
          </w:tcPr>
          <w:p w14:paraId="298B9CEE"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6C101EC4"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2835" w:type="dxa"/>
            <w:gridSpan w:val="2"/>
            <w:shd w:val="clear" w:color="auto" w:fill="FFC000"/>
          </w:tcPr>
          <w:p w14:paraId="417929E8"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604987EA"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6921605C" w14:textId="77777777" w:rsidTr="00EA0FB7">
        <w:tc>
          <w:tcPr>
            <w:tcW w:w="6799" w:type="dxa"/>
            <w:gridSpan w:val="2"/>
          </w:tcPr>
          <w:p w14:paraId="3615DC38" w14:textId="47B979C6" w:rsidR="00EA0FB7" w:rsidRPr="00F27D25" w:rsidRDefault="00EA0FB7" w:rsidP="00616BE6">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p>
        </w:tc>
        <w:tc>
          <w:tcPr>
            <w:tcW w:w="2109" w:type="dxa"/>
          </w:tcPr>
          <w:p w14:paraId="7FAE1041"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457" w:type="dxa"/>
            <w:gridSpan w:val="4"/>
          </w:tcPr>
          <w:p w14:paraId="53B28B7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039E409C"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F27D25" w14:paraId="2A7AA165" w14:textId="77777777" w:rsidTr="00EA0FB7">
        <w:tc>
          <w:tcPr>
            <w:tcW w:w="8908" w:type="dxa"/>
            <w:gridSpan w:val="3"/>
          </w:tcPr>
          <w:p w14:paraId="7DB787C2" w14:textId="12C99AFE" w:rsidR="00A33640" w:rsidRPr="00A33640" w:rsidRDefault="00F27D25" w:rsidP="00EA0FB7">
            <w:pPr>
              <w:rPr>
                <w:rFonts w:ascii="Arial Narrow" w:hAnsi="Arial Narrow" w:cs="Arial"/>
                <w:sz w:val="22"/>
                <w:szCs w:val="22"/>
              </w:rPr>
            </w:pPr>
            <w:r w:rsidRPr="00F27D25">
              <w:rPr>
                <w:rFonts w:ascii="Arial Narrow" w:hAnsi="Arial Narrow" w:cs="Arial"/>
                <w:b/>
                <w:sz w:val="22"/>
                <w:szCs w:val="22"/>
              </w:rPr>
              <w:t xml:space="preserve">Risk: </w:t>
            </w:r>
            <w:r w:rsidR="00A33640">
              <w:rPr>
                <w:rFonts w:ascii="Arial Narrow" w:hAnsi="Arial Narrow" w:cs="Arial"/>
                <w:b/>
                <w:sz w:val="22"/>
                <w:szCs w:val="22"/>
              </w:rPr>
              <w:t>Covid-</w:t>
            </w:r>
            <w:r w:rsidR="00A33640" w:rsidRPr="00A33640">
              <w:rPr>
                <w:rFonts w:ascii="Arial Narrow" w:hAnsi="Arial Narrow" w:cs="Arial"/>
                <w:b/>
                <w:sz w:val="22"/>
                <w:szCs w:val="22"/>
              </w:rPr>
              <w:t>19 Nosocomial Case Review</w:t>
            </w:r>
            <w:r w:rsidR="000C52CD">
              <w:rPr>
                <w:rFonts w:ascii="Arial Narrow" w:hAnsi="Arial Narrow" w:cs="Arial"/>
                <w:b/>
                <w:sz w:val="22"/>
                <w:szCs w:val="22"/>
              </w:rPr>
              <w:t xml:space="preserve">s </w:t>
            </w:r>
            <w:r w:rsidR="000C52CD" w:rsidRPr="000C52CD">
              <w:rPr>
                <w:rFonts w:ascii="Arial Narrow" w:hAnsi="Arial Narrow" w:cs="Arial"/>
                <w:b/>
                <w:color w:val="FF0000"/>
                <w:sz w:val="22"/>
                <w:szCs w:val="22"/>
                <w:highlight w:val="yellow"/>
              </w:rPr>
              <w:t>NEW RISK</w:t>
            </w:r>
          </w:p>
          <w:p w14:paraId="407A9266" w14:textId="5574D260" w:rsidR="00F27D25" w:rsidRPr="00F27D25" w:rsidRDefault="00F27D25" w:rsidP="00EA0FB7">
            <w:pPr>
              <w:rPr>
                <w:rFonts w:ascii="Arial Narrow" w:hAnsi="Arial Narrow"/>
                <w:sz w:val="22"/>
                <w:szCs w:val="22"/>
              </w:rPr>
            </w:pP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tc>
        <w:tc>
          <w:tcPr>
            <w:tcW w:w="6457" w:type="dxa"/>
            <w:gridSpan w:val="4"/>
          </w:tcPr>
          <w:p w14:paraId="394F18E3"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 xml:space="preserve">Date last reviewed: </w:t>
            </w:r>
            <w:r w:rsidRPr="00F27D25">
              <w:rPr>
                <w:rFonts w:ascii="Arial Narrow" w:hAnsi="Arial Narrow" w:cs="Arial"/>
                <w:bCs/>
                <w:sz w:val="22"/>
                <w:szCs w:val="22"/>
              </w:rPr>
              <w:t>October 2023</w:t>
            </w:r>
          </w:p>
        </w:tc>
      </w:tr>
      <w:tr w:rsidR="00F27D25" w14:paraId="7E243F1E" w14:textId="77777777" w:rsidTr="00EA0FB7">
        <w:tc>
          <w:tcPr>
            <w:tcW w:w="2212" w:type="dxa"/>
          </w:tcPr>
          <w:p w14:paraId="3D8E6CD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1BF35DF0"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62677922"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369EE8FD"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095D115F"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696" w:type="dxa"/>
            <w:gridSpan w:val="2"/>
            <w:vMerge w:val="restart"/>
          </w:tcPr>
          <w:p w14:paraId="52702CB9" w14:textId="77777777" w:rsidR="00F27D25" w:rsidRPr="00F27D25" w:rsidRDefault="00F27D25" w:rsidP="00EA0FB7">
            <w:pPr>
              <w:rPr>
                <w:rFonts w:ascii="Arial Narrow" w:hAnsi="Arial Narrow"/>
                <w:sz w:val="22"/>
                <w:szCs w:val="22"/>
              </w:rPr>
            </w:pPr>
            <w:r w:rsidRPr="00F27D25">
              <w:rPr>
                <w:rFonts w:ascii="Arial Narrow" w:hAnsi="Arial Narrow"/>
                <w:noProof/>
              </w:rPr>
              <w:drawing>
                <wp:inline distT="0" distB="0" distL="0" distR="0" wp14:anchorId="10C29CFA" wp14:editId="150CD999">
                  <wp:extent cx="4105275" cy="23241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05275" cy="2324100"/>
                          </a:xfrm>
                          <a:prstGeom prst="rect">
                            <a:avLst/>
                          </a:prstGeom>
                          <a:noFill/>
                        </pic:spPr>
                      </pic:pic>
                    </a:graphicData>
                  </a:graphic>
                </wp:inline>
              </w:drawing>
            </w:r>
          </w:p>
        </w:tc>
        <w:tc>
          <w:tcPr>
            <w:tcW w:w="6457" w:type="dxa"/>
            <w:gridSpan w:val="4"/>
          </w:tcPr>
          <w:p w14:paraId="34708C6D"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5CC7F58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42A32749" w14:textId="77777777" w:rsidTr="00EA0FB7">
        <w:tc>
          <w:tcPr>
            <w:tcW w:w="2212" w:type="dxa"/>
          </w:tcPr>
          <w:p w14:paraId="4F966FBD"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594979A7"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696" w:type="dxa"/>
            <w:gridSpan w:val="2"/>
            <w:vMerge/>
          </w:tcPr>
          <w:p w14:paraId="72CCED42" w14:textId="77777777" w:rsidR="00F27D25" w:rsidRPr="00F27D25" w:rsidRDefault="00F27D25" w:rsidP="00EA0FB7">
            <w:pPr>
              <w:rPr>
                <w:rFonts w:ascii="Arial Narrow" w:hAnsi="Arial Narrow"/>
                <w:sz w:val="22"/>
                <w:szCs w:val="22"/>
              </w:rPr>
            </w:pPr>
          </w:p>
        </w:tc>
        <w:tc>
          <w:tcPr>
            <w:tcW w:w="6457" w:type="dxa"/>
            <w:gridSpan w:val="4"/>
            <w:vMerge w:val="restart"/>
          </w:tcPr>
          <w:p w14:paraId="3AB6E4E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1578495D"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tc>
      </w:tr>
      <w:tr w:rsidR="00F27D25" w14:paraId="13520940" w14:textId="77777777" w:rsidTr="00EA0FB7">
        <w:tc>
          <w:tcPr>
            <w:tcW w:w="2212" w:type="dxa"/>
          </w:tcPr>
          <w:p w14:paraId="082705B2"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5C123FE6" w14:textId="3DF3F4C9" w:rsidR="00F27D25" w:rsidRPr="00F27D25" w:rsidRDefault="00F27D25" w:rsidP="000C52CD">
            <w:pPr>
              <w:pStyle w:val="Default"/>
              <w:jc w:val="center"/>
              <w:rPr>
                <w:rFonts w:ascii="Arial Narrow" w:hAnsi="Arial Narrow" w:cs="Arial"/>
                <w:sz w:val="22"/>
                <w:szCs w:val="22"/>
              </w:rPr>
            </w:pPr>
            <w:r w:rsidRPr="00F27D25">
              <w:rPr>
                <w:rFonts w:ascii="Arial Narrow" w:hAnsi="Arial Narrow" w:cs="Arial"/>
                <w:sz w:val="22"/>
                <w:szCs w:val="22"/>
              </w:rPr>
              <w:t>October 2023</w:t>
            </w:r>
          </w:p>
        </w:tc>
        <w:tc>
          <w:tcPr>
            <w:tcW w:w="6696" w:type="dxa"/>
            <w:gridSpan w:val="2"/>
            <w:vMerge/>
          </w:tcPr>
          <w:p w14:paraId="432A4A46" w14:textId="77777777" w:rsidR="00F27D25" w:rsidRPr="00F27D25" w:rsidRDefault="00F27D25" w:rsidP="00EA0FB7">
            <w:pPr>
              <w:rPr>
                <w:rFonts w:ascii="Arial Narrow" w:hAnsi="Arial Narrow"/>
                <w:sz w:val="22"/>
                <w:szCs w:val="22"/>
              </w:rPr>
            </w:pPr>
          </w:p>
        </w:tc>
        <w:tc>
          <w:tcPr>
            <w:tcW w:w="6457" w:type="dxa"/>
            <w:gridSpan w:val="4"/>
            <w:vMerge/>
          </w:tcPr>
          <w:p w14:paraId="4870329A" w14:textId="77777777" w:rsidR="00F27D25" w:rsidRPr="00F27D25" w:rsidRDefault="00F27D25" w:rsidP="00EA0FB7">
            <w:pPr>
              <w:rPr>
                <w:rFonts w:ascii="Arial Narrow" w:hAnsi="Arial Narrow"/>
                <w:sz w:val="22"/>
                <w:szCs w:val="22"/>
              </w:rPr>
            </w:pPr>
          </w:p>
        </w:tc>
      </w:tr>
      <w:tr w:rsidR="00F27D25" w14:paraId="6032F330" w14:textId="77777777" w:rsidTr="00EA0FB7">
        <w:tc>
          <w:tcPr>
            <w:tcW w:w="8908" w:type="dxa"/>
            <w:gridSpan w:val="3"/>
          </w:tcPr>
          <w:p w14:paraId="4D39A4C8"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457" w:type="dxa"/>
            <w:gridSpan w:val="4"/>
          </w:tcPr>
          <w:p w14:paraId="37735FE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340C35E4" w14:textId="77777777" w:rsidTr="00EA0FB7">
        <w:tc>
          <w:tcPr>
            <w:tcW w:w="8908" w:type="dxa"/>
            <w:gridSpan w:val="3"/>
            <w:vMerge w:val="restart"/>
          </w:tcPr>
          <w:p w14:paraId="1DA86336"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Monthly data submission and highlight reports to the NHS Executive NNCP team; </w:t>
            </w:r>
          </w:p>
          <w:p w14:paraId="5FF2E23C"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Workbook Review Process to determine outcomes for cases in which no harm has occurred.</w:t>
            </w:r>
          </w:p>
          <w:p w14:paraId="03DE0CEA" w14:textId="77777777" w:rsidR="00F27D25" w:rsidRPr="00F27D25" w:rsidRDefault="00F27D25" w:rsidP="00F27D25">
            <w:pPr>
              <w:pStyle w:val="ListParagraph"/>
              <w:numPr>
                <w:ilvl w:val="0"/>
                <w:numId w:val="45"/>
              </w:numPr>
              <w:spacing w:after="0" w:line="240" w:lineRule="auto"/>
              <w:ind w:left="448" w:hanging="284"/>
              <w:jc w:val="both"/>
              <w:rPr>
                <w:rFonts w:ascii="Arial Narrow" w:hAnsi="Arial Narrow" w:cs="Arial"/>
                <w:sz w:val="22"/>
                <w:szCs w:val="22"/>
              </w:rPr>
            </w:pPr>
            <w:r w:rsidRPr="00F27D25">
              <w:rPr>
                <w:rFonts w:ascii="Arial Narrow" w:hAnsi="Arial Narrow" w:cs="Arial"/>
                <w:sz w:val="22"/>
                <w:szCs w:val="22"/>
              </w:rPr>
              <w:t>Triage Review Panels to determine outcomes for cases of no or low harm;</w:t>
            </w:r>
          </w:p>
          <w:p w14:paraId="78A21CCF"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Peer Review Panels to determine outcomes for cases of medium harm or above; </w:t>
            </w:r>
          </w:p>
          <w:p w14:paraId="7E382D0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Lessons identified reported via the Patient Stakeholder Experience Group;</w:t>
            </w:r>
          </w:p>
          <w:p w14:paraId="4C2555AA"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Recording progress and outcomes on Datix using set scripts and processes.</w:t>
            </w:r>
          </w:p>
          <w:p w14:paraId="4F544408"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Detailed Programme records kept to track progress, updates and notifications.</w:t>
            </w:r>
          </w:p>
          <w:p w14:paraId="6EC2C89C"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processes documented, updated and shared to ensure consistency of approach. Rationale for approaches documented and approved by Executive, as required.</w:t>
            </w:r>
          </w:p>
          <w:p w14:paraId="4197037B"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communication channels which enable interim contact with patients/relatives monitored daily.</w:t>
            </w:r>
          </w:p>
          <w:p w14:paraId="596D546F"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lastRenderedPageBreak/>
              <w:t>Communication methods and content are adapted in response to feedback from the public / monitoring bodies.</w:t>
            </w:r>
          </w:p>
          <w:p w14:paraId="524CFC7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t>Programme timelines to ensure delivery targets are met at all stages of communication with the public are consistently monitored.</w:t>
            </w:r>
          </w:p>
          <w:p w14:paraId="6E7F4344"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Schedule of regular learning activity available to the team for development of skills specifically related to Programme. </w:t>
            </w:r>
          </w:p>
          <w:p w14:paraId="23446B36"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Input requested from specialist, multidisciplinary colleagues, as required, including IPC, medics, the patient feedback team and L&amp;RS.</w:t>
            </w:r>
          </w:p>
          <w:p w14:paraId="12D1B27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Clinical Investigators appointed to undertake reviews are senior and experienced, affording a level of assurance across the Programme.</w:t>
            </w:r>
          </w:p>
          <w:p w14:paraId="11B91DE9"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05BD257A" w14:textId="77777777" w:rsidR="00F27D25" w:rsidRPr="00F27D25" w:rsidRDefault="00F27D25" w:rsidP="00EA0FB7">
            <w:pPr>
              <w:rPr>
                <w:rFonts w:ascii="Arial Narrow" w:hAnsi="Arial Narrow"/>
                <w:sz w:val="22"/>
                <w:szCs w:val="22"/>
              </w:rPr>
            </w:pPr>
          </w:p>
        </w:tc>
        <w:tc>
          <w:tcPr>
            <w:tcW w:w="3447" w:type="dxa"/>
          </w:tcPr>
          <w:p w14:paraId="445364C7"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lastRenderedPageBreak/>
              <w:t>Action</w:t>
            </w:r>
          </w:p>
        </w:tc>
        <w:tc>
          <w:tcPr>
            <w:tcW w:w="1787" w:type="dxa"/>
            <w:gridSpan w:val="2"/>
          </w:tcPr>
          <w:p w14:paraId="4E4E0D9E"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Lead</w:t>
            </w:r>
          </w:p>
        </w:tc>
        <w:tc>
          <w:tcPr>
            <w:tcW w:w="1223" w:type="dxa"/>
          </w:tcPr>
          <w:p w14:paraId="236D52BF"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Deadline</w:t>
            </w:r>
          </w:p>
        </w:tc>
      </w:tr>
      <w:tr w:rsidR="00F27D25" w14:paraId="2266445B" w14:textId="77777777" w:rsidTr="00EA0FB7">
        <w:tc>
          <w:tcPr>
            <w:tcW w:w="8908" w:type="dxa"/>
            <w:gridSpan w:val="3"/>
            <w:vMerge/>
          </w:tcPr>
          <w:p w14:paraId="537C30C3" w14:textId="77777777" w:rsidR="00F27D25" w:rsidRPr="00F27D25" w:rsidRDefault="00F27D25" w:rsidP="00EA0FB7">
            <w:pPr>
              <w:rPr>
                <w:rFonts w:ascii="Arial Narrow" w:hAnsi="Arial Narrow"/>
                <w:sz w:val="22"/>
                <w:szCs w:val="22"/>
              </w:rPr>
            </w:pPr>
          </w:p>
        </w:tc>
        <w:tc>
          <w:tcPr>
            <w:tcW w:w="3447" w:type="dxa"/>
          </w:tcPr>
          <w:p w14:paraId="5E6786E0"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 communication methods and content in response to feedback from the public</w:t>
            </w:r>
          </w:p>
        </w:tc>
        <w:tc>
          <w:tcPr>
            <w:tcW w:w="1787" w:type="dxa"/>
            <w:gridSpan w:val="2"/>
          </w:tcPr>
          <w:p w14:paraId="44AE17A4"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65CDC75E"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78370887" w14:textId="77777777" w:rsidTr="00EA0FB7">
        <w:tc>
          <w:tcPr>
            <w:tcW w:w="8908" w:type="dxa"/>
            <w:gridSpan w:val="3"/>
            <w:vMerge/>
          </w:tcPr>
          <w:p w14:paraId="48591D6B" w14:textId="77777777" w:rsidR="00F27D25" w:rsidRPr="00F27D25" w:rsidRDefault="00F27D25" w:rsidP="00EA0FB7">
            <w:pPr>
              <w:rPr>
                <w:rFonts w:ascii="Arial Narrow" w:hAnsi="Arial Narrow"/>
                <w:sz w:val="22"/>
                <w:szCs w:val="22"/>
              </w:rPr>
            </w:pPr>
          </w:p>
        </w:tc>
        <w:tc>
          <w:tcPr>
            <w:tcW w:w="3447" w:type="dxa"/>
          </w:tcPr>
          <w:p w14:paraId="1DCA5AD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the Nosocomial COVID-19 Review Team webpage to ensure the most up-to-date progress reports are available to the public</w:t>
            </w:r>
          </w:p>
        </w:tc>
        <w:tc>
          <w:tcPr>
            <w:tcW w:w="1787" w:type="dxa"/>
            <w:gridSpan w:val="2"/>
          </w:tcPr>
          <w:p w14:paraId="770C33E2"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2A2F6B60"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7CB923AB" w14:textId="77777777" w:rsidTr="00EA0FB7">
        <w:tc>
          <w:tcPr>
            <w:tcW w:w="8908" w:type="dxa"/>
            <w:gridSpan w:val="3"/>
            <w:vMerge/>
          </w:tcPr>
          <w:p w14:paraId="724F2E42" w14:textId="77777777" w:rsidR="00F27D25" w:rsidRPr="00F27D25" w:rsidRDefault="00F27D25" w:rsidP="00EA0FB7">
            <w:pPr>
              <w:rPr>
                <w:rFonts w:ascii="Arial Narrow" w:hAnsi="Arial Narrow"/>
                <w:sz w:val="22"/>
                <w:szCs w:val="22"/>
              </w:rPr>
            </w:pPr>
          </w:p>
        </w:tc>
        <w:tc>
          <w:tcPr>
            <w:tcW w:w="3447" w:type="dxa"/>
          </w:tcPr>
          <w:p w14:paraId="62AE86B2"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and implement an action plan for dissemination of lessons identified to operational colleagues of all levels.</w:t>
            </w:r>
          </w:p>
        </w:tc>
        <w:tc>
          <w:tcPr>
            <w:tcW w:w="1787" w:type="dxa"/>
            <w:gridSpan w:val="2"/>
          </w:tcPr>
          <w:p w14:paraId="5C724A1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2790E54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08A4D4D8" w14:textId="77777777" w:rsidTr="00EA0FB7">
        <w:tc>
          <w:tcPr>
            <w:tcW w:w="8908" w:type="dxa"/>
            <w:gridSpan w:val="3"/>
            <w:vMerge/>
          </w:tcPr>
          <w:p w14:paraId="659A4484" w14:textId="77777777" w:rsidR="00F27D25" w:rsidRPr="00F27D25" w:rsidRDefault="00F27D25" w:rsidP="00EA0FB7">
            <w:pPr>
              <w:rPr>
                <w:rFonts w:ascii="Arial Narrow" w:hAnsi="Arial Narrow"/>
                <w:sz w:val="22"/>
                <w:szCs w:val="22"/>
              </w:rPr>
            </w:pPr>
          </w:p>
        </w:tc>
        <w:tc>
          <w:tcPr>
            <w:tcW w:w="3447" w:type="dxa"/>
          </w:tcPr>
          <w:p w14:paraId="6A435D4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Adopt a process for the subsuming of nosocomial COVID-19 reviews into business as usual activity. This will need to consider all hospital-acquired COVID-19 infections occurring beyond the time remit of the NNCP, 30/04/2022.</w:t>
            </w:r>
          </w:p>
        </w:tc>
        <w:tc>
          <w:tcPr>
            <w:tcW w:w="1787" w:type="dxa"/>
            <w:gridSpan w:val="2"/>
          </w:tcPr>
          <w:p w14:paraId="355E917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0800255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394EAA9E" w14:textId="77777777" w:rsidTr="00EA0FB7">
        <w:tc>
          <w:tcPr>
            <w:tcW w:w="8908" w:type="dxa"/>
            <w:gridSpan w:val="3"/>
          </w:tcPr>
          <w:p w14:paraId="36862754"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Assurances (How do we know if the things we are doing are having an impact?)</w:t>
            </w:r>
          </w:p>
          <w:p w14:paraId="539F9895"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Consistent progress shown against NHS Executive trajectory for completion of the NNCP.</w:t>
            </w:r>
          </w:p>
          <w:p w14:paraId="2CAD6884"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the NHS Executive.</w:t>
            </w:r>
          </w:p>
          <w:p w14:paraId="138F685F"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patients/relatives.</w:t>
            </w:r>
          </w:p>
          <w:p w14:paraId="7FA3C4DF"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No take up of cases for investigation by the Ombudsman / Llais Cymru.</w:t>
            </w:r>
          </w:p>
          <w:p w14:paraId="48C4A056"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Processes now in place relating to each of the many aspects of the Programme, including proportionate approaches for the review of varying categories of case.</w:t>
            </w:r>
          </w:p>
          <w:p w14:paraId="3A47F0DD"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Reporting to various fora such as Management Board, Quality &amp; Safety Committee, etc. is well-received.</w:t>
            </w:r>
          </w:p>
        </w:tc>
        <w:tc>
          <w:tcPr>
            <w:tcW w:w="6457" w:type="dxa"/>
            <w:gridSpan w:val="4"/>
          </w:tcPr>
          <w:p w14:paraId="74F01E28"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Gaps in assurance (What additional assurances should we seek?)</w:t>
            </w:r>
          </w:p>
          <w:p w14:paraId="3AC1D67F" w14:textId="77777777" w:rsidR="00F27D25" w:rsidRPr="00F27D25" w:rsidRDefault="00F27D25" w:rsidP="00EA0FB7">
            <w:pPr>
              <w:rPr>
                <w:rFonts w:ascii="Arial Narrow" w:hAnsi="Arial Narrow"/>
                <w:sz w:val="22"/>
                <w:szCs w:val="22"/>
              </w:rPr>
            </w:pPr>
            <w:r w:rsidRPr="00F27D25">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tc>
      </w:tr>
      <w:tr w:rsidR="00F27D25" w14:paraId="41A84D54" w14:textId="77777777" w:rsidTr="00EA0FB7">
        <w:tc>
          <w:tcPr>
            <w:tcW w:w="15365" w:type="dxa"/>
            <w:gridSpan w:val="7"/>
            <w:shd w:val="clear" w:color="auto" w:fill="auto"/>
          </w:tcPr>
          <w:p w14:paraId="19F43921"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b/>
                <w:bCs/>
                <w:sz w:val="22"/>
                <w:szCs w:val="22"/>
              </w:rPr>
              <w:t>Additional Comments</w:t>
            </w:r>
          </w:p>
          <w:p w14:paraId="494076A3"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The risk is multifaceted in that each of the factors which could cause a delay to the progress of the Programme, thus lead to failure to complete all required reviews by 31</w:t>
            </w:r>
            <w:r w:rsidRPr="00F27D25">
              <w:rPr>
                <w:rFonts w:ascii="Arial Narrow" w:hAnsi="Arial Narrow"/>
                <w:sz w:val="22"/>
                <w:szCs w:val="22"/>
                <w:vertAlign w:val="superscript"/>
              </w:rPr>
              <w:t>st</w:t>
            </w:r>
            <w:r w:rsidRPr="00F27D25">
              <w:rPr>
                <w:rFonts w:ascii="Arial Narrow" w:hAnsi="Arial Narrow"/>
                <w:sz w:val="22"/>
                <w:szCs w:val="22"/>
              </w:rPr>
              <w:t xml:space="preserve"> March 2024, carries its own risk, also. The following constitute some examples of this:</w:t>
            </w:r>
          </w:p>
          <w:p w14:paraId="49142847" w14:textId="77777777" w:rsidR="00F27D25" w:rsidRPr="00F27D25" w:rsidRDefault="00F27D25" w:rsidP="00EA0FB7">
            <w:pPr>
              <w:rPr>
                <w:rFonts w:ascii="Arial Narrow" w:hAnsi="Arial Narrow"/>
                <w:sz w:val="22"/>
                <w:szCs w:val="22"/>
              </w:rPr>
            </w:pPr>
          </w:p>
          <w:p w14:paraId="2559F633"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sz w:val="22"/>
                <w:szCs w:val="22"/>
              </w:rPr>
              <w:t>Findings of review report a breach of duty which leads to qualifying liability resulting in reputational damage and/or financial impact.</w:t>
            </w:r>
          </w:p>
          <w:p w14:paraId="0746C42B"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Distress caused to patients / relatives by communication of review findings/delayed communication of findings resulting in receipt of additional complaints and/or negative media attention.</w:t>
            </w:r>
          </w:p>
          <w:p w14:paraId="40E05D98"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A735DFE"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Failure to effectively disseminate lessons identified during NNCP reviews resulting in the continuation of practice which causes harm and which might, otherwise, be avoidable. </w:t>
            </w:r>
          </w:p>
          <w:p w14:paraId="36E9C7F2"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Members of the Nosocomial Review Team seeking alternative employment due to the finite nature of the programme resulting in a need to re-recruit, and consequently, retrain.</w:t>
            </w:r>
          </w:p>
        </w:tc>
      </w:tr>
    </w:tbl>
    <w:p w14:paraId="70AB751E" w14:textId="77777777" w:rsidR="00F27D25" w:rsidRDefault="00F27D25" w:rsidP="00975529">
      <w:pPr>
        <w:rPr>
          <w:rFonts w:ascii="Arial" w:hAnsi="Arial" w:cs="Arial"/>
          <w:b/>
          <w:u w:val="single"/>
        </w:rPr>
      </w:pPr>
    </w:p>
    <w:p w14:paraId="7CB8E56C"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77777777" w:rsidR="009F2134" w:rsidRDefault="009F21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9F2134" w:rsidRDefault="009F2134"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77777777" w:rsidR="009F2134" w:rsidRDefault="009F21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9F2134" w:rsidRDefault="009F2134"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6669E44" w16cex:dateUtc="2023-11-06T16:29:00Z"/>
  <w16cex:commentExtensible w16cex:durableId="036FB6C9" w16cex:dateUtc="2023-11-06T16:29:00Z"/>
  <w16cex:commentExtensible w16cex:durableId="1ECA137A" w16cex:dateUtc="2023-11-06T16:30:00Z"/>
  <w16cex:commentExtensible w16cex:durableId="7C36C91E" w16cex:dateUtc="2023-11-06T16:30:00Z"/>
  <w16cex:commentExtensible w16cex:durableId="24DD322A" w16cex:dateUtc="2023-11-06T16:31:00Z"/>
  <w16cex:commentExtensible w16cex:durableId="46DD72E5" w16cex:dateUtc="2023-11-06T16:31:00Z"/>
  <w16cex:commentExtensible w16cex:durableId="515CE69F" w16cex:dateUtc="2023-11-06T16:32:00Z"/>
  <w16cex:commentExtensible w16cex:durableId="1F41F3DC" w16cex:dateUtc="2023-11-06T16:32:00Z"/>
  <w16cex:commentExtensible w16cex:durableId="360B9CD3" w16cex:dateUtc="2023-11-06T16:33:00Z"/>
  <w16cex:commentExtensible w16cex:durableId="5C8C79F1" w16cex:dateUtc="2023-11-06T16:33:00Z"/>
  <w16cex:commentExtensible w16cex:durableId="1372DDD7" w16cex:dateUtc="2023-11-06T16:33:00Z"/>
  <w16cex:commentExtensible w16cex:durableId="30BB5EDD" w16cex:dateUtc="2023-11-06T17:33:00Z"/>
  <w16cex:commentExtensible w16cex:durableId="59182A60" w16cex:dateUtc="2023-11-06T17:34:00Z"/>
  <w16cex:commentExtensible w16cex:durableId="16DB6D2B" w16cex:dateUtc="2023-11-06T17:34:00Z"/>
  <w16cex:commentExtensible w16cex:durableId="643F4E36" w16cex:dateUtc="2023-11-06T17: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AD0D53" w16cid:durableId="225AD65D"/>
  <w16cid:commentId w16cid:paraId="11E50278" w16cid:durableId="0A2CD856"/>
  <w16cid:commentId w16cid:paraId="4B585162" w16cid:durableId="16669E44"/>
  <w16cid:commentId w16cid:paraId="03AC9E3D" w16cid:durableId="036FB6C9"/>
  <w16cid:commentId w16cid:paraId="236E8712" w16cid:durableId="72C606C9"/>
  <w16cid:commentId w16cid:paraId="7D14BD3C" w16cid:durableId="1ECA137A"/>
  <w16cid:commentId w16cid:paraId="160371F9" w16cid:durableId="28A8AE43"/>
  <w16cid:commentId w16cid:paraId="0B5BAD96" w16cid:durableId="4823ABDD"/>
  <w16cid:commentId w16cid:paraId="194F7680" w16cid:durableId="7C36C91E"/>
  <w16cid:commentId w16cid:paraId="571F035F" w16cid:durableId="18FBCB83"/>
  <w16cid:commentId w16cid:paraId="01BD6241" w16cid:durableId="24DD322A"/>
  <w16cid:commentId w16cid:paraId="5BD12FF9" w16cid:durableId="43016DAA"/>
  <w16cid:commentId w16cid:paraId="3CCC18D8" w16cid:durableId="46DD72E5"/>
  <w16cid:commentId w16cid:paraId="032A42D8" w16cid:durableId="0840A435"/>
  <w16cid:commentId w16cid:paraId="075314B7" w16cid:durableId="7EF5E4F4"/>
  <w16cid:commentId w16cid:paraId="2297E25D" w16cid:durableId="515CE69F"/>
  <w16cid:commentId w16cid:paraId="6F971415" w16cid:durableId="70C264C0"/>
  <w16cid:commentId w16cid:paraId="7D41E2E5" w16cid:durableId="1F41F3DC"/>
  <w16cid:commentId w16cid:paraId="645A66BB" w16cid:durableId="40635284"/>
  <w16cid:commentId w16cid:paraId="20DA21E8" w16cid:durableId="360B9CD3"/>
  <w16cid:commentId w16cid:paraId="7B24115C" w16cid:durableId="67813A6A"/>
  <w16cid:commentId w16cid:paraId="1C63CB6A" w16cid:durableId="5C8C79F1"/>
  <w16cid:commentId w16cid:paraId="31BAF92C" w16cid:durableId="5EEE8BF0"/>
  <w16cid:commentId w16cid:paraId="45650A1A" w16cid:durableId="1372DDD7"/>
  <w16cid:commentId w16cid:paraId="19858152" w16cid:durableId="4368D787"/>
  <w16cid:commentId w16cid:paraId="64ECF8B3" w16cid:durableId="30BB5EDD"/>
  <w16cid:commentId w16cid:paraId="038E5FF2" w16cid:durableId="306896E3"/>
  <w16cid:commentId w16cid:paraId="46ECDCED" w16cid:durableId="59182A60"/>
  <w16cid:commentId w16cid:paraId="08037AFE" w16cid:durableId="7F1DB2FD"/>
  <w16cid:commentId w16cid:paraId="37C2C557" w16cid:durableId="16DB6D2B"/>
  <w16cid:commentId w16cid:paraId="24F0314B" w16cid:durableId="19EC4965"/>
  <w16cid:commentId w16cid:paraId="0FAE8BC0" w16cid:durableId="643F4E3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6A31A" w14:textId="77777777" w:rsidR="009F2134" w:rsidRDefault="009F2134" w:rsidP="00975529">
      <w:r>
        <w:separator/>
      </w:r>
    </w:p>
  </w:endnote>
  <w:endnote w:type="continuationSeparator" w:id="0">
    <w:p w14:paraId="076BD79A" w14:textId="77777777" w:rsidR="009F2134" w:rsidRDefault="009F2134"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8851A" w14:textId="77777777" w:rsidR="009F2134" w:rsidRDefault="009F21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7777777" w:rsidR="009F2134" w:rsidRDefault="009F2134" w:rsidP="00C00812">
        <w:pPr>
          <w:pStyle w:val="Default"/>
          <w:jc w:val="center"/>
          <w:rPr>
            <w:rFonts w:ascii="Arial" w:hAnsi="Arial" w:cs="Arial"/>
          </w:rPr>
        </w:pPr>
        <w:r>
          <w:rPr>
            <w:rFonts w:ascii="Arial" w:hAnsi="Arial" w:cs="Arial"/>
          </w:rPr>
          <w:t>SBU Health Board Risk Register October 2023</w:t>
        </w:r>
      </w:p>
      <w:p w14:paraId="3C44539D" w14:textId="53D97312" w:rsidR="009F2134" w:rsidRDefault="009F2134">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E2BC3">
          <w:rPr>
            <w:rFonts w:ascii="Arial" w:hAnsi="Arial" w:cs="Arial"/>
            <w:noProof/>
          </w:rPr>
          <w:t>1</w:t>
        </w:r>
        <w:r w:rsidRPr="009D5290">
          <w:rPr>
            <w:rFonts w:ascii="Arial" w:hAnsi="Arial" w:cs="Arial"/>
            <w:noProof/>
          </w:rPr>
          <w:fldChar w:fldCharType="end"/>
        </w:r>
      </w:p>
    </w:sdtContent>
  </w:sdt>
  <w:p w14:paraId="24488F5E" w14:textId="77777777" w:rsidR="009F2134" w:rsidRDefault="009F21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9F2134" w:rsidRDefault="009F2134"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9F2134" w:rsidRDefault="009F21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6792A5" w14:textId="77777777" w:rsidR="009F2134" w:rsidRDefault="009F2134" w:rsidP="00975529">
      <w:r>
        <w:separator/>
      </w:r>
    </w:p>
  </w:footnote>
  <w:footnote w:type="continuationSeparator" w:id="0">
    <w:p w14:paraId="7BFDB989" w14:textId="77777777" w:rsidR="009F2134" w:rsidRDefault="009F2134"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79734" w14:textId="77777777" w:rsidR="009F2134" w:rsidRDefault="009F21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5A08F" w14:textId="1D8AA753" w:rsidR="009F2134" w:rsidRDefault="009F213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8F8D1" w14:textId="77777777" w:rsidR="009F2134" w:rsidRDefault="009F21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6"/>
  </w:num>
  <w:num w:numId="5">
    <w:abstractNumId w:val="11"/>
  </w:num>
  <w:num w:numId="6">
    <w:abstractNumId w:val="15"/>
  </w:num>
  <w:num w:numId="7">
    <w:abstractNumId w:val="30"/>
  </w:num>
  <w:num w:numId="8">
    <w:abstractNumId w:val="17"/>
  </w:num>
  <w:num w:numId="9">
    <w:abstractNumId w:val="14"/>
  </w:num>
  <w:num w:numId="10">
    <w:abstractNumId w:val="13"/>
  </w:num>
  <w:num w:numId="11">
    <w:abstractNumId w:val="36"/>
  </w:num>
  <w:num w:numId="12">
    <w:abstractNumId w:val="27"/>
  </w:num>
  <w:num w:numId="13">
    <w:abstractNumId w:val="9"/>
  </w:num>
  <w:num w:numId="14">
    <w:abstractNumId w:val="24"/>
  </w:num>
  <w:num w:numId="15">
    <w:abstractNumId w:val="22"/>
  </w:num>
  <w:num w:numId="16">
    <w:abstractNumId w:val="16"/>
  </w:num>
  <w:num w:numId="17">
    <w:abstractNumId w:val="43"/>
  </w:num>
  <w:num w:numId="18">
    <w:abstractNumId w:val="39"/>
  </w:num>
  <w:num w:numId="19">
    <w:abstractNumId w:val="40"/>
  </w:num>
  <w:num w:numId="20">
    <w:abstractNumId w:val="23"/>
  </w:num>
  <w:num w:numId="21">
    <w:abstractNumId w:val="25"/>
  </w:num>
  <w:num w:numId="22">
    <w:abstractNumId w:val="18"/>
  </w:num>
  <w:num w:numId="23">
    <w:abstractNumId w:val="28"/>
  </w:num>
  <w:num w:numId="24">
    <w:abstractNumId w:val="26"/>
  </w:num>
  <w:num w:numId="25">
    <w:abstractNumId w:val="45"/>
  </w:num>
  <w:num w:numId="26">
    <w:abstractNumId w:val="0"/>
  </w:num>
  <w:num w:numId="27">
    <w:abstractNumId w:val="44"/>
  </w:num>
  <w:num w:numId="28">
    <w:abstractNumId w:val="1"/>
  </w:num>
  <w:num w:numId="29">
    <w:abstractNumId w:val="29"/>
  </w:num>
  <w:num w:numId="30">
    <w:abstractNumId w:val="7"/>
  </w:num>
  <w:num w:numId="31">
    <w:abstractNumId w:val="33"/>
  </w:num>
  <w:num w:numId="32">
    <w:abstractNumId w:val="3"/>
  </w:num>
  <w:num w:numId="33">
    <w:abstractNumId w:val="35"/>
  </w:num>
  <w:num w:numId="34">
    <w:abstractNumId w:val="6"/>
  </w:num>
  <w:num w:numId="35">
    <w:abstractNumId w:val="47"/>
  </w:num>
  <w:num w:numId="36">
    <w:abstractNumId w:val="8"/>
  </w:num>
  <w:num w:numId="37">
    <w:abstractNumId w:val="34"/>
  </w:num>
  <w:num w:numId="38">
    <w:abstractNumId w:val="41"/>
  </w:num>
  <w:num w:numId="39">
    <w:abstractNumId w:val="42"/>
  </w:num>
  <w:num w:numId="40">
    <w:abstractNumId w:val="38"/>
  </w:num>
  <w:num w:numId="41">
    <w:abstractNumId w:val="5"/>
  </w:num>
  <w:num w:numId="42">
    <w:abstractNumId w:val="31"/>
  </w:num>
  <w:num w:numId="43">
    <w:abstractNumId w:val="4"/>
  </w:num>
  <w:num w:numId="44">
    <w:abstractNumId w:val="37"/>
  </w:num>
  <w:num w:numId="45">
    <w:abstractNumId w:val="21"/>
  </w:num>
  <w:num w:numId="46">
    <w:abstractNumId w:val="32"/>
  </w:num>
  <w:num w:numId="47">
    <w:abstractNumId w:val="2"/>
  </w:num>
  <w:num w:numId="48">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7C6F"/>
    <w:rsid w:val="000414D6"/>
    <w:rsid w:val="00045F41"/>
    <w:rsid w:val="000472CC"/>
    <w:rsid w:val="00047595"/>
    <w:rsid w:val="000502A3"/>
    <w:rsid w:val="00051449"/>
    <w:rsid w:val="000524FE"/>
    <w:rsid w:val="00052BE4"/>
    <w:rsid w:val="00054584"/>
    <w:rsid w:val="000610BF"/>
    <w:rsid w:val="0006141E"/>
    <w:rsid w:val="00062EE8"/>
    <w:rsid w:val="00070F07"/>
    <w:rsid w:val="00073778"/>
    <w:rsid w:val="0007571E"/>
    <w:rsid w:val="0007731E"/>
    <w:rsid w:val="000777BA"/>
    <w:rsid w:val="000777ED"/>
    <w:rsid w:val="00077F20"/>
    <w:rsid w:val="00082CDB"/>
    <w:rsid w:val="00083421"/>
    <w:rsid w:val="00090112"/>
    <w:rsid w:val="000924A6"/>
    <w:rsid w:val="00094446"/>
    <w:rsid w:val="000973D1"/>
    <w:rsid w:val="000978E3"/>
    <w:rsid w:val="000A464A"/>
    <w:rsid w:val="000A625A"/>
    <w:rsid w:val="000A74B1"/>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2CD"/>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0C6F"/>
    <w:rsid w:val="001E25D8"/>
    <w:rsid w:val="001E4782"/>
    <w:rsid w:val="001E6D54"/>
    <w:rsid w:val="001F07B9"/>
    <w:rsid w:val="001F72E7"/>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4E6B"/>
    <w:rsid w:val="00296A0E"/>
    <w:rsid w:val="002A2E8D"/>
    <w:rsid w:val="002A5651"/>
    <w:rsid w:val="002A628F"/>
    <w:rsid w:val="002A71F3"/>
    <w:rsid w:val="002A7CBD"/>
    <w:rsid w:val="002B3101"/>
    <w:rsid w:val="002C0D17"/>
    <w:rsid w:val="002C13C3"/>
    <w:rsid w:val="002C31DB"/>
    <w:rsid w:val="002C3775"/>
    <w:rsid w:val="002C5842"/>
    <w:rsid w:val="002C6626"/>
    <w:rsid w:val="002C7055"/>
    <w:rsid w:val="002C7ED7"/>
    <w:rsid w:val="002D186E"/>
    <w:rsid w:val="002D2838"/>
    <w:rsid w:val="002D3401"/>
    <w:rsid w:val="002D3CC3"/>
    <w:rsid w:val="002D4C8E"/>
    <w:rsid w:val="002D55E8"/>
    <w:rsid w:val="002D56F3"/>
    <w:rsid w:val="002D63B8"/>
    <w:rsid w:val="002D7067"/>
    <w:rsid w:val="002D7367"/>
    <w:rsid w:val="002D766B"/>
    <w:rsid w:val="002E0037"/>
    <w:rsid w:val="002E233C"/>
    <w:rsid w:val="002E3A8E"/>
    <w:rsid w:val="002E4FCD"/>
    <w:rsid w:val="002E606C"/>
    <w:rsid w:val="002F17BF"/>
    <w:rsid w:val="002F1832"/>
    <w:rsid w:val="002F1FF1"/>
    <w:rsid w:val="002F31EA"/>
    <w:rsid w:val="002F35A7"/>
    <w:rsid w:val="002F4C28"/>
    <w:rsid w:val="002F601D"/>
    <w:rsid w:val="002F7364"/>
    <w:rsid w:val="00300181"/>
    <w:rsid w:val="0030411C"/>
    <w:rsid w:val="00305508"/>
    <w:rsid w:val="00305714"/>
    <w:rsid w:val="003101E1"/>
    <w:rsid w:val="00311D4E"/>
    <w:rsid w:val="00313BED"/>
    <w:rsid w:val="003171D7"/>
    <w:rsid w:val="00317AFF"/>
    <w:rsid w:val="00317EEF"/>
    <w:rsid w:val="00320358"/>
    <w:rsid w:val="00321135"/>
    <w:rsid w:val="0032401F"/>
    <w:rsid w:val="003246F0"/>
    <w:rsid w:val="00325E92"/>
    <w:rsid w:val="00327905"/>
    <w:rsid w:val="00330633"/>
    <w:rsid w:val="0033138F"/>
    <w:rsid w:val="003333BC"/>
    <w:rsid w:val="0033482C"/>
    <w:rsid w:val="00334E7B"/>
    <w:rsid w:val="00336198"/>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4B54"/>
    <w:rsid w:val="0037542E"/>
    <w:rsid w:val="003756D3"/>
    <w:rsid w:val="00376158"/>
    <w:rsid w:val="00376450"/>
    <w:rsid w:val="00381381"/>
    <w:rsid w:val="003818D8"/>
    <w:rsid w:val="003824B6"/>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23BF"/>
    <w:rsid w:val="00456D22"/>
    <w:rsid w:val="00461D5B"/>
    <w:rsid w:val="004620D0"/>
    <w:rsid w:val="00464BB8"/>
    <w:rsid w:val="004652EE"/>
    <w:rsid w:val="00467248"/>
    <w:rsid w:val="00467AC6"/>
    <w:rsid w:val="00467CF3"/>
    <w:rsid w:val="00470E12"/>
    <w:rsid w:val="004712AC"/>
    <w:rsid w:val="00471679"/>
    <w:rsid w:val="00472895"/>
    <w:rsid w:val="004755CD"/>
    <w:rsid w:val="00475698"/>
    <w:rsid w:val="00482F91"/>
    <w:rsid w:val="00485209"/>
    <w:rsid w:val="0048716A"/>
    <w:rsid w:val="004875D4"/>
    <w:rsid w:val="00490B13"/>
    <w:rsid w:val="00492718"/>
    <w:rsid w:val="0049294E"/>
    <w:rsid w:val="00493924"/>
    <w:rsid w:val="004939D8"/>
    <w:rsid w:val="00494538"/>
    <w:rsid w:val="00494E4F"/>
    <w:rsid w:val="00495B1B"/>
    <w:rsid w:val="004A14D7"/>
    <w:rsid w:val="004A1A36"/>
    <w:rsid w:val="004A2660"/>
    <w:rsid w:val="004A43AC"/>
    <w:rsid w:val="004A5D5B"/>
    <w:rsid w:val="004B0168"/>
    <w:rsid w:val="004B28CF"/>
    <w:rsid w:val="004B7B29"/>
    <w:rsid w:val="004C09DB"/>
    <w:rsid w:val="004C319A"/>
    <w:rsid w:val="004C6517"/>
    <w:rsid w:val="004C7208"/>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003B"/>
    <w:rsid w:val="004F39F2"/>
    <w:rsid w:val="004F4714"/>
    <w:rsid w:val="004F502A"/>
    <w:rsid w:val="004F757B"/>
    <w:rsid w:val="004F779E"/>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B7AB6"/>
    <w:rsid w:val="005C0029"/>
    <w:rsid w:val="005C37D6"/>
    <w:rsid w:val="005C4784"/>
    <w:rsid w:val="005C4FDF"/>
    <w:rsid w:val="005C6EA4"/>
    <w:rsid w:val="005C71F4"/>
    <w:rsid w:val="005D28B5"/>
    <w:rsid w:val="005D323B"/>
    <w:rsid w:val="005D6C61"/>
    <w:rsid w:val="005D713B"/>
    <w:rsid w:val="005D7B02"/>
    <w:rsid w:val="005E03C4"/>
    <w:rsid w:val="005E2BC3"/>
    <w:rsid w:val="005E34B7"/>
    <w:rsid w:val="005E3A42"/>
    <w:rsid w:val="005E3F58"/>
    <w:rsid w:val="005E43B2"/>
    <w:rsid w:val="005E46C3"/>
    <w:rsid w:val="005F19CA"/>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16BE6"/>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44B01"/>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D7DFD"/>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1EDF"/>
    <w:rsid w:val="007725B4"/>
    <w:rsid w:val="0077531C"/>
    <w:rsid w:val="00776B4A"/>
    <w:rsid w:val="00777C58"/>
    <w:rsid w:val="00777C61"/>
    <w:rsid w:val="007832E3"/>
    <w:rsid w:val="00783E24"/>
    <w:rsid w:val="00784A47"/>
    <w:rsid w:val="00785ACE"/>
    <w:rsid w:val="00785EE6"/>
    <w:rsid w:val="007866BC"/>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D62"/>
    <w:rsid w:val="007F52A6"/>
    <w:rsid w:val="007F6185"/>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1EFF"/>
    <w:rsid w:val="00863358"/>
    <w:rsid w:val="00866A45"/>
    <w:rsid w:val="00867B5A"/>
    <w:rsid w:val="00867D94"/>
    <w:rsid w:val="0087337A"/>
    <w:rsid w:val="00880838"/>
    <w:rsid w:val="00880AAF"/>
    <w:rsid w:val="008814D1"/>
    <w:rsid w:val="00885B1F"/>
    <w:rsid w:val="00887631"/>
    <w:rsid w:val="0089176D"/>
    <w:rsid w:val="00892D1A"/>
    <w:rsid w:val="008969A4"/>
    <w:rsid w:val="00896D48"/>
    <w:rsid w:val="008979B0"/>
    <w:rsid w:val="008A087B"/>
    <w:rsid w:val="008A1291"/>
    <w:rsid w:val="008A16F9"/>
    <w:rsid w:val="008A1BE9"/>
    <w:rsid w:val="008A295C"/>
    <w:rsid w:val="008A32DA"/>
    <w:rsid w:val="008B0B5E"/>
    <w:rsid w:val="008B0C97"/>
    <w:rsid w:val="008B24EB"/>
    <w:rsid w:val="008B2F0A"/>
    <w:rsid w:val="008B336A"/>
    <w:rsid w:val="008B45DC"/>
    <w:rsid w:val="008C25DF"/>
    <w:rsid w:val="008C36C0"/>
    <w:rsid w:val="008C59C8"/>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07B8E"/>
    <w:rsid w:val="00912197"/>
    <w:rsid w:val="00913240"/>
    <w:rsid w:val="00913575"/>
    <w:rsid w:val="009135A2"/>
    <w:rsid w:val="0091447E"/>
    <w:rsid w:val="009174F6"/>
    <w:rsid w:val="00922451"/>
    <w:rsid w:val="00922A0A"/>
    <w:rsid w:val="00922A13"/>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6BE4"/>
    <w:rsid w:val="00947B3E"/>
    <w:rsid w:val="009505BD"/>
    <w:rsid w:val="009506AA"/>
    <w:rsid w:val="00952878"/>
    <w:rsid w:val="00952A4A"/>
    <w:rsid w:val="00954328"/>
    <w:rsid w:val="009552F3"/>
    <w:rsid w:val="009574F2"/>
    <w:rsid w:val="00957B0F"/>
    <w:rsid w:val="00960261"/>
    <w:rsid w:val="009603EE"/>
    <w:rsid w:val="009625A2"/>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520B"/>
    <w:rsid w:val="009A5F3C"/>
    <w:rsid w:val="009A6EA2"/>
    <w:rsid w:val="009A79A0"/>
    <w:rsid w:val="009B025F"/>
    <w:rsid w:val="009B0507"/>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2134"/>
    <w:rsid w:val="009F3287"/>
    <w:rsid w:val="009F4F22"/>
    <w:rsid w:val="009F5678"/>
    <w:rsid w:val="009F6ED6"/>
    <w:rsid w:val="009F7295"/>
    <w:rsid w:val="009F732F"/>
    <w:rsid w:val="009F73FB"/>
    <w:rsid w:val="009F7E07"/>
    <w:rsid w:val="009F7E33"/>
    <w:rsid w:val="00A01802"/>
    <w:rsid w:val="00A032E6"/>
    <w:rsid w:val="00A0352E"/>
    <w:rsid w:val="00A07514"/>
    <w:rsid w:val="00A108E5"/>
    <w:rsid w:val="00A12F9C"/>
    <w:rsid w:val="00A13024"/>
    <w:rsid w:val="00A17BA4"/>
    <w:rsid w:val="00A20EEA"/>
    <w:rsid w:val="00A21108"/>
    <w:rsid w:val="00A23B14"/>
    <w:rsid w:val="00A23DD5"/>
    <w:rsid w:val="00A2579F"/>
    <w:rsid w:val="00A27662"/>
    <w:rsid w:val="00A30767"/>
    <w:rsid w:val="00A32F5E"/>
    <w:rsid w:val="00A33640"/>
    <w:rsid w:val="00A34118"/>
    <w:rsid w:val="00A34BC9"/>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76FD"/>
    <w:rsid w:val="00A903AC"/>
    <w:rsid w:val="00A91983"/>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E25"/>
    <w:rsid w:val="00AC6E3A"/>
    <w:rsid w:val="00AD01F2"/>
    <w:rsid w:val="00AD0391"/>
    <w:rsid w:val="00AD06AF"/>
    <w:rsid w:val="00AD0F9E"/>
    <w:rsid w:val="00AD2A82"/>
    <w:rsid w:val="00AD3B9A"/>
    <w:rsid w:val="00AD3CF1"/>
    <w:rsid w:val="00AD4EA5"/>
    <w:rsid w:val="00AD53EF"/>
    <w:rsid w:val="00AD5F1F"/>
    <w:rsid w:val="00AD67F5"/>
    <w:rsid w:val="00AE13A8"/>
    <w:rsid w:val="00AE25EE"/>
    <w:rsid w:val="00AE326D"/>
    <w:rsid w:val="00AE3304"/>
    <w:rsid w:val="00AE5F2A"/>
    <w:rsid w:val="00AE66A4"/>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11B"/>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9F0"/>
    <w:rsid w:val="00B51B07"/>
    <w:rsid w:val="00B54BEC"/>
    <w:rsid w:val="00B5619A"/>
    <w:rsid w:val="00B56E44"/>
    <w:rsid w:val="00B602C5"/>
    <w:rsid w:val="00B605AF"/>
    <w:rsid w:val="00B60ADF"/>
    <w:rsid w:val="00B60B50"/>
    <w:rsid w:val="00B62228"/>
    <w:rsid w:val="00B64D93"/>
    <w:rsid w:val="00B71320"/>
    <w:rsid w:val="00B72751"/>
    <w:rsid w:val="00B80360"/>
    <w:rsid w:val="00B821F7"/>
    <w:rsid w:val="00B83B0E"/>
    <w:rsid w:val="00B852BD"/>
    <w:rsid w:val="00B85C65"/>
    <w:rsid w:val="00B87CC5"/>
    <w:rsid w:val="00B94EE1"/>
    <w:rsid w:val="00B97A29"/>
    <w:rsid w:val="00B97D98"/>
    <w:rsid w:val="00BA1A57"/>
    <w:rsid w:val="00BA1D79"/>
    <w:rsid w:val="00BA24BE"/>
    <w:rsid w:val="00BA3F21"/>
    <w:rsid w:val="00BA404F"/>
    <w:rsid w:val="00BA55B1"/>
    <w:rsid w:val="00BB1032"/>
    <w:rsid w:val="00BB52C8"/>
    <w:rsid w:val="00BC205D"/>
    <w:rsid w:val="00BC2C34"/>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009B"/>
    <w:rsid w:val="00BF15EC"/>
    <w:rsid w:val="00BF2861"/>
    <w:rsid w:val="00BF2F64"/>
    <w:rsid w:val="00BF428E"/>
    <w:rsid w:val="00BF4F38"/>
    <w:rsid w:val="00BF53C0"/>
    <w:rsid w:val="00BF756D"/>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0DF3"/>
    <w:rsid w:val="00C92823"/>
    <w:rsid w:val="00C92DDF"/>
    <w:rsid w:val="00C9407F"/>
    <w:rsid w:val="00C9471F"/>
    <w:rsid w:val="00C94C6B"/>
    <w:rsid w:val="00C9658D"/>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C0E86"/>
    <w:rsid w:val="00CC1321"/>
    <w:rsid w:val="00CC2AA2"/>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3334"/>
    <w:rsid w:val="00D0441E"/>
    <w:rsid w:val="00D113F4"/>
    <w:rsid w:val="00D128E0"/>
    <w:rsid w:val="00D12ABD"/>
    <w:rsid w:val="00D15EB3"/>
    <w:rsid w:val="00D20A73"/>
    <w:rsid w:val="00D22EC0"/>
    <w:rsid w:val="00D22FDE"/>
    <w:rsid w:val="00D241F0"/>
    <w:rsid w:val="00D2472F"/>
    <w:rsid w:val="00D24DA5"/>
    <w:rsid w:val="00D264F0"/>
    <w:rsid w:val="00D302AF"/>
    <w:rsid w:val="00D30FC5"/>
    <w:rsid w:val="00D315FB"/>
    <w:rsid w:val="00D33633"/>
    <w:rsid w:val="00D41B33"/>
    <w:rsid w:val="00D43250"/>
    <w:rsid w:val="00D43C6E"/>
    <w:rsid w:val="00D454D1"/>
    <w:rsid w:val="00D46C48"/>
    <w:rsid w:val="00D51090"/>
    <w:rsid w:val="00D51523"/>
    <w:rsid w:val="00D51CA9"/>
    <w:rsid w:val="00D52F94"/>
    <w:rsid w:val="00D621C3"/>
    <w:rsid w:val="00D67EE0"/>
    <w:rsid w:val="00D7062F"/>
    <w:rsid w:val="00D707E4"/>
    <w:rsid w:val="00D71C80"/>
    <w:rsid w:val="00D72818"/>
    <w:rsid w:val="00D7493F"/>
    <w:rsid w:val="00D753C1"/>
    <w:rsid w:val="00D75A60"/>
    <w:rsid w:val="00D76E58"/>
    <w:rsid w:val="00D81BE9"/>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189C"/>
    <w:rsid w:val="00DF28E6"/>
    <w:rsid w:val="00DF45A1"/>
    <w:rsid w:val="00DF4C12"/>
    <w:rsid w:val="00DF6A5A"/>
    <w:rsid w:val="00E00D88"/>
    <w:rsid w:val="00E05599"/>
    <w:rsid w:val="00E066C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46729"/>
    <w:rsid w:val="00E5002D"/>
    <w:rsid w:val="00E52619"/>
    <w:rsid w:val="00E5269D"/>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39BE"/>
    <w:rsid w:val="00EA5382"/>
    <w:rsid w:val="00EB17BB"/>
    <w:rsid w:val="00EB2A5D"/>
    <w:rsid w:val="00EB54F6"/>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4A60"/>
    <w:rsid w:val="00F05D5B"/>
    <w:rsid w:val="00F15A64"/>
    <w:rsid w:val="00F171FD"/>
    <w:rsid w:val="00F17C68"/>
    <w:rsid w:val="00F17EA9"/>
    <w:rsid w:val="00F2113C"/>
    <w:rsid w:val="00F2434E"/>
    <w:rsid w:val="00F2456A"/>
    <w:rsid w:val="00F24B74"/>
    <w:rsid w:val="00F256BD"/>
    <w:rsid w:val="00F2658E"/>
    <w:rsid w:val="00F27D25"/>
    <w:rsid w:val="00F30A12"/>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B0F37"/>
    <w:rsid w:val="00FB1987"/>
    <w:rsid w:val="00FB27C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57"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1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png"/><Relationship Id="rId43" Type="http://schemas.openxmlformats.org/officeDocument/2006/relationships/theme" Target="theme/theme1.xml"/><Relationship Id="rId56" Type="http://schemas.microsoft.com/office/2016/09/relationships/commentsIds" Target="commentsIds.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20" Type="http://schemas.openxmlformats.org/officeDocument/2006/relationships/image" Target="media/image4.jpeg"/><Relationship Id="rId41" Type="http://schemas.openxmlformats.org/officeDocument/2006/relationships/image" Target="media/image2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77BFCA8D-EF62-4509-A1E9-CDD7948A9095}">
  <ds:schemaRefs>
    <ds:schemaRef ds:uri="http://schemas.microsoft.com/office/2006/documentManagement/types"/>
    <ds:schemaRef ds:uri="http://www.w3.org/XML/1998/namespace"/>
    <ds:schemaRef ds:uri="http://schemas.openxmlformats.org/package/2006/metadata/core-properties"/>
    <ds:schemaRef ds:uri="http://schemas.microsoft.com/office/2006/metadata/properties"/>
    <ds:schemaRef ds:uri="http://purl.org/dc/terms/"/>
    <ds:schemaRef ds:uri="http://schemas.microsoft.com/office/infopath/2007/PartnerControls"/>
    <ds:schemaRef ds:uri="258d5018-feb4-45ec-8043-ac7152467c64"/>
    <ds:schemaRef ds:uri="2795bbee-07b4-4e79-98d8-0419d9871cad"/>
    <ds:schemaRef ds:uri="http://purl.org/dc/dcmitype/"/>
    <ds:schemaRef ds:uri="http://purl.org/dc/elements/1.1/"/>
  </ds:schemaRefs>
</ds:datastoreItem>
</file>

<file path=customXml/itemProps4.xml><?xml version="1.0" encoding="utf-8"?>
<ds:datastoreItem xmlns:ds="http://schemas.openxmlformats.org/officeDocument/2006/customXml" ds:itemID="{E46D5A46-3962-4FF4-BA14-7E0060859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TotalTime>
  <Pages>49</Pages>
  <Words>18896</Words>
  <Characters>107710</Characters>
  <Application>Microsoft Office Word</Application>
  <DocSecurity>0</DocSecurity>
  <Lines>897</Lines>
  <Paragraphs>252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126354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2023-12-08T10:01:00Z</cp:lastPrinted>
  <dcterms:created xsi:type="dcterms:W3CDTF">2023-11-09T15:55:00Z</dcterms:created>
  <dcterms:modified xsi:type="dcterms:W3CDTF">2023-12-08T10:38:00Z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