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455521" w14:textId="77777777" w:rsidR="004B2CEC" w:rsidRDefault="00C66D05" w:rsidP="00354D26">
      <w:pPr>
        <w:spacing w:after="0" w:line="259" w:lineRule="auto"/>
        <w:ind w:left="-1440" w:right="11251" w:firstLine="0"/>
      </w:pPr>
      <w:r>
        <w:rPr>
          <w:color w:val="6C5E74"/>
        </w:rPr>
        <w:t xml:space="preserve"> </w:t>
      </w:r>
    </w:p>
    <w:p w14:paraId="5EDFBDD6" w14:textId="76FC124E" w:rsidR="004B2CEC" w:rsidRDefault="00C66D05">
      <w:pPr>
        <w:pStyle w:val="Heading1"/>
        <w:ind w:left="562"/>
      </w:pPr>
      <w:r>
        <w:t xml:space="preserve">Appendix C – Improvement plan </w:t>
      </w:r>
      <w:r w:rsidR="00367137">
        <w:t>– Update Dec 2025</w:t>
      </w:r>
    </w:p>
    <w:p w14:paraId="4882AC55" w14:textId="77777777" w:rsidR="00BD79F6" w:rsidRDefault="00C66D05">
      <w:pPr>
        <w:pStyle w:val="Heading2"/>
        <w:spacing w:after="78"/>
        <w:ind w:left="602" w:right="3827"/>
        <w:rPr>
          <w:color w:val="6D5E74"/>
          <w:sz w:val="32"/>
        </w:rPr>
      </w:pPr>
      <w:r>
        <w:rPr>
          <w:color w:val="6D5E74"/>
          <w:sz w:val="32"/>
        </w:rPr>
        <w:t xml:space="preserve">Service: </w:t>
      </w:r>
      <w:r w:rsidR="00BD79F6">
        <w:rPr>
          <w:color w:val="6D5E74"/>
          <w:sz w:val="32"/>
        </w:rPr>
        <w:t>S</w:t>
      </w:r>
      <w:r>
        <w:rPr>
          <w:color w:val="6D5E74"/>
          <w:sz w:val="32"/>
        </w:rPr>
        <w:t xml:space="preserve">wansea North Community Mental Health Team </w:t>
      </w:r>
    </w:p>
    <w:p w14:paraId="581A20CE" w14:textId="77777777" w:rsidR="004B2CEC" w:rsidRDefault="00C66D05">
      <w:pPr>
        <w:pStyle w:val="Heading2"/>
        <w:spacing w:after="78"/>
        <w:ind w:left="602" w:right="3827"/>
      </w:pPr>
      <w:r>
        <w:rPr>
          <w:color w:val="6D5E74"/>
          <w:sz w:val="32"/>
        </w:rPr>
        <w:t xml:space="preserve">Date of inspection: 15 and 16 July 2025 </w:t>
      </w:r>
    </w:p>
    <w:p w14:paraId="7D695633" w14:textId="77777777" w:rsidR="004B2CEC" w:rsidRDefault="00C66D05" w:rsidP="00BD79F6">
      <w:pPr>
        <w:ind w:left="562"/>
        <w:jc w:val="both"/>
      </w:pPr>
      <w:r>
        <w:t xml:space="preserve">The table below includes any other improvements identified during the inspection where we require the service to complete an improvement plan telling us about the </w:t>
      </w:r>
      <w:r w:rsidR="00BD79F6">
        <w:t>actions,</w:t>
      </w:r>
      <w:r>
        <w:t xml:space="preserve"> they are taking to address these areas. </w:t>
      </w:r>
    </w:p>
    <w:p w14:paraId="4D1CDAC9" w14:textId="77777777" w:rsidR="00CC127A" w:rsidRDefault="00CC127A" w:rsidP="00BD79F6">
      <w:pPr>
        <w:ind w:left="562"/>
        <w:jc w:val="both"/>
      </w:pPr>
    </w:p>
    <w:tbl>
      <w:tblPr>
        <w:tblStyle w:val="TableGrid"/>
        <w:tblW w:w="15914" w:type="dxa"/>
        <w:tblInd w:w="-572" w:type="dxa"/>
        <w:tblCellMar>
          <w:top w:w="61" w:type="dxa"/>
          <w:left w:w="108" w:type="dxa"/>
          <w:bottom w:w="46" w:type="dxa"/>
          <w:right w:w="70" w:type="dxa"/>
        </w:tblCellMar>
        <w:tblLook w:val="04A0" w:firstRow="1" w:lastRow="0" w:firstColumn="1" w:lastColumn="0" w:noHBand="0" w:noVBand="1"/>
      </w:tblPr>
      <w:tblGrid>
        <w:gridCol w:w="2675"/>
        <w:gridCol w:w="2032"/>
        <w:gridCol w:w="1605"/>
        <w:gridCol w:w="2829"/>
        <w:gridCol w:w="1695"/>
        <w:gridCol w:w="2133"/>
        <w:gridCol w:w="2945"/>
      </w:tblGrid>
      <w:tr w:rsidR="00F051C7" w14:paraId="791EAA61" w14:textId="77777777" w:rsidTr="00F051C7">
        <w:trPr>
          <w:trHeight w:val="564"/>
        </w:trPr>
        <w:tc>
          <w:tcPr>
            <w:tcW w:w="2675" w:type="dxa"/>
            <w:tcBorders>
              <w:top w:val="single" w:sz="4" w:space="0" w:color="E97132" w:themeColor="accent2"/>
              <w:left w:val="single" w:sz="4" w:space="0" w:color="E97132" w:themeColor="accent2"/>
              <w:bottom w:val="single" w:sz="8" w:space="0" w:color="DC6528"/>
              <w:right w:val="single" w:sz="8" w:space="0" w:color="DC6D29"/>
            </w:tcBorders>
          </w:tcPr>
          <w:p w14:paraId="67023F63" w14:textId="77777777" w:rsidR="004B2CEC" w:rsidRDefault="00C66D05" w:rsidP="00911331">
            <w:pPr>
              <w:spacing w:after="0" w:line="259" w:lineRule="auto"/>
              <w:ind w:left="0" w:firstLine="0"/>
              <w:jc w:val="center"/>
            </w:pPr>
            <w:r>
              <w:rPr>
                <w:b/>
                <w:color w:val="6D5E77"/>
              </w:rPr>
              <w:t>Risk/finding/issue</w:t>
            </w:r>
          </w:p>
        </w:tc>
        <w:tc>
          <w:tcPr>
            <w:tcW w:w="2032" w:type="dxa"/>
            <w:tcBorders>
              <w:top w:val="single" w:sz="4" w:space="0" w:color="E97132" w:themeColor="accent2"/>
              <w:left w:val="single" w:sz="8" w:space="0" w:color="DC6D29"/>
              <w:bottom w:val="single" w:sz="8" w:space="0" w:color="DC6D29"/>
              <w:right w:val="single" w:sz="8" w:space="0" w:color="DC6D29"/>
            </w:tcBorders>
          </w:tcPr>
          <w:p w14:paraId="5C46A828" w14:textId="77777777" w:rsidR="004B2CEC" w:rsidRDefault="00C66D05" w:rsidP="00911331">
            <w:pPr>
              <w:spacing w:after="0" w:line="259" w:lineRule="auto"/>
              <w:ind w:left="0" w:firstLine="0"/>
              <w:jc w:val="center"/>
            </w:pPr>
            <w:r>
              <w:rPr>
                <w:b/>
                <w:color w:val="6D5E77"/>
              </w:rPr>
              <w:t>Improvement needed</w:t>
            </w:r>
          </w:p>
        </w:tc>
        <w:tc>
          <w:tcPr>
            <w:tcW w:w="1605" w:type="dxa"/>
            <w:tcBorders>
              <w:top w:val="single" w:sz="4" w:space="0" w:color="E97132" w:themeColor="accent2"/>
              <w:left w:val="single" w:sz="8" w:space="0" w:color="DC6D29"/>
              <w:bottom w:val="single" w:sz="8" w:space="0" w:color="DC6D29"/>
              <w:right w:val="single" w:sz="8" w:space="0" w:color="DC6D29"/>
            </w:tcBorders>
          </w:tcPr>
          <w:p w14:paraId="1DADF5A7" w14:textId="77777777" w:rsidR="004B2CEC" w:rsidRDefault="00C66D05" w:rsidP="00911331">
            <w:pPr>
              <w:spacing w:after="0" w:line="259" w:lineRule="auto"/>
              <w:ind w:left="28" w:firstLine="0"/>
              <w:jc w:val="center"/>
            </w:pPr>
            <w:r>
              <w:rPr>
                <w:b/>
                <w:color w:val="6D5E77"/>
              </w:rPr>
              <w:t>Standard / Regulation</w:t>
            </w:r>
          </w:p>
        </w:tc>
        <w:tc>
          <w:tcPr>
            <w:tcW w:w="2829" w:type="dxa"/>
            <w:tcBorders>
              <w:top w:val="single" w:sz="4" w:space="0" w:color="E97132" w:themeColor="accent2"/>
              <w:left w:val="single" w:sz="8" w:space="0" w:color="DC6D29"/>
              <w:bottom w:val="single" w:sz="8" w:space="0" w:color="DC6D29"/>
              <w:right w:val="single" w:sz="8" w:space="0" w:color="DC6D29"/>
            </w:tcBorders>
          </w:tcPr>
          <w:p w14:paraId="35B5C975" w14:textId="77777777" w:rsidR="004B2CEC" w:rsidRDefault="00C66D05" w:rsidP="00911331">
            <w:pPr>
              <w:spacing w:after="0" w:line="259" w:lineRule="auto"/>
              <w:ind w:left="0" w:firstLine="0"/>
              <w:jc w:val="center"/>
            </w:pPr>
            <w:r>
              <w:rPr>
                <w:b/>
                <w:color w:val="6D5E77"/>
              </w:rPr>
              <w:t>Service action</w:t>
            </w:r>
          </w:p>
        </w:tc>
        <w:tc>
          <w:tcPr>
            <w:tcW w:w="1695" w:type="dxa"/>
            <w:tcBorders>
              <w:top w:val="single" w:sz="4" w:space="0" w:color="E97132" w:themeColor="accent2"/>
              <w:left w:val="single" w:sz="8" w:space="0" w:color="DC6D29"/>
              <w:bottom w:val="single" w:sz="8" w:space="0" w:color="DC6D29"/>
              <w:right w:val="single" w:sz="8" w:space="0" w:color="DC6D29"/>
            </w:tcBorders>
          </w:tcPr>
          <w:p w14:paraId="19FE536A" w14:textId="77777777" w:rsidR="004B2CEC" w:rsidRDefault="00C66D05" w:rsidP="00911331">
            <w:pPr>
              <w:spacing w:after="0" w:line="259" w:lineRule="auto"/>
              <w:ind w:left="0" w:firstLine="0"/>
              <w:jc w:val="center"/>
            </w:pPr>
            <w:r>
              <w:rPr>
                <w:b/>
                <w:color w:val="6D5E77"/>
              </w:rPr>
              <w:t>Responsible officer</w:t>
            </w:r>
          </w:p>
        </w:tc>
        <w:tc>
          <w:tcPr>
            <w:tcW w:w="2133" w:type="dxa"/>
            <w:tcBorders>
              <w:top w:val="single" w:sz="4" w:space="0" w:color="E97132" w:themeColor="accent2"/>
              <w:left w:val="single" w:sz="8" w:space="0" w:color="DC6D29"/>
              <w:bottom w:val="single" w:sz="8" w:space="0" w:color="DC6D29"/>
              <w:right w:val="single" w:sz="4" w:space="0" w:color="E97132" w:themeColor="accent2"/>
            </w:tcBorders>
          </w:tcPr>
          <w:p w14:paraId="4CD2CF0A" w14:textId="77777777" w:rsidR="004B2CEC" w:rsidRDefault="00C66D05" w:rsidP="00911331">
            <w:pPr>
              <w:spacing w:after="0" w:line="259" w:lineRule="auto"/>
              <w:ind w:left="0" w:firstLine="0"/>
              <w:jc w:val="center"/>
            </w:pPr>
            <w:r>
              <w:rPr>
                <w:b/>
                <w:color w:val="6D5E77"/>
              </w:rPr>
              <w:t>Timescale</w:t>
            </w:r>
          </w:p>
        </w:tc>
        <w:tc>
          <w:tcPr>
            <w:tcW w:w="2945" w:type="dxa"/>
            <w:tcBorders>
              <w:top w:val="single" w:sz="4" w:space="0" w:color="E97132" w:themeColor="accent2"/>
              <w:left w:val="single" w:sz="8" w:space="0" w:color="DC6D29"/>
              <w:bottom w:val="single" w:sz="8" w:space="0" w:color="DC6D29"/>
              <w:right w:val="single" w:sz="4" w:space="0" w:color="E97132" w:themeColor="accent2"/>
            </w:tcBorders>
          </w:tcPr>
          <w:p w14:paraId="4E5DA20D" w14:textId="77777777" w:rsidR="10D8DDF0" w:rsidRDefault="10D8DDF0" w:rsidP="3A5B527C">
            <w:pPr>
              <w:spacing w:line="259" w:lineRule="auto"/>
              <w:ind w:firstLine="0"/>
              <w:jc w:val="center"/>
              <w:rPr>
                <w:b/>
                <w:bCs/>
                <w:color w:val="6D5E77"/>
              </w:rPr>
            </w:pPr>
            <w:r w:rsidRPr="3A5B527C">
              <w:rPr>
                <w:b/>
                <w:bCs/>
                <w:color w:val="6D5E77"/>
              </w:rPr>
              <w:t>Updates</w:t>
            </w:r>
          </w:p>
        </w:tc>
      </w:tr>
      <w:tr w:rsidR="00F051C7" w14:paraId="1F1167AC" w14:textId="77777777" w:rsidTr="00F051C7">
        <w:trPr>
          <w:trHeight w:val="564"/>
        </w:trPr>
        <w:tc>
          <w:tcPr>
            <w:tcW w:w="2675" w:type="dxa"/>
            <w:tcBorders>
              <w:top w:val="single" w:sz="4" w:space="0" w:color="auto"/>
              <w:left w:val="single" w:sz="4" w:space="0" w:color="E97132" w:themeColor="accent2"/>
              <w:bottom w:val="single" w:sz="8" w:space="0" w:color="DC6528"/>
              <w:right w:val="single" w:sz="8" w:space="0" w:color="DC6D29"/>
            </w:tcBorders>
          </w:tcPr>
          <w:p w14:paraId="287B4D64" w14:textId="77777777" w:rsidR="00BD79F6" w:rsidRPr="003C5E2B" w:rsidRDefault="639CD0C1" w:rsidP="00706AC2">
            <w:pPr>
              <w:pStyle w:val="ListParagraph"/>
              <w:numPr>
                <w:ilvl w:val="0"/>
                <w:numId w:val="4"/>
              </w:numPr>
              <w:spacing w:after="241" w:line="274" w:lineRule="auto"/>
              <w:ind w:right="30"/>
              <w:rPr>
                <w:b/>
                <w:bCs/>
              </w:rPr>
            </w:pPr>
            <w:r>
              <w:t xml:space="preserve"> Service users told us that they were generally dissatisfied with the care and support that they received and that staff did not listen to them and that their views and wishes were not always considered </w:t>
            </w:r>
            <w:r>
              <w:lastRenderedPageBreak/>
              <w:t xml:space="preserve">during the care planning process.  </w:t>
            </w:r>
            <w:r w:rsidRPr="3A5B527C">
              <w:rPr>
                <w:b/>
                <w:bCs/>
              </w:rPr>
              <w:t xml:space="preserve"> </w:t>
            </w:r>
          </w:p>
          <w:p w14:paraId="1D54BC70" w14:textId="77777777" w:rsidR="1FC38BF9" w:rsidRDefault="1FC38BF9" w:rsidP="3A5B527C">
            <w:pPr>
              <w:pStyle w:val="ListParagraph"/>
              <w:spacing w:after="241" w:line="274" w:lineRule="auto"/>
              <w:ind w:right="30"/>
            </w:pPr>
            <w:r>
              <w:t>(continued)</w:t>
            </w:r>
          </w:p>
          <w:p w14:paraId="56CDD6A0" w14:textId="77777777" w:rsidR="1FC38BF9" w:rsidRDefault="1FC38BF9" w:rsidP="3A5B527C">
            <w:pPr>
              <w:pStyle w:val="ListParagraph"/>
              <w:spacing w:after="241" w:line="274" w:lineRule="auto"/>
              <w:ind w:right="30"/>
            </w:pPr>
            <w:r>
              <w:t xml:space="preserve">Service users also reported that they experience problems accessing the service and encountered delays in contacting the service over the phone with calls often going unanswered.  </w:t>
            </w:r>
            <w:r w:rsidRPr="3A5B527C">
              <w:rPr>
                <w:b/>
                <w:bCs/>
              </w:rPr>
              <w:t xml:space="preserve"> </w:t>
            </w:r>
          </w:p>
          <w:p w14:paraId="31AF8BF9" w14:textId="77777777" w:rsidR="3A5B527C" w:rsidRDefault="3A5B527C" w:rsidP="3A5B527C">
            <w:pPr>
              <w:pStyle w:val="ListParagraph"/>
              <w:spacing w:after="241" w:line="274" w:lineRule="auto"/>
              <w:ind w:left="710" w:right="30" w:firstLine="0"/>
              <w:rPr>
                <w:b/>
                <w:bCs/>
              </w:rPr>
            </w:pPr>
          </w:p>
          <w:p w14:paraId="36998CC0" w14:textId="77777777" w:rsidR="00BD79F6" w:rsidRDefault="00BD79F6" w:rsidP="00911331">
            <w:pPr>
              <w:spacing w:after="0" w:line="259" w:lineRule="auto"/>
              <w:ind w:left="0" w:firstLine="0"/>
              <w:jc w:val="center"/>
              <w:rPr>
                <w:b/>
                <w:color w:val="6D5E77"/>
              </w:rPr>
            </w:pPr>
          </w:p>
        </w:tc>
        <w:tc>
          <w:tcPr>
            <w:tcW w:w="2032" w:type="dxa"/>
            <w:tcBorders>
              <w:top w:val="single" w:sz="4" w:space="0" w:color="auto"/>
              <w:left w:val="single" w:sz="8" w:space="0" w:color="DC6D29"/>
              <w:bottom w:val="single" w:sz="8" w:space="0" w:color="DC6D29"/>
              <w:right w:val="single" w:sz="8" w:space="0" w:color="DC6D29"/>
            </w:tcBorders>
          </w:tcPr>
          <w:p w14:paraId="3BB96B8E" w14:textId="77777777" w:rsidR="00BD79F6" w:rsidRPr="00001848" w:rsidRDefault="00BD79F6" w:rsidP="00BD79F6">
            <w:pPr>
              <w:spacing w:after="241" w:line="274" w:lineRule="auto"/>
              <w:ind w:left="0" w:right="30"/>
            </w:pPr>
            <w:r>
              <w:lastRenderedPageBreak/>
              <w:t xml:space="preserve">The health board and local authority must reflect on the comments made by service users and take steps to address the issues raised. </w:t>
            </w:r>
          </w:p>
          <w:p w14:paraId="535FFD34" w14:textId="77777777" w:rsidR="00BD79F6" w:rsidRDefault="00BD79F6" w:rsidP="00911331">
            <w:pPr>
              <w:spacing w:after="0" w:line="259" w:lineRule="auto"/>
              <w:ind w:left="0" w:firstLine="0"/>
              <w:jc w:val="center"/>
              <w:rPr>
                <w:b/>
                <w:color w:val="6D5E77"/>
              </w:rPr>
            </w:pPr>
          </w:p>
        </w:tc>
        <w:tc>
          <w:tcPr>
            <w:tcW w:w="1605" w:type="dxa"/>
            <w:tcBorders>
              <w:top w:val="single" w:sz="4" w:space="0" w:color="auto"/>
              <w:left w:val="single" w:sz="8" w:space="0" w:color="DC6D29"/>
              <w:bottom w:val="single" w:sz="8" w:space="0" w:color="DC6D29"/>
              <w:right w:val="single" w:sz="8" w:space="0" w:color="DC6D29"/>
            </w:tcBorders>
          </w:tcPr>
          <w:p w14:paraId="24818CD5" w14:textId="77777777" w:rsidR="00BD79F6" w:rsidRDefault="00BD79F6" w:rsidP="00911331">
            <w:pPr>
              <w:spacing w:after="0" w:line="259" w:lineRule="auto"/>
              <w:ind w:left="28" w:firstLine="0"/>
              <w:jc w:val="center"/>
              <w:rPr>
                <w:b/>
                <w:color w:val="6D5E77"/>
              </w:rPr>
            </w:pPr>
            <w:r>
              <w:t>Person Centred</w:t>
            </w:r>
          </w:p>
        </w:tc>
        <w:tc>
          <w:tcPr>
            <w:tcW w:w="2829" w:type="dxa"/>
            <w:tcBorders>
              <w:top w:val="single" w:sz="4" w:space="0" w:color="auto"/>
              <w:left w:val="single" w:sz="8" w:space="0" w:color="DC6D29"/>
              <w:bottom w:val="single" w:sz="8" w:space="0" w:color="DC6D29"/>
              <w:right w:val="single" w:sz="8" w:space="0" w:color="DC6D29"/>
            </w:tcBorders>
          </w:tcPr>
          <w:p w14:paraId="19049229" w14:textId="77777777" w:rsidR="00BD79F6" w:rsidRPr="00BD79F6" w:rsidRDefault="00BD79F6" w:rsidP="00706AC2">
            <w:pPr>
              <w:pStyle w:val="ListParagraph"/>
              <w:numPr>
                <w:ilvl w:val="0"/>
                <w:numId w:val="3"/>
              </w:numPr>
              <w:spacing w:after="241" w:line="274" w:lineRule="auto"/>
              <w:ind w:right="30"/>
            </w:pPr>
            <w:r>
              <w:t xml:space="preserve">The service will review compliance </w:t>
            </w:r>
            <w:r w:rsidR="00CC127A">
              <w:t xml:space="preserve">with the </w:t>
            </w:r>
            <w:r w:rsidR="00CC127A" w:rsidRPr="00CC127A">
              <w:rPr>
                <w:i/>
                <w:iCs/>
              </w:rPr>
              <w:t>Collaborative</w:t>
            </w:r>
            <w:r w:rsidRPr="00CC127A">
              <w:rPr>
                <w:i/>
                <w:iCs/>
              </w:rPr>
              <w:t xml:space="preserve"> </w:t>
            </w:r>
            <w:r w:rsidR="003C4A89" w:rsidRPr="00CC127A">
              <w:rPr>
                <w:i/>
                <w:iCs/>
              </w:rPr>
              <w:t>C</w:t>
            </w:r>
            <w:r w:rsidRPr="00CC127A">
              <w:rPr>
                <w:i/>
                <w:iCs/>
              </w:rPr>
              <w:t xml:space="preserve">ommunication </w:t>
            </w:r>
            <w:r w:rsidR="003C4A89" w:rsidRPr="00CC127A">
              <w:rPr>
                <w:i/>
                <w:iCs/>
              </w:rPr>
              <w:t>A</w:t>
            </w:r>
            <w:r w:rsidRPr="00CC127A">
              <w:rPr>
                <w:i/>
                <w:iCs/>
              </w:rPr>
              <w:t xml:space="preserve">pproach to </w:t>
            </w:r>
            <w:r w:rsidR="003C4A89" w:rsidRPr="00CC127A">
              <w:rPr>
                <w:i/>
                <w:iCs/>
              </w:rPr>
              <w:t>P</w:t>
            </w:r>
            <w:r w:rsidRPr="00CC127A">
              <w:rPr>
                <w:i/>
                <w:iCs/>
              </w:rPr>
              <w:t>ractice</w:t>
            </w:r>
            <w:r w:rsidR="003C4A89" w:rsidRPr="00CC127A">
              <w:rPr>
                <w:i/>
                <w:iCs/>
              </w:rPr>
              <w:t xml:space="preserve"> </w:t>
            </w:r>
            <w:r w:rsidRPr="003C4A89">
              <w:t>training</w:t>
            </w:r>
            <w:r w:rsidR="00CC127A">
              <w:t>, to include Local</w:t>
            </w:r>
            <w:r>
              <w:t xml:space="preserve"> Authority </w:t>
            </w:r>
            <w:r w:rsidR="00CC127A">
              <w:t xml:space="preserve">colleagues </w:t>
            </w:r>
            <w:r>
              <w:t xml:space="preserve">and </w:t>
            </w:r>
            <w:r w:rsidR="00CC127A">
              <w:t xml:space="preserve">assess the need for refresher training to strengthen person-centred engagement and ensure service users ‘voices are </w:t>
            </w:r>
            <w:r w:rsidR="00CC127A">
              <w:lastRenderedPageBreak/>
              <w:t>consistently heard and respected</w:t>
            </w:r>
          </w:p>
        </w:tc>
        <w:tc>
          <w:tcPr>
            <w:tcW w:w="1695" w:type="dxa"/>
            <w:tcBorders>
              <w:top w:val="single" w:sz="4" w:space="0" w:color="auto"/>
              <w:left w:val="single" w:sz="8" w:space="0" w:color="DC6D29"/>
              <w:bottom w:val="single" w:sz="8" w:space="0" w:color="DC6D29"/>
              <w:right w:val="single" w:sz="8" w:space="0" w:color="DC6D29"/>
            </w:tcBorders>
          </w:tcPr>
          <w:p w14:paraId="5F67ED02" w14:textId="77777777" w:rsidR="00BD79F6" w:rsidRPr="00CC127A" w:rsidRDefault="00CC127A" w:rsidP="0069070B">
            <w:pPr>
              <w:spacing w:after="0" w:line="259" w:lineRule="auto"/>
              <w:ind w:left="0" w:firstLine="0"/>
              <w:rPr>
                <w:bCs/>
                <w:color w:val="6D5E77"/>
              </w:rPr>
            </w:pPr>
            <w:r w:rsidRPr="00CC127A">
              <w:rPr>
                <w:bCs/>
                <w:color w:val="6D5E77"/>
              </w:rPr>
              <w:lastRenderedPageBreak/>
              <w:t>Principal Officer, Swansea City &amp; County Council</w:t>
            </w:r>
          </w:p>
        </w:tc>
        <w:tc>
          <w:tcPr>
            <w:tcW w:w="2133" w:type="dxa"/>
            <w:tcBorders>
              <w:top w:val="single" w:sz="4" w:space="0" w:color="auto"/>
              <w:left w:val="single" w:sz="8" w:space="0" w:color="DC6D29"/>
              <w:bottom w:val="single" w:sz="8" w:space="0" w:color="DC6D29"/>
              <w:right w:val="single" w:sz="4" w:space="0" w:color="E97132" w:themeColor="accent2"/>
            </w:tcBorders>
          </w:tcPr>
          <w:p w14:paraId="30FC55D2" w14:textId="77777777" w:rsidR="00BD79F6" w:rsidRPr="00CC127A" w:rsidRDefault="006D2949" w:rsidP="394E7C31">
            <w:pPr>
              <w:spacing w:after="0" w:line="259" w:lineRule="auto"/>
              <w:ind w:left="0" w:firstLine="0"/>
              <w:jc w:val="center"/>
              <w:rPr>
                <w:color w:val="6D5E77"/>
              </w:rPr>
            </w:pPr>
            <w:r w:rsidRPr="394E7C31">
              <w:rPr>
                <w:color w:val="6D5E77"/>
              </w:rPr>
              <w:t>30.11.25</w:t>
            </w:r>
          </w:p>
          <w:p w14:paraId="5B7528F0" w14:textId="77777777" w:rsidR="00BD79F6" w:rsidRPr="00CC127A" w:rsidRDefault="00BD79F6" w:rsidP="394E7C31">
            <w:pPr>
              <w:spacing w:after="0" w:line="259" w:lineRule="auto"/>
              <w:ind w:left="0" w:firstLine="0"/>
              <w:jc w:val="center"/>
              <w:rPr>
                <w:color w:val="6D5E77"/>
              </w:rPr>
            </w:pPr>
          </w:p>
        </w:tc>
        <w:tc>
          <w:tcPr>
            <w:tcW w:w="2945" w:type="dxa"/>
            <w:tcBorders>
              <w:top w:val="single" w:sz="4" w:space="0" w:color="auto"/>
              <w:left w:val="single" w:sz="8" w:space="0" w:color="DC6D29"/>
              <w:bottom w:val="single" w:sz="8" w:space="0" w:color="DC6D29"/>
              <w:right w:val="single" w:sz="4" w:space="0" w:color="E97132" w:themeColor="accent2"/>
            </w:tcBorders>
          </w:tcPr>
          <w:p w14:paraId="38B05C40" w14:textId="77777777" w:rsidR="2715EE28" w:rsidRDefault="2715EE28" w:rsidP="3A5B527C">
            <w:pPr>
              <w:spacing w:line="259" w:lineRule="auto"/>
              <w:ind w:firstLine="0"/>
              <w:rPr>
                <w:color w:val="6D5E77"/>
              </w:rPr>
            </w:pPr>
            <w:r w:rsidRPr="3A5B527C">
              <w:rPr>
                <w:color w:val="6D5E77"/>
              </w:rPr>
              <w:t>Complete.</w:t>
            </w:r>
          </w:p>
          <w:p w14:paraId="60CFCDA7" w14:textId="77777777" w:rsidR="6CF0E22F" w:rsidRDefault="6CF0E22F" w:rsidP="3A5B527C">
            <w:pPr>
              <w:spacing w:line="259" w:lineRule="auto"/>
              <w:ind w:firstLine="0"/>
              <w:rPr>
                <w:color w:val="6D5E77"/>
              </w:rPr>
            </w:pPr>
            <w:r w:rsidRPr="3A5B527C">
              <w:rPr>
                <w:color w:val="6D5E77"/>
              </w:rPr>
              <w:t>Swansea council completed an audit of the training for the Collaborative communication Approach to Practice on 04</w:t>
            </w:r>
            <w:r w:rsidR="5C5C0E6D" w:rsidRPr="3A5B527C">
              <w:rPr>
                <w:color w:val="6D5E77"/>
              </w:rPr>
              <w:t>.</w:t>
            </w:r>
            <w:r w:rsidRPr="3A5B527C">
              <w:rPr>
                <w:color w:val="6D5E77"/>
              </w:rPr>
              <w:t>11</w:t>
            </w:r>
            <w:r w:rsidR="47EE9862" w:rsidRPr="3A5B527C">
              <w:rPr>
                <w:color w:val="6D5E77"/>
              </w:rPr>
              <w:t>.</w:t>
            </w:r>
            <w:r w:rsidRPr="3A5B527C">
              <w:rPr>
                <w:color w:val="6D5E77"/>
              </w:rPr>
              <w:t>25, this found 95% of staff were compliant. Ongoing audits f</w:t>
            </w:r>
            <w:r w:rsidR="7A8A0CF3" w:rsidRPr="3A5B527C">
              <w:rPr>
                <w:color w:val="6D5E77"/>
              </w:rPr>
              <w:t xml:space="preserve">or wider training (Mental Capacity Training and safeguarding) to be completed. </w:t>
            </w:r>
          </w:p>
        </w:tc>
      </w:tr>
      <w:tr w:rsidR="00F051C7" w14:paraId="33904EAF" w14:textId="77777777" w:rsidTr="00F051C7">
        <w:trPr>
          <w:trHeight w:val="564"/>
        </w:trPr>
        <w:tc>
          <w:tcPr>
            <w:tcW w:w="2675" w:type="dxa"/>
            <w:tcBorders>
              <w:top w:val="single" w:sz="4" w:space="0" w:color="E97132" w:themeColor="accent2"/>
              <w:left w:val="single" w:sz="4" w:space="0" w:color="E97132" w:themeColor="accent2"/>
              <w:right w:val="single" w:sz="8" w:space="0" w:color="DC6D29"/>
            </w:tcBorders>
          </w:tcPr>
          <w:p w14:paraId="79C2E974" w14:textId="77777777" w:rsidR="00CC127A" w:rsidRDefault="00CC127A" w:rsidP="003C3A65">
            <w:pPr>
              <w:spacing w:after="241" w:line="274" w:lineRule="auto"/>
              <w:ind w:right="30"/>
            </w:pPr>
          </w:p>
        </w:tc>
        <w:tc>
          <w:tcPr>
            <w:tcW w:w="2032" w:type="dxa"/>
            <w:tcBorders>
              <w:top w:val="single" w:sz="4" w:space="0" w:color="E97132" w:themeColor="accent2"/>
              <w:left w:val="single" w:sz="8" w:space="0" w:color="DC6D29"/>
              <w:right w:val="single" w:sz="8" w:space="0" w:color="DC6D29"/>
            </w:tcBorders>
          </w:tcPr>
          <w:p w14:paraId="4582FB48" w14:textId="77777777" w:rsidR="00CC127A" w:rsidRDefault="00CC127A" w:rsidP="00BD79F6">
            <w:pPr>
              <w:spacing w:after="241" w:line="274" w:lineRule="auto"/>
              <w:ind w:left="0" w:right="30"/>
            </w:pPr>
          </w:p>
        </w:tc>
        <w:tc>
          <w:tcPr>
            <w:tcW w:w="1605" w:type="dxa"/>
            <w:tcBorders>
              <w:top w:val="single" w:sz="4" w:space="0" w:color="E97132" w:themeColor="accent2"/>
              <w:left w:val="single" w:sz="8" w:space="0" w:color="DC6D29"/>
              <w:right w:val="single" w:sz="8" w:space="0" w:color="DC6D29"/>
            </w:tcBorders>
          </w:tcPr>
          <w:p w14:paraId="4CEEC19D" w14:textId="77777777" w:rsidR="00CC127A" w:rsidRDefault="00CC127A" w:rsidP="00911331">
            <w:pPr>
              <w:spacing w:after="0" w:line="259" w:lineRule="auto"/>
              <w:ind w:left="28" w:firstLine="0"/>
              <w:jc w:val="center"/>
            </w:pPr>
          </w:p>
        </w:tc>
        <w:tc>
          <w:tcPr>
            <w:tcW w:w="2829" w:type="dxa"/>
            <w:tcBorders>
              <w:top w:val="single" w:sz="4" w:space="0" w:color="E97132" w:themeColor="accent2"/>
              <w:left w:val="single" w:sz="8" w:space="0" w:color="DC6D29"/>
              <w:bottom w:val="single" w:sz="8" w:space="0" w:color="DC6D29"/>
              <w:right w:val="single" w:sz="8" w:space="0" w:color="DC6D29"/>
            </w:tcBorders>
          </w:tcPr>
          <w:p w14:paraId="7E86704F" w14:textId="77777777" w:rsidR="00D251A0" w:rsidRDefault="006D2949" w:rsidP="00706AC2">
            <w:pPr>
              <w:pStyle w:val="ListParagraph"/>
              <w:numPr>
                <w:ilvl w:val="0"/>
                <w:numId w:val="3"/>
              </w:numPr>
              <w:spacing w:after="241" w:line="274" w:lineRule="auto"/>
              <w:ind w:right="30"/>
            </w:pPr>
            <w:r>
              <w:t xml:space="preserve">The service will hold a reflective session to share and consider the feedback provided </w:t>
            </w:r>
            <w:r>
              <w:lastRenderedPageBreak/>
              <w:t xml:space="preserve">by service users during the inspection. The Learning &amp; Development Team will review the feedback and identify how key themes can be incorporated </w:t>
            </w:r>
            <w:r w:rsidRPr="006D2949">
              <w:t>into</w:t>
            </w:r>
            <w:r w:rsidRPr="00D251A0">
              <w:rPr>
                <w:i/>
                <w:iCs/>
              </w:rPr>
              <w:t xml:space="preserve"> Care and Treatment Planning</w:t>
            </w:r>
            <w:r>
              <w:t xml:space="preserve"> </w:t>
            </w:r>
            <w:r w:rsidR="00083A36">
              <w:t xml:space="preserve">(CTP) </w:t>
            </w:r>
            <w:r>
              <w:t>training. This training which is available to both Health Board and Local Authority staff, will be updated to strengthen person-centred practice and ensure service users’ views are embedded throughout the care planning process</w:t>
            </w:r>
            <w:r w:rsidR="00DC5F84">
              <w:t>.</w:t>
            </w:r>
          </w:p>
        </w:tc>
        <w:tc>
          <w:tcPr>
            <w:tcW w:w="1695" w:type="dxa"/>
            <w:tcBorders>
              <w:top w:val="single" w:sz="4" w:space="0" w:color="E97132" w:themeColor="accent2"/>
              <w:left w:val="single" w:sz="8" w:space="0" w:color="DC6D29"/>
              <w:bottom w:val="single" w:sz="8" w:space="0" w:color="DC6D29"/>
              <w:right w:val="single" w:sz="8" w:space="0" w:color="DC6D29"/>
            </w:tcBorders>
          </w:tcPr>
          <w:p w14:paraId="068F8375" w14:textId="77777777" w:rsidR="00CC127A" w:rsidRPr="00CC127A" w:rsidRDefault="006D2949" w:rsidP="0069070B">
            <w:pPr>
              <w:spacing w:after="0" w:line="259" w:lineRule="auto"/>
              <w:ind w:left="0" w:firstLine="0"/>
              <w:rPr>
                <w:bCs/>
                <w:color w:val="6D5E77"/>
              </w:rPr>
            </w:pPr>
            <w:r>
              <w:lastRenderedPageBreak/>
              <w:t xml:space="preserve">Joint </w:t>
            </w:r>
            <w:r w:rsidR="00E042E9">
              <w:t>approach: Ty</w:t>
            </w:r>
            <w:r>
              <w:t xml:space="preserve">- Einon CMHT Management Team and Learning and </w:t>
            </w:r>
            <w:r>
              <w:lastRenderedPageBreak/>
              <w:t>Development Team</w:t>
            </w:r>
          </w:p>
        </w:tc>
        <w:tc>
          <w:tcPr>
            <w:tcW w:w="2133" w:type="dxa"/>
            <w:tcBorders>
              <w:top w:val="single" w:sz="4" w:space="0" w:color="E97132" w:themeColor="accent2"/>
              <w:left w:val="single" w:sz="8" w:space="0" w:color="DC6D29"/>
              <w:bottom w:val="single" w:sz="8" w:space="0" w:color="DC6D29"/>
              <w:right w:val="single" w:sz="4" w:space="0" w:color="E97132" w:themeColor="accent2"/>
            </w:tcBorders>
          </w:tcPr>
          <w:p w14:paraId="4AB2E39D" w14:textId="77777777" w:rsidR="00CC127A" w:rsidRPr="00CC127A" w:rsidRDefault="006D2949" w:rsidP="00911331">
            <w:pPr>
              <w:spacing w:after="0" w:line="259" w:lineRule="auto"/>
              <w:ind w:left="0" w:firstLine="0"/>
              <w:jc w:val="center"/>
              <w:rPr>
                <w:bCs/>
                <w:color w:val="6D5E77"/>
              </w:rPr>
            </w:pPr>
            <w:r>
              <w:rPr>
                <w:bCs/>
                <w:color w:val="6D5E77"/>
              </w:rPr>
              <w:lastRenderedPageBreak/>
              <w:t>3</w:t>
            </w:r>
            <w:r w:rsidR="00DC5F84">
              <w:rPr>
                <w:bCs/>
                <w:color w:val="6D5E77"/>
              </w:rPr>
              <w:t>0</w:t>
            </w:r>
            <w:r>
              <w:rPr>
                <w:bCs/>
                <w:color w:val="6D5E77"/>
              </w:rPr>
              <w:t>.11.25</w:t>
            </w:r>
          </w:p>
        </w:tc>
        <w:tc>
          <w:tcPr>
            <w:tcW w:w="2945" w:type="dxa"/>
            <w:tcBorders>
              <w:top w:val="single" w:sz="4" w:space="0" w:color="E97132" w:themeColor="accent2"/>
              <w:left w:val="single" w:sz="8" w:space="0" w:color="DC6D29"/>
              <w:bottom w:val="single" w:sz="8" w:space="0" w:color="DC6D29"/>
              <w:right w:val="single" w:sz="4" w:space="0" w:color="E97132" w:themeColor="accent2"/>
            </w:tcBorders>
          </w:tcPr>
          <w:p w14:paraId="4BD2DC25" w14:textId="77777777" w:rsidR="6E78F9C6" w:rsidRDefault="6E78F9C6" w:rsidP="3A5B527C">
            <w:pPr>
              <w:spacing w:line="259" w:lineRule="auto"/>
              <w:ind w:firstLine="0"/>
              <w:rPr>
                <w:color w:val="6D5E77"/>
              </w:rPr>
            </w:pPr>
            <w:r w:rsidRPr="3A5B527C">
              <w:rPr>
                <w:color w:val="6D5E77"/>
              </w:rPr>
              <w:t>Complete</w:t>
            </w:r>
            <w:r w:rsidR="19F576EF" w:rsidRPr="3A5B527C">
              <w:rPr>
                <w:color w:val="6D5E77"/>
              </w:rPr>
              <w:t>.</w:t>
            </w:r>
          </w:p>
          <w:p w14:paraId="735456AC" w14:textId="77777777" w:rsidR="19F576EF" w:rsidRDefault="19F576EF" w:rsidP="3A5B527C">
            <w:pPr>
              <w:spacing w:line="259" w:lineRule="auto"/>
              <w:ind w:firstLine="0"/>
              <w:rPr>
                <w:color w:val="6D5E77"/>
              </w:rPr>
            </w:pPr>
            <w:r w:rsidRPr="3A5B527C">
              <w:rPr>
                <w:color w:val="6D5E77"/>
              </w:rPr>
              <w:t>Reflective session held</w:t>
            </w:r>
            <w:r w:rsidR="6E78F9C6" w:rsidRPr="3A5B527C">
              <w:rPr>
                <w:color w:val="6D5E77"/>
              </w:rPr>
              <w:t xml:space="preserve"> 11.11.25</w:t>
            </w:r>
            <w:r w:rsidR="7ACB8345" w:rsidRPr="3A5B527C">
              <w:rPr>
                <w:color w:val="6D5E77"/>
              </w:rPr>
              <w:t>.</w:t>
            </w:r>
          </w:p>
          <w:p w14:paraId="058DFF85" w14:textId="77777777" w:rsidR="5A06C62B" w:rsidRDefault="5A06C62B" w:rsidP="3A5B527C">
            <w:pPr>
              <w:spacing w:line="259" w:lineRule="auto"/>
              <w:ind w:firstLine="0"/>
              <w:rPr>
                <w:color w:val="6D5E77"/>
              </w:rPr>
            </w:pPr>
            <w:r w:rsidRPr="3A5B527C">
              <w:rPr>
                <w:color w:val="6D5E77"/>
              </w:rPr>
              <w:t xml:space="preserve">The Learning and Development Team are also reviewing the CTP </w:t>
            </w:r>
            <w:r w:rsidRPr="3A5B527C">
              <w:rPr>
                <w:color w:val="6D5E77"/>
              </w:rPr>
              <w:lastRenderedPageBreak/>
              <w:t>training to incorporate recommendations and the new training is due to be launched early Spring 2026.</w:t>
            </w:r>
          </w:p>
        </w:tc>
      </w:tr>
      <w:tr w:rsidR="00F051C7" w14:paraId="4857B9EB" w14:textId="77777777" w:rsidTr="00F051C7">
        <w:trPr>
          <w:trHeight w:val="900"/>
        </w:trPr>
        <w:tc>
          <w:tcPr>
            <w:tcW w:w="2675" w:type="dxa"/>
            <w:vMerge w:val="restart"/>
            <w:tcBorders>
              <w:left w:val="single" w:sz="4" w:space="0" w:color="E97132" w:themeColor="accent2"/>
              <w:right w:val="single" w:sz="8" w:space="0" w:color="DC6D29"/>
            </w:tcBorders>
          </w:tcPr>
          <w:p w14:paraId="42276059" w14:textId="77777777" w:rsidR="008D7440" w:rsidRDefault="008D7440" w:rsidP="003C5E2B">
            <w:pPr>
              <w:spacing w:after="241" w:line="274" w:lineRule="auto"/>
              <w:ind w:right="30"/>
            </w:pPr>
          </w:p>
        </w:tc>
        <w:tc>
          <w:tcPr>
            <w:tcW w:w="2032" w:type="dxa"/>
            <w:vMerge w:val="restart"/>
            <w:tcBorders>
              <w:left w:val="single" w:sz="8" w:space="0" w:color="DC6D29"/>
              <w:right w:val="single" w:sz="8" w:space="0" w:color="DC6D29"/>
            </w:tcBorders>
          </w:tcPr>
          <w:p w14:paraId="7BA808D3" w14:textId="77777777" w:rsidR="008D7440" w:rsidRDefault="008D7440" w:rsidP="00BD79F6">
            <w:pPr>
              <w:spacing w:after="241" w:line="274" w:lineRule="auto"/>
              <w:ind w:left="0" w:right="30"/>
            </w:pPr>
          </w:p>
        </w:tc>
        <w:tc>
          <w:tcPr>
            <w:tcW w:w="1605" w:type="dxa"/>
            <w:vMerge w:val="restart"/>
            <w:tcBorders>
              <w:left w:val="single" w:sz="8" w:space="0" w:color="DC6D29"/>
              <w:right w:val="single" w:sz="8" w:space="0" w:color="DC6D29"/>
            </w:tcBorders>
          </w:tcPr>
          <w:p w14:paraId="78678654" w14:textId="77777777" w:rsidR="008D7440" w:rsidRDefault="008D7440" w:rsidP="00911331">
            <w:pPr>
              <w:spacing w:after="0" w:line="259" w:lineRule="auto"/>
              <w:ind w:left="28" w:firstLine="0"/>
              <w:jc w:val="center"/>
            </w:pPr>
          </w:p>
        </w:tc>
        <w:tc>
          <w:tcPr>
            <w:tcW w:w="2829" w:type="dxa"/>
            <w:tcBorders>
              <w:top w:val="single" w:sz="4" w:space="0" w:color="E97132" w:themeColor="accent2"/>
              <w:left w:val="single" w:sz="8" w:space="0" w:color="DC6D29"/>
              <w:bottom w:val="dashed" w:sz="4" w:space="0" w:color="E97132" w:themeColor="accent2"/>
              <w:right w:val="single" w:sz="8" w:space="0" w:color="DC6D29"/>
            </w:tcBorders>
          </w:tcPr>
          <w:p w14:paraId="36993223" w14:textId="77777777" w:rsidR="008D7440" w:rsidRDefault="008D7440" w:rsidP="00706AC2">
            <w:pPr>
              <w:pStyle w:val="ListParagraph"/>
              <w:numPr>
                <w:ilvl w:val="0"/>
                <w:numId w:val="3"/>
              </w:numPr>
              <w:spacing w:after="0" w:line="259" w:lineRule="auto"/>
            </w:pPr>
            <w:r>
              <w:t xml:space="preserve">The Learning and Development Team will consider the inclusion of digital patient stories in the training for care and treatment planning. </w:t>
            </w:r>
          </w:p>
        </w:tc>
        <w:tc>
          <w:tcPr>
            <w:tcW w:w="1695" w:type="dxa"/>
            <w:tcBorders>
              <w:top w:val="single" w:sz="4" w:space="0" w:color="E97132" w:themeColor="accent2"/>
              <w:left w:val="single" w:sz="8" w:space="0" w:color="DC6D29"/>
              <w:right w:val="single" w:sz="8" w:space="0" w:color="DC6D29"/>
            </w:tcBorders>
          </w:tcPr>
          <w:p w14:paraId="2E2538AA" w14:textId="77777777" w:rsidR="008D7440" w:rsidRDefault="008D7440" w:rsidP="0069070B">
            <w:pPr>
              <w:spacing w:after="0" w:line="259" w:lineRule="auto"/>
              <w:ind w:left="0" w:firstLine="0"/>
            </w:pPr>
            <w:r w:rsidRPr="00920651">
              <w:t>Joint approach</w:t>
            </w:r>
            <w:r>
              <w:t>:</w:t>
            </w:r>
            <w:r w:rsidRPr="00920651">
              <w:t xml:space="preserve"> Directorate Management Team and </w:t>
            </w:r>
            <w:r>
              <w:t>Learning &amp; Development</w:t>
            </w:r>
          </w:p>
        </w:tc>
        <w:tc>
          <w:tcPr>
            <w:tcW w:w="2133" w:type="dxa"/>
            <w:tcBorders>
              <w:top w:val="single" w:sz="4" w:space="0" w:color="E97132" w:themeColor="accent2"/>
              <w:left w:val="single" w:sz="8" w:space="0" w:color="DC6D29"/>
              <w:right w:val="single" w:sz="4" w:space="0" w:color="E97132" w:themeColor="accent2"/>
            </w:tcBorders>
          </w:tcPr>
          <w:p w14:paraId="64FBA454" w14:textId="77777777" w:rsidR="008D7440" w:rsidRDefault="008D7440" w:rsidP="00911331">
            <w:pPr>
              <w:spacing w:after="0" w:line="259" w:lineRule="auto"/>
              <w:ind w:left="0" w:firstLine="0"/>
              <w:jc w:val="center"/>
              <w:rPr>
                <w:bCs/>
                <w:color w:val="6D5E77"/>
              </w:rPr>
            </w:pPr>
            <w:r>
              <w:rPr>
                <w:bCs/>
                <w:color w:val="6D5E77"/>
              </w:rPr>
              <w:t>30.11.25</w:t>
            </w:r>
          </w:p>
        </w:tc>
        <w:tc>
          <w:tcPr>
            <w:tcW w:w="2945" w:type="dxa"/>
            <w:tcBorders>
              <w:top w:val="single" w:sz="4" w:space="0" w:color="E97132" w:themeColor="accent2"/>
              <w:left w:val="single" w:sz="8" w:space="0" w:color="DC6D29"/>
              <w:right w:val="single" w:sz="4" w:space="0" w:color="E97132" w:themeColor="accent2"/>
            </w:tcBorders>
          </w:tcPr>
          <w:p w14:paraId="24DC0ACD" w14:textId="77777777" w:rsidR="6C4C634B" w:rsidRDefault="6C4C634B" w:rsidP="3A5B527C">
            <w:pPr>
              <w:spacing w:line="259" w:lineRule="auto"/>
              <w:ind w:firstLine="0"/>
              <w:rPr>
                <w:color w:val="6D5E77"/>
              </w:rPr>
            </w:pPr>
            <w:r w:rsidRPr="3A5B527C">
              <w:rPr>
                <w:color w:val="6D5E77"/>
              </w:rPr>
              <w:t>The Learning and Development Team are also reviewing the CTP training to incorporate recommendations and the new training is due to be launched early Spring 2026.</w:t>
            </w:r>
          </w:p>
          <w:p w14:paraId="28971D9C" w14:textId="77777777" w:rsidR="3A5B527C" w:rsidRDefault="3A5B527C" w:rsidP="3A5B527C">
            <w:pPr>
              <w:spacing w:line="259" w:lineRule="auto"/>
              <w:ind w:firstLine="0"/>
              <w:rPr>
                <w:color w:val="6D5E77"/>
              </w:rPr>
            </w:pPr>
          </w:p>
        </w:tc>
      </w:tr>
      <w:tr w:rsidR="00F051C7" w14:paraId="2FE527DA" w14:textId="77777777" w:rsidTr="00F051C7">
        <w:trPr>
          <w:trHeight w:val="900"/>
        </w:trPr>
        <w:tc>
          <w:tcPr>
            <w:tcW w:w="2675" w:type="dxa"/>
            <w:vMerge/>
          </w:tcPr>
          <w:p w14:paraId="68845AD0" w14:textId="77777777" w:rsidR="008D7440" w:rsidRDefault="008D7440" w:rsidP="003C5E2B">
            <w:pPr>
              <w:spacing w:after="241" w:line="274" w:lineRule="auto"/>
              <w:ind w:right="30"/>
            </w:pPr>
          </w:p>
        </w:tc>
        <w:tc>
          <w:tcPr>
            <w:tcW w:w="2032" w:type="dxa"/>
            <w:vMerge/>
          </w:tcPr>
          <w:p w14:paraId="389CD3BA" w14:textId="77777777" w:rsidR="008D7440" w:rsidRDefault="008D7440" w:rsidP="00BD79F6">
            <w:pPr>
              <w:spacing w:after="241" w:line="274" w:lineRule="auto"/>
              <w:ind w:left="0" w:right="30"/>
            </w:pPr>
          </w:p>
        </w:tc>
        <w:tc>
          <w:tcPr>
            <w:tcW w:w="1605" w:type="dxa"/>
            <w:vMerge/>
          </w:tcPr>
          <w:p w14:paraId="73734B34" w14:textId="77777777" w:rsidR="008D7440" w:rsidRDefault="008D7440" w:rsidP="00911331">
            <w:pPr>
              <w:spacing w:after="0" w:line="259" w:lineRule="auto"/>
              <w:ind w:left="28" w:firstLine="0"/>
              <w:jc w:val="center"/>
            </w:pPr>
          </w:p>
        </w:tc>
        <w:tc>
          <w:tcPr>
            <w:tcW w:w="2829" w:type="dxa"/>
            <w:tcBorders>
              <w:top w:val="dashed" w:sz="4" w:space="0" w:color="E97132" w:themeColor="accent2"/>
              <w:left w:val="single" w:sz="8" w:space="0" w:color="DC6D29"/>
              <w:bottom w:val="dashed" w:sz="4" w:space="0" w:color="E97132" w:themeColor="accent2"/>
              <w:right w:val="single" w:sz="8" w:space="0" w:color="DC6D29"/>
            </w:tcBorders>
          </w:tcPr>
          <w:p w14:paraId="2918F26B" w14:textId="77777777" w:rsidR="70D0A31A" w:rsidRDefault="70D0A31A" w:rsidP="00706AC2">
            <w:pPr>
              <w:pStyle w:val="ListParagraph"/>
              <w:numPr>
                <w:ilvl w:val="0"/>
                <w:numId w:val="3"/>
              </w:numPr>
              <w:spacing w:after="0" w:line="259" w:lineRule="auto"/>
            </w:pPr>
            <w:r>
              <w:t xml:space="preserve">There is an expectation that all care coordinators attend the CTP training. </w:t>
            </w:r>
          </w:p>
          <w:p w14:paraId="3D18B555" w14:textId="77777777" w:rsidR="70D0A31A" w:rsidRDefault="70D0A31A" w:rsidP="3A5B527C">
            <w:pPr>
              <w:pStyle w:val="ListParagraph"/>
              <w:spacing w:after="0" w:line="259" w:lineRule="auto"/>
              <w:ind w:left="350" w:firstLine="0"/>
            </w:pPr>
            <w:r>
              <w:t>The service has reviewed the compliance for Care and Treatment Planning Training and is developing a plan to improve the current position.</w:t>
            </w:r>
          </w:p>
          <w:p w14:paraId="77F15C23" w14:textId="77777777" w:rsidR="3A5B527C" w:rsidRDefault="3A5B527C" w:rsidP="3A5B527C">
            <w:pPr>
              <w:spacing w:after="0" w:line="259" w:lineRule="auto"/>
            </w:pPr>
          </w:p>
          <w:p w14:paraId="016897E4" w14:textId="77777777" w:rsidR="3A5B527C" w:rsidRDefault="3A5B527C" w:rsidP="3A5B527C">
            <w:pPr>
              <w:spacing w:after="0" w:line="259" w:lineRule="auto"/>
            </w:pPr>
          </w:p>
          <w:p w14:paraId="2497ABF8" w14:textId="77777777" w:rsidR="3A5B527C" w:rsidRDefault="3A5B527C" w:rsidP="3A5B527C">
            <w:pPr>
              <w:spacing w:after="0" w:line="259" w:lineRule="auto"/>
            </w:pPr>
          </w:p>
        </w:tc>
        <w:tc>
          <w:tcPr>
            <w:tcW w:w="1695" w:type="dxa"/>
            <w:tcBorders>
              <w:top w:val="single" w:sz="4" w:space="0" w:color="E97132" w:themeColor="accent2"/>
              <w:left w:val="single" w:sz="8" w:space="0" w:color="DC6D29"/>
              <w:right w:val="single" w:sz="8" w:space="0" w:color="DC6D29"/>
            </w:tcBorders>
          </w:tcPr>
          <w:p w14:paraId="69AD0E07" w14:textId="77777777" w:rsidR="3EC528FE" w:rsidRDefault="3EC528FE" w:rsidP="3A5B527C">
            <w:r>
              <w:t>As above</w:t>
            </w:r>
          </w:p>
        </w:tc>
        <w:tc>
          <w:tcPr>
            <w:tcW w:w="2133" w:type="dxa"/>
            <w:tcBorders>
              <w:top w:val="single" w:sz="4" w:space="0" w:color="E97132" w:themeColor="accent2"/>
              <w:left w:val="single" w:sz="8" w:space="0" w:color="DC6D29"/>
              <w:right w:val="single" w:sz="4" w:space="0" w:color="E97132" w:themeColor="accent2"/>
            </w:tcBorders>
          </w:tcPr>
          <w:p w14:paraId="2F000C15" w14:textId="77777777" w:rsidR="3EC528FE" w:rsidRDefault="3EC528FE" w:rsidP="3A5B527C">
            <w:pPr>
              <w:jc w:val="center"/>
              <w:rPr>
                <w:color w:val="6D5E77"/>
              </w:rPr>
            </w:pPr>
            <w:r w:rsidRPr="3A5B527C">
              <w:rPr>
                <w:color w:val="6D5E77"/>
              </w:rPr>
              <w:t>30.10.25</w:t>
            </w:r>
          </w:p>
        </w:tc>
        <w:tc>
          <w:tcPr>
            <w:tcW w:w="2945" w:type="dxa"/>
            <w:tcBorders>
              <w:top w:val="single" w:sz="4" w:space="0" w:color="E97132" w:themeColor="accent2"/>
              <w:left w:val="single" w:sz="8" w:space="0" w:color="DC6D29"/>
              <w:right w:val="single" w:sz="4" w:space="0" w:color="E97132" w:themeColor="accent2"/>
            </w:tcBorders>
          </w:tcPr>
          <w:p w14:paraId="2FDC4238" w14:textId="77777777" w:rsidR="3EC528FE" w:rsidRDefault="3EC528FE" w:rsidP="3A5B527C">
            <w:pPr>
              <w:rPr>
                <w:color w:val="6D5E77"/>
              </w:rPr>
            </w:pPr>
            <w:r w:rsidRPr="3A5B527C">
              <w:rPr>
                <w:color w:val="6D5E77"/>
              </w:rPr>
              <w:t>There are limited training sessions available until the end of 2025, all staff will be encouraged to attend the new training launching in early Spring 2026. The compliance for this will be monitored.</w:t>
            </w:r>
          </w:p>
        </w:tc>
      </w:tr>
      <w:tr w:rsidR="00F051C7" w14:paraId="4F08EAA3" w14:textId="77777777" w:rsidTr="00F051C7">
        <w:trPr>
          <w:trHeight w:val="1805"/>
        </w:trPr>
        <w:tc>
          <w:tcPr>
            <w:tcW w:w="2675" w:type="dxa"/>
            <w:vMerge w:val="restart"/>
            <w:tcBorders>
              <w:left w:val="single" w:sz="4" w:space="0" w:color="E97132" w:themeColor="accent2"/>
              <w:right w:val="single" w:sz="8" w:space="0" w:color="DC6D29"/>
            </w:tcBorders>
          </w:tcPr>
          <w:p w14:paraId="053690F1" w14:textId="77777777" w:rsidR="008D7440" w:rsidRDefault="008D7440" w:rsidP="00AD52F0">
            <w:pPr>
              <w:pStyle w:val="ListParagraph"/>
              <w:spacing w:after="241" w:line="274" w:lineRule="auto"/>
              <w:ind w:right="30" w:firstLine="0"/>
            </w:pPr>
          </w:p>
        </w:tc>
        <w:tc>
          <w:tcPr>
            <w:tcW w:w="2032" w:type="dxa"/>
            <w:vMerge w:val="restart"/>
            <w:tcBorders>
              <w:left w:val="single" w:sz="8" w:space="0" w:color="DC6D29"/>
              <w:right w:val="single" w:sz="8" w:space="0" w:color="DC6D29"/>
            </w:tcBorders>
          </w:tcPr>
          <w:p w14:paraId="1963309D" w14:textId="77777777" w:rsidR="008D7440" w:rsidRDefault="008D7440" w:rsidP="00BD79F6">
            <w:pPr>
              <w:spacing w:after="241" w:line="274" w:lineRule="auto"/>
              <w:ind w:left="0" w:right="30"/>
            </w:pPr>
          </w:p>
        </w:tc>
        <w:tc>
          <w:tcPr>
            <w:tcW w:w="1605" w:type="dxa"/>
            <w:vMerge w:val="restart"/>
            <w:tcBorders>
              <w:left w:val="single" w:sz="8" w:space="0" w:color="DC6D29"/>
              <w:right w:val="single" w:sz="8" w:space="0" w:color="DC6D29"/>
            </w:tcBorders>
          </w:tcPr>
          <w:p w14:paraId="0D4CC052" w14:textId="77777777" w:rsidR="008D7440" w:rsidRDefault="008D7440" w:rsidP="00911331">
            <w:pPr>
              <w:spacing w:after="0" w:line="259" w:lineRule="auto"/>
              <w:ind w:left="28" w:firstLine="0"/>
              <w:jc w:val="center"/>
            </w:pPr>
          </w:p>
        </w:tc>
        <w:tc>
          <w:tcPr>
            <w:tcW w:w="2829" w:type="dxa"/>
            <w:tcBorders>
              <w:top w:val="dashed" w:sz="4" w:space="0" w:color="E97132" w:themeColor="accent2"/>
              <w:left w:val="single" w:sz="8" w:space="0" w:color="DC6D29"/>
              <w:bottom w:val="single" w:sz="4" w:space="0" w:color="E97132" w:themeColor="accent2"/>
              <w:right w:val="single" w:sz="8" w:space="0" w:color="DC6D29"/>
            </w:tcBorders>
          </w:tcPr>
          <w:p w14:paraId="547AAFA0" w14:textId="77777777" w:rsidR="618530CB" w:rsidRDefault="618530CB" w:rsidP="00706AC2">
            <w:pPr>
              <w:pStyle w:val="ListParagraph"/>
              <w:numPr>
                <w:ilvl w:val="0"/>
                <w:numId w:val="7"/>
              </w:numPr>
              <w:spacing w:after="0" w:line="259" w:lineRule="auto"/>
            </w:pPr>
            <w:r>
              <w:t>The service will review       the administrative establishment and identify the progress of recruitment.</w:t>
            </w:r>
          </w:p>
          <w:p w14:paraId="01B082EB" w14:textId="77777777" w:rsidR="3A5B527C" w:rsidRDefault="3A5B527C" w:rsidP="3A5B527C">
            <w:pPr>
              <w:pStyle w:val="ListParagraph"/>
              <w:spacing w:after="0" w:line="259" w:lineRule="auto"/>
              <w:ind w:left="360" w:firstLine="0"/>
            </w:pPr>
          </w:p>
          <w:p w14:paraId="6B9B1329" w14:textId="77777777" w:rsidR="3A5B527C" w:rsidRDefault="3A5B527C" w:rsidP="3A5B527C">
            <w:pPr>
              <w:spacing w:after="0" w:line="259" w:lineRule="auto"/>
            </w:pPr>
          </w:p>
          <w:p w14:paraId="373B0907" w14:textId="77777777" w:rsidR="3A5B527C" w:rsidRDefault="3A5B527C" w:rsidP="3A5B527C">
            <w:pPr>
              <w:pStyle w:val="ListParagraph"/>
              <w:spacing w:after="0" w:line="259" w:lineRule="auto"/>
              <w:ind w:left="360" w:firstLine="0"/>
            </w:pPr>
          </w:p>
        </w:tc>
        <w:tc>
          <w:tcPr>
            <w:tcW w:w="1695" w:type="dxa"/>
            <w:tcBorders>
              <w:top w:val="dashed" w:sz="4" w:space="0" w:color="E97132" w:themeColor="accent2"/>
              <w:left w:val="single" w:sz="8" w:space="0" w:color="DC6D29"/>
              <w:right w:val="single" w:sz="8" w:space="0" w:color="DC6D29"/>
            </w:tcBorders>
          </w:tcPr>
          <w:p w14:paraId="6ED62922" w14:textId="77777777" w:rsidR="008D7440" w:rsidRPr="001E18AD" w:rsidRDefault="55F140C8" w:rsidP="3A5B527C">
            <w:pPr>
              <w:spacing w:after="0" w:line="259" w:lineRule="auto"/>
              <w:ind w:left="0" w:firstLine="0"/>
            </w:pPr>
            <w:r>
              <w:t>Directorate Manager</w:t>
            </w:r>
          </w:p>
        </w:tc>
        <w:tc>
          <w:tcPr>
            <w:tcW w:w="2133" w:type="dxa"/>
            <w:tcBorders>
              <w:top w:val="dashed" w:sz="4" w:space="0" w:color="E97132" w:themeColor="accent2"/>
              <w:left w:val="single" w:sz="8" w:space="0" w:color="DC6D29"/>
              <w:right w:val="single" w:sz="4" w:space="0" w:color="E97132" w:themeColor="accent2"/>
            </w:tcBorders>
          </w:tcPr>
          <w:p w14:paraId="28F4E428" w14:textId="77777777" w:rsidR="008D7440" w:rsidRPr="001E18AD" w:rsidRDefault="55F140C8" w:rsidP="3A5B527C">
            <w:pPr>
              <w:spacing w:after="0" w:line="259" w:lineRule="auto"/>
              <w:ind w:left="0" w:firstLine="0"/>
              <w:jc w:val="center"/>
              <w:rPr>
                <w:color w:val="6D5E77"/>
              </w:rPr>
            </w:pPr>
            <w:r w:rsidRPr="3A5B527C">
              <w:rPr>
                <w:color w:val="6D5E77"/>
              </w:rPr>
              <w:t>30.10.25</w:t>
            </w:r>
          </w:p>
        </w:tc>
        <w:tc>
          <w:tcPr>
            <w:tcW w:w="2945" w:type="dxa"/>
            <w:tcBorders>
              <w:top w:val="dashed" w:sz="4" w:space="0" w:color="E97132" w:themeColor="accent2"/>
              <w:left w:val="single" w:sz="8" w:space="0" w:color="DC6D29"/>
              <w:right w:val="single" w:sz="4" w:space="0" w:color="E97132" w:themeColor="accent2"/>
            </w:tcBorders>
          </w:tcPr>
          <w:p w14:paraId="55E18E19" w14:textId="77777777" w:rsidR="21178C19" w:rsidRDefault="21178C19" w:rsidP="3A5B527C">
            <w:pPr>
              <w:spacing w:line="259" w:lineRule="auto"/>
              <w:ind w:firstLine="0"/>
              <w:rPr>
                <w:color w:val="6D5E77"/>
              </w:rPr>
            </w:pPr>
            <w:r w:rsidRPr="3A5B527C">
              <w:rPr>
                <w:color w:val="6D5E77"/>
              </w:rPr>
              <w:t xml:space="preserve">Complete. </w:t>
            </w:r>
          </w:p>
          <w:p w14:paraId="49153E6E" w14:textId="77777777" w:rsidR="55F140C8" w:rsidRDefault="55F140C8" w:rsidP="3A5B527C">
            <w:pPr>
              <w:spacing w:line="259" w:lineRule="auto"/>
              <w:ind w:firstLine="0"/>
              <w:rPr>
                <w:color w:val="6D5E77"/>
              </w:rPr>
            </w:pPr>
            <w:r w:rsidRPr="3A5B527C">
              <w:rPr>
                <w:color w:val="6D5E77"/>
              </w:rPr>
              <w:t xml:space="preserve">All vacant posts are progressing through recruitment and due to close 17.11.25. Additional resource has been requested. </w:t>
            </w:r>
          </w:p>
        </w:tc>
      </w:tr>
      <w:tr w:rsidR="00F051C7" w14:paraId="28EDB7FD" w14:textId="77777777" w:rsidTr="00F051C7">
        <w:trPr>
          <w:trHeight w:val="1805"/>
        </w:trPr>
        <w:tc>
          <w:tcPr>
            <w:tcW w:w="2675" w:type="dxa"/>
            <w:vMerge/>
          </w:tcPr>
          <w:p w14:paraId="241E3F8A" w14:textId="77777777" w:rsidR="008D7440" w:rsidRDefault="008D7440" w:rsidP="00AD52F0">
            <w:pPr>
              <w:pStyle w:val="ListParagraph"/>
              <w:spacing w:after="241" w:line="274" w:lineRule="auto"/>
              <w:ind w:right="30" w:firstLine="0"/>
            </w:pPr>
          </w:p>
        </w:tc>
        <w:tc>
          <w:tcPr>
            <w:tcW w:w="2032" w:type="dxa"/>
            <w:vMerge/>
          </w:tcPr>
          <w:p w14:paraId="3778602F" w14:textId="77777777" w:rsidR="008D7440" w:rsidRDefault="008D7440" w:rsidP="00BD79F6">
            <w:pPr>
              <w:spacing w:after="241" w:line="274" w:lineRule="auto"/>
              <w:ind w:left="0" w:right="30"/>
            </w:pPr>
          </w:p>
        </w:tc>
        <w:tc>
          <w:tcPr>
            <w:tcW w:w="1605" w:type="dxa"/>
            <w:vMerge/>
          </w:tcPr>
          <w:p w14:paraId="200EB6C1" w14:textId="77777777" w:rsidR="008D7440" w:rsidRDefault="008D7440" w:rsidP="00911331">
            <w:pPr>
              <w:spacing w:after="0" w:line="259" w:lineRule="auto"/>
              <w:ind w:left="28" w:firstLine="0"/>
              <w:jc w:val="center"/>
            </w:pPr>
          </w:p>
        </w:tc>
        <w:tc>
          <w:tcPr>
            <w:tcW w:w="2829" w:type="dxa"/>
            <w:tcBorders>
              <w:top w:val="dashed" w:sz="4" w:space="0" w:color="E97132" w:themeColor="accent2"/>
              <w:left w:val="single" w:sz="8" w:space="0" w:color="DC6D29"/>
              <w:bottom w:val="single" w:sz="4" w:space="0" w:color="E97132" w:themeColor="accent2"/>
              <w:right w:val="single" w:sz="8" w:space="0" w:color="DC6D29"/>
            </w:tcBorders>
          </w:tcPr>
          <w:p w14:paraId="6F85CF1F" w14:textId="77777777" w:rsidR="618530CB" w:rsidRDefault="618530CB" w:rsidP="00706AC2">
            <w:pPr>
              <w:pStyle w:val="ListParagraph"/>
              <w:numPr>
                <w:ilvl w:val="0"/>
                <w:numId w:val="7"/>
              </w:numPr>
              <w:spacing w:after="0" w:line="259" w:lineRule="auto"/>
            </w:pPr>
            <w:r>
              <w:t xml:space="preserve">The service will pilot a new telephone system. </w:t>
            </w:r>
          </w:p>
          <w:p w14:paraId="7B67BD43" w14:textId="77777777" w:rsidR="618530CB" w:rsidRDefault="618530CB" w:rsidP="3A5B527C">
            <w:pPr>
              <w:pStyle w:val="ListParagraph"/>
              <w:spacing w:after="0" w:line="259" w:lineRule="auto"/>
              <w:ind w:left="360" w:firstLine="0"/>
            </w:pPr>
            <w:r>
              <w:t xml:space="preserve">To improve access and streamline communication, the CMHT is introducing a telephone options system that directs callers to the most appropriate team member based on the nature of their enquiry. This ensures timely support, reduces misdirected calls, and helps manage workload across the team more effectively. </w:t>
            </w:r>
            <w:r>
              <w:lastRenderedPageBreak/>
              <w:t>Evaluation of the pilot will be conducted within 6 months.</w:t>
            </w:r>
          </w:p>
          <w:p w14:paraId="55D4ADD9" w14:textId="77777777" w:rsidR="3A5B527C" w:rsidRDefault="3A5B527C" w:rsidP="3A5B527C">
            <w:pPr>
              <w:pStyle w:val="ListParagraph"/>
              <w:spacing w:after="0" w:line="259" w:lineRule="auto"/>
              <w:ind w:left="360" w:firstLine="0"/>
            </w:pPr>
          </w:p>
          <w:p w14:paraId="5B1E3712" w14:textId="77777777" w:rsidR="3A5B527C" w:rsidRDefault="3A5B527C" w:rsidP="3A5B527C">
            <w:pPr>
              <w:pStyle w:val="ListParagraph"/>
              <w:spacing w:after="0" w:line="259" w:lineRule="auto"/>
              <w:ind w:left="360" w:firstLine="0"/>
            </w:pPr>
          </w:p>
        </w:tc>
        <w:tc>
          <w:tcPr>
            <w:tcW w:w="1695" w:type="dxa"/>
            <w:tcBorders>
              <w:top w:val="dashed" w:sz="4" w:space="0" w:color="E97132" w:themeColor="accent2"/>
              <w:left w:val="single" w:sz="8" w:space="0" w:color="DC6D29"/>
              <w:right w:val="single" w:sz="8" w:space="0" w:color="DC6D29"/>
            </w:tcBorders>
          </w:tcPr>
          <w:p w14:paraId="31339431" w14:textId="77777777" w:rsidR="4A104D4A" w:rsidRDefault="4A104D4A" w:rsidP="3A5B527C">
            <w:r>
              <w:lastRenderedPageBreak/>
              <w:t>Lead Nurse &amp; Directorate Manager</w:t>
            </w:r>
          </w:p>
        </w:tc>
        <w:tc>
          <w:tcPr>
            <w:tcW w:w="2133" w:type="dxa"/>
            <w:tcBorders>
              <w:top w:val="dashed" w:sz="4" w:space="0" w:color="E97132" w:themeColor="accent2"/>
              <w:left w:val="single" w:sz="8" w:space="0" w:color="DC6D29"/>
              <w:right w:val="single" w:sz="4" w:space="0" w:color="E97132" w:themeColor="accent2"/>
            </w:tcBorders>
          </w:tcPr>
          <w:p w14:paraId="22C8EFCC" w14:textId="77777777" w:rsidR="4A104D4A" w:rsidRDefault="4A104D4A" w:rsidP="3A5B527C">
            <w:pPr>
              <w:jc w:val="center"/>
            </w:pPr>
            <w:r>
              <w:t>1.11.25</w:t>
            </w:r>
          </w:p>
          <w:p w14:paraId="11A43057" w14:textId="77777777" w:rsidR="3A5B527C" w:rsidRDefault="3A5B527C" w:rsidP="3A5B527C">
            <w:pPr>
              <w:jc w:val="center"/>
              <w:rPr>
                <w:color w:val="6D5E77"/>
              </w:rPr>
            </w:pPr>
          </w:p>
        </w:tc>
        <w:tc>
          <w:tcPr>
            <w:tcW w:w="2945" w:type="dxa"/>
            <w:tcBorders>
              <w:top w:val="dashed" w:sz="4" w:space="0" w:color="E97132" w:themeColor="accent2"/>
              <w:left w:val="single" w:sz="8" w:space="0" w:color="DC6D29"/>
              <w:right w:val="single" w:sz="4" w:space="0" w:color="E97132" w:themeColor="accent2"/>
            </w:tcBorders>
          </w:tcPr>
          <w:p w14:paraId="62DF3B2A" w14:textId="77777777" w:rsidR="4A104D4A" w:rsidRDefault="4A104D4A" w:rsidP="3A5B527C">
            <w:pPr>
              <w:rPr>
                <w:color w:val="6D5E77"/>
              </w:rPr>
            </w:pPr>
            <w:r w:rsidRPr="3A5B527C">
              <w:rPr>
                <w:color w:val="6D5E77"/>
              </w:rPr>
              <w:t xml:space="preserve">New process has been identified and is being worked up with digital team. </w:t>
            </w:r>
          </w:p>
        </w:tc>
      </w:tr>
      <w:tr w:rsidR="00F051C7" w14:paraId="75AEB99F" w14:textId="77777777" w:rsidTr="00F051C7">
        <w:trPr>
          <w:trHeight w:val="1805"/>
        </w:trPr>
        <w:tc>
          <w:tcPr>
            <w:tcW w:w="2675" w:type="dxa"/>
            <w:tcBorders>
              <w:top w:val="dashed" w:sz="4" w:space="0" w:color="E97132" w:themeColor="accent2"/>
              <w:left w:val="single" w:sz="4" w:space="0" w:color="E97132" w:themeColor="accent2"/>
              <w:right w:val="single" w:sz="8" w:space="0" w:color="DC6D29"/>
            </w:tcBorders>
          </w:tcPr>
          <w:p w14:paraId="42B836CF" w14:textId="77777777" w:rsidR="00B058E4" w:rsidRDefault="5DA2181F" w:rsidP="00706AC2">
            <w:pPr>
              <w:pStyle w:val="ListParagraph"/>
              <w:numPr>
                <w:ilvl w:val="0"/>
                <w:numId w:val="2"/>
              </w:numPr>
              <w:spacing w:after="241" w:line="274" w:lineRule="auto"/>
              <w:ind w:right="30"/>
              <w:rPr>
                <w:i/>
                <w:iCs/>
              </w:rPr>
            </w:pPr>
            <w:r>
              <w:t xml:space="preserve">The physical health service did not extend to home visits nor was there a system to follow up on patients who do not attend. Communication from the physical health team was described as very poor. </w:t>
            </w:r>
            <w:r w:rsidRPr="3A5B527C">
              <w:rPr>
                <w:i/>
                <w:iCs/>
              </w:rPr>
              <w:t xml:space="preserve"> </w:t>
            </w:r>
          </w:p>
          <w:p w14:paraId="301B6B22" w14:textId="77777777" w:rsidR="00B058E4" w:rsidRDefault="00B058E4" w:rsidP="3A5B527C">
            <w:pPr>
              <w:spacing w:after="241" w:line="274" w:lineRule="auto"/>
              <w:ind w:left="0" w:right="30" w:firstLine="0"/>
            </w:pPr>
          </w:p>
        </w:tc>
        <w:tc>
          <w:tcPr>
            <w:tcW w:w="2032" w:type="dxa"/>
            <w:tcBorders>
              <w:top w:val="dashed" w:sz="4" w:space="0" w:color="E97132" w:themeColor="accent2"/>
              <w:left w:val="single" w:sz="8" w:space="0" w:color="DC6D29"/>
              <w:right w:val="single" w:sz="8" w:space="0" w:color="DC6D29"/>
            </w:tcBorders>
          </w:tcPr>
          <w:p w14:paraId="26E9B937" w14:textId="77777777" w:rsidR="00B058E4" w:rsidRDefault="335D8E39" w:rsidP="3A5B527C">
            <w:pPr>
              <w:spacing w:after="0" w:line="274" w:lineRule="auto"/>
              <w:ind w:left="2" w:firstLine="0"/>
            </w:pPr>
            <w:r>
              <w:t xml:space="preserve">The health board must review the physical health provision to ensure that it is effective in meeting the needs of all service users and that communication between staff and service users is improved.  </w:t>
            </w:r>
          </w:p>
          <w:p w14:paraId="6F733FDB" w14:textId="77777777" w:rsidR="00B058E4" w:rsidRDefault="00B058E4" w:rsidP="00BD79F6">
            <w:pPr>
              <w:spacing w:after="241" w:line="274" w:lineRule="auto"/>
              <w:ind w:left="0" w:right="30"/>
            </w:pPr>
          </w:p>
        </w:tc>
        <w:tc>
          <w:tcPr>
            <w:tcW w:w="1605" w:type="dxa"/>
            <w:tcBorders>
              <w:top w:val="dashed" w:sz="4" w:space="0" w:color="E97132" w:themeColor="accent2"/>
              <w:left w:val="single" w:sz="8" w:space="0" w:color="DC6D29"/>
              <w:right w:val="single" w:sz="8" w:space="0" w:color="DC6D29"/>
            </w:tcBorders>
          </w:tcPr>
          <w:p w14:paraId="33659C56" w14:textId="77777777" w:rsidR="00B058E4" w:rsidRDefault="00B058E4" w:rsidP="00911331">
            <w:pPr>
              <w:spacing w:after="0" w:line="259" w:lineRule="auto"/>
              <w:ind w:left="28" w:firstLine="0"/>
              <w:jc w:val="center"/>
            </w:pPr>
          </w:p>
        </w:tc>
        <w:tc>
          <w:tcPr>
            <w:tcW w:w="2829" w:type="dxa"/>
            <w:tcBorders>
              <w:top w:val="single" w:sz="4" w:space="0" w:color="E97132" w:themeColor="accent2"/>
              <w:left w:val="single" w:sz="8" w:space="0" w:color="DC6D29"/>
              <w:bottom w:val="single" w:sz="4" w:space="0" w:color="E97132" w:themeColor="accent2"/>
              <w:right w:val="single" w:sz="8" w:space="0" w:color="DC6D29"/>
            </w:tcBorders>
          </w:tcPr>
          <w:p w14:paraId="5C2B58BF" w14:textId="77777777" w:rsidR="6141229C" w:rsidRDefault="6141229C" w:rsidP="3A5B527C">
            <w:pPr>
              <w:spacing w:after="0" w:line="259" w:lineRule="auto"/>
            </w:pPr>
            <w:r>
              <w:t>A</w:t>
            </w:r>
            <w:r w:rsidR="056CA91A">
              <w:t xml:space="preserve"> Standard Operating Procedure (SOP) </w:t>
            </w:r>
            <w:r>
              <w:t xml:space="preserve">will be developed </w:t>
            </w:r>
            <w:r w:rsidR="056CA91A">
              <w:t>for the physical health clinic processes inclusive of home visits, Did Not Attend (DNA</w:t>
            </w:r>
            <w:r w:rsidR="4CE85D35">
              <w:t>)</w:t>
            </w:r>
            <w:r w:rsidR="056CA91A">
              <w:t xml:space="preserve"> and equipment checklists. This will be presented for sign off Policy Review Group and ratified in the Mental Health Quality and Safety Committee </w:t>
            </w:r>
          </w:p>
        </w:tc>
        <w:tc>
          <w:tcPr>
            <w:tcW w:w="1695" w:type="dxa"/>
            <w:tcBorders>
              <w:top w:val="dashed" w:sz="4" w:space="0" w:color="E97132" w:themeColor="accent2"/>
              <w:left w:val="single" w:sz="8" w:space="0" w:color="DC6D29"/>
              <w:right w:val="single" w:sz="8" w:space="0" w:color="DC6D29"/>
            </w:tcBorders>
          </w:tcPr>
          <w:p w14:paraId="05F8787F" w14:textId="77777777" w:rsidR="00B058E4" w:rsidRPr="001E18AD" w:rsidRDefault="795AD02F" w:rsidP="3A5B527C">
            <w:pPr>
              <w:spacing w:after="0" w:line="259" w:lineRule="auto"/>
              <w:ind w:left="0" w:firstLine="0"/>
            </w:pPr>
            <w:r>
              <w:t>Divisional Management Team</w:t>
            </w:r>
          </w:p>
        </w:tc>
        <w:tc>
          <w:tcPr>
            <w:tcW w:w="2133" w:type="dxa"/>
            <w:tcBorders>
              <w:top w:val="dashed" w:sz="4" w:space="0" w:color="E97132" w:themeColor="accent2"/>
              <w:left w:val="single" w:sz="8" w:space="0" w:color="DC6D29"/>
              <w:right w:val="single" w:sz="4" w:space="0" w:color="E97132" w:themeColor="accent2"/>
            </w:tcBorders>
          </w:tcPr>
          <w:p w14:paraId="28336333" w14:textId="77777777" w:rsidR="00B058E4" w:rsidRPr="001E18AD" w:rsidRDefault="795AD02F" w:rsidP="3A5B527C">
            <w:pPr>
              <w:spacing w:after="0" w:line="259" w:lineRule="auto"/>
              <w:ind w:left="0" w:firstLine="0"/>
              <w:jc w:val="center"/>
              <w:rPr>
                <w:color w:val="6D5E77"/>
              </w:rPr>
            </w:pPr>
            <w:r w:rsidRPr="3A5B527C">
              <w:rPr>
                <w:color w:val="6D5E77"/>
              </w:rPr>
              <w:t xml:space="preserve">30.11.25 (Policy Review Group) </w:t>
            </w:r>
          </w:p>
          <w:p w14:paraId="567164CE" w14:textId="77777777" w:rsidR="00B058E4" w:rsidRPr="001E18AD" w:rsidRDefault="795AD02F" w:rsidP="3A5B527C">
            <w:pPr>
              <w:spacing w:after="0" w:line="259" w:lineRule="auto"/>
              <w:ind w:left="0" w:firstLine="0"/>
              <w:jc w:val="center"/>
              <w:rPr>
                <w:color w:val="6D5E77"/>
              </w:rPr>
            </w:pPr>
            <w:r w:rsidRPr="3A5B527C">
              <w:rPr>
                <w:color w:val="6D5E77"/>
              </w:rPr>
              <w:t xml:space="preserve">And </w:t>
            </w:r>
          </w:p>
          <w:p w14:paraId="57352566" w14:textId="77777777" w:rsidR="00B058E4" w:rsidRPr="001E18AD" w:rsidRDefault="795AD02F" w:rsidP="3A5B527C">
            <w:pPr>
              <w:spacing w:after="0" w:line="259" w:lineRule="auto"/>
              <w:ind w:left="0" w:firstLine="0"/>
              <w:jc w:val="center"/>
              <w:rPr>
                <w:color w:val="6D5E77"/>
              </w:rPr>
            </w:pPr>
            <w:r w:rsidRPr="3A5B527C">
              <w:rPr>
                <w:color w:val="6D5E77"/>
              </w:rPr>
              <w:t>16.12.25 (MH Quality &amp; Safety Committee)</w:t>
            </w:r>
          </w:p>
        </w:tc>
        <w:tc>
          <w:tcPr>
            <w:tcW w:w="2945" w:type="dxa"/>
            <w:tcBorders>
              <w:top w:val="dashed" w:sz="4" w:space="0" w:color="E97132" w:themeColor="accent2"/>
              <w:left w:val="single" w:sz="8" w:space="0" w:color="DC6D29"/>
              <w:right w:val="single" w:sz="4" w:space="0" w:color="E97132" w:themeColor="accent2"/>
            </w:tcBorders>
          </w:tcPr>
          <w:p w14:paraId="2CE8AFD8" w14:textId="77777777" w:rsidR="795AD02F" w:rsidRDefault="795AD02F" w:rsidP="3A5B527C">
            <w:pPr>
              <w:spacing w:line="259" w:lineRule="auto"/>
              <w:ind w:firstLine="0"/>
              <w:rPr>
                <w:color w:val="6D5E77"/>
              </w:rPr>
            </w:pPr>
            <w:r w:rsidRPr="3A5B527C">
              <w:rPr>
                <w:color w:val="6D5E77"/>
              </w:rPr>
              <w:t>SOP has been drafted</w:t>
            </w:r>
            <w:r w:rsidR="3DD286B3" w:rsidRPr="3A5B527C">
              <w:rPr>
                <w:color w:val="6D5E77"/>
              </w:rPr>
              <w:t xml:space="preserve"> for divisional review via Quality and Safety meeting 12.11.25. </w:t>
            </w:r>
            <w:r w:rsidRPr="3A5B527C">
              <w:rPr>
                <w:color w:val="6D5E77"/>
              </w:rPr>
              <w:t xml:space="preserve"> </w:t>
            </w:r>
          </w:p>
        </w:tc>
      </w:tr>
      <w:tr w:rsidR="00F051C7" w14:paraId="44EB83B4" w14:textId="77777777" w:rsidTr="00F051C7">
        <w:trPr>
          <w:trHeight w:val="2855"/>
        </w:trPr>
        <w:tc>
          <w:tcPr>
            <w:tcW w:w="2675" w:type="dxa"/>
            <w:tcBorders>
              <w:top w:val="dashed" w:sz="4" w:space="0" w:color="E97132" w:themeColor="accent2"/>
              <w:left w:val="single" w:sz="4" w:space="0" w:color="E97132" w:themeColor="accent2"/>
              <w:right w:val="single" w:sz="8" w:space="0" w:color="DC6D29"/>
            </w:tcBorders>
          </w:tcPr>
          <w:p w14:paraId="4B1405E4" w14:textId="77777777" w:rsidR="447F6EF2" w:rsidRDefault="447F6EF2" w:rsidP="00706AC2">
            <w:pPr>
              <w:pStyle w:val="ListParagraph"/>
              <w:numPr>
                <w:ilvl w:val="0"/>
                <w:numId w:val="2"/>
              </w:numPr>
              <w:spacing w:line="274" w:lineRule="auto"/>
            </w:pPr>
            <w:r>
              <w:lastRenderedPageBreak/>
              <w:t>There was no checklist available to record equipment checks in the physical health clinic room.</w:t>
            </w:r>
          </w:p>
          <w:p w14:paraId="5A32E2DA" w14:textId="77777777" w:rsidR="3A5B527C" w:rsidRDefault="3A5B527C" w:rsidP="3A5B527C">
            <w:pPr>
              <w:pStyle w:val="ListParagraph"/>
              <w:spacing w:line="274" w:lineRule="auto"/>
              <w:ind w:left="360"/>
            </w:pPr>
          </w:p>
        </w:tc>
        <w:tc>
          <w:tcPr>
            <w:tcW w:w="2032" w:type="dxa"/>
            <w:tcBorders>
              <w:top w:val="dashed" w:sz="4" w:space="0" w:color="E97132" w:themeColor="accent2"/>
              <w:left w:val="single" w:sz="8" w:space="0" w:color="DC6D29"/>
              <w:right w:val="single" w:sz="8" w:space="0" w:color="DC6D29"/>
            </w:tcBorders>
          </w:tcPr>
          <w:p w14:paraId="6D35BC07" w14:textId="77777777" w:rsidR="447F6EF2" w:rsidRDefault="447F6EF2" w:rsidP="3A5B527C">
            <w:pPr>
              <w:spacing w:after="0" w:line="274" w:lineRule="auto"/>
              <w:ind w:left="2" w:firstLine="0"/>
            </w:pPr>
            <w:r>
              <w:t>The health board must produce a checklist for the equipment stored within the physical health treatment room, and ensure it is checked regularly.</w:t>
            </w:r>
          </w:p>
          <w:p w14:paraId="417B5BE4" w14:textId="77777777" w:rsidR="3A5B527C" w:rsidRDefault="3A5B527C" w:rsidP="3A5B527C">
            <w:pPr>
              <w:spacing w:line="274" w:lineRule="auto"/>
              <w:ind w:firstLine="0"/>
            </w:pPr>
          </w:p>
        </w:tc>
        <w:tc>
          <w:tcPr>
            <w:tcW w:w="1605" w:type="dxa"/>
            <w:tcBorders>
              <w:top w:val="dashed" w:sz="4" w:space="0" w:color="E97132" w:themeColor="accent2"/>
              <w:left w:val="single" w:sz="8" w:space="0" w:color="DC6D29"/>
              <w:right w:val="single" w:sz="8" w:space="0" w:color="DC6D29"/>
            </w:tcBorders>
          </w:tcPr>
          <w:p w14:paraId="348123B4" w14:textId="77777777" w:rsidR="3A5B527C" w:rsidRDefault="3A5B527C" w:rsidP="3A5B527C">
            <w:pPr>
              <w:spacing w:line="259" w:lineRule="auto"/>
              <w:ind w:firstLine="0"/>
              <w:jc w:val="center"/>
            </w:pPr>
          </w:p>
        </w:tc>
        <w:tc>
          <w:tcPr>
            <w:tcW w:w="2829" w:type="dxa"/>
            <w:tcBorders>
              <w:top w:val="single" w:sz="4" w:space="0" w:color="E97132" w:themeColor="accent2"/>
              <w:left w:val="single" w:sz="8" w:space="0" w:color="DC6D29"/>
              <w:bottom w:val="single" w:sz="4" w:space="0" w:color="E97132" w:themeColor="accent2"/>
              <w:right w:val="single" w:sz="8" w:space="0" w:color="DC6D29"/>
            </w:tcBorders>
          </w:tcPr>
          <w:p w14:paraId="59437D1E" w14:textId="77777777" w:rsidR="447F6EF2" w:rsidRDefault="447F6EF2" w:rsidP="3A5B527C">
            <w:pPr>
              <w:spacing w:after="0" w:line="259" w:lineRule="auto"/>
            </w:pPr>
            <w:r>
              <w:t>As above the service will develop an SOP which will include an equipment checklist (16/12/25). In the interim, the service will develop a checklist to ensure the recording of equipment whilst awaiting.</w:t>
            </w:r>
          </w:p>
          <w:p w14:paraId="0D23C1BE" w14:textId="77777777" w:rsidR="3A5B527C" w:rsidRDefault="3A5B527C" w:rsidP="3A5B527C">
            <w:pPr>
              <w:spacing w:line="259" w:lineRule="auto"/>
            </w:pPr>
          </w:p>
        </w:tc>
        <w:tc>
          <w:tcPr>
            <w:tcW w:w="1695" w:type="dxa"/>
            <w:tcBorders>
              <w:top w:val="dashed" w:sz="4" w:space="0" w:color="E97132" w:themeColor="accent2"/>
              <w:left w:val="single" w:sz="8" w:space="0" w:color="DC6D29"/>
              <w:right w:val="single" w:sz="8" w:space="0" w:color="DC6D29"/>
            </w:tcBorders>
          </w:tcPr>
          <w:p w14:paraId="2FCC4155" w14:textId="77777777" w:rsidR="447F6EF2" w:rsidRDefault="447F6EF2" w:rsidP="3A5B527C">
            <w:r>
              <w:t>Divisional Management Team</w:t>
            </w:r>
          </w:p>
        </w:tc>
        <w:tc>
          <w:tcPr>
            <w:tcW w:w="2133" w:type="dxa"/>
            <w:tcBorders>
              <w:top w:val="dashed" w:sz="4" w:space="0" w:color="E97132" w:themeColor="accent2"/>
              <w:left w:val="single" w:sz="8" w:space="0" w:color="DC6D29"/>
              <w:right w:val="single" w:sz="4" w:space="0" w:color="E97132" w:themeColor="accent2"/>
            </w:tcBorders>
          </w:tcPr>
          <w:p w14:paraId="49F33345" w14:textId="77777777" w:rsidR="447F6EF2" w:rsidRDefault="447F6EF2" w:rsidP="3A5B527C">
            <w:pPr>
              <w:jc w:val="center"/>
              <w:rPr>
                <w:color w:val="6D5E77"/>
              </w:rPr>
            </w:pPr>
            <w:r w:rsidRPr="3A5B527C">
              <w:rPr>
                <w:color w:val="6D5E77"/>
              </w:rPr>
              <w:t>16.10.25</w:t>
            </w:r>
          </w:p>
          <w:p w14:paraId="1202AC4B" w14:textId="77777777" w:rsidR="3A5B527C" w:rsidRDefault="3A5B527C" w:rsidP="3A5B527C">
            <w:pPr>
              <w:jc w:val="center"/>
              <w:rPr>
                <w:color w:val="6D5E77"/>
              </w:rPr>
            </w:pPr>
          </w:p>
        </w:tc>
        <w:tc>
          <w:tcPr>
            <w:tcW w:w="2945" w:type="dxa"/>
            <w:tcBorders>
              <w:top w:val="dashed" w:sz="4" w:space="0" w:color="E97132" w:themeColor="accent2"/>
              <w:left w:val="single" w:sz="8" w:space="0" w:color="DC6D29"/>
              <w:right w:val="single" w:sz="4" w:space="0" w:color="E97132" w:themeColor="accent2"/>
            </w:tcBorders>
          </w:tcPr>
          <w:p w14:paraId="0B988501" w14:textId="77777777" w:rsidR="447F6EF2" w:rsidRDefault="447F6EF2" w:rsidP="3A5B527C">
            <w:pPr>
              <w:spacing w:after="0" w:line="259" w:lineRule="auto"/>
              <w:ind w:left="0" w:firstLine="0"/>
              <w:rPr>
                <w:color w:val="6D5E77"/>
                <w:highlight w:val="yellow"/>
              </w:rPr>
            </w:pPr>
            <w:r w:rsidRPr="3A5B527C">
              <w:rPr>
                <w:color w:val="6D5E77"/>
              </w:rPr>
              <w:t xml:space="preserve">SOP has been drafted. The equipment is checked by the medical electronics </w:t>
            </w:r>
            <w:r w:rsidRPr="3A5B527C">
              <w:rPr>
                <w:rFonts w:asciiTheme="minorHAnsi" w:eastAsiaTheme="minorEastAsia" w:hAnsiTheme="minorHAnsi" w:cstheme="minorBidi"/>
                <w:color w:val="6D5E77"/>
              </w:rPr>
              <w:t>team, the team will share what they complete as part of their checks to clarify what the CMHT needs to check locally.</w:t>
            </w:r>
          </w:p>
          <w:p w14:paraId="75331CF9" w14:textId="77777777" w:rsidR="3A5B527C" w:rsidRDefault="3A5B527C" w:rsidP="3A5B527C">
            <w:pPr>
              <w:spacing w:line="259" w:lineRule="auto"/>
              <w:ind w:firstLine="0"/>
              <w:rPr>
                <w:color w:val="6D5E77"/>
              </w:rPr>
            </w:pPr>
          </w:p>
        </w:tc>
      </w:tr>
      <w:tr w:rsidR="00F051C7" w14:paraId="72CE3944" w14:textId="77777777" w:rsidTr="00F051C7">
        <w:tc>
          <w:tcPr>
            <w:tcW w:w="2675" w:type="dxa"/>
            <w:vMerge w:val="restart"/>
            <w:tcBorders>
              <w:top w:val="single" w:sz="4" w:space="0" w:color="E97132" w:themeColor="accent2"/>
              <w:left w:val="single" w:sz="4" w:space="0" w:color="E97132" w:themeColor="accent2"/>
              <w:bottom w:val="single" w:sz="4" w:space="0" w:color="E97132" w:themeColor="accent2"/>
              <w:right w:val="single" w:sz="8" w:space="0" w:color="DC6D29"/>
            </w:tcBorders>
          </w:tcPr>
          <w:p w14:paraId="1A2864FD" w14:textId="77777777" w:rsidR="0037486A" w:rsidRDefault="447F6EF2" w:rsidP="00706AC2">
            <w:pPr>
              <w:pStyle w:val="ListParagraph"/>
              <w:numPr>
                <w:ilvl w:val="0"/>
                <w:numId w:val="2"/>
              </w:numPr>
              <w:spacing w:after="241" w:line="274" w:lineRule="auto"/>
              <w:ind w:right="30"/>
              <w:rPr>
                <w:b/>
                <w:bCs/>
              </w:rPr>
            </w:pPr>
            <w:r>
              <w:t>Care documentation did not always reflect the person centred and empowering approach to care planning and provision, and service users’ views were not consistently recorded within care and treatment plans.</w:t>
            </w:r>
            <w:r w:rsidRPr="3A5B527C">
              <w:rPr>
                <w:b/>
                <w:bCs/>
              </w:rPr>
              <w:t xml:space="preserve">  </w:t>
            </w:r>
          </w:p>
          <w:p w14:paraId="1AB6F429" w14:textId="77777777" w:rsidR="0037486A" w:rsidRDefault="0037486A" w:rsidP="3A5B527C">
            <w:pPr>
              <w:spacing w:after="241" w:line="274" w:lineRule="auto"/>
              <w:ind w:right="30"/>
              <w:rPr>
                <w:i/>
                <w:iCs/>
              </w:rPr>
            </w:pPr>
          </w:p>
        </w:tc>
        <w:tc>
          <w:tcPr>
            <w:tcW w:w="2032" w:type="dxa"/>
            <w:vMerge w:val="restart"/>
            <w:tcBorders>
              <w:top w:val="single" w:sz="4" w:space="0" w:color="E97132" w:themeColor="accent2"/>
              <w:left w:val="single" w:sz="8" w:space="0" w:color="DC6D29"/>
              <w:bottom w:val="single" w:sz="4" w:space="0" w:color="E97132" w:themeColor="accent2"/>
              <w:right w:val="single" w:sz="8" w:space="0" w:color="DC6D29"/>
            </w:tcBorders>
          </w:tcPr>
          <w:p w14:paraId="77C18FD9" w14:textId="77777777" w:rsidR="0037486A" w:rsidRDefault="447F6EF2" w:rsidP="3A5B527C">
            <w:pPr>
              <w:spacing w:after="2" w:line="238" w:lineRule="auto"/>
              <w:ind w:left="0" w:firstLine="0"/>
            </w:pPr>
            <w:r>
              <w:lastRenderedPageBreak/>
              <w:t xml:space="preserve">The health board and local authority must ensure that the person centred and empowering approach to the provision of care and support is fully embedded across the service, and that care documentation consistently reflects service users' views on </w:t>
            </w:r>
            <w:r>
              <w:lastRenderedPageBreak/>
              <w:t>how they wish to be cared for.</w:t>
            </w:r>
          </w:p>
          <w:p w14:paraId="57B8788F" w14:textId="77777777" w:rsidR="0037486A" w:rsidRDefault="0037486A" w:rsidP="00BD79F6">
            <w:pPr>
              <w:spacing w:after="241" w:line="274" w:lineRule="auto"/>
              <w:ind w:left="0" w:right="30"/>
            </w:pPr>
          </w:p>
          <w:p w14:paraId="5AF5E22F" w14:textId="77777777" w:rsidR="0037486A" w:rsidRDefault="0037486A" w:rsidP="00BD79F6">
            <w:pPr>
              <w:spacing w:after="241" w:line="274" w:lineRule="auto"/>
              <w:ind w:left="0" w:right="30"/>
            </w:pPr>
          </w:p>
          <w:p w14:paraId="25F315EB" w14:textId="77777777" w:rsidR="0037486A" w:rsidRDefault="0037486A" w:rsidP="00BD79F6">
            <w:pPr>
              <w:spacing w:after="241" w:line="274" w:lineRule="auto"/>
              <w:ind w:left="0" w:right="30"/>
            </w:pPr>
          </w:p>
          <w:p w14:paraId="799CA0F9" w14:textId="77777777" w:rsidR="0037486A" w:rsidRDefault="0037486A" w:rsidP="00BD79F6">
            <w:pPr>
              <w:spacing w:after="241" w:line="274" w:lineRule="auto"/>
              <w:ind w:left="0" w:right="30"/>
            </w:pPr>
          </w:p>
          <w:p w14:paraId="08D8710A" w14:textId="77777777" w:rsidR="0037486A" w:rsidRDefault="0037486A" w:rsidP="00BD79F6">
            <w:pPr>
              <w:spacing w:after="241" w:line="274" w:lineRule="auto"/>
              <w:ind w:left="0" w:right="30"/>
            </w:pPr>
          </w:p>
          <w:p w14:paraId="7275346B" w14:textId="77777777" w:rsidR="0037486A" w:rsidRDefault="0037486A" w:rsidP="00BD79F6">
            <w:pPr>
              <w:spacing w:after="241" w:line="274" w:lineRule="auto"/>
              <w:ind w:left="0" w:right="30"/>
            </w:pPr>
          </w:p>
          <w:p w14:paraId="1568D806" w14:textId="77777777" w:rsidR="0037486A" w:rsidRDefault="0037486A" w:rsidP="00BD79F6">
            <w:pPr>
              <w:spacing w:after="241" w:line="274" w:lineRule="auto"/>
              <w:ind w:left="0" w:right="30"/>
            </w:pPr>
          </w:p>
          <w:p w14:paraId="72340810" w14:textId="77777777" w:rsidR="0037486A" w:rsidRDefault="0037486A" w:rsidP="00BD79F6">
            <w:pPr>
              <w:spacing w:after="241" w:line="274" w:lineRule="auto"/>
              <w:ind w:left="0" w:right="30"/>
            </w:pPr>
          </w:p>
        </w:tc>
        <w:tc>
          <w:tcPr>
            <w:tcW w:w="1605" w:type="dxa"/>
            <w:tcBorders>
              <w:left w:val="single" w:sz="8" w:space="0" w:color="DC6D29"/>
              <w:right w:val="single" w:sz="8" w:space="0" w:color="DC6D29"/>
            </w:tcBorders>
          </w:tcPr>
          <w:p w14:paraId="51263C42" w14:textId="77777777" w:rsidR="0037486A" w:rsidRDefault="0037486A" w:rsidP="00911331">
            <w:pPr>
              <w:spacing w:after="0" w:line="259" w:lineRule="auto"/>
              <w:ind w:left="28" w:firstLine="0"/>
              <w:jc w:val="center"/>
            </w:pPr>
          </w:p>
        </w:tc>
        <w:tc>
          <w:tcPr>
            <w:tcW w:w="2829" w:type="dxa"/>
            <w:vMerge w:val="restart"/>
            <w:tcBorders>
              <w:top w:val="single" w:sz="4" w:space="0" w:color="E97132" w:themeColor="accent2"/>
              <w:left w:val="single" w:sz="8" w:space="0" w:color="DC6D29"/>
              <w:bottom w:val="dashed" w:sz="4" w:space="0" w:color="E97132" w:themeColor="accent2"/>
              <w:right w:val="single" w:sz="8" w:space="0" w:color="DC6D29"/>
            </w:tcBorders>
          </w:tcPr>
          <w:p w14:paraId="42E27FED" w14:textId="77777777" w:rsidR="4F758C24" w:rsidRDefault="4F758C24" w:rsidP="00706AC2">
            <w:pPr>
              <w:pStyle w:val="ListParagraph"/>
              <w:numPr>
                <w:ilvl w:val="0"/>
                <w:numId w:val="6"/>
              </w:numPr>
              <w:spacing w:after="0" w:line="259" w:lineRule="auto"/>
            </w:pPr>
            <w:r>
              <w:t>We will r</w:t>
            </w:r>
            <w:r w:rsidR="33368A6E">
              <w:t xml:space="preserve">eview the compliance for the collaborative communication approach to practice training for all Local Authority staff and consider the need for refresher training. </w:t>
            </w:r>
          </w:p>
        </w:tc>
        <w:tc>
          <w:tcPr>
            <w:tcW w:w="1695" w:type="dxa"/>
            <w:vMerge w:val="restart"/>
            <w:tcBorders>
              <w:top w:val="single" w:sz="4" w:space="0" w:color="E97132" w:themeColor="accent2"/>
              <w:left w:val="single" w:sz="8" w:space="0" w:color="DC6D29"/>
              <w:bottom w:val="single" w:sz="4" w:space="0" w:color="E97132" w:themeColor="accent2"/>
              <w:right w:val="single" w:sz="8" w:space="0" w:color="DC6D29"/>
            </w:tcBorders>
          </w:tcPr>
          <w:p w14:paraId="065279AC" w14:textId="77777777" w:rsidR="0037486A" w:rsidRDefault="6BFF48CE" w:rsidP="0069070B">
            <w:pPr>
              <w:spacing w:after="0" w:line="259" w:lineRule="auto"/>
              <w:ind w:left="0" w:firstLine="0"/>
            </w:pPr>
            <w:r>
              <w:t xml:space="preserve">Principal Officer, Swansea City &amp; County Council &amp; DMT </w:t>
            </w:r>
          </w:p>
        </w:tc>
        <w:tc>
          <w:tcPr>
            <w:tcW w:w="2133" w:type="dxa"/>
            <w:vMerge w:val="restart"/>
            <w:tcBorders>
              <w:top w:val="single" w:sz="4" w:space="0" w:color="E97132" w:themeColor="accent2"/>
              <w:left w:val="single" w:sz="8" w:space="0" w:color="DC6D29"/>
              <w:bottom w:val="single" w:sz="4" w:space="0" w:color="E97132" w:themeColor="accent2"/>
              <w:right w:val="single" w:sz="4" w:space="0" w:color="E97132" w:themeColor="accent2"/>
            </w:tcBorders>
          </w:tcPr>
          <w:p w14:paraId="25127568" w14:textId="77777777" w:rsidR="00C10BFE" w:rsidRDefault="6BFF48CE" w:rsidP="3A5B527C">
            <w:pPr>
              <w:spacing w:after="0" w:line="259" w:lineRule="auto"/>
              <w:ind w:left="0" w:firstLine="0"/>
              <w:rPr>
                <w:color w:val="6D5E77"/>
              </w:rPr>
            </w:pPr>
            <w:r w:rsidRPr="3A5B527C">
              <w:rPr>
                <w:color w:val="6D5E77"/>
              </w:rPr>
              <w:t>30.11.25</w:t>
            </w:r>
          </w:p>
        </w:tc>
        <w:tc>
          <w:tcPr>
            <w:tcW w:w="2945" w:type="dxa"/>
            <w:vMerge w:val="restart"/>
            <w:tcBorders>
              <w:top w:val="single" w:sz="4" w:space="0" w:color="E97132" w:themeColor="accent2"/>
              <w:left w:val="single" w:sz="8" w:space="0" w:color="DC6D29"/>
              <w:bottom w:val="single" w:sz="4" w:space="0" w:color="E97132" w:themeColor="accent2"/>
              <w:right w:val="single" w:sz="4" w:space="0" w:color="E97132" w:themeColor="accent2"/>
            </w:tcBorders>
          </w:tcPr>
          <w:p w14:paraId="502ED9EB" w14:textId="77777777" w:rsidR="04FDF530" w:rsidRDefault="04FDF530" w:rsidP="3A5B527C">
            <w:pPr>
              <w:spacing w:line="259" w:lineRule="auto"/>
              <w:ind w:firstLine="0"/>
              <w:rPr>
                <w:color w:val="6D5E77"/>
              </w:rPr>
            </w:pPr>
            <w:r w:rsidRPr="3A5B527C">
              <w:rPr>
                <w:color w:val="6D5E77"/>
              </w:rPr>
              <w:t xml:space="preserve">Complete. </w:t>
            </w:r>
          </w:p>
          <w:p w14:paraId="306ADC9F" w14:textId="77777777" w:rsidR="6BFF48CE" w:rsidRDefault="6BFF48CE" w:rsidP="3A5B527C">
            <w:pPr>
              <w:spacing w:line="259" w:lineRule="auto"/>
              <w:ind w:firstLine="0"/>
              <w:rPr>
                <w:color w:val="6D5E77"/>
              </w:rPr>
            </w:pPr>
            <w:r w:rsidRPr="3A5B527C">
              <w:rPr>
                <w:color w:val="6D5E77"/>
              </w:rPr>
              <w:t>Swansea council completed an audit of the training for the Collaborative communication Approach to Practice on 04.11.25, this found 95% of staff were compliant. Ongoing audits for wider training (Mental Capacity Training and safeguarding) to be completed.</w:t>
            </w:r>
          </w:p>
          <w:p w14:paraId="0E9E87D9" w14:textId="77777777" w:rsidR="3A5B527C" w:rsidRDefault="3A5B527C" w:rsidP="3A5B527C">
            <w:pPr>
              <w:spacing w:line="259" w:lineRule="auto"/>
              <w:ind w:firstLine="0"/>
              <w:rPr>
                <w:color w:val="6D5E77"/>
              </w:rPr>
            </w:pPr>
          </w:p>
        </w:tc>
      </w:tr>
      <w:tr w:rsidR="00F051C7" w14:paraId="29CABB2F" w14:textId="77777777" w:rsidTr="00F051C7">
        <w:trPr>
          <w:trHeight w:val="300"/>
        </w:trPr>
        <w:tc>
          <w:tcPr>
            <w:tcW w:w="2675" w:type="dxa"/>
            <w:vMerge/>
            <w:tcBorders>
              <w:top w:val="single" w:sz="4" w:space="0" w:color="E97132" w:themeColor="accent2"/>
              <w:left w:val="single" w:sz="4" w:space="0" w:color="E97132" w:themeColor="accent2"/>
              <w:bottom w:val="single" w:sz="4" w:space="0" w:color="E97132" w:themeColor="accent2"/>
              <w:right w:val="single" w:sz="8" w:space="0" w:color="DC6D29"/>
            </w:tcBorders>
          </w:tcPr>
          <w:p w14:paraId="6C77D0B3" w14:textId="77777777" w:rsidR="00034983" w:rsidRDefault="00034983"/>
        </w:tc>
        <w:tc>
          <w:tcPr>
            <w:tcW w:w="2032" w:type="dxa"/>
            <w:vMerge/>
            <w:tcBorders>
              <w:top w:val="single" w:sz="4" w:space="0" w:color="E97132" w:themeColor="accent2"/>
              <w:left w:val="single" w:sz="8" w:space="0" w:color="DC6D29"/>
              <w:bottom w:val="single" w:sz="4" w:space="0" w:color="E97132" w:themeColor="accent2"/>
              <w:right w:val="single" w:sz="8" w:space="0" w:color="DC6D29"/>
            </w:tcBorders>
          </w:tcPr>
          <w:p w14:paraId="4B8E4B8D" w14:textId="77777777" w:rsidR="00034983" w:rsidRDefault="00034983"/>
        </w:tc>
        <w:tc>
          <w:tcPr>
            <w:tcW w:w="1605" w:type="dxa"/>
            <w:tcBorders>
              <w:left w:val="single" w:sz="8" w:space="0" w:color="DC6D29"/>
              <w:right w:val="single" w:sz="8" w:space="0" w:color="DC6D29"/>
            </w:tcBorders>
          </w:tcPr>
          <w:p w14:paraId="2CF5490C" w14:textId="77777777" w:rsidR="3A5B527C" w:rsidRDefault="3A5B527C" w:rsidP="3A5B527C">
            <w:pPr>
              <w:jc w:val="center"/>
            </w:pPr>
          </w:p>
        </w:tc>
        <w:tc>
          <w:tcPr>
            <w:tcW w:w="2829" w:type="dxa"/>
            <w:vMerge/>
            <w:tcBorders>
              <w:top w:val="single" w:sz="4" w:space="0" w:color="E97132" w:themeColor="accent2"/>
              <w:left w:val="single" w:sz="8" w:space="0" w:color="DC6D29"/>
              <w:bottom w:val="dashed" w:sz="4" w:space="0" w:color="E97132" w:themeColor="accent2"/>
              <w:right w:val="single" w:sz="8" w:space="0" w:color="DC6D29"/>
            </w:tcBorders>
          </w:tcPr>
          <w:p w14:paraId="59002F9E" w14:textId="77777777" w:rsidR="00034983" w:rsidRDefault="00034983"/>
        </w:tc>
        <w:tc>
          <w:tcPr>
            <w:tcW w:w="1695" w:type="dxa"/>
            <w:vMerge/>
            <w:tcBorders>
              <w:top w:val="single" w:sz="4" w:space="0" w:color="E97132" w:themeColor="accent2"/>
              <w:left w:val="single" w:sz="8" w:space="0" w:color="DC6D29"/>
              <w:bottom w:val="single" w:sz="4" w:space="0" w:color="E97132" w:themeColor="accent2"/>
              <w:right w:val="single" w:sz="8" w:space="0" w:color="DC6D29"/>
            </w:tcBorders>
          </w:tcPr>
          <w:p w14:paraId="772FAD91" w14:textId="77777777" w:rsidR="00034983" w:rsidRDefault="00034983"/>
        </w:tc>
        <w:tc>
          <w:tcPr>
            <w:tcW w:w="2133" w:type="dxa"/>
            <w:vMerge/>
            <w:tcBorders>
              <w:top w:val="single" w:sz="4" w:space="0" w:color="E97132" w:themeColor="accent2"/>
              <w:left w:val="single" w:sz="8" w:space="0" w:color="DC6D29"/>
              <w:bottom w:val="single" w:sz="4" w:space="0" w:color="E97132" w:themeColor="accent2"/>
              <w:right w:val="single" w:sz="4" w:space="0" w:color="E97132" w:themeColor="accent2"/>
            </w:tcBorders>
          </w:tcPr>
          <w:p w14:paraId="7B228676" w14:textId="77777777" w:rsidR="00034983" w:rsidRDefault="00034983"/>
        </w:tc>
        <w:tc>
          <w:tcPr>
            <w:tcW w:w="2945" w:type="dxa"/>
            <w:vMerge/>
            <w:tcBorders>
              <w:top w:val="single" w:sz="4" w:space="0" w:color="E97132" w:themeColor="accent2"/>
              <w:left w:val="single" w:sz="8" w:space="0" w:color="DC6D29"/>
              <w:bottom w:val="single" w:sz="4" w:space="0" w:color="E97132" w:themeColor="accent2"/>
              <w:right w:val="single" w:sz="4" w:space="0" w:color="E97132" w:themeColor="accent2"/>
            </w:tcBorders>
          </w:tcPr>
          <w:p w14:paraId="768D678E" w14:textId="77777777" w:rsidR="00034983" w:rsidRDefault="00034983"/>
        </w:tc>
      </w:tr>
      <w:tr w:rsidR="00F051C7" w14:paraId="0F03F408" w14:textId="77777777" w:rsidTr="00F051C7">
        <w:trPr>
          <w:trHeight w:val="564"/>
        </w:trPr>
        <w:tc>
          <w:tcPr>
            <w:tcW w:w="2675" w:type="dxa"/>
            <w:tcBorders>
              <w:left w:val="single" w:sz="4" w:space="0" w:color="E97132" w:themeColor="accent2"/>
              <w:bottom w:val="single" w:sz="4" w:space="0" w:color="E97132" w:themeColor="accent2"/>
              <w:right w:val="single" w:sz="8" w:space="0" w:color="DC6D29"/>
            </w:tcBorders>
          </w:tcPr>
          <w:p w14:paraId="617BB2A5" w14:textId="77777777" w:rsidR="000F7328" w:rsidRDefault="00235389" w:rsidP="00706AC2">
            <w:pPr>
              <w:pStyle w:val="ListParagraph"/>
              <w:numPr>
                <w:ilvl w:val="0"/>
                <w:numId w:val="5"/>
              </w:numPr>
              <w:spacing w:after="241" w:line="274" w:lineRule="auto"/>
              <w:ind w:right="30"/>
            </w:pPr>
            <w:r>
              <w:t>There was no checklist available to record equipment checks in the physical health clinic room.</w:t>
            </w:r>
          </w:p>
        </w:tc>
        <w:tc>
          <w:tcPr>
            <w:tcW w:w="2032" w:type="dxa"/>
            <w:tcBorders>
              <w:left w:val="single" w:sz="8" w:space="0" w:color="DC6D29"/>
              <w:bottom w:val="single" w:sz="4" w:space="0" w:color="E97132" w:themeColor="accent2"/>
              <w:right w:val="single" w:sz="8" w:space="0" w:color="DC6D29"/>
            </w:tcBorders>
          </w:tcPr>
          <w:p w14:paraId="61814319" w14:textId="77777777" w:rsidR="000F7328" w:rsidRDefault="00235389" w:rsidP="0037486A">
            <w:pPr>
              <w:spacing w:after="0" w:line="274" w:lineRule="auto"/>
              <w:ind w:left="2" w:firstLine="0"/>
            </w:pPr>
            <w:r>
              <w:t>The health board must produce a checklist for the equipment stored within the physical health treatment room, and ensure it is checked regularly.</w:t>
            </w:r>
          </w:p>
          <w:p w14:paraId="36F80A26" w14:textId="77777777" w:rsidR="006D73C3" w:rsidRDefault="006D73C3" w:rsidP="0037486A">
            <w:pPr>
              <w:spacing w:after="0" w:line="274" w:lineRule="auto"/>
              <w:ind w:left="2" w:firstLine="0"/>
            </w:pPr>
          </w:p>
        </w:tc>
        <w:tc>
          <w:tcPr>
            <w:tcW w:w="1605" w:type="dxa"/>
            <w:tcBorders>
              <w:left w:val="single" w:sz="8" w:space="0" w:color="DC6D29"/>
              <w:bottom w:val="single" w:sz="4" w:space="0" w:color="E97132" w:themeColor="accent2"/>
              <w:right w:val="single" w:sz="8" w:space="0" w:color="DC6D29"/>
            </w:tcBorders>
          </w:tcPr>
          <w:p w14:paraId="64AA1524" w14:textId="77777777" w:rsidR="000F7328" w:rsidRDefault="000F7328" w:rsidP="00911331">
            <w:pPr>
              <w:spacing w:after="0" w:line="259" w:lineRule="auto"/>
              <w:ind w:left="28" w:firstLine="0"/>
              <w:jc w:val="center"/>
            </w:pPr>
          </w:p>
        </w:tc>
        <w:tc>
          <w:tcPr>
            <w:tcW w:w="2829" w:type="dxa"/>
            <w:tcBorders>
              <w:top w:val="dashed" w:sz="4" w:space="0" w:color="E97132" w:themeColor="accent2"/>
              <w:left w:val="single" w:sz="8" w:space="0" w:color="DC6D29"/>
              <w:bottom w:val="dashed" w:sz="4" w:space="0" w:color="E97132" w:themeColor="accent2"/>
              <w:right w:val="single" w:sz="8" w:space="0" w:color="DC6D29"/>
            </w:tcBorders>
          </w:tcPr>
          <w:p w14:paraId="6BF9EEE7" w14:textId="77777777" w:rsidR="0A43CDE9" w:rsidRDefault="0A43CDE9" w:rsidP="00706AC2">
            <w:pPr>
              <w:pStyle w:val="ListParagraph"/>
              <w:numPr>
                <w:ilvl w:val="0"/>
                <w:numId w:val="6"/>
              </w:numPr>
              <w:spacing w:after="0" w:line="259" w:lineRule="auto"/>
            </w:pPr>
            <w:r>
              <w:t>As highlighted in 1</w:t>
            </w:r>
            <w:r w:rsidR="3CCACA3E">
              <w:t>c</w:t>
            </w:r>
            <w:r>
              <w:t>) t</w:t>
            </w:r>
            <w:r w:rsidR="34996FA3">
              <w:t xml:space="preserve">he Learning and Development Team will consider the inclusion of digital patient stories in the training for care and treatment planning. </w:t>
            </w:r>
          </w:p>
          <w:p w14:paraId="6E4EF22D" w14:textId="77777777" w:rsidR="3A5B527C" w:rsidRDefault="3A5B527C" w:rsidP="3A5B527C">
            <w:pPr>
              <w:spacing w:after="0" w:line="259" w:lineRule="auto"/>
              <w:ind w:left="0" w:firstLine="0"/>
            </w:pPr>
          </w:p>
        </w:tc>
        <w:tc>
          <w:tcPr>
            <w:tcW w:w="1695" w:type="dxa"/>
            <w:tcBorders>
              <w:top w:val="single" w:sz="4" w:space="0" w:color="E97132" w:themeColor="accent2"/>
              <w:left w:val="single" w:sz="8" w:space="0" w:color="DC6D29"/>
              <w:bottom w:val="single" w:sz="4" w:space="0" w:color="E97132" w:themeColor="accent2"/>
              <w:right w:val="single" w:sz="8" w:space="0" w:color="DC6D29"/>
            </w:tcBorders>
          </w:tcPr>
          <w:p w14:paraId="65AD95AB" w14:textId="77777777" w:rsidR="000F7328" w:rsidRPr="001E18AD" w:rsidRDefault="6AA4F702" w:rsidP="3A5B527C">
            <w:pPr>
              <w:spacing w:after="0" w:line="259" w:lineRule="auto"/>
              <w:ind w:left="0" w:firstLine="0"/>
            </w:pPr>
            <w:r>
              <w:t>Learning and Development Team &amp; DMT</w:t>
            </w:r>
          </w:p>
        </w:tc>
        <w:tc>
          <w:tcPr>
            <w:tcW w:w="2133" w:type="dxa"/>
            <w:tcBorders>
              <w:top w:val="single" w:sz="4" w:space="0" w:color="E97132" w:themeColor="accent2"/>
              <w:left w:val="single" w:sz="8" w:space="0" w:color="DC6D29"/>
              <w:bottom w:val="single" w:sz="4" w:space="0" w:color="E97132" w:themeColor="accent2"/>
              <w:right w:val="single" w:sz="4" w:space="0" w:color="E97132" w:themeColor="accent2"/>
            </w:tcBorders>
          </w:tcPr>
          <w:p w14:paraId="4F539B8F" w14:textId="77777777" w:rsidR="00C10BFE" w:rsidRPr="001E18AD" w:rsidRDefault="6AA4F702" w:rsidP="3A5B527C">
            <w:pPr>
              <w:spacing w:after="0" w:line="259" w:lineRule="auto"/>
              <w:ind w:left="0" w:firstLine="0"/>
              <w:rPr>
                <w:color w:val="6D5E77"/>
              </w:rPr>
            </w:pPr>
            <w:r w:rsidRPr="3A5B527C">
              <w:rPr>
                <w:color w:val="6D5E77"/>
              </w:rPr>
              <w:t>30.11.25</w:t>
            </w:r>
          </w:p>
        </w:tc>
        <w:tc>
          <w:tcPr>
            <w:tcW w:w="2945" w:type="dxa"/>
            <w:tcBorders>
              <w:top w:val="single" w:sz="4" w:space="0" w:color="E97132" w:themeColor="accent2"/>
              <w:left w:val="single" w:sz="8" w:space="0" w:color="DC6D29"/>
              <w:bottom w:val="single" w:sz="4" w:space="0" w:color="E97132" w:themeColor="accent2"/>
              <w:right w:val="single" w:sz="4" w:space="0" w:color="E97132" w:themeColor="accent2"/>
            </w:tcBorders>
          </w:tcPr>
          <w:p w14:paraId="5583A001" w14:textId="77777777" w:rsidR="6AA4F702" w:rsidRDefault="6AA4F702" w:rsidP="3A5B527C">
            <w:pPr>
              <w:spacing w:line="259" w:lineRule="auto"/>
              <w:ind w:firstLine="0"/>
              <w:rPr>
                <w:color w:val="6D5E77"/>
              </w:rPr>
            </w:pPr>
            <w:r w:rsidRPr="3A5B527C">
              <w:rPr>
                <w:color w:val="6D5E77"/>
              </w:rPr>
              <w:t>The Learning and Development Team are also reviewing the CTP training to incorporate recommendations and the new training is due to be launched early Spring 2026.</w:t>
            </w:r>
          </w:p>
          <w:p w14:paraId="359E2526" w14:textId="77777777" w:rsidR="3A5B527C" w:rsidRDefault="3A5B527C" w:rsidP="3A5B527C">
            <w:pPr>
              <w:spacing w:line="259" w:lineRule="auto"/>
              <w:ind w:firstLine="0"/>
              <w:rPr>
                <w:color w:val="6D5E77"/>
                <w:highlight w:val="yellow"/>
              </w:rPr>
            </w:pPr>
          </w:p>
        </w:tc>
      </w:tr>
      <w:tr w:rsidR="00F051C7" w14:paraId="6835FEB6" w14:textId="77777777" w:rsidTr="00F051C7">
        <w:trPr>
          <w:trHeight w:val="4031"/>
        </w:trPr>
        <w:tc>
          <w:tcPr>
            <w:tcW w:w="2675" w:type="dxa"/>
            <w:tcBorders>
              <w:top w:val="single" w:sz="4" w:space="0" w:color="E97132" w:themeColor="accent2"/>
              <w:left w:val="single" w:sz="4" w:space="0" w:color="E97132" w:themeColor="accent2"/>
              <w:right w:val="single" w:sz="8" w:space="0" w:color="DC6D29"/>
            </w:tcBorders>
          </w:tcPr>
          <w:p w14:paraId="25B5867D" w14:textId="77777777" w:rsidR="006D73C3" w:rsidRDefault="006D73C3" w:rsidP="3A5B527C">
            <w:pPr>
              <w:spacing w:after="241" w:line="274" w:lineRule="auto"/>
              <w:ind w:right="30"/>
              <w:rPr>
                <w:b/>
                <w:bCs/>
              </w:rPr>
            </w:pPr>
          </w:p>
        </w:tc>
        <w:tc>
          <w:tcPr>
            <w:tcW w:w="2032" w:type="dxa"/>
            <w:tcBorders>
              <w:top w:val="single" w:sz="4" w:space="0" w:color="E97132" w:themeColor="accent2"/>
              <w:left w:val="single" w:sz="8" w:space="0" w:color="DC6D29"/>
              <w:right w:val="single" w:sz="8" w:space="0" w:color="DC6D29"/>
            </w:tcBorders>
          </w:tcPr>
          <w:p w14:paraId="3FF52A00" w14:textId="77777777" w:rsidR="006D73C3" w:rsidRDefault="006D73C3" w:rsidP="0037486A">
            <w:pPr>
              <w:spacing w:after="0" w:line="274" w:lineRule="auto"/>
              <w:ind w:left="2" w:firstLine="0"/>
            </w:pPr>
          </w:p>
        </w:tc>
        <w:tc>
          <w:tcPr>
            <w:tcW w:w="1605" w:type="dxa"/>
            <w:tcBorders>
              <w:top w:val="single" w:sz="4" w:space="0" w:color="E97132" w:themeColor="accent2"/>
              <w:left w:val="single" w:sz="8" w:space="0" w:color="DC6D29"/>
              <w:right w:val="single" w:sz="8" w:space="0" w:color="DC6D29"/>
            </w:tcBorders>
          </w:tcPr>
          <w:p w14:paraId="3B590B81" w14:textId="77777777" w:rsidR="006D73C3" w:rsidRDefault="006D73C3" w:rsidP="00911331">
            <w:pPr>
              <w:spacing w:after="0" w:line="259" w:lineRule="auto"/>
              <w:ind w:left="28" w:firstLine="0"/>
              <w:jc w:val="center"/>
            </w:pPr>
          </w:p>
        </w:tc>
        <w:tc>
          <w:tcPr>
            <w:tcW w:w="2829" w:type="dxa"/>
            <w:tcBorders>
              <w:top w:val="dashed" w:sz="4" w:space="0" w:color="E97132" w:themeColor="accent2"/>
              <w:left w:val="single" w:sz="8" w:space="0" w:color="DC6D29"/>
              <w:bottom w:val="dashed" w:sz="4" w:space="0" w:color="E97132" w:themeColor="accent2"/>
              <w:right w:val="single" w:sz="8" w:space="0" w:color="DC6D29"/>
            </w:tcBorders>
          </w:tcPr>
          <w:p w14:paraId="621B34F8" w14:textId="77777777" w:rsidR="351CC096" w:rsidRDefault="351CC096" w:rsidP="00706AC2">
            <w:pPr>
              <w:pStyle w:val="ListParagraph"/>
              <w:numPr>
                <w:ilvl w:val="0"/>
                <w:numId w:val="6"/>
              </w:numPr>
              <w:spacing w:after="0" w:line="259" w:lineRule="auto"/>
            </w:pPr>
            <w:r>
              <w:t xml:space="preserve">There is an expectation that all care coordinators attend the CTP training. </w:t>
            </w:r>
          </w:p>
          <w:p w14:paraId="48CBF785" w14:textId="77777777" w:rsidR="351CC096" w:rsidRDefault="351CC096" w:rsidP="3A5B527C">
            <w:pPr>
              <w:pStyle w:val="ListParagraph"/>
              <w:spacing w:after="0" w:line="259" w:lineRule="auto"/>
              <w:ind w:firstLine="0"/>
            </w:pPr>
            <w:r>
              <w:t>The service has reviewed the compliance for Care and Treatment Planning Training and is developing a plan to improve the current position.</w:t>
            </w:r>
          </w:p>
          <w:p w14:paraId="53E37298" w14:textId="77777777" w:rsidR="3A5B527C" w:rsidRDefault="3A5B527C" w:rsidP="3A5B527C">
            <w:pPr>
              <w:pStyle w:val="ListParagraph"/>
              <w:spacing w:after="0" w:line="259" w:lineRule="auto"/>
              <w:ind w:firstLine="0"/>
            </w:pPr>
          </w:p>
        </w:tc>
        <w:tc>
          <w:tcPr>
            <w:tcW w:w="1695" w:type="dxa"/>
            <w:tcBorders>
              <w:top w:val="single" w:sz="4" w:space="0" w:color="E97132" w:themeColor="accent2"/>
              <w:left w:val="single" w:sz="8" w:space="0" w:color="DC6D29"/>
              <w:bottom w:val="dashed" w:sz="4" w:space="0" w:color="E97132" w:themeColor="accent2"/>
              <w:right w:val="single" w:sz="8" w:space="0" w:color="DC6D29"/>
            </w:tcBorders>
          </w:tcPr>
          <w:p w14:paraId="57B023C8" w14:textId="77777777" w:rsidR="006D73C3" w:rsidRDefault="232AA6F3" w:rsidP="3A5B527C">
            <w:pPr>
              <w:spacing w:after="0" w:line="259" w:lineRule="auto"/>
              <w:ind w:left="0" w:firstLine="0"/>
              <w:rPr>
                <w:color w:val="6D5E77"/>
              </w:rPr>
            </w:pPr>
            <w:r w:rsidRPr="3A5B527C">
              <w:rPr>
                <w:color w:val="6D5E77"/>
              </w:rPr>
              <w:t xml:space="preserve">Divisional Management Team </w:t>
            </w:r>
          </w:p>
        </w:tc>
        <w:tc>
          <w:tcPr>
            <w:tcW w:w="2133" w:type="dxa"/>
            <w:tcBorders>
              <w:top w:val="single" w:sz="4" w:space="0" w:color="E97132" w:themeColor="accent2"/>
              <w:left w:val="single" w:sz="8" w:space="0" w:color="DC6D29"/>
              <w:bottom w:val="dashed" w:sz="4" w:space="0" w:color="E97132" w:themeColor="accent2"/>
              <w:right w:val="single" w:sz="4" w:space="0" w:color="E97132" w:themeColor="accent2"/>
            </w:tcBorders>
          </w:tcPr>
          <w:p w14:paraId="1B59A572" w14:textId="77777777" w:rsidR="00C10BFE" w:rsidRDefault="232AA6F3" w:rsidP="3A5B527C">
            <w:pPr>
              <w:spacing w:after="0" w:line="259" w:lineRule="auto"/>
              <w:ind w:left="0" w:firstLine="0"/>
              <w:rPr>
                <w:color w:val="6D5E77"/>
              </w:rPr>
            </w:pPr>
            <w:r w:rsidRPr="3A5B527C">
              <w:rPr>
                <w:color w:val="6D5E77"/>
              </w:rPr>
              <w:t>30.10.25</w:t>
            </w:r>
          </w:p>
        </w:tc>
        <w:tc>
          <w:tcPr>
            <w:tcW w:w="2945" w:type="dxa"/>
            <w:tcBorders>
              <w:top w:val="single" w:sz="4" w:space="0" w:color="E97132" w:themeColor="accent2"/>
              <w:left w:val="single" w:sz="8" w:space="0" w:color="DC6D29"/>
              <w:bottom w:val="dashed" w:sz="4" w:space="0" w:color="E97132" w:themeColor="accent2"/>
              <w:right w:val="single" w:sz="4" w:space="0" w:color="E97132" w:themeColor="accent2"/>
            </w:tcBorders>
          </w:tcPr>
          <w:p w14:paraId="592CCE92" w14:textId="77777777" w:rsidR="232AA6F3" w:rsidRDefault="232AA6F3" w:rsidP="3A5B527C">
            <w:pPr>
              <w:rPr>
                <w:color w:val="6D5E77"/>
              </w:rPr>
            </w:pPr>
            <w:r w:rsidRPr="3A5B527C">
              <w:rPr>
                <w:color w:val="6D5E77"/>
              </w:rPr>
              <w:t>There are limited training sessions available until the end of 2025, all staff will be encouraged to attend the new training launching in early Spring 2026. The compliance for this will be monitored.</w:t>
            </w:r>
          </w:p>
          <w:p w14:paraId="26FD8DCF" w14:textId="77777777" w:rsidR="3A5B527C" w:rsidRDefault="3A5B527C" w:rsidP="3A5B527C">
            <w:pPr>
              <w:spacing w:line="259" w:lineRule="auto"/>
              <w:ind w:firstLine="0"/>
              <w:rPr>
                <w:color w:val="6D5E77"/>
              </w:rPr>
            </w:pPr>
          </w:p>
        </w:tc>
      </w:tr>
      <w:tr w:rsidR="00F051C7" w14:paraId="2F655402" w14:textId="77777777" w:rsidTr="00F051C7">
        <w:trPr>
          <w:trHeight w:val="1905"/>
        </w:trPr>
        <w:tc>
          <w:tcPr>
            <w:tcW w:w="2675" w:type="dxa"/>
            <w:tcBorders>
              <w:left w:val="single" w:sz="4" w:space="0" w:color="E97132" w:themeColor="accent2"/>
              <w:right w:val="single" w:sz="8" w:space="0" w:color="DC6D29"/>
            </w:tcBorders>
          </w:tcPr>
          <w:p w14:paraId="7A797503" w14:textId="77777777" w:rsidR="00B7520C" w:rsidRDefault="00B7520C" w:rsidP="00B7520C">
            <w:pPr>
              <w:pStyle w:val="ListParagraph"/>
              <w:spacing w:after="241" w:line="274" w:lineRule="auto"/>
              <w:ind w:left="360" w:right="30" w:firstLine="0"/>
            </w:pPr>
          </w:p>
        </w:tc>
        <w:tc>
          <w:tcPr>
            <w:tcW w:w="2032" w:type="dxa"/>
            <w:tcBorders>
              <w:left w:val="single" w:sz="8" w:space="0" w:color="DC6D29"/>
              <w:right w:val="single" w:sz="8" w:space="0" w:color="DC6D29"/>
            </w:tcBorders>
          </w:tcPr>
          <w:p w14:paraId="208AFFAF" w14:textId="77777777" w:rsidR="00B7520C" w:rsidRPr="0099184B" w:rsidRDefault="00B7520C" w:rsidP="006D73C3">
            <w:pPr>
              <w:spacing w:after="2" w:line="238" w:lineRule="auto"/>
              <w:ind w:left="0" w:firstLine="0"/>
            </w:pPr>
          </w:p>
        </w:tc>
        <w:tc>
          <w:tcPr>
            <w:tcW w:w="1605" w:type="dxa"/>
            <w:tcBorders>
              <w:left w:val="single" w:sz="8" w:space="0" w:color="DC6D29"/>
              <w:right w:val="single" w:sz="8" w:space="0" w:color="DC6D29"/>
            </w:tcBorders>
          </w:tcPr>
          <w:p w14:paraId="0F7F9F57" w14:textId="77777777" w:rsidR="00B7520C" w:rsidRDefault="00B7520C" w:rsidP="00911331">
            <w:pPr>
              <w:spacing w:after="0" w:line="259" w:lineRule="auto"/>
              <w:ind w:left="28" w:firstLine="0"/>
              <w:jc w:val="center"/>
            </w:pPr>
          </w:p>
        </w:tc>
        <w:tc>
          <w:tcPr>
            <w:tcW w:w="2829" w:type="dxa"/>
            <w:tcBorders>
              <w:top w:val="dashed" w:sz="4" w:space="0" w:color="E97132" w:themeColor="accent2"/>
              <w:left w:val="single" w:sz="8" w:space="0" w:color="DC6D29"/>
              <w:bottom w:val="dashed" w:sz="4" w:space="0" w:color="E97132" w:themeColor="accent2"/>
              <w:right w:val="single" w:sz="8" w:space="0" w:color="DC6D29"/>
            </w:tcBorders>
          </w:tcPr>
          <w:p w14:paraId="2E107A03" w14:textId="77777777" w:rsidR="618530CB" w:rsidRDefault="618530CB" w:rsidP="00706AC2">
            <w:pPr>
              <w:pStyle w:val="ListParagraph"/>
              <w:numPr>
                <w:ilvl w:val="0"/>
                <w:numId w:val="6"/>
              </w:numPr>
              <w:spacing w:after="0" w:line="259" w:lineRule="auto"/>
            </w:pPr>
            <w:r>
              <w:t xml:space="preserve">The service has developed a digital CTP audit which will be conducted across the CMHTs. The audit does include a review as to whether the </w:t>
            </w:r>
            <w:r>
              <w:lastRenderedPageBreak/>
              <w:t xml:space="preserve">patient voice has been captured in an empowering approach. </w:t>
            </w:r>
          </w:p>
          <w:p w14:paraId="4925A1C7" w14:textId="77777777" w:rsidR="3A5B527C" w:rsidRDefault="3A5B527C" w:rsidP="3A5B527C">
            <w:pPr>
              <w:pStyle w:val="ListParagraph"/>
              <w:spacing w:after="0" w:line="259" w:lineRule="auto"/>
              <w:ind w:firstLine="0"/>
            </w:pPr>
          </w:p>
        </w:tc>
        <w:tc>
          <w:tcPr>
            <w:tcW w:w="1695" w:type="dxa"/>
            <w:tcBorders>
              <w:top w:val="dashed" w:sz="4" w:space="0" w:color="E97132" w:themeColor="accent2"/>
              <w:left w:val="single" w:sz="8" w:space="0" w:color="DC6D29"/>
              <w:bottom w:val="dashed" w:sz="4" w:space="0" w:color="E97132" w:themeColor="accent2"/>
              <w:right w:val="single" w:sz="8" w:space="0" w:color="DC6D29"/>
            </w:tcBorders>
          </w:tcPr>
          <w:p w14:paraId="43BC1D38" w14:textId="77777777" w:rsidR="00B7520C" w:rsidRPr="00CC127A" w:rsidRDefault="0DD2D334" w:rsidP="3A5B527C">
            <w:pPr>
              <w:spacing w:after="0" w:line="259" w:lineRule="auto"/>
              <w:ind w:left="0" w:firstLine="0"/>
              <w:rPr>
                <w:color w:val="6D5E77"/>
              </w:rPr>
            </w:pPr>
            <w:r w:rsidRPr="3A5B527C">
              <w:rPr>
                <w:color w:val="6D5E77"/>
              </w:rPr>
              <w:lastRenderedPageBreak/>
              <w:t>Divisional Management Team</w:t>
            </w:r>
          </w:p>
          <w:p w14:paraId="22B9C397" w14:textId="77777777" w:rsidR="00B7520C" w:rsidRPr="00CC127A" w:rsidRDefault="00B7520C" w:rsidP="3A5B527C">
            <w:pPr>
              <w:spacing w:after="0" w:line="259" w:lineRule="auto"/>
              <w:ind w:left="0" w:firstLine="0"/>
            </w:pPr>
          </w:p>
        </w:tc>
        <w:tc>
          <w:tcPr>
            <w:tcW w:w="2133" w:type="dxa"/>
            <w:tcBorders>
              <w:top w:val="dashed" w:sz="4" w:space="0" w:color="E97132" w:themeColor="accent2"/>
              <w:left w:val="single" w:sz="8" w:space="0" w:color="DC6D29"/>
              <w:bottom w:val="dashed" w:sz="4" w:space="0" w:color="E97132" w:themeColor="accent2"/>
              <w:right w:val="single" w:sz="4" w:space="0" w:color="E97132" w:themeColor="accent2"/>
            </w:tcBorders>
          </w:tcPr>
          <w:p w14:paraId="4B912DF4" w14:textId="77777777" w:rsidR="0DD2D334" w:rsidRDefault="0DD2D334" w:rsidP="3A5B527C">
            <w:pPr>
              <w:spacing w:after="0" w:line="259" w:lineRule="auto"/>
              <w:ind w:left="0"/>
            </w:pPr>
            <w:r w:rsidRPr="3A5B527C">
              <w:rPr>
                <w:color w:val="6D5E77"/>
              </w:rPr>
              <w:t>30.10.25</w:t>
            </w:r>
          </w:p>
          <w:p w14:paraId="1B9CC907" w14:textId="77777777" w:rsidR="00C10BFE" w:rsidRDefault="00C10BFE" w:rsidP="004761E3">
            <w:pPr>
              <w:spacing w:after="0" w:line="259" w:lineRule="auto"/>
              <w:ind w:left="0" w:firstLine="0"/>
              <w:rPr>
                <w:bCs/>
                <w:color w:val="6D5E77"/>
              </w:rPr>
            </w:pPr>
          </w:p>
        </w:tc>
        <w:tc>
          <w:tcPr>
            <w:tcW w:w="2945" w:type="dxa"/>
            <w:tcBorders>
              <w:top w:val="dashed" w:sz="4" w:space="0" w:color="E97132" w:themeColor="accent2"/>
              <w:left w:val="single" w:sz="8" w:space="0" w:color="DC6D29"/>
              <w:bottom w:val="dashed" w:sz="4" w:space="0" w:color="E97132" w:themeColor="accent2"/>
              <w:right w:val="single" w:sz="4" w:space="0" w:color="E97132" w:themeColor="accent2"/>
            </w:tcBorders>
          </w:tcPr>
          <w:p w14:paraId="68D8CDC8" w14:textId="77777777" w:rsidR="7BA7E1F3" w:rsidRDefault="7BA7E1F3" w:rsidP="3A5B527C">
            <w:pPr>
              <w:spacing w:line="259" w:lineRule="auto"/>
              <w:rPr>
                <w:color w:val="6D5E77"/>
              </w:rPr>
            </w:pPr>
            <w:r w:rsidRPr="3A5B527C">
              <w:rPr>
                <w:color w:val="6D5E77"/>
              </w:rPr>
              <w:t xml:space="preserve">Complete. </w:t>
            </w:r>
          </w:p>
          <w:p w14:paraId="605B735B" w14:textId="77777777" w:rsidR="6A72303A" w:rsidRDefault="6A72303A" w:rsidP="003B4427">
            <w:pPr>
              <w:spacing w:line="259" w:lineRule="auto"/>
              <w:rPr>
                <w:color w:val="6D5E77"/>
              </w:rPr>
            </w:pPr>
            <w:r w:rsidRPr="3A5B527C">
              <w:rPr>
                <w:color w:val="6D5E77"/>
              </w:rPr>
              <w:t>Regional CTP group met</w:t>
            </w:r>
            <w:r w:rsidR="0DD2D334" w:rsidRPr="3A5B527C">
              <w:rPr>
                <w:color w:val="6D5E77"/>
              </w:rPr>
              <w:t xml:space="preserve"> </w:t>
            </w:r>
            <w:r w:rsidR="493EAA1D" w:rsidRPr="3A5B527C">
              <w:rPr>
                <w:color w:val="6D5E77"/>
              </w:rPr>
              <w:t xml:space="preserve">07.11.25 </w:t>
            </w:r>
            <w:r w:rsidR="42989023" w:rsidRPr="3A5B527C">
              <w:rPr>
                <w:color w:val="6D5E77"/>
              </w:rPr>
              <w:t xml:space="preserve">to discuss </w:t>
            </w:r>
            <w:r w:rsidR="493EAA1D" w:rsidRPr="3A5B527C">
              <w:rPr>
                <w:color w:val="6D5E77"/>
              </w:rPr>
              <w:t>the digital use of the audit</w:t>
            </w:r>
            <w:r w:rsidR="749622D2" w:rsidRPr="3A5B527C">
              <w:rPr>
                <w:color w:val="6D5E77"/>
              </w:rPr>
              <w:t xml:space="preserve"> and the outcomes</w:t>
            </w:r>
            <w:r w:rsidR="493EAA1D" w:rsidRPr="3A5B527C">
              <w:rPr>
                <w:color w:val="6D5E77"/>
              </w:rPr>
              <w:t>.</w:t>
            </w:r>
            <w:r w:rsidR="2D0C1BB0" w:rsidRPr="3A5B527C">
              <w:rPr>
                <w:color w:val="6D5E77"/>
              </w:rPr>
              <w:t xml:space="preserve"> Operational arrangements continue to be discussed in relation to the standards </w:t>
            </w:r>
            <w:r w:rsidR="2D0C1BB0" w:rsidRPr="3A5B527C">
              <w:rPr>
                <w:color w:val="6D5E77"/>
              </w:rPr>
              <w:lastRenderedPageBreak/>
              <w:t xml:space="preserve">of CTPS. </w:t>
            </w:r>
            <w:r w:rsidR="493EAA1D" w:rsidRPr="3A5B527C">
              <w:rPr>
                <w:color w:val="6D5E77"/>
              </w:rPr>
              <w:t xml:space="preserve"> Feedback </w:t>
            </w:r>
            <w:r w:rsidR="60B830F3" w:rsidRPr="3A5B527C">
              <w:rPr>
                <w:color w:val="6D5E77"/>
              </w:rPr>
              <w:t>received</w:t>
            </w:r>
            <w:r w:rsidR="493EAA1D" w:rsidRPr="3A5B527C">
              <w:rPr>
                <w:color w:val="6D5E77"/>
              </w:rPr>
              <w:t xml:space="preserve"> from teams and will inform amendments for the next cycle for Q4 of 25/26.</w:t>
            </w:r>
            <w:r w:rsidR="003B4427">
              <w:rPr>
                <w:color w:val="6D5E77"/>
              </w:rPr>
              <w:t xml:space="preserve"> T</w:t>
            </w:r>
            <w:r w:rsidR="463574AB" w:rsidRPr="3A5B527C">
              <w:rPr>
                <w:color w:val="6D5E77"/>
              </w:rPr>
              <w:t xml:space="preserve">he Q3 outcomes demonstrate 78% of CTPs that were audited </w:t>
            </w:r>
            <w:r w:rsidR="00D97681" w:rsidRPr="3A5B527C">
              <w:rPr>
                <w:color w:val="6D5E77"/>
              </w:rPr>
              <w:t>recorded</w:t>
            </w:r>
            <w:r w:rsidR="463574AB" w:rsidRPr="3A5B527C">
              <w:rPr>
                <w:color w:val="6D5E77"/>
              </w:rPr>
              <w:t xml:space="preserve"> the views of the patients. </w:t>
            </w:r>
          </w:p>
        </w:tc>
      </w:tr>
      <w:tr w:rsidR="00F051C7" w14:paraId="41887EF3" w14:textId="77777777" w:rsidTr="00F051C7">
        <w:trPr>
          <w:trHeight w:val="1655"/>
        </w:trPr>
        <w:tc>
          <w:tcPr>
            <w:tcW w:w="2675" w:type="dxa"/>
            <w:tcBorders>
              <w:left w:val="single" w:sz="4" w:space="0" w:color="E97132" w:themeColor="accent2"/>
              <w:bottom w:val="single" w:sz="2" w:space="0" w:color="F1A983" w:themeColor="accent2" w:themeTint="99"/>
              <w:right w:val="single" w:sz="8" w:space="0" w:color="DC6D29"/>
            </w:tcBorders>
          </w:tcPr>
          <w:p w14:paraId="5D54A46C" w14:textId="77777777" w:rsidR="00B058E4" w:rsidRDefault="00B058E4" w:rsidP="00C56321">
            <w:pPr>
              <w:pStyle w:val="ListParagraph"/>
              <w:spacing w:after="241" w:line="274" w:lineRule="auto"/>
              <w:ind w:left="360" w:right="30" w:firstLine="0"/>
            </w:pPr>
          </w:p>
          <w:p w14:paraId="133498F5" w14:textId="77777777" w:rsidR="00B058E4" w:rsidRDefault="00B058E4" w:rsidP="00C56321">
            <w:pPr>
              <w:pStyle w:val="ListParagraph"/>
              <w:spacing w:after="241" w:line="274" w:lineRule="auto"/>
              <w:ind w:left="360" w:right="30" w:firstLine="0"/>
            </w:pPr>
          </w:p>
          <w:p w14:paraId="63DC9AAF" w14:textId="77777777" w:rsidR="00B058E4" w:rsidRDefault="00B058E4" w:rsidP="00C56321">
            <w:pPr>
              <w:pStyle w:val="ListParagraph"/>
              <w:spacing w:after="241" w:line="274" w:lineRule="auto"/>
              <w:ind w:left="360" w:right="30" w:firstLine="0"/>
            </w:pPr>
          </w:p>
          <w:p w14:paraId="212727CF" w14:textId="77777777" w:rsidR="00B058E4" w:rsidRDefault="00B058E4" w:rsidP="00C56321">
            <w:pPr>
              <w:pStyle w:val="ListParagraph"/>
              <w:spacing w:after="241" w:line="274" w:lineRule="auto"/>
              <w:ind w:left="360" w:right="30" w:firstLine="0"/>
            </w:pPr>
          </w:p>
          <w:p w14:paraId="762EE9D1" w14:textId="77777777" w:rsidR="00B058E4" w:rsidRDefault="00B058E4" w:rsidP="00C56321">
            <w:pPr>
              <w:pStyle w:val="ListParagraph"/>
              <w:spacing w:after="241" w:line="274" w:lineRule="auto"/>
              <w:ind w:left="360" w:right="30" w:firstLine="0"/>
            </w:pPr>
          </w:p>
          <w:p w14:paraId="00CCEAEB" w14:textId="77777777" w:rsidR="00B058E4" w:rsidRDefault="00B058E4" w:rsidP="00C56321">
            <w:pPr>
              <w:pStyle w:val="ListParagraph"/>
              <w:spacing w:after="241" w:line="274" w:lineRule="auto"/>
              <w:ind w:left="360" w:right="30" w:firstLine="0"/>
            </w:pPr>
          </w:p>
          <w:p w14:paraId="505CF3BD" w14:textId="77777777" w:rsidR="00B058E4" w:rsidRDefault="00B058E4" w:rsidP="00C56321">
            <w:pPr>
              <w:pStyle w:val="ListParagraph"/>
              <w:spacing w:after="241" w:line="274" w:lineRule="auto"/>
              <w:ind w:left="360" w:right="30" w:firstLine="0"/>
            </w:pPr>
          </w:p>
          <w:p w14:paraId="18FF869C" w14:textId="77777777" w:rsidR="00B058E4" w:rsidRDefault="00B058E4" w:rsidP="00C56321">
            <w:pPr>
              <w:pStyle w:val="ListParagraph"/>
              <w:spacing w:after="241" w:line="274" w:lineRule="auto"/>
              <w:ind w:left="360" w:right="30" w:firstLine="0"/>
            </w:pPr>
          </w:p>
          <w:p w14:paraId="1DDBD1A9" w14:textId="77777777" w:rsidR="00B058E4" w:rsidRDefault="00B058E4" w:rsidP="00C56321">
            <w:pPr>
              <w:pStyle w:val="ListParagraph"/>
              <w:spacing w:after="241" w:line="274" w:lineRule="auto"/>
              <w:ind w:left="360" w:right="30" w:firstLine="0"/>
            </w:pPr>
          </w:p>
          <w:p w14:paraId="150702B6" w14:textId="77777777" w:rsidR="00B058E4" w:rsidRDefault="00B058E4" w:rsidP="00C56321">
            <w:pPr>
              <w:pStyle w:val="ListParagraph"/>
              <w:spacing w:after="241" w:line="274" w:lineRule="auto"/>
              <w:ind w:left="360" w:right="30" w:firstLine="0"/>
            </w:pPr>
          </w:p>
          <w:p w14:paraId="48FFAA14" w14:textId="77777777" w:rsidR="00B058E4" w:rsidRDefault="00B058E4" w:rsidP="00C56321">
            <w:pPr>
              <w:pStyle w:val="ListParagraph"/>
              <w:spacing w:after="241" w:line="274" w:lineRule="auto"/>
              <w:ind w:left="360" w:right="30" w:firstLine="0"/>
            </w:pPr>
          </w:p>
          <w:p w14:paraId="132C9051" w14:textId="77777777" w:rsidR="00B058E4" w:rsidRDefault="00B058E4" w:rsidP="00C56321">
            <w:pPr>
              <w:pStyle w:val="ListParagraph"/>
              <w:spacing w:after="241" w:line="274" w:lineRule="auto"/>
              <w:ind w:left="360" w:right="30" w:firstLine="0"/>
            </w:pPr>
          </w:p>
          <w:p w14:paraId="2FA93F1B" w14:textId="77777777" w:rsidR="00B058E4" w:rsidRDefault="00B058E4" w:rsidP="00C56321">
            <w:pPr>
              <w:pStyle w:val="ListParagraph"/>
              <w:spacing w:after="241" w:line="274" w:lineRule="auto"/>
              <w:ind w:left="360" w:right="30" w:firstLine="0"/>
            </w:pPr>
          </w:p>
          <w:p w14:paraId="0AE6B3D2" w14:textId="77777777" w:rsidR="00B058E4" w:rsidRDefault="00B058E4" w:rsidP="00C56321">
            <w:pPr>
              <w:pStyle w:val="ListParagraph"/>
              <w:spacing w:after="241" w:line="274" w:lineRule="auto"/>
              <w:ind w:left="360" w:right="30" w:firstLine="0"/>
            </w:pPr>
          </w:p>
          <w:p w14:paraId="4F8D3DEE" w14:textId="77777777" w:rsidR="00B058E4" w:rsidRDefault="00B058E4" w:rsidP="00C56321">
            <w:pPr>
              <w:pStyle w:val="ListParagraph"/>
              <w:spacing w:after="241" w:line="274" w:lineRule="auto"/>
              <w:ind w:left="360" w:right="30" w:firstLine="0"/>
            </w:pPr>
          </w:p>
          <w:p w14:paraId="788DA79A" w14:textId="77777777" w:rsidR="00B058E4" w:rsidRDefault="00B058E4" w:rsidP="00C56321">
            <w:pPr>
              <w:pStyle w:val="ListParagraph"/>
              <w:spacing w:after="241" w:line="274" w:lineRule="auto"/>
              <w:ind w:left="360" w:right="30" w:firstLine="0"/>
            </w:pPr>
          </w:p>
          <w:p w14:paraId="6D63BE79" w14:textId="77777777" w:rsidR="00B058E4" w:rsidRDefault="00B058E4" w:rsidP="00C56321">
            <w:pPr>
              <w:pStyle w:val="ListParagraph"/>
              <w:spacing w:after="241" w:line="274" w:lineRule="auto"/>
              <w:ind w:left="360" w:right="30" w:firstLine="0"/>
            </w:pPr>
          </w:p>
          <w:p w14:paraId="268F07CB" w14:textId="77777777" w:rsidR="00B058E4" w:rsidRDefault="00B058E4" w:rsidP="00C56321">
            <w:pPr>
              <w:pStyle w:val="ListParagraph"/>
              <w:spacing w:after="241" w:line="274" w:lineRule="auto"/>
              <w:ind w:left="360" w:right="30" w:firstLine="0"/>
            </w:pPr>
          </w:p>
        </w:tc>
        <w:tc>
          <w:tcPr>
            <w:tcW w:w="2032" w:type="dxa"/>
            <w:tcBorders>
              <w:left w:val="single" w:sz="8" w:space="0" w:color="DC6D29"/>
              <w:bottom w:val="single" w:sz="2" w:space="0" w:color="F1A983" w:themeColor="accent2" w:themeTint="99"/>
              <w:right w:val="single" w:sz="8" w:space="0" w:color="DC6D29"/>
            </w:tcBorders>
          </w:tcPr>
          <w:p w14:paraId="582AB682" w14:textId="77777777" w:rsidR="00B058E4" w:rsidRDefault="00B058E4" w:rsidP="00C56321">
            <w:pPr>
              <w:spacing w:after="0" w:line="274" w:lineRule="auto"/>
              <w:ind w:left="2" w:firstLine="0"/>
            </w:pPr>
          </w:p>
          <w:p w14:paraId="79A8892B" w14:textId="77777777" w:rsidR="00B058E4" w:rsidRDefault="00B058E4" w:rsidP="00C56321">
            <w:pPr>
              <w:spacing w:after="0" w:line="274" w:lineRule="auto"/>
              <w:ind w:left="2" w:firstLine="0"/>
            </w:pPr>
          </w:p>
          <w:p w14:paraId="51A31EB2" w14:textId="77777777" w:rsidR="00B058E4" w:rsidRDefault="00B058E4" w:rsidP="00C56321">
            <w:pPr>
              <w:spacing w:after="0" w:line="274" w:lineRule="auto"/>
              <w:ind w:left="2" w:firstLine="0"/>
            </w:pPr>
          </w:p>
          <w:p w14:paraId="79DD780A" w14:textId="77777777" w:rsidR="00B058E4" w:rsidRDefault="00B058E4" w:rsidP="00C56321">
            <w:pPr>
              <w:spacing w:after="0" w:line="274" w:lineRule="auto"/>
              <w:ind w:left="2" w:firstLine="0"/>
            </w:pPr>
          </w:p>
          <w:p w14:paraId="40530E9F" w14:textId="77777777" w:rsidR="00B058E4" w:rsidRDefault="00B058E4" w:rsidP="00C56321">
            <w:pPr>
              <w:spacing w:after="0" w:line="274" w:lineRule="auto"/>
              <w:ind w:left="2" w:firstLine="0"/>
            </w:pPr>
          </w:p>
          <w:p w14:paraId="4D64AE52" w14:textId="77777777" w:rsidR="00B058E4" w:rsidRDefault="00B058E4" w:rsidP="00C56321">
            <w:pPr>
              <w:spacing w:after="0" w:line="274" w:lineRule="auto"/>
              <w:ind w:left="2" w:firstLine="0"/>
            </w:pPr>
          </w:p>
          <w:p w14:paraId="2A806159" w14:textId="77777777" w:rsidR="00B058E4" w:rsidRDefault="00B058E4" w:rsidP="00C56321">
            <w:pPr>
              <w:spacing w:after="0" w:line="274" w:lineRule="auto"/>
              <w:ind w:left="2" w:firstLine="0"/>
            </w:pPr>
          </w:p>
          <w:p w14:paraId="1A2359D8" w14:textId="77777777" w:rsidR="00B058E4" w:rsidRDefault="00B058E4" w:rsidP="00C56321">
            <w:pPr>
              <w:spacing w:after="0" w:line="274" w:lineRule="auto"/>
              <w:ind w:left="2" w:firstLine="0"/>
            </w:pPr>
          </w:p>
          <w:p w14:paraId="593A6405" w14:textId="77777777" w:rsidR="00B058E4" w:rsidRDefault="00B058E4" w:rsidP="00C56321">
            <w:pPr>
              <w:spacing w:after="0" w:line="274" w:lineRule="auto"/>
              <w:ind w:left="2" w:firstLine="0"/>
            </w:pPr>
          </w:p>
          <w:p w14:paraId="301C08A2" w14:textId="77777777" w:rsidR="00B058E4" w:rsidRDefault="00B058E4" w:rsidP="00C56321">
            <w:pPr>
              <w:spacing w:after="0" w:line="274" w:lineRule="auto"/>
              <w:ind w:left="2" w:firstLine="0"/>
            </w:pPr>
          </w:p>
          <w:p w14:paraId="3E83E925" w14:textId="77777777" w:rsidR="00B058E4" w:rsidRDefault="00B058E4" w:rsidP="00C56321">
            <w:pPr>
              <w:spacing w:after="0" w:line="274" w:lineRule="auto"/>
              <w:ind w:left="2" w:firstLine="0"/>
            </w:pPr>
          </w:p>
          <w:p w14:paraId="6594166B" w14:textId="77777777" w:rsidR="00B058E4" w:rsidRDefault="00B058E4" w:rsidP="00C56321">
            <w:pPr>
              <w:spacing w:after="0" w:line="274" w:lineRule="auto"/>
              <w:ind w:left="2" w:firstLine="0"/>
            </w:pPr>
          </w:p>
          <w:p w14:paraId="7D2CE8E0" w14:textId="77777777" w:rsidR="00B058E4" w:rsidRDefault="00B058E4" w:rsidP="00C56321">
            <w:pPr>
              <w:spacing w:after="0" w:line="274" w:lineRule="auto"/>
              <w:ind w:left="2" w:firstLine="0"/>
            </w:pPr>
          </w:p>
          <w:p w14:paraId="3EEEC9B1" w14:textId="77777777" w:rsidR="00B058E4" w:rsidRDefault="00B058E4" w:rsidP="00C56321">
            <w:pPr>
              <w:spacing w:after="0" w:line="274" w:lineRule="auto"/>
              <w:ind w:left="2" w:firstLine="0"/>
            </w:pPr>
          </w:p>
          <w:p w14:paraId="69BC6FED" w14:textId="77777777" w:rsidR="00B058E4" w:rsidRDefault="00B058E4" w:rsidP="00C56321">
            <w:pPr>
              <w:spacing w:after="0" w:line="274" w:lineRule="auto"/>
              <w:ind w:left="2" w:firstLine="0"/>
            </w:pPr>
          </w:p>
          <w:p w14:paraId="7D1ED520" w14:textId="77777777" w:rsidR="00B058E4" w:rsidRDefault="00B058E4" w:rsidP="00C56321">
            <w:pPr>
              <w:spacing w:after="0" w:line="274" w:lineRule="auto"/>
              <w:ind w:left="2" w:firstLine="0"/>
            </w:pPr>
          </w:p>
          <w:p w14:paraId="22E31A66" w14:textId="77777777" w:rsidR="00B058E4" w:rsidRDefault="00B058E4" w:rsidP="00C56321">
            <w:pPr>
              <w:spacing w:after="0" w:line="274" w:lineRule="auto"/>
              <w:ind w:left="2" w:firstLine="0"/>
            </w:pPr>
          </w:p>
          <w:p w14:paraId="7D787293" w14:textId="77777777" w:rsidR="00B058E4" w:rsidRDefault="00B058E4" w:rsidP="00C56321">
            <w:pPr>
              <w:spacing w:after="0" w:line="274" w:lineRule="auto"/>
              <w:ind w:left="2" w:firstLine="0"/>
            </w:pPr>
          </w:p>
        </w:tc>
        <w:tc>
          <w:tcPr>
            <w:tcW w:w="1605" w:type="dxa"/>
            <w:tcBorders>
              <w:left w:val="single" w:sz="8" w:space="0" w:color="DC6D29"/>
              <w:bottom w:val="single" w:sz="2" w:space="0" w:color="F1A983" w:themeColor="accent2" w:themeTint="99"/>
              <w:right w:val="single" w:sz="8" w:space="0" w:color="DC6D29"/>
            </w:tcBorders>
          </w:tcPr>
          <w:p w14:paraId="10D06219" w14:textId="77777777" w:rsidR="00B058E4" w:rsidRDefault="00B058E4" w:rsidP="00C56321">
            <w:pPr>
              <w:spacing w:after="0" w:line="259" w:lineRule="auto"/>
              <w:ind w:left="28" w:firstLine="0"/>
              <w:jc w:val="center"/>
            </w:pPr>
          </w:p>
        </w:tc>
        <w:tc>
          <w:tcPr>
            <w:tcW w:w="2829" w:type="dxa"/>
            <w:tcBorders>
              <w:top w:val="dashed" w:sz="4" w:space="0" w:color="E97132" w:themeColor="accent2"/>
              <w:left w:val="single" w:sz="8" w:space="0" w:color="DC6D29"/>
              <w:bottom w:val="single" w:sz="4" w:space="0" w:color="E97132" w:themeColor="accent2"/>
              <w:right w:val="single" w:sz="8" w:space="0" w:color="DC6D29"/>
            </w:tcBorders>
          </w:tcPr>
          <w:p w14:paraId="255013C1" w14:textId="77777777" w:rsidR="55E748E3" w:rsidRDefault="55E748E3" w:rsidP="00706AC2">
            <w:pPr>
              <w:pStyle w:val="ListParagraph"/>
              <w:numPr>
                <w:ilvl w:val="0"/>
                <w:numId w:val="6"/>
              </w:numPr>
            </w:pPr>
            <w:r>
              <w:t xml:space="preserve">The CTP audit process has been modernised to ensure that a multi-professional approach is used and completed digitally to allow for efficiencies and easier thematic review of audits. These will be undertaken in the next 2 quarters, and this modernisation of </w:t>
            </w:r>
            <w:r>
              <w:lastRenderedPageBreak/>
              <w:t xml:space="preserve">the process will be evaluated. </w:t>
            </w:r>
          </w:p>
          <w:p w14:paraId="0C128F36" w14:textId="77777777" w:rsidR="3A5B527C" w:rsidRDefault="3A5B527C" w:rsidP="3A5B527C">
            <w:pPr>
              <w:pStyle w:val="ListParagraph"/>
              <w:spacing w:after="0" w:line="259" w:lineRule="auto"/>
              <w:ind w:firstLine="0"/>
            </w:pPr>
          </w:p>
        </w:tc>
        <w:tc>
          <w:tcPr>
            <w:tcW w:w="1695" w:type="dxa"/>
            <w:tcBorders>
              <w:top w:val="dashed" w:sz="4" w:space="0" w:color="E97132" w:themeColor="accent2"/>
              <w:left w:val="single" w:sz="8" w:space="0" w:color="DC6D29"/>
              <w:bottom w:val="single" w:sz="4" w:space="0" w:color="E97132" w:themeColor="accent2"/>
              <w:right w:val="single" w:sz="8" w:space="0" w:color="DC6D29"/>
            </w:tcBorders>
          </w:tcPr>
          <w:p w14:paraId="3F0CB1A8" w14:textId="77777777" w:rsidR="00B058E4" w:rsidRPr="001E18AD" w:rsidRDefault="4F7C9DE6" w:rsidP="3A5B527C">
            <w:pPr>
              <w:spacing w:after="0" w:line="259" w:lineRule="auto"/>
              <w:ind w:left="0" w:firstLine="0"/>
            </w:pPr>
            <w:r>
              <w:lastRenderedPageBreak/>
              <w:t xml:space="preserve">Divisional Management Team &amp; Learning &amp; Development Team </w:t>
            </w:r>
          </w:p>
        </w:tc>
        <w:tc>
          <w:tcPr>
            <w:tcW w:w="2133" w:type="dxa"/>
            <w:tcBorders>
              <w:top w:val="dashed" w:sz="4" w:space="0" w:color="E97132" w:themeColor="accent2"/>
              <w:left w:val="single" w:sz="8" w:space="0" w:color="DC6D29"/>
              <w:bottom w:val="single" w:sz="4" w:space="0" w:color="E97132" w:themeColor="accent2"/>
              <w:right w:val="single" w:sz="4" w:space="0" w:color="E97132" w:themeColor="accent2"/>
            </w:tcBorders>
          </w:tcPr>
          <w:p w14:paraId="650845DB" w14:textId="77777777" w:rsidR="00C10BFE" w:rsidRPr="001E18AD" w:rsidRDefault="4F7C9DE6" w:rsidP="3A5B527C">
            <w:pPr>
              <w:spacing w:after="0" w:line="259" w:lineRule="auto"/>
              <w:ind w:left="0" w:firstLine="0"/>
              <w:rPr>
                <w:color w:val="6D5E77"/>
              </w:rPr>
            </w:pPr>
            <w:r w:rsidRPr="3A5B527C">
              <w:rPr>
                <w:color w:val="6D5E77"/>
              </w:rPr>
              <w:t xml:space="preserve">In place. Reviewed in 2 stages: </w:t>
            </w:r>
          </w:p>
          <w:p w14:paraId="096CDBDF" w14:textId="77777777" w:rsidR="00C10BFE" w:rsidRPr="001E18AD" w:rsidRDefault="4F7C9DE6" w:rsidP="3A5B527C">
            <w:pPr>
              <w:spacing w:after="0" w:line="259" w:lineRule="auto"/>
              <w:ind w:left="0" w:firstLine="0"/>
              <w:rPr>
                <w:color w:val="6D5E77"/>
              </w:rPr>
            </w:pPr>
            <w:r w:rsidRPr="3A5B527C">
              <w:rPr>
                <w:color w:val="6D5E77"/>
              </w:rPr>
              <w:t>1</w:t>
            </w:r>
            <w:r w:rsidRPr="3A5B527C">
              <w:rPr>
                <w:color w:val="6D5E77"/>
                <w:vertAlign w:val="superscript"/>
              </w:rPr>
              <w:t>st</w:t>
            </w:r>
            <w:r w:rsidRPr="3A5B527C">
              <w:rPr>
                <w:color w:val="6D5E77"/>
              </w:rPr>
              <w:t xml:space="preserve"> review by end Q4 </w:t>
            </w:r>
          </w:p>
          <w:p w14:paraId="303BB069" w14:textId="77777777" w:rsidR="00C10BFE" w:rsidRPr="001E18AD" w:rsidRDefault="4F7C9DE6" w:rsidP="3A5B527C">
            <w:pPr>
              <w:spacing w:after="0" w:line="259" w:lineRule="auto"/>
              <w:ind w:left="0" w:firstLine="0"/>
              <w:rPr>
                <w:color w:val="6D5E77"/>
              </w:rPr>
            </w:pPr>
            <w:r w:rsidRPr="3A5B527C">
              <w:rPr>
                <w:color w:val="6D5E77"/>
              </w:rPr>
              <w:t>31.12.25</w:t>
            </w:r>
          </w:p>
        </w:tc>
        <w:tc>
          <w:tcPr>
            <w:tcW w:w="2945" w:type="dxa"/>
            <w:tcBorders>
              <w:top w:val="dashed" w:sz="4" w:space="0" w:color="E97132" w:themeColor="accent2"/>
              <w:left w:val="single" w:sz="8" w:space="0" w:color="DC6D29"/>
              <w:bottom w:val="single" w:sz="4" w:space="0" w:color="E97132" w:themeColor="accent2"/>
              <w:right w:val="single" w:sz="4" w:space="0" w:color="E97132" w:themeColor="accent2"/>
            </w:tcBorders>
          </w:tcPr>
          <w:p w14:paraId="7CEB8109" w14:textId="77777777" w:rsidR="4F7C9DE6" w:rsidRDefault="4F7C9DE6" w:rsidP="3A5B527C">
            <w:pPr>
              <w:spacing w:line="259" w:lineRule="auto"/>
              <w:ind w:firstLine="0"/>
              <w:rPr>
                <w:color w:val="6D5E77"/>
              </w:rPr>
            </w:pPr>
            <w:r w:rsidRPr="3A5B527C">
              <w:rPr>
                <w:color w:val="6D5E77"/>
              </w:rPr>
              <w:t>Complete.</w:t>
            </w:r>
          </w:p>
          <w:p w14:paraId="71C22EC0" w14:textId="77777777" w:rsidR="4F7C9DE6" w:rsidRDefault="4F7C9DE6" w:rsidP="3A5B527C">
            <w:pPr>
              <w:spacing w:line="259" w:lineRule="auto"/>
              <w:ind w:firstLine="0"/>
              <w:rPr>
                <w:color w:val="6D5E77"/>
              </w:rPr>
            </w:pPr>
            <w:r w:rsidRPr="3A5B527C">
              <w:rPr>
                <w:color w:val="6D5E77"/>
              </w:rPr>
              <w:t>As above.</w:t>
            </w:r>
          </w:p>
        </w:tc>
      </w:tr>
      <w:tr w:rsidR="00F051C7" w14:paraId="6B88EA38" w14:textId="77777777" w:rsidTr="00F051C7">
        <w:trPr>
          <w:trHeight w:val="681"/>
        </w:trPr>
        <w:tc>
          <w:tcPr>
            <w:tcW w:w="2675" w:type="dxa"/>
            <w:vMerge w:val="restart"/>
            <w:tcBorders>
              <w:top w:val="single" w:sz="2" w:space="0" w:color="F1A983" w:themeColor="accent2" w:themeTint="99"/>
              <w:left w:val="single" w:sz="2" w:space="0" w:color="F1A983" w:themeColor="accent2" w:themeTint="99"/>
              <w:right w:val="single" w:sz="2" w:space="0" w:color="F1A983" w:themeColor="accent2" w:themeTint="99"/>
            </w:tcBorders>
          </w:tcPr>
          <w:p w14:paraId="2C7B0C37" w14:textId="77777777" w:rsidR="00D97681" w:rsidRDefault="00D97681" w:rsidP="000D37E9">
            <w:pPr>
              <w:pStyle w:val="ListParagraph"/>
              <w:numPr>
                <w:ilvl w:val="0"/>
                <w:numId w:val="22"/>
              </w:numPr>
              <w:spacing w:after="241" w:line="274" w:lineRule="auto"/>
              <w:ind w:right="30"/>
            </w:pPr>
            <w:r>
              <w:t xml:space="preserve">Service users told us that it was difficult to access support when they needed it, and that they did not know who to contact in a crisis.  </w:t>
            </w:r>
          </w:p>
          <w:p w14:paraId="07906EF4" w14:textId="77777777" w:rsidR="00D97681" w:rsidRDefault="00D97681" w:rsidP="00D97681">
            <w:pPr>
              <w:spacing w:after="241" w:line="274" w:lineRule="auto"/>
              <w:ind w:right="30"/>
            </w:pPr>
          </w:p>
          <w:p w14:paraId="4AFD395E" w14:textId="77777777" w:rsidR="00D97681" w:rsidRDefault="00D97681" w:rsidP="00D97681">
            <w:pPr>
              <w:pStyle w:val="ListParagraph"/>
              <w:spacing w:line="274" w:lineRule="auto"/>
              <w:ind w:firstLine="0"/>
            </w:pPr>
          </w:p>
        </w:tc>
        <w:tc>
          <w:tcPr>
            <w:tcW w:w="2032" w:type="dxa"/>
            <w:vMerge w:val="restart"/>
            <w:tcBorders>
              <w:top w:val="single" w:sz="2" w:space="0" w:color="F1A983" w:themeColor="accent2" w:themeTint="99"/>
              <w:left w:val="single" w:sz="2" w:space="0" w:color="F1A983" w:themeColor="accent2" w:themeTint="99"/>
              <w:right w:val="single" w:sz="2" w:space="0" w:color="F1A983" w:themeColor="accent2" w:themeTint="99"/>
            </w:tcBorders>
          </w:tcPr>
          <w:p w14:paraId="6F8EA3DC" w14:textId="77777777" w:rsidR="00D97681" w:rsidRDefault="00D97681" w:rsidP="00D97681">
            <w:pPr>
              <w:spacing w:line="274" w:lineRule="auto"/>
              <w:ind w:firstLine="0"/>
            </w:pPr>
            <w:r w:rsidRPr="00DF4CC6">
              <w:t>The health board and local authority must ensure that all service users and their carers are aware of how to access support and advice outside of normal office opening hours and that they are able to access the right healthcare at the right time.</w:t>
            </w:r>
          </w:p>
        </w:tc>
        <w:tc>
          <w:tcPr>
            <w:tcW w:w="1605" w:type="dxa"/>
            <w:vMerge w:val="restart"/>
            <w:tcBorders>
              <w:top w:val="single" w:sz="2" w:space="0" w:color="F1A983" w:themeColor="accent2" w:themeTint="99"/>
              <w:left w:val="single" w:sz="2" w:space="0" w:color="F1A983" w:themeColor="accent2" w:themeTint="99"/>
              <w:right w:val="single" w:sz="2" w:space="0" w:color="F1A983" w:themeColor="accent2" w:themeTint="99"/>
            </w:tcBorders>
          </w:tcPr>
          <w:p w14:paraId="4E313185" w14:textId="77777777" w:rsidR="00D97681" w:rsidRDefault="00D97681" w:rsidP="00D97681">
            <w:pPr>
              <w:spacing w:line="259" w:lineRule="auto"/>
              <w:ind w:firstLine="0"/>
              <w:jc w:val="center"/>
            </w:pPr>
            <w:r>
              <w:t>Timely Care</w:t>
            </w:r>
          </w:p>
        </w:tc>
        <w:tc>
          <w:tcPr>
            <w:tcW w:w="2829" w:type="dxa"/>
            <w:tcBorders>
              <w:top w:val="dashed" w:sz="4" w:space="0" w:color="E97132" w:themeColor="accent2"/>
              <w:left w:val="single" w:sz="2" w:space="0" w:color="F1A983" w:themeColor="accent2" w:themeTint="99"/>
              <w:bottom w:val="single" w:sz="4" w:space="0" w:color="E97132" w:themeColor="accent2"/>
              <w:right w:val="single" w:sz="4" w:space="0" w:color="E97132" w:themeColor="accent2"/>
            </w:tcBorders>
          </w:tcPr>
          <w:p w14:paraId="5045AC3C" w14:textId="77777777" w:rsidR="00D97681" w:rsidRDefault="00D97681" w:rsidP="00D97681">
            <w:pPr>
              <w:pStyle w:val="ListParagraph"/>
              <w:numPr>
                <w:ilvl w:val="0"/>
                <w:numId w:val="1"/>
              </w:numPr>
            </w:pPr>
            <w:r>
              <w:t>While care coordinators currently engage in discussions with service users regarding the crisis support services available to them, there is a recognised need to formalise this process.</w:t>
            </w:r>
            <w:r w:rsidR="005556AC">
              <w:t xml:space="preserve"> (subsequent actions listed para b – h below)</w:t>
            </w:r>
          </w:p>
          <w:p w14:paraId="1BED4960" w14:textId="77777777" w:rsidR="00D97681" w:rsidRDefault="00D97681" w:rsidP="00D97681">
            <w:pPr>
              <w:pStyle w:val="ListParagraph"/>
              <w:ind w:left="1060" w:firstLine="0"/>
            </w:pPr>
          </w:p>
        </w:tc>
        <w:tc>
          <w:tcPr>
            <w:tcW w:w="1695"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7924979A" w14:textId="77777777" w:rsidR="00D97681" w:rsidRDefault="005556AC" w:rsidP="00D97681">
            <w:pPr>
              <w:spacing w:line="259" w:lineRule="auto"/>
              <w:ind w:firstLine="0"/>
            </w:pPr>
            <w:r>
              <w:t xml:space="preserve">Divisional management team &amp; MH and LD feedback, Involvement and Improvement Team </w:t>
            </w:r>
          </w:p>
        </w:tc>
        <w:tc>
          <w:tcPr>
            <w:tcW w:w="2133"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0BD8E3D6" w14:textId="77777777" w:rsidR="00D97681" w:rsidRDefault="005556AC" w:rsidP="00D97681">
            <w:pPr>
              <w:spacing w:line="259" w:lineRule="auto"/>
              <w:ind w:firstLine="0"/>
              <w:rPr>
                <w:color w:val="6D5E77"/>
              </w:rPr>
            </w:pPr>
            <w:r>
              <w:rPr>
                <w:color w:val="6D5E77"/>
              </w:rPr>
              <w:t>31.12.25</w:t>
            </w:r>
          </w:p>
        </w:tc>
        <w:tc>
          <w:tcPr>
            <w:tcW w:w="2945"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1AA94A02" w14:textId="77777777" w:rsidR="00D97681" w:rsidRDefault="005556AC" w:rsidP="00D97681">
            <w:pPr>
              <w:spacing w:line="259" w:lineRule="auto"/>
              <w:ind w:firstLine="0"/>
              <w:rPr>
                <w:color w:val="6D5E77"/>
              </w:rPr>
            </w:pPr>
            <w:r>
              <w:rPr>
                <w:color w:val="6D5E77"/>
              </w:rPr>
              <w:t>Below.</w:t>
            </w:r>
          </w:p>
        </w:tc>
      </w:tr>
      <w:tr w:rsidR="00F051C7" w14:paraId="2DE30BEA" w14:textId="77777777" w:rsidTr="00F051C7">
        <w:trPr>
          <w:trHeight w:val="677"/>
        </w:trPr>
        <w:tc>
          <w:tcPr>
            <w:tcW w:w="2675" w:type="dxa"/>
            <w:vMerge/>
            <w:tcBorders>
              <w:left w:val="single" w:sz="2" w:space="0" w:color="F1A983" w:themeColor="accent2" w:themeTint="99"/>
              <w:right w:val="single" w:sz="2" w:space="0" w:color="F1A983" w:themeColor="accent2" w:themeTint="99"/>
            </w:tcBorders>
          </w:tcPr>
          <w:p w14:paraId="7E8E48B9" w14:textId="77777777" w:rsidR="00D97681" w:rsidRDefault="00D97681" w:rsidP="000D37E9">
            <w:pPr>
              <w:pStyle w:val="ListParagraph"/>
              <w:numPr>
                <w:ilvl w:val="0"/>
                <w:numId w:val="16"/>
              </w:numPr>
              <w:spacing w:after="241" w:line="274" w:lineRule="auto"/>
              <w:ind w:right="30"/>
            </w:pPr>
          </w:p>
        </w:tc>
        <w:tc>
          <w:tcPr>
            <w:tcW w:w="2032" w:type="dxa"/>
            <w:vMerge/>
            <w:tcBorders>
              <w:left w:val="single" w:sz="2" w:space="0" w:color="F1A983" w:themeColor="accent2" w:themeTint="99"/>
              <w:right w:val="single" w:sz="2" w:space="0" w:color="F1A983" w:themeColor="accent2" w:themeTint="99"/>
            </w:tcBorders>
          </w:tcPr>
          <w:p w14:paraId="3388CE14" w14:textId="77777777" w:rsidR="00D97681" w:rsidRPr="00DF4CC6" w:rsidRDefault="00D97681" w:rsidP="00D97681">
            <w:pPr>
              <w:spacing w:line="274" w:lineRule="auto"/>
              <w:ind w:firstLine="0"/>
            </w:pPr>
          </w:p>
        </w:tc>
        <w:tc>
          <w:tcPr>
            <w:tcW w:w="1605" w:type="dxa"/>
            <w:vMerge/>
            <w:tcBorders>
              <w:left w:val="single" w:sz="2" w:space="0" w:color="F1A983" w:themeColor="accent2" w:themeTint="99"/>
              <w:right w:val="single" w:sz="2" w:space="0" w:color="F1A983" w:themeColor="accent2" w:themeTint="99"/>
            </w:tcBorders>
          </w:tcPr>
          <w:p w14:paraId="2256AC42" w14:textId="77777777" w:rsidR="00D97681" w:rsidRDefault="00D97681" w:rsidP="00D97681">
            <w:pPr>
              <w:spacing w:line="259" w:lineRule="auto"/>
              <w:ind w:firstLine="0"/>
              <w:jc w:val="center"/>
            </w:pPr>
          </w:p>
        </w:tc>
        <w:tc>
          <w:tcPr>
            <w:tcW w:w="2829" w:type="dxa"/>
            <w:tcBorders>
              <w:top w:val="dashed" w:sz="4" w:space="0" w:color="E97132" w:themeColor="accent2"/>
              <w:left w:val="single" w:sz="2" w:space="0" w:color="F1A983" w:themeColor="accent2" w:themeTint="99"/>
              <w:bottom w:val="single" w:sz="4" w:space="0" w:color="E97132" w:themeColor="accent2"/>
              <w:right w:val="single" w:sz="4" w:space="0" w:color="E97132" w:themeColor="accent2"/>
            </w:tcBorders>
          </w:tcPr>
          <w:p w14:paraId="721B3564" w14:textId="77777777" w:rsidR="00D97681" w:rsidRDefault="00D97681" w:rsidP="00D97681">
            <w:pPr>
              <w:pStyle w:val="ListParagraph"/>
              <w:numPr>
                <w:ilvl w:val="0"/>
                <w:numId w:val="1"/>
              </w:numPr>
            </w:pPr>
            <w:r>
              <w:t xml:space="preserve">To enhance clarity and consistency, the service will develop an information </w:t>
            </w:r>
            <w:r>
              <w:lastRenderedPageBreak/>
              <w:t>leaflet outlining the available crisis support options, in conjunction with the experts by experience within the Service Group.</w:t>
            </w:r>
          </w:p>
        </w:tc>
        <w:tc>
          <w:tcPr>
            <w:tcW w:w="1695"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18DC403B" w14:textId="77777777" w:rsidR="00D97681" w:rsidRDefault="005556AC" w:rsidP="00D97681">
            <w:pPr>
              <w:spacing w:line="259" w:lineRule="auto"/>
              <w:ind w:firstLine="0"/>
            </w:pPr>
            <w:r>
              <w:lastRenderedPageBreak/>
              <w:t>As above</w:t>
            </w:r>
          </w:p>
        </w:tc>
        <w:tc>
          <w:tcPr>
            <w:tcW w:w="2133"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5498D77F" w14:textId="77777777" w:rsidR="00D97681" w:rsidRDefault="005556AC" w:rsidP="00D97681">
            <w:pPr>
              <w:spacing w:line="259" w:lineRule="auto"/>
              <w:ind w:firstLine="0"/>
              <w:rPr>
                <w:color w:val="6D5E77"/>
              </w:rPr>
            </w:pPr>
            <w:r>
              <w:rPr>
                <w:color w:val="6D5E77"/>
              </w:rPr>
              <w:t>31.12.25</w:t>
            </w:r>
          </w:p>
        </w:tc>
        <w:tc>
          <w:tcPr>
            <w:tcW w:w="2945"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06900898" w14:textId="77777777" w:rsidR="002F0E9B" w:rsidRDefault="005556AC" w:rsidP="00D97681">
            <w:pPr>
              <w:spacing w:line="259" w:lineRule="auto"/>
              <w:ind w:firstLine="0"/>
              <w:rPr>
                <w:color w:val="6D5E77"/>
              </w:rPr>
            </w:pPr>
            <w:r>
              <w:rPr>
                <w:color w:val="6D5E77"/>
              </w:rPr>
              <w:t>Information leaflet in development, teams to work on creating credit card sized</w:t>
            </w:r>
            <w:r w:rsidR="002F0E9B">
              <w:rPr>
                <w:color w:val="6D5E77"/>
              </w:rPr>
              <w:t xml:space="preserve"> </w:t>
            </w:r>
            <w:r>
              <w:rPr>
                <w:color w:val="6D5E77"/>
              </w:rPr>
              <w:t xml:space="preserve">information/numbers including QR code. </w:t>
            </w:r>
          </w:p>
          <w:p w14:paraId="5EA66072" w14:textId="77777777" w:rsidR="002F0E9B" w:rsidRDefault="002F0E9B" w:rsidP="002F0E9B">
            <w:pPr>
              <w:spacing w:after="0" w:line="259" w:lineRule="auto"/>
              <w:ind w:left="0" w:firstLine="0"/>
              <w:rPr>
                <w:bCs/>
                <w:color w:val="6D5E77"/>
              </w:rPr>
            </w:pPr>
            <w:r>
              <w:rPr>
                <w:bCs/>
                <w:color w:val="6D5E77"/>
              </w:rPr>
              <w:lastRenderedPageBreak/>
              <w:t xml:space="preserve">Task and finish group created to review the information leaflet and on track to be finished by end of December. </w:t>
            </w:r>
          </w:p>
          <w:p w14:paraId="2FCEDC38" w14:textId="77777777" w:rsidR="00D97681" w:rsidRDefault="00D97681" w:rsidP="00D97681">
            <w:pPr>
              <w:spacing w:line="259" w:lineRule="auto"/>
              <w:ind w:firstLine="0"/>
              <w:rPr>
                <w:color w:val="6D5E77"/>
              </w:rPr>
            </w:pPr>
          </w:p>
        </w:tc>
      </w:tr>
      <w:tr w:rsidR="00F051C7" w14:paraId="26446E9E" w14:textId="77777777" w:rsidTr="00F051C7">
        <w:trPr>
          <w:trHeight w:val="677"/>
        </w:trPr>
        <w:tc>
          <w:tcPr>
            <w:tcW w:w="2675" w:type="dxa"/>
            <w:vMerge/>
            <w:tcBorders>
              <w:left w:val="single" w:sz="2" w:space="0" w:color="F1A983" w:themeColor="accent2" w:themeTint="99"/>
              <w:right w:val="single" w:sz="2" w:space="0" w:color="F1A983" w:themeColor="accent2" w:themeTint="99"/>
            </w:tcBorders>
          </w:tcPr>
          <w:p w14:paraId="7A4CD2FE" w14:textId="77777777" w:rsidR="00D97681" w:rsidRDefault="00D97681" w:rsidP="000D37E9">
            <w:pPr>
              <w:pStyle w:val="ListParagraph"/>
              <w:numPr>
                <w:ilvl w:val="0"/>
                <w:numId w:val="16"/>
              </w:numPr>
              <w:spacing w:after="241" w:line="274" w:lineRule="auto"/>
              <w:ind w:right="30"/>
            </w:pPr>
          </w:p>
        </w:tc>
        <w:tc>
          <w:tcPr>
            <w:tcW w:w="2032" w:type="dxa"/>
            <w:vMerge/>
            <w:tcBorders>
              <w:left w:val="single" w:sz="2" w:space="0" w:color="F1A983" w:themeColor="accent2" w:themeTint="99"/>
              <w:right w:val="single" w:sz="2" w:space="0" w:color="F1A983" w:themeColor="accent2" w:themeTint="99"/>
            </w:tcBorders>
          </w:tcPr>
          <w:p w14:paraId="704742F2" w14:textId="77777777" w:rsidR="00D97681" w:rsidRPr="00DF4CC6" w:rsidRDefault="00D97681" w:rsidP="00D97681">
            <w:pPr>
              <w:spacing w:line="274" w:lineRule="auto"/>
              <w:ind w:firstLine="0"/>
            </w:pPr>
          </w:p>
        </w:tc>
        <w:tc>
          <w:tcPr>
            <w:tcW w:w="1605" w:type="dxa"/>
            <w:vMerge/>
            <w:tcBorders>
              <w:left w:val="single" w:sz="2" w:space="0" w:color="F1A983" w:themeColor="accent2" w:themeTint="99"/>
              <w:right w:val="single" w:sz="2" w:space="0" w:color="F1A983" w:themeColor="accent2" w:themeTint="99"/>
            </w:tcBorders>
          </w:tcPr>
          <w:p w14:paraId="78E034AC" w14:textId="77777777" w:rsidR="00D97681" w:rsidRDefault="00D97681" w:rsidP="00D97681">
            <w:pPr>
              <w:spacing w:line="259" w:lineRule="auto"/>
              <w:ind w:firstLine="0"/>
              <w:jc w:val="center"/>
            </w:pPr>
          </w:p>
        </w:tc>
        <w:tc>
          <w:tcPr>
            <w:tcW w:w="2829" w:type="dxa"/>
            <w:tcBorders>
              <w:top w:val="dashed" w:sz="4" w:space="0" w:color="E97132" w:themeColor="accent2"/>
              <w:left w:val="single" w:sz="2" w:space="0" w:color="F1A983" w:themeColor="accent2" w:themeTint="99"/>
              <w:bottom w:val="single" w:sz="4" w:space="0" w:color="E97132" w:themeColor="accent2"/>
              <w:right w:val="single" w:sz="4" w:space="0" w:color="E97132" w:themeColor="accent2"/>
            </w:tcBorders>
          </w:tcPr>
          <w:p w14:paraId="4C51A6F1" w14:textId="77777777" w:rsidR="00D97681" w:rsidRDefault="00D97681" w:rsidP="000D37E9">
            <w:pPr>
              <w:pStyle w:val="ListParagraph"/>
              <w:numPr>
                <w:ilvl w:val="0"/>
                <w:numId w:val="20"/>
              </w:numPr>
              <w:spacing w:after="0" w:line="259" w:lineRule="auto"/>
              <w:jc w:val="both"/>
            </w:pPr>
            <w:r>
              <w:t>Furthermore, the service will undertake a review of the current methods of communication to ensure that information regarding crisis support is conveyed in a clear, accessible, and standardised manner.</w:t>
            </w:r>
          </w:p>
          <w:p w14:paraId="737E3A26" w14:textId="77777777" w:rsidR="00D97681" w:rsidRDefault="00D97681" w:rsidP="00D97681">
            <w:pPr>
              <w:pStyle w:val="ListParagraph"/>
              <w:spacing w:after="0" w:line="259" w:lineRule="auto"/>
              <w:ind w:firstLine="0"/>
              <w:jc w:val="both"/>
            </w:pPr>
          </w:p>
          <w:p w14:paraId="4C89B266" w14:textId="77777777" w:rsidR="00D97681" w:rsidRDefault="00D97681" w:rsidP="00D97681">
            <w:pPr>
              <w:ind w:left="0" w:firstLine="0"/>
            </w:pPr>
          </w:p>
        </w:tc>
        <w:tc>
          <w:tcPr>
            <w:tcW w:w="1695"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598DD0CA" w14:textId="77777777" w:rsidR="00D97681" w:rsidRDefault="005556AC" w:rsidP="00D97681">
            <w:pPr>
              <w:spacing w:line="259" w:lineRule="auto"/>
              <w:ind w:firstLine="0"/>
            </w:pPr>
            <w:r>
              <w:t>As above</w:t>
            </w:r>
          </w:p>
        </w:tc>
        <w:tc>
          <w:tcPr>
            <w:tcW w:w="2133"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308FB824" w14:textId="77777777" w:rsidR="00D97681" w:rsidRDefault="00D97681" w:rsidP="00D97681">
            <w:pPr>
              <w:spacing w:line="259" w:lineRule="auto"/>
              <w:ind w:firstLine="0"/>
              <w:rPr>
                <w:color w:val="6D5E77"/>
              </w:rPr>
            </w:pPr>
          </w:p>
        </w:tc>
        <w:tc>
          <w:tcPr>
            <w:tcW w:w="2945"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1497FFFE" w14:textId="77777777" w:rsidR="00D97681" w:rsidRDefault="005556AC" w:rsidP="00D97681">
            <w:pPr>
              <w:spacing w:line="259" w:lineRule="auto"/>
              <w:ind w:firstLine="0"/>
              <w:rPr>
                <w:color w:val="6D5E77"/>
              </w:rPr>
            </w:pPr>
            <w:r>
              <w:rPr>
                <w:color w:val="6D5E77"/>
              </w:rPr>
              <w:t>As above</w:t>
            </w:r>
          </w:p>
        </w:tc>
      </w:tr>
      <w:tr w:rsidR="00F051C7" w14:paraId="6064FFB6" w14:textId="77777777" w:rsidTr="00F051C7">
        <w:trPr>
          <w:trHeight w:val="677"/>
        </w:trPr>
        <w:tc>
          <w:tcPr>
            <w:tcW w:w="2675" w:type="dxa"/>
            <w:vMerge/>
            <w:tcBorders>
              <w:left w:val="single" w:sz="2" w:space="0" w:color="F1A983" w:themeColor="accent2" w:themeTint="99"/>
              <w:right w:val="single" w:sz="2" w:space="0" w:color="F1A983" w:themeColor="accent2" w:themeTint="99"/>
            </w:tcBorders>
          </w:tcPr>
          <w:p w14:paraId="2A5477D8" w14:textId="77777777" w:rsidR="00D97681" w:rsidRDefault="00D97681" w:rsidP="000D37E9">
            <w:pPr>
              <w:pStyle w:val="ListParagraph"/>
              <w:numPr>
                <w:ilvl w:val="0"/>
                <w:numId w:val="20"/>
              </w:numPr>
              <w:spacing w:after="241" w:line="274" w:lineRule="auto"/>
              <w:ind w:right="30"/>
            </w:pPr>
          </w:p>
        </w:tc>
        <w:tc>
          <w:tcPr>
            <w:tcW w:w="2032" w:type="dxa"/>
            <w:vMerge/>
            <w:tcBorders>
              <w:left w:val="single" w:sz="2" w:space="0" w:color="F1A983" w:themeColor="accent2" w:themeTint="99"/>
              <w:right w:val="single" w:sz="2" w:space="0" w:color="F1A983" w:themeColor="accent2" w:themeTint="99"/>
            </w:tcBorders>
          </w:tcPr>
          <w:p w14:paraId="05866826" w14:textId="77777777" w:rsidR="00D97681" w:rsidRPr="00DF4CC6" w:rsidRDefault="00D97681" w:rsidP="00D97681">
            <w:pPr>
              <w:spacing w:line="274" w:lineRule="auto"/>
              <w:ind w:firstLine="0"/>
            </w:pPr>
          </w:p>
        </w:tc>
        <w:tc>
          <w:tcPr>
            <w:tcW w:w="1605" w:type="dxa"/>
            <w:vMerge/>
            <w:tcBorders>
              <w:left w:val="single" w:sz="2" w:space="0" w:color="F1A983" w:themeColor="accent2" w:themeTint="99"/>
              <w:right w:val="single" w:sz="2" w:space="0" w:color="F1A983" w:themeColor="accent2" w:themeTint="99"/>
            </w:tcBorders>
          </w:tcPr>
          <w:p w14:paraId="105622A5" w14:textId="77777777" w:rsidR="00D97681" w:rsidRDefault="00D97681" w:rsidP="00D97681">
            <w:pPr>
              <w:spacing w:line="259" w:lineRule="auto"/>
              <w:ind w:firstLine="0"/>
              <w:jc w:val="center"/>
            </w:pPr>
          </w:p>
        </w:tc>
        <w:tc>
          <w:tcPr>
            <w:tcW w:w="2829" w:type="dxa"/>
            <w:tcBorders>
              <w:top w:val="dashed" w:sz="4" w:space="0" w:color="E97132" w:themeColor="accent2"/>
              <w:left w:val="single" w:sz="2" w:space="0" w:color="F1A983" w:themeColor="accent2" w:themeTint="99"/>
              <w:bottom w:val="single" w:sz="4" w:space="0" w:color="E97132" w:themeColor="accent2"/>
              <w:right w:val="single" w:sz="4" w:space="0" w:color="E97132" w:themeColor="accent2"/>
            </w:tcBorders>
          </w:tcPr>
          <w:p w14:paraId="537BC731" w14:textId="77777777" w:rsidR="00D97681" w:rsidRDefault="00D97681" w:rsidP="000D37E9">
            <w:pPr>
              <w:pStyle w:val="ListParagraph"/>
              <w:numPr>
                <w:ilvl w:val="0"/>
                <w:numId w:val="21"/>
              </w:numPr>
              <w:spacing w:after="0" w:line="259" w:lineRule="auto"/>
              <w:jc w:val="both"/>
            </w:pPr>
            <w:r>
              <w:t xml:space="preserve">As highlighted under 4 e) a digital CTP audit </w:t>
            </w:r>
            <w:r>
              <w:lastRenderedPageBreak/>
              <w:t>will be conducted.</w:t>
            </w:r>
          </w:p>
          <w:p w14:paraId="4E9585EE" w14:textId="77777777" w:rsidR="00D97681" w:rsidRDefault="00D97681" w:rsidP="00D97681">
            <w:pPr>
              <w:pStyle w:val="ListParagraph"/>
              <w:ind w:firstLine="0"/>
            </w:pPr>
          </w:p>
        </w:tc>
        <w:tc>
          <w:tcPr>
            <w:tcW w:w="1695"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593FE136" w14:textId="77777777" w:rsidR="00D97681" w:rsidRDefault="005556AC" w:rsidP="00D97681">
            <w:pPr>
              <w:spacing w:line="259" w:lineRule="auto"/>
              <w:ind w:firstLine="0"/>
            </w:pPr>
            <w:r>
              <w:lastRenderedPageBreak/>
              <w:t xml:space="preserve">Divisional Management Team &amp; </w:t>
            </w:r>
            <w:r>
              <w:lastRenderedPageBreak/>
              <w:t xml:space="preserve">Learning &amp; Development Team </w:t>
            </w:r>
          </w:p>
        </w:tc>
        <w:tc>
          <w:tcPr>
            <w:tcW w:w="2133"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02AFC816" w14:textId="77777777" w:rsidR="005556AC" w:rsidRPr="00CE6EEB" w:rsidRDefault="005556AC" w:rsidP="005556AC">
            <w:pPr>
              <w:spacing w:after="0" w:line="259" w:lineRule="auto"/>
              <w:ind w:left="0" w:firstLine="0"/>
              <w:rPr>
                <w:bCs/>
                <w:color w:val="6D5E77"/>
              </w:rPr>
            </w:pPr>
            <w:r w:rsidRPr="00CE6EEB">
              <w:rPr>
                <w:bCs/>
                <w:color w:val="6D5E77"/>
              </w:rPr>
              <w:lastRenderedPageBreak/>
              <w:t xml:space="preserve">In place. Reviewed in 2 stages: </w:t>
            </w:r>
          </w:p>
          <w:p w14:paraId="2C9BA3F3" w14:textId="77777777" w:rsidR="005556AC" w:rsidRPr="00CE6EEB" w:rsidRDefault="005556AC" w:rsidP="005556AC">
            <w:pPr>
              <w:spacing w:after="0" w:line="259" w:lineRule="auto"/>
              <w:ind w:left="0" w:firstLine="0"/>
              <w:rPr>
                <w:bCs/>
                <w:color w:val="6D5E77"/>
              </w:rPr>
            </w:pPr>
            <w:r w:rsidRPr="00CE6EEB">
              <w:rPr>
                <w:bCs/>
                <w:color w:val="6D5E77"/>
              </w:rPr>
              <w:lastRenderedPageBreak/>
              <w:t>1</w:t>
            </w:r>
            <w:r w:rsidRPr="00CE6EEB">
              <w:rPr>
                <w:bCs/>
                <w:color w:val="6D5E77"/>
                <w:vertAlign w:val="superscript"/>
              </w:rPr>
              <w:t>st</w:t>
            </w:r>
            <w:r w:rsidRPr="00CE6EEB">
              <w:rPr>
                <w:bCs/>
                <w:color w:val="6D5E77"/>
              </w:rPr>
              <w:t xml:space="preserve"> review by end Q4 31.12.25</w:t>
            </w:r>
          </w:p>
          <w:p w14:paraId="69ED5E58" w14:textId="77777777" w:rsidR="00D97681" w:rsidRDefault="00D97681" w:rsidP="00D97681">
            <w:pPr>
              <w:spacing w:line="259" w:lineRule="auto"/>
              <w:ind w:firstLine="0"/>
              <w:rPr>
                <w:color w:val="6D5E77"/>
              </w:rPr>
            </w:pPr>
          </w:p>
        </w:tc>
        <w:tc>
          <w:tcPr>
            <w:tcW w:w="2945"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5249483C" w14:textId="77777777" w:rsidR="00D97681" w:rsidRDefault="005556AC" w:rsidP="00D97681">
            <w:pPr>
              <w:spacing w:line="259" w:lineRule="auto"/>
              <w:ind w:firstLine="0"/>
              <w:rPr>
                <w:color w:val="6D5E77"/>
              </w:rPr>
            </w:pPr>
            <w:r>
              <w:rPr>
                <w:color w:val="6D5E77"/>
              </w:rPr>
              <w:lastRenderedPageBreak/>
              <w:t xml:space="preserve">Digital CTP audit in place, first cycle complete with feedback </w:t>
            </w:r>
            <w:r>
              <w:rPr>
                <w:color w:val="6D5E77"/>
              </w:rPr>
              <w:lastRenderedPageBreak/>
              <w:t>to improve the ease of auditing and flow of the questions which will be complete ahead of the audit period Jan – March 2026.</w:t>
            </w:r>
          </w:p>
        </w:tc>
      </w:tr>
      <w:tr w:rsidR="00F051C7" w14:paraId="7D2E39C1" w14:textId="77777777" w:rsidTr="00F051C7">
        <w:trPr>
          <w:trHeight w:val="677"/>
        </w:trPr>
        <w:tc>
          <w:tcPr>
            <w:tcW w:w="2675" w:type="dxa"/>
            <w:vMerge/>
            <w:tcBorders>
              <w:left w:val="single" w:sz="2" w:space="0" w:color="F1A983" w:themeColor="accent2" w:themeTint="99"/>
              <w:right w:val="single" w:sz="2" w:space="0" w:color="F1A983" w:themeColor="accent2" w:themeTint="99"/>
            </w:tcBorders>
          </w:tcPr>
          <w:p w14:paraId="1DB2C1C3" w14:textId="77777777" w:rsidR="00D97681" w:rsidRDefault="00D97681" w:rsidP="000D37E9">
            <w:pPr>
              <w:pStyle w:val="ListParagraph"/>
              <w:numPr>
                <w:ilvl w:val="0"/>
                <w:numId w:val="20"/>
              </w:numPr>
              <w:spacing w:after="241" w:line="274" w:lineRule="auto"/>
              <w:ind w:right="30"/>
            </w:pPr>
          </w:p>
        </w:tc>
        <w:tc>
          <w:tcPr>
            <w:tcW w:w="2032" w:type="dxa"/>
            <w:vMerge/>
            <w:tcBorders>
              <w:left w:val="single" w:sz="2" w:space="0" w:color="F1A983" w:themeColor="accent2" w:themeTint="99"/>
              <w:right w:val="single" w:sz="2" w:space="0" w:color="F1A983" w:themeColor="accent2" w:themeTint="99"/>
            </w:tcBorders>
          </w:tcPr>
          <w:p w14:paraId="6DC004BE" w14:textId="77777777" w:rsidR="00D97681" w:rsidRPr="00DF4CC6" w:rsidRDefault="00D97681" w:rsidP="00D97681">
            <w:pPr>
              <w:spacing w:line="274" w:lineRule="auto"/>
              <w:ind w:firstLine="0"/>
            </w:pPr>
          </w:p>
        </w:tc>
        <w:tc>
          <w:tcPr>
            <w:tcW w:w="1605" w:type="dxa"/>
            <w:vMerge/>
            <w:tcBorders>
              <w:left w:val="single" w:sz="2" w:space="0" w:color="F1A983" w:themeColor="accent2" w:themeTint="99"/>
              <w:right w:val="single" w:sz="2" w:space="0" w:color="F1A983" w:themeColor="accent2" w:themeTint="99"/>
            </w:tcBorders>
          </w:tcPr>
          <w:p w14:paraId="7A82E1FC" w14:textId="77777777" w:rsidR="00D97681" w:rsidRDefault="00D97681" w:rsidP="00D97681">
            <w:pPr>
              <w:spacing w:line="259" w:lineRule="auto"/>
              <w:ind w:firstLine="0"/>
              <w:jc w:val="center"/>
            </w:pPr>
          </w:p>
        </w:tc>
        <w:tc>
          <w:tcPr>
            <w:tcW w:w="2829" w:type="dxa"/>
            <w:tcBorders>
              <w:top w:val="dashed" w:sz="4" w:space="0" w:color="E97132" w:themeColor="accent2"/>
              <w:left w:val="single" w:sz="2" w:space="0" w:color="F1A983" w:themeColor="accent2" w:themeTint="99"/>
              <w:bottom w:val="single" w:sz="4" w:space="0" w:color="E97132" w:themeColor="accent2"/>
              <w:right w:val="single" w:sz="4" w:space="0" w:color="E97132" w:themeColor="accent2"/>
            </w:tcBorders>
          </w:tcPr>
          <w:p w14:paraId="0A246F38" w14:textId="77777777" w:rsidR="00D97681" w:rsidRDefault="00D97681" w:rsidP="000D37E9">
            <w:pPr>
              <w:pStyle w:val="ListParagraph"/>
              <w:numPr>
                <w:ilvl w:val="0"/>
                <w:numId w:val="21"/>
              </w:numPr>
              <w:spacing w:after="0" w:line="259" w:lineRule="auto"/>
              <w:jc w:val="both"/>
            </w:pPr>
            <w:r>
              <w:t xml:space="preserve">The service will ensure all service users who have had a CTP reviewed in the last 3 months will receive a further copy of their CTP which includes the crisis plan. </w:t>
            </w:r>
          </w:p>
          <w:p w14:paraId="32CB75C3" w14:textId="77777777" w:rsidR="00D97681" w:rsidRDefault="00D97681" w:rsidP="00D97681">
            <w:pPr>
              <w:pStyle w:val="ListParagraph"/>
              <w:ind w:firstLine="0"/>
            </w:pPr>
          </w:p>
        </w:tc>
        <w:tc>
          <w:tcPr>
            <w:tcW w:w="1695"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42717914" w14:textId="77777777" w:rsidR="00D97681" w:rsidRDefault="005556AC" w:rsidP="00D97681">
            <w:pPr>
              <w:spacing w:line="259" w:lineRule="auto"/>
              <w:ind w:firstLine="0"/>
            </w:pPr>
            <w:r>
              <w:t xml:space="preserve">Ty Einon CMHT Management Team </w:t>
            </w:r>
          </w:p>
        </w:tc>
        <w:tc>
          <w:tcPr>
            <w:tcW w:w="2133"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163ED9CC" w14:textId="77777777" w:rsidR="00D97681" w:rsidRDefault="005556AC" w:rsidP="00D97681">
            <w:pPr>
              <w:spacing w:line="259" w:lineRule="auto"/>
              <w:ind w:firstLine="0"/>
              <w:rPr>
                <w:color w:val="6D5E77"/>
              </w:rPr>
            </w:pPr>
            <w:r>
              <w:rPr>
                <w:color w:val="6D5E77"/>
              </w:rPr>
              <w:t>30.11.25</w:t>
            </w:r>
          </w:p>
        </w:tc>
        <w:tc>
          <w:tcPr>
            <w:tcW w:w="2945"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04361F4F" w14:textId="77777777" w:rsidR="002F0E9B" w:rsidRDefault="002F0E9B" w:rsidP="002F0E9B">
            <w:pPr>
              <w:spacing w:after="0" w:line="259" w:lineRule="auto"/>
              <w:ind w:left="0" w:firstLine="0"/>
              <w:rPr>
                <w:bCs/>
                <w:color w:val="6D5E77"/>
              </w:rPr>
            </w:pPr>
            <w:r>
              <w:rPr>
                <w:bCs/>
                <w:color w:val="6D5E77"/>
              </w:rPr>
              <w:t xml:space="preserve">On target to complete, staff to confirm the date it was sent out and for this to be recorded in the patient’s notes. </w:t>
            </w:r>
          </w:p>
          <w:p w14:paraId="2B5BD605" w14:textId="77777777" w:rsidR="002F0E9B" w:rsidRDefault="002F0E9B" w:rsidP="00D97681">
            <w:pPr>
              <w:spacing w:line="259" w:lineRule="auto"/>
              <w:ind w:firstLine="0"/>
              <w:rPr>
                <w:color w:val="6D5E77"/>
              </w:rPr>
            </w:pPr>
          </w:p>
        </w:tc>
      </w:tr>
      <w:tr w:rsidR="00F051C7" w14:paraId="7A112B9F" w14:textId="77777777" w:rsidTr="00F051C7">
        <w:trPr>
          <w:trHeight w:val="677"/>
        </w:trPr>
        <w:tc>
          <w:tcPr>
            <w:tcW w:w="2675" w:type="dxa"/>
            <w:vMerge/>
            <w:tcBorders>
              <w:left w:val="single" w:sz="2" w:space="0" w:color="F1A983" w:themeColor="accent2" w:themeTint="99"/>
              <w:right w:val="single" w:sz="2" w:space="0" w:color="F1A983" w:themeColor="accent2" w:themeTint="99"/>
            </w:tcBorders>
          </w:tcPr>
          <w:p w14:paraId="716AAD4D" w14:textId="77777777" w:rsidR="00D97681" w:rsidRDefault="00D97681" w:rsidP="000D37E9">
            <w:pPr>
              <w:pStyle w:val="ListParagraph"/>
              <w:numPr>
                <w:ilvl w:val="0"/>
                <w:numId w:val="20"/>
              </w:numPr>
              <w:spacing w:after="241" w:line="274" w:lineRule="auto"/>
              <w:ind w:right="30"/>
            </w:pPr>
          </w:p>
        </w:tc>
        <w:tc>
          <w:tcPr>
            <w:tcW w:w="2032" w:type="dxa"/>
            <w:vMerge/>
            <w:tcBorders>
              <w:left w:val="single" w:sz="2" w:space="0" w:color="F1A983" w:themeColor="accent2" w:themeTint="99"/>
              <w:right w:val="single" w:sz="2" w:space="0" w:color="F1A983" w:themeColor="accent2" w:themeTint="99"/>
            </w:tcBorders>
          </w:tcPr>
          <w:p w14:paraId="24875D7B" w14:textId="77777777" w:rsidR="00D97681" w:rsidRPr="00DF4CC6" w:rsidRDefault="00D97681" w:rsidP="00D97681">
            <w:pPr>
              <w:spacing w:line="274" w:lineRule="auto"/>
              <w:ind w:firstLine="0"/>
            </w:pPr>
          </w:p>
        </w:tc>
        <w:tc>
          <w:tcPr>
            <w:tcW w:w="1605" w:type="dxa"/>
            <w:vMerge/>
            <w:tcBorders>
              <w:left w:val="single" w:sz="2" w:space="0" w:color="F1A983" w:themeColor="accent2" w:themeTint="99"/>
              <w:right w:val="single" w:sz="2" w:space="0" w:color="F1A983" w:themeColor="accent2" w:themeTint="99"/>
            </w:tcBorders>
          </w:tcPr>
          <w:p w14:paraId="781A10EC" w14:textId="77777777" w:rsidR="00D97681" w:rsidRDefault="00D97681" w:rsidP="00D97681">
            <w:pPr>
              <w:spacing w:line="259" w:lineRule="auto"/>
              <w:ind w:firstLine="0"/>
              <w:jc w:val="center"/>
            </w:pPr>
          </w:p>
        </w:tc>
        <w:tc>
          <w:tcPr>
            <w:tcW w:w="2829" w:type="dxa"/>
            <w:tcBorders>
              <w:top w:val="dashed" w:sz="4" w:space="0" w:color="E97132" w:themeColor="accent2"/>
              <w:left w:val="single" w:sz="2" w:space="0" w:color="F1A983" w:themeColor="accent2" w:themeTint="99"/>
              <w:bottom w:val="single" w:sz="4" w:space="0" w:color="E97132" w:themeColor="accent2"/>
              <w:right w:val="single" w:sz="4" w:space="0" w:color="E97132" w:themeColor="accent2"/>
            </w:tcBorders>
          </w:tcPr>
          <w:p w14:paraId="1B081464" w14:textId="77777777" w:rsidR="00D97681" w:rsidRDefault="00D97681" w:rsidP="000D37E9">
            <w:pPr>
              <w:pStyle w:val="ListParagraph"/>
              <w:numPr>
                <w:ilvl w:val="0"/>
                <w:numId w:val="21"/>
              </w:numPr>
              <w:spacing w:after="0" w:line="259" w:lineRule="auto"/>
              <w:jc w:val="both"/>
            </w:pPr>
            <w:r>
              <w:t xml:space="preserve">Ty Einon is currently in the second phase of a pilot, whereby Person-Centred Safety Plans are being tested in a community setting, (In line with the All-Wales Patient Safety </w:t>
            </w:r>
            <w:r>
              <w:lastRenderedPageBreak/>
              <w:t xml:space="preserve">Program). This will allow us to understand the successes and challenges to support roll out to other community teams. The pilot will be evaluated and next steps identified. </w:t>
            </w:r>
          </w:p>
          <w:p w14:paraId="2002EE1D" w14:textId="77777777" w:rsidR="00D97681" w:rsidRDefault="00D97681" w:rsidP="002F0E9B">
            <w:pPr>
              <w:pStyle w:val="ListParagraph"/>
              <w:spacing w:after="0" w:line="259" w:lineRule="auto"/>
              <w:ind w:firstLine="0"/>
              <w:jc w:val="both"/>
            </w:pPr>
          </w:p>
        </w:tc>
        <w:tc>
          <w:tcPr>
            <w:tcW w:w="1695"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2B758157" w14:textId="77777777" w:rsidR="00D97681" w:rsidRDefault="005556AC" w:rsidP="00D97681">
            <w:pPr>
              <w:spacing w:line="259" w:lineRule="auto"/>
              <w:ind w:firstLine="0"/>
            </w:pPr>
            <w:r>
              <w:lastRenderedPageBreak/>
              <w:t>Ty Einon CMHT management and Care Coordinators</w:t>
            </w:r>
          </w:p>
        </w:tc>
        <w:tc>
          <w:tcPr>
            <w:tcW w:w="2133"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55EF9FED" w14:textId="77777777" w:rsidR="00D97681" w:rsidRDefault="00CA6ED9" w:rsidP="00D97681">
            <w:pPr>
              <w:spacing w:line="259" w:lineRule="auto"/>
              <w:ind w:firstLine="0"/>
              <w:rPr>
                <w:color w:val="6D5E77"/>
              </w:rPr>
            </w:pPr>
            <w:r>
              <w:rPr>
                <w:color w:val="6D5E77"/>
              </w:rPr>
              <w:t>In place and for review by 31.12.25</w:t>
            </w:r>
          </w:p>
        </w:tc>
        <w:tc>
          <w:tcPr>
            <w:tcW w:w="2945"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64D71F36" w14:textId="77777777" w:rsidR="002F0E9B" w:rsidRDefault="002F0E9B" w:rsidP="002F0E9B">
            <w:pPr>
              <w:spacing w:after="0" w:line="259" w:lineRule="auto"/>
              <w:ind w:left="0" w:firstLine="0"/>
              <w:rPr>
                <w:bCs/>
                <w:color w:val="6D5E77"/>
              </w:rPr>
            </w:pPr>
            <w:r w:rsidRPr="00CE6EEB">
              <w:rPr>
                <w:bCs/>
                <w:color w:val="6D5E77"/>
              </w:rPr>
              <w:t>In place and for review by 31.12.25</w:t>
            </w:r>
          </w:p>
          <w:p w14:paraId="2BD54BD6" w14:textId="77777777" w:rsidR="002F0E9B" w:rsidRDefault="002F0E9B" w:rsidP="002F0E9B">
            <w:pPr>
              <w:spacing w:after="0" w:line="259" w:lineRule="auto"/>
              <w:ind w:left="0" w:firstLine="0"/>
              <w:rPr>
                <w:bCs/>
                <w:color w:val="6D5E77"/>
              </w:rPr>
            </w:pPr>
            <w:r>
              <w:rPr>
                <w:bCs/>
                <w:color w:val="6D5E77"/>
              </w:rPr>
              <w:t>Patient feedback team to issue Microsoft form to obtain patient feedback when a PCSP was created and used. The service will review this feedback and share as appropriate.</w:t>
            </w:r>
          </w:p>
          <w:p w14:paraId="30CB15D4" w14:textId="77777777" w:rsidR="00D97681" w:rsidRDefault="00D97681" w:rsidP="00D97681">
            <w:pPr>
              <w:spacing w:line="259" w:lineRule="auto"/>
              <w:ind w:firstLine="0"/>
              <w:rPr>
                <w:color w:val="6D5E77"/>
              </w:rPr>
            </w:pPr>
          </w:p>
        </w:tc>
      </w:tr>
      <w:tr w:rsidR="00F051C7" w14:paraId="15638247" w14:textId="77777777" w:rsidTr="00F051C7">
        <w:trPr>
          <w:trHeight w:val="677"/>
        </w:trPr>
        <w:tc>
          <w:tcPr>
            <w:tcW w:w="2675" w:type="dxa"/>
            <w:vMerge/>
            <w:tcBorders>
              <w:left w:val="single" w:sz="2" w:space="0" w:color="F1A983" w:themeColor="accent2" w:themeTint="99"/>
              <w:right w:val="single" w:sz="2" w:space="0" w:color="F1A983" w:themeColor="accent2" w:themeTint="99"/>
            </w:tcBorders>
          </w:tcPr>
          <w:p w14:paraId="7FC36925" w14:textId="77777777" w:rsidR="00D97681" w:rsidRDefault="00D97681" w:rsidP="000D37E9">
            <w:pPr>
              <w:pStyle w:val="ListParagraph"/>
              <w:numPr>
                <w:ilvl w:val="0"/>
                <w:numId w:val="20"/>
              </w:numPr>
              <w:spacing w:after="241" w:line="274" w:lineRule="auto"/>
              <w:ind w:right="30"/>
            </w:pPr>
          </w:p>
        </w:tc>
        <w:tc>
          <w:tcPr>
            <w:tcW w:w="2032" w:type="dxa"/>
            <w:vMerge/>
            <w:tcBorders>
              <w:left w:val="single" w:sz="2" w:space="0" w:color="F1A983" w:themeColor="accent2" w:themeTint="99"/>
              <w:right w:val="single" w:sz="2" w:space="0" w:color="F1A983" w:themeColor="accent2" w:themeTint="99"/>
            </w:tcBorders>
          </w:tcPr>
          <w:p w14:paraId="06A5B059" w14:textId="77777777" w:rsidR="00D97681" w:rsidRPr="00DF4CC6" w:rsidRDefault="00D97681" w:rsidP="00D97681">
            <w:pPr>
              <w:spacing w:line="274" w:lineRule="auto"/>
              <w:ind w:firstLine="0"/>
            </w:pPr>
          </w:p>
        </w:tc>
        <w:tc>
          <w:tcPr>
            <w:tcW w:w="1605" w:type="dxa"/>
            <w:vMerge/>
            <w:tcBorders>
              <w:left w:val="single" w:sz="2" w:space="0" w:color="F1A983" w:themeColor="accent2" w:themeTint="99"/>
              <w:right w:val="single" w:sz="2" w:space="0" w:color="F1A983" w:themeColor="accent2" w:themeTint="99"/>
            </w:tcBorders>
          </w:tcPr>
          <w:p w14:paraId="1D6AFC35" w14:textId="77777777" w:rsidR="00D97681" w:rsidRDefault="00D97681" w:rsidP="00D97681">
            <w:pPr>
              <w:spacing w:line="259" w:lineRule="auto"/>
              <w:ind w:firstLine="0"/>
              <w:jc w:val="center"/>
            </w:pPr>
          </w:p>
        </w:tc>
        <w:tc>
          <w:tcPr>
            <w:tcW w:w="2829" w:type="dxa"/>
            <w:tcBorders>
              <w:top w:val="dashed" w:sz="4" w:space="0" w:color="E97132" w:themeColor="accent2"/>
              <w:left w:val="single" w:sz="2" w:space="0" w:color="F1A983" w:themeColor="accent2" w:themeTint="99"/>
              <w:bottom w:val="single" w:sz="4" w:space="0" w:color="E97132" w:themeColor="accent2"/>
              <w:right w:val="single" w:sz="4" w:space="0" w:color="E97132" w:themeColor="accent2"/>
            </w:tcBorders>
          </w:tcPr>
          <w:p w14:paraId="2C5A47BC" w14:textId="77777777" w:rsidR="002F0E9B" w:rsidRDefault="002F0E9B" w:rsidP="000D37E9">
            <w:pPr>
              <w:pStyle w:val="ListParagraph"/>
              <w:numPr>
                <w:ilvl w:val="0"/>
                <w:numId w:val="21"/>
              </w:numPr>
              <w:spacing w:after="0" w:line="259" w:lineRule="auto"/>
              <w:jc w:val="both"/>
            </w:pPr>
            <w:r>
              <w:t>The service will develop a patient leaflet with the experts by experience as one of the communication methods.</w:t>
            </w:r>
          </w:p>
          <w:p w14:paraId="1E7EBFE8" w14:textId="77777777" w:rsidR="00D97681" w:rsidRDefault="00D97681" w:rsidP="002F0E9B">
            <w:pPr>
              <w:spacing w:after="0" w:line="259" w:lineRule="auto"/>
              <w:jc w:val="both"/>
            </w:pPr>
          </w:p>
        </w:tc>
        <w:tc>
          <w:tcPr>
            <w:tcW w:w="1695"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7F94DB21" w14:textId="77777777" w:rsidR="00D97681" w:rsidRDefault="002F0E9B" w:rsidP="00D97681">
            <w:pPr>
              <w:spacing w:line="259" w:lineRule="auto"/>
              <w:ind w:firstLine="0"/>
            </w:pPr>
            <w:r>
              <w:t>Learning and Development Team/Quality Improvement Team</w:t>
            </w:r>
          </w:p>
        </w:tc>
        <w:tc>
          <w:tcPr>
            <w:tcW w:w="2133"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0CA77581" w14:textId="77777777" w:rsidR="00D97681" w:rsidRDefault="002F0E9B" w:rsidP="00D97681">
            <w:pPr>
              <w:spacing w:line="259" w:lineRule="auto"/>
              <w:ind w:firstLine="0"/>
              <w:rPr>
                <w:color w:val="6D5E77"/>
              </w:rPr>
            </w:pPr>
            <w:r>
              <w:rPr>
                <w:color w:val="6D5E77"/>
              </w:rPr>
              <w:t>31.12.25</w:t>
            </w:r>
          </w:p>
        </w:tc>
        <w:tc>
          <w:tcPr>
            <w:tcW w:w="2945"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0F539ABA" w14:textId="77777777" w:rsidR="00D97681" w:rsidRDefault="002F0E9B" w:rsidP="00D97681">
            <w:pPr>
              <w:spacing w:line="259" w:lineRule="auto"/>
              <w:ind w:firstLine="0"/>
              <w:rPr>
                <w:color w:val="6D5E77"/>
              </w:rPr>
            </w:pPr>
            <w:r>
              <w:rPr>
                <w:color w:val="6D5E77"/>
              </w:rPr>
              <w:t>As above</w:t>
            </w:r>
          </w:p>
        </w:tc>
      </w:tr>
      <w:tr w:rsidR="00F051C7" w14:paraId="37C12E26" w14:textId="77777777" w:rsidTr="00F051C7">
        <w:trPr>
          <w:trHeight w:val="677"/>
        </w:trPr>
        <w:tc>
          <w:tcPr>
            <w:tcW w:w="2675" w:type="dxa"/>
            <w:vMerge/>
            <w:tcBorders>
              <w:left w:val="single" w:sz="2" w:space="0" w:color="F1A983" w:themeColor="accent2" w:themeTint="99"/>
              <w:bottom w:val="single" w:sz="2" w:space="0" w:color="F1A983" w:themeColor="accent2" w:themeTint="99"/>
              <w:right w:val="single" w:sz="2" w:space="0" w:color="F1A983" w:themeColor="accent2" w:themeTint="99"/>
            </w:tcBorders>
          </w:tcPr>
          <w:p w14:paraId="258993D1" w14:textId="77777777" w:rsidR="00D97681" w:rsidRDefault="00D97681" w:rsidP="000D37E9">
            <w:pPr>
              <w:pStyle w:val="ListParagraph"/>
              <w:numPr>
                <w:ilvl w:val="0"/>
                <w:numId w:val="20"/>
              </w:numPr>
              <w:spacing w:after="241" w:line="274" w:lineRule="auto"/>
              <w:ind w:right="30"/>
            </w:pPr>
          </w:p>
        </w:tc>
        <w:tc>
          <w:tcPr>
            <w:tcW w:w="2032" w:type="dxa"/>
            <w:vMerge/>
            <w:tcBorders>
              <w:left w:val="single" w:sz="2" w:space="0" w:color="F1A983" w:themeColor="accent2" w:themeTint="99"/>
              <w:bottom w:val="single" w:sz="2" w:space="0" w:color="F1A983" w:themeColor="accent2" w:themeTint="99"/>
              <w:right w:val="single" w:sz="2" w:space="0" w:color="F1A983" w:themeColor="accent2" w:themeTint="99"/>
            </w:tcBorders>
          </w:tcPr>
          <w:p w14:paraId="29F89158" w14:textId="77777777" w:rsidR="00D97681" w:rsidRPr="00DF4CC6" w:rsidRDefault="00D97681" w:rsidP="00D97681">
            <w:pPr>
              <w:spacing w:line="274" w:lineRule="auto"/>
              <w:ind w:firstLine="0"/>
            </w:pPr>
          </w:p>
        </w:tc>
        <w:tc>
          <w:tcPr>
            <w:tcW w:w="1605" w:type="dxa"/>
            <w:vMerge/>
            <w:tcBorders>
              <w:left w:val="single" w:sz="2" w:space="0" w:color="F1A983" w:themeColor="accent2" w:themeTint="99"/>
              <w:bottom w:val="single" w:sz="2" w:space="0" w:color="F1A983" w:themeColor="accent2" w:themeTint="99"/>
              <w:right w:val="single" w:sz="2" w:space="0" w:color="F1A983" w:themeColor="accent2" w:themeTint="99"/>
            </w:tcBorders>
          </w:tcPr>
          <w:p w14:paraId="3FEC9D55" w14:textId="77777777" w:rsidR="00D97681" w:rsidRDefault="00D97681" w:rsidP="00D97681">
            <w:pPr>
              <w:spacing w:line="259" w:lineRule="auto"/>
              <w:ind w:firstLine="0"/>
              <w:jc w:val="center"/>
            </w:pPr>
          </w:p>
        </w:tc>
        <w:tc>
          <w:tcPr>
            <w:tcW w:w="2829" w:type="dxa"/>
            <w:tcBorders>
              <w:top w:val="dashed" w:sz="4" w:space="0" w:color="E97132" w:themeColor="accent2"/>
              <w:left w:val="single" w:sz="2" w:space="0" w:color="F1A983" w:themeColor="accent2" w:themeTint="99"/>
              <w:bottom w:val="single" w:sz="4" w:space="0" w:color="E97132" w:themeColor="accent2"/>
              <w:right w:val="single" w:sz="4" w:space="0" w:color="E97132" w:themeColor="accent2"/>
            </w:tcBorders>
          </w:tcPr>
          <w:p w14:paraId="735CA0D7" w14:textId="77777777" w:rsidR="002F0E9B" w:rsidRDefault="002F0E9B" w:rsidP="000D37E9">
            <w:pPr>
              <w:pStyle w:val="ListParagraph"/>
              <w:numPr>
                <w:ilvl w:val="0"/>
                <w:numId w:val="21"/>
              </w:numPr>
              <w:spacing w:after="0" w:line="259" w:lineRule="auto"/>
              <w:jc w:val="both"/>
            </w:pPr>
            <w:r>
              <w:t xml:space="preserve">As highlighted under 1f), the service will pilot a new telephone system. To improve access </w:t>
            </w:r>
            <w:r>
              <w:lastRenderedPageBreak/>
              <w:t>and streamline communication</w:t>
            </w:r>
          </w:p>
          <w:p w14:paraId="43934593" w14:textId="77777777" w:rsidR="00D97681" w:rsidRDefault="00D97681" w:rsidP="002F0E9B">
            <w:pPr>
              <w:ind w:left="0" w:firstLine="0"/>
            </w:pPr>
          </w:p>
        </w:tc>
        <w:tc>
          <w:tcPr>
            <w:tcW w:w="1695"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03E100C8" w14:textId="77777777" w:rsidR="00D97681" w:rsidRDefault="002F0E9B" w:rsidP="00D97681">
            <w:pPr>
              <w:spacing w:line="259" w:lineRule="auto"/>
              <w:ind w:firstLine="0"/>
            </w:pPr>
            <w:r>
              <w:lastRenderedPageBreak/>
              <w:t xml:space="preserve">Divisional management team </w:t>
            </w:r>
          </w:p>
        </w:tc>
        <w:tc>
          <w:tcPr>
            <w:tcW w:w="2133"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69E7AD1B" w14:textId="77777777" w:rsidR="00D97681" w:rsidRDefault="002F0E9B" w:rsidP="00D97681">
            <w:pPr>
              <w:spacing w:line="259" w:lineRule="auto"/>
              <w:ind w:firstLine="0"/>
              <w:rPr>
                <w:color w:val="6D5E77"/>
              </w:rPr>
            </w:pPr>
            <w:r>
              <w:rPr>
                <w:color w:val="6D5E77"/>
              </w:rPr>
              <w:t>Pilot will commence 1.11.25 and reviewed after 6 month period</w:t>
            </w:r>
          </w:p>
        </w:tc>
        <w:tc>
          <w:tcPr>
            <w:tcW w:w="2945"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77E8C457" w14:textId="77777777" w:rsidR="00D97681" w:rsidRDefault="002F0E9B" w:rsidP="00D97681">
            <w:pPr>
              <w:spacing w:line="259" w:lineRule="auto"/>
              <w:ind w:firstLine="0"/>
              <w:rPr>
                <w:color w:val="6D5E77"/>
              </w:rPr>
            </w:pPr>
            <w:r>
              <w:rPr>
                <w:color w:val="6D5E77"/>
              </w:rPr>
              <w:t xml:space="preserve">Not yet commenced. </w:t>
            </w:r>
          </w:p>
        </w:tc>
      </w:tr>
      <w:tr w:rsidR="00F051C7" w14:paraId="289946FD" w14:textId="77777777" w:rsidTr="00F051C7">
        <w:trPr>
          <w:trHeight w:val="5314"/>
        </w:trPr>
        <w:tc>
          <w:tcPr>
            <w:tcW w:w="2675" w:type="dxa"/>
            <w:vMerge w:val="restart"/>
            <w:tcBorders>
              <w:left w:val="single" w:sz="4" w:space="0" w:color="E97132" w:themeColor="accent2"/>
              <w:right w:val="single" w:sz="8" w:space="0" w:color="DC6D29"/>
            </w:tcBorders>
          </w:tcPr>
          <w:p w14:paraId="09143B0E" w14:textId="77777777" w:rsidR="002F0E9B" w:rsidRDefault="002F0E9B" w:rsidP="000D37E9">
            <w:pPr>
              <w:pStyle w:val="ListParagraph"/>
              <w:numPr>
                <w:ilvl w:val="0"/>
                <w:numId w:val="22"/>
              </w:numPr>
              <w:spacing w:after="241" w:line="274" w:lineRule="auto"/>
              <w:ind w:right="30"/>
            </w:pPr>
            <w:r>
              <w:t xml:space="preserve">There had been a substantial increase in referrals involving service users with a diagnosis of Attention Deficit Hyperactivity Disorder (ADHD) with a waiting time of over four years for assessment. This has placed significant additional pressure on the service and has meant that psychiatrists are not always able to see the most complex cases in a </w:t>
            </w:r>
            <w:r>
              <w:lastRenderedPageBreak/>
              <w:t>timely way. We were told that there was a delay of up to four months in accessing psychiatry outpatient appointments.</w:t>
            </w:r>
          </w:p>
        </w:tc>
        <w:tc>
          <w:tcPr>
            <w:tcW w:w="2032" w:type="dxa"/>
            <w:vMerge w:val="restart"/>
            <w:tcBorders>
              <w:left w:val="single" w:sz="8" w:space="0" w:color="DC6D29"/>
              <w:right w:val="single" w:sz="8" w:space="0" w:color="DC6D29"/>
            </w:tcBorders>
          </w:tcPr>
          <w:p w14:paraId="682A33FE" w14:textId="77777777" w:rsidR="002F0E9B" w:rsidRPr="001D00F2" w:rsidRDefault="002F0E9B" w:rsidP="002F0E9B">
            <w:pPr>
              <w:spacing w:after="0" w:line="274" w:lineRule="auto"/>
              <w:ind w:left="0" w:right="57" w:firstLine="0"/>
            </w:pPr>
            <w:r w:rsidRPr="001D00F2">
              <w:lastRenderedPageBreak/>
              <w:t xml:space="preserve">The health board must promptly review the process in place for managing ADHD referrals, and ensure service users receive timely and effective assessment and intervention, and to reduce the pressure on other aspects of the CMHT service. </w:t>
            </w:r>
          </w:p>
          <w:p w14:paraId="3619820C" w14:textId="77777777" w:rsidR="002F0E9B" w:rsidRDefault="002F0E9B" w:rsidP="002F0E9B">
            <w:pPr>
              <w:spacing w:after="0" w:line="274" w:lineRule="auto"/>
              <w:ind w:left="2" w:firstLine="0"/>
            </w:pPr>
          </w:p>
        </w:tc>
        <w:tc>
          <w:tcPr>
            <w:tcW w:w="1605" w:type="dxa"/>
            <w:vMerge w:val="restart"/>
            <w:tcBorders>
              <w:left w:val="single" w:sz="8" w:space="0" w:color="DC6D29"/>
              <w:right w:val="single" w:sz="8" w:space="0" w:color="DC6D29"/>
            </w:tcBorders>
          </w:tcPr>
          <w:p w14:paraId="0B9ED9FC" w14:textId="77777777" w:rsidR="002F0E9B" w:rsidRDefault="002F0E9B" w:rsidP="002F0E9B">
            <w:pPr>
              <w:spacing w:after="0" w:line="259" w:lineRule="auto"/>
              <w:ind w:left="28" w:firstLine="0"/>
              <w:jc w:val="center"/>
            </w:pPr>
          </w:p>
        </w:tc>
        <w:tc>
          <w:tcPr>
            <w:tcW w:w="2829" w:type="dxa"/>
            <w:tcBorders>
              <w:top w:val="single" w:sz="4" w:space="0" w:color="E97132" w:themeColor="accent2"/>
              <w:left w:val="single" w:sz="8" w:space="0" w:color="DC6D29"/>
              <w:bottom w:val="single" w:sz="4" w:space="0" w:color="E97132" w:themeColor="accent2"/>
              <w:right w:val="single" w:sz="4" w:space="0" w:color="E97132" w:themeColor="accent2"/>
            </w:tcBorders>
          </w:tcPr>
          <w:p w14:paraId="681D40EE" w14:textId="77777777" w:rsidR="002F0E9B" w:rsidRDefault="002F0E9B" w:rsidP="00706AC2">
            <w:pPr>
              <w:pStyle w:val="ListParagraph"/>
              <w:numPr>
                <w:ilvl w:val="0"/>
                <w:numId w:val="8"/>
              </w:numPr>
              <w:spacing w:after="0" w:line="259" w:lineRule="auto"/>
            </w:pPr>
            <w:r>
              <w:t>The service will analyse the demand and capacity modelling within outpatients across CMHTs to identify ways in which the waiting time can be reduced for psychiatric outpatient appointments. This will include reviewing the ADHD model and identifying improvements in order to better meet the demand and support of service users</w:t>
            </w:r>
          </w:p>
        </w:tc>
        <w:tc>
          <w:tcPr>
            <w:tcW w:w="1695"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4550E6FE" w14:textId="77777777" w:rsidR="002F0E9B" w:rsidRDefault="000460D2" w:rsidP="002F0E9B">
            <w:pPr>
              <w:spacing w:after="0" w:line="259" w:lineRule="auto"/>
              <w:ind w:left="0" w:firstLine="0"/>
            </w:pPr>
            <w:r>
              <w:t xml:space="preserve">Divisional Management Team </w:t>
            </w:r>
          </w:p>
        </w:tc>
        <w:tc>
          <w:tcPr>
            <w:tcW w:w="2133"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4BBA73C4" w14:textId="77777777" w:rsidR="002F0E9B" w:rsidRDefault="000460D2" w:rsidP="002F0E9B">
            <w:pPr>
              <w:spacing w:after="0" w:line="259" w:lineRule="auto"/>
              <w:ind w:left="0" w:firstLine="0"/>
              <w:rPr>
                <w:bCs/>
                <w:color w:val="6D5E77"/>
              </w:rPr>
            </w:pPr>
            <w:r>
              <w:rPr>
                <w:bCs/>
                <w:color w:val="6D5E77"/>
              </w:rPr>
              <w:t>31.01.26</w:t>
            </w:r>
          </w:p>
        </w:tc>
        <w:tc>
          <w:tcPr>
            <w:tcW w:w="2945"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4AF809B5" w14:textId="77777777" w:rsidR="002F0E9B" w:rsidRDefault="000460D2" w:rsidP="002F0E9B">
            <w:pPr>
              <w:spacing w:line="259" w:lineRule="auto"/>
              <w:ind w:firstLine="0"/>
              <w:rPr>
                <w:color w:val="6D5E77"/>
              </w:rPr>
            </w:pPr>
            <w:r>
              <w:rPr>
                <w:color w:val="6D5E77"/>
              </w:rPr>
              <w:t xml:space="preserve">ADHD work stream met on 29.10.25, further workshop to take place with wider stakeholders. Outpatients improvement group met and risks identified the referrals are triaged and duty is booked. </w:t>
            </w:r>
          </w:p>
        </w:tc>
      </w:tr>
      <w:tr w:rsidR="00F051C7" w14:paraId="1D51C88B" w14:textId="77777777" w:rsidTr="00F051C7">
        <w:trPr>
          <w:trHeight w:val="5313"/>
        </w:trPr>
        <w:tc>
          <w:tcPr>
            <w:tcW w:w="2675" w:type="dxa"/>
            <w:vMerge/>
            <w:tcBorders>
              <w:left w:val="single" w:sz="4" w:space="0" w:color="E97132" w:themeColor="accent2"/>
              <w:right w:val="single" w:sz="8" w:space="0" w:color="DC6D29"/>
            </w:tcBorders>
          </w:tcPr>
          <w:p w14:paraId="1B451069" w14:textId="77777777" w:rsidR="002F0E9B" w:rsidRDefault="002F0E9B" w:rsidP="000D37E9">
            <w:pPr>
              <w:pStyle w:val="ListParagraph"/>
              <w:numPr>
                <w:ilvl w:val="0"/>
                <w:numId w:val="22"/>
              </w:numPr>
              <w:spacing w:after="241" w:line="274" w:lineRule="auto"/>
              <w:ind w:right="30"/>
            </w:pPr>
          </w:p>
        </w:tc>
        <w:tc>
          <w:tcPr>
            <w:tcW w:w="2032" w:type="dxa"/>
            <w:vMerge/>
            <w:tcBorders>
              <w:left w:val="single" w:sz="8" w:space="0" w:color="DC6D29"/>
              <w:right w:val="single" w:sz="8" w:space="0" w:color="DC6D29"/>
            </w:tcBorders>
          </w:tcPr>
          <w:p w14:paraId="43933DF9" w14:textId="77777777" w:rsidR="002F0E9B" w:rsidRPr="001D00F2" w:rsidRDefault="002F0E9B" w:rsidP="002F0E9B">
            <w:pPr>
              <w:spacing w:after="0" w:line="274" w:lineRule="auto"/>
              <w:ind w:left="0" w:right="57" w:firstLine="0"/>
            </w:pPr>
          </w:p>
        </w:tc>
        <w:tc>
          <w:tcPr>
            <w:tcW w:w="1605" w:type="dxa"/>
            <w:vMerge/>
            <w:tcBorders>
              <w:left w:val="single" w:sz="8" w:space="0" w:color="DC6D29"/>
              <w:right w:val="single" w:sz="8" w:space="0" w:color="DC6D29"/>
            </w:tcBorders>
          </w:tcPr>
          <w:p w14:paraId="02BD4B48" w14:textId="77777777" w:rsidR="002F0E9B" w:rsidRDefault="002F0E9B" w:rsidP="002F0E9B">
            <w:pPr>
              <w:spacing w:after="0" w:line="259" w:lineRule="auto"/>
              <w:ind w:left="28" w:firstLine="0"/>
              <w:jc w:val="center"/>
            </w:pPr>
          </w:p>
        </w:tc>
        <w:tc>
          <w:tcPr>
            <w:tcW w:w="2829" w:type="dxa"/>
            <w:tcBorders>
              <w:top w:val="single" w:sz="4" w:space="0" w:color="E97132" w:themeColor="accent2"/>
              <w:left w:val="single" w:sz="8" w:space="0" w:color="DC6D29"/>
              <w:bottom w:val="single" w:sz="4" w:space="0" w:color="E97132" w:themeColor="accent2"/>
              <w:right w:val="single" w:sz="4" w:space="0" w:color="E97132" w:themeColor="accent2"/>
            </w:tcBorders>
          </w:tcPr>
          <w:p w14:paraId="32FDCA1F" w14:textId="77777777" w:rsidR="002F0E9B" w:rsidRPr="002F0E9B" w:rsidRDefault="002F0E9B" w:rsidP="00706AC2">
            <w:pPr>
              <w:pStyle w:val="ListParagraph"/>
              <w:numPr>
                <w:ilvl w:val="0"/>
                <w:numId w:val="8"/>
              </w:numPr>
              <w:spacing w:after="0" w:line="259" w:lineRule="auto"/>
            </w:pPr>
            <w:r w:rsidRPr="002F0E9B">
              <w:t>The service will develop a process for urgent outpatient clinic slots so that those service users who require urgent review are able to be seen without delay. This will be monitored via the Mental Health Outpatient Improvement Group as part of its key performance indicators.</w:t>
            </w:r>
          </w:p>
          <w:p w14:paraId="4D3FCD3F" w14:textId="77777777" w:rsidR="002F0E9B" w:rsidRDefault="002F0E9B" w:rsidP="002F0E9B">
            <w:pPr>
              <w:spacing w:after="0" w:line="259" w:lineRule="auto"/>
            </w:pPr>
          </w:p>
        </w:tc>
        <w:tc>
          <w:tcPr>
            <w:tcW w:w="1695"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23B1CD65" w14:textId="77777777" w:rsidR="002F0E9B" w:rsidRDefault="000460D2" w:rsidP="002F0E9B">
            <w:pPr>
              <w:spacing w:after="0" w:line="259" w:lineRule="auto"/>
              <w:ind w:left="0" w:firstLine="0"/>
            </w:pPr>
            <w:r>
              <w:t xml:space="preserve">Divisional Management Team </w:t>
            </w:r>
          </w:p>
        </w:tc>
        <w:tc>
          <w:tcPr>
            <w:tcW w:w="2133"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7721578E" w14:textId="77777777" w:rsidR="002F0E9B" w:rsidRDefault="000460D2" w:rsidP="002F0E9B">
            <w:pPr>
              <w:spacing w:after="0" w:line="259" w:lineRule="auto"/>
              <w:ind w:left="0" w:firstLine="0"/>
              <w:rPr>
                <w:bCs/>
                <w:color w:val="6D5E77"/>
              </w:rPr>
            </w:pPr>
            <w:r>
              <w:rPr>
                <w:bCs/>
                <w:color w:val="6D5E77"/>
              </w:rPr>
              <w:t>31.10.25</w:t>
            </w:r>
          </w:p>
        </w:tc>
        <w:tc>
          <w:tcPr>
            <w:tcW w:w="2945"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5528E7CF" w14:textId="77777777" w:rsidR="002F0E9B" w:rsidRDefault="000460D2" w:rsidP="002F0E9B">
            <w:pPr>
              <w:spacing w:line="259" w:lineRule="auto"/>
              <w:ind w:firstLine="0"/>
              <w:rPr>
                <w:color w:val="6D5E77"/>
              </w:rPr>
            </w:pPr>
            <w:r>
              <w:rPr>
                <w:color w:val="6D5E77"/>
              </w:rPr>
              <w:t xml:space="preserve">Hot clinics proposal presented to consultants with feedback provided. Revised proposal where consultants review own area taken to MAC 14.11.25. </w:t>
            </w:r>
          </w:p>
        </w:tc>
      </w:tr>
      <w:tr w:rsidR="00F051C7" w14:paraId="30A142AE" w14:textId="77777777" w:rsidTr="00F051C7">
        <w:trPr>
          <w:trHeight w:val="2269"/>
        </w:trPr>
        <w:tc>
          <w:tcPr>
            <w:tcW w:w="2675" w:type="dxa"/>
            <w:vMerge/>
            <w:tcBorders>
              <w:left w:val="single" w:sz="4" w:space="0" w:color="E97132" w:themeColor="accent2"/>
              <w:bottom w:val="dashed" w:sz="4" w:space="0" w:color="E97132" w:themeColor="accent2"/>
              <w:right w:val="single" w:sz="8" w:space="0" w:color="DC6D29"/>
            </w:tcBorders>
          </w:tcPr>
          <w:p w14:paraId="658735E4" w14:textId="77777777" w:rsidR="002F0E9B" w:rsidRDefault="002F0E9B" w:rsidP="000D37E9">
            <w:pPr>
              <w:pStyle w:val="ListParagraph"/>
              <w:numPr>
                <w:ilvl w:val="0"/>
                <w:numId w:val="22"/>
              </w:numPr>
              <w:spacing w:after="241" w:line="274" w:lineRule="auto"/>
              <w:ind w:right="30"/>
            </w:pPr>
          </w:p>
        </w:tc>
        <w:tc>
          <w:tcPr>
            <w:tcW w:w="2032" w:type="dxa"/>
            <w:vMerge/>
            <w:tcBorders>
              <w:left w:val="single" w:sz="8" w:space="0" w:color="DC6D29"/>
              <w:bottom w:val="dashed" w:sz="4" w:space="0" w:color="E97132" w:themeColor="accent2"/>
              <w:right w:val="single" w:sz="8" w:space="0" w:color="DC6D29"/>
            </w:tcBorders>
          </w:tcPr>
          <w:p w14:paraId="0F2B4AEA" w14:textId="77777777" w:rsidR="002F0E9B" w:rsidRPr="001D00F2" w:rsidRDefault="002F0E9B" w:rsidP="002F0E9B">
            <w:pPr>
              <w:spacing w:after="0" w:line="274" w:lineRule="auto"/>
              <w:ind w:left="0" w:right="57" w:firstLine="0"/>
            </w:pPr>
          </w:p>
        </w:tc>
        <w:tc>
          <w:tcPr>
            <w:tcW w:w="1605" w:type="dxa"/>
            <w:vMerge/>
            <w:tcBorders>
              <w:left w:val="single" w:sz="8" w:space="0" w:color="DC6D29"/>
              <w:bottom w:val="dashed" w:sz="4" w:space="0" w:color="E97132" w:themeColor="accent2"/>
              <w:right w:val="single" w:sz="8" w:space="0" w:color="DC6D29"/>
            </w:tcBorders>
          </w:tcPr>
          <w:p w14:paraId="0AE5B9BE" w14:textId="77777777" w:rsidR="002F0E9B" w:rsidRDefault="002F0E9B" w:rsidP="002F0E9B">
            <w:pPr>
              <w:spacing w:after="0" w:line="259" w:lineRule="auto"/>
              <w:ind w:left="28" w:firstLine="0"/>
              <w:jc w:val="center"/>
            </w:pPr>
          </w:p>
        </w:tc>
        <w:tc>
          <w:tcPr>
            <w:tcW w:w="2829" w:type="dxa"/>
            <w:tcBorders>
              <w:top w:val="single" w:sz="4" w:space="0" w:color="E97132" w:themeColor="accent2"/>
              <w:left w:val="single" w:sz="8" w:space="0" w:color="DC6D29"/>
              <w:bottom w:val="single" w:sz="4" w:space="0" w:color="E97132" w:themeColor="accent2"/>
              <w:right w:val="single" w:sz="4" w:space="0" w:color="E97132" w:themeColor="accent2"/>
            </w:tcBorders>
          </w:tcPr>
          <w:p w14:paraId="2A13737C" w14:textId="77777777" w:rsidR="002F0E9B" w:rsidRDefault="002F0E9B" w:rsidP="00706AC2">
            <w:pPr>
              <w:pStyle w:val="ListParagraph"/>
              <w:numPr>
                <w:ilvl w:val="0"/>
                <w:numId w:val="8"/>
              </w:numPr>
              <w:spacing w:after="0" w:line="259" w:lineRule="auto"/>
            </w:pPr>
            <w:r>
              <w:t xml:space="preserve">The service will ensure the modernisation groups include a focus on access to ensure service users can access Mental Health </w:t>
            </w:r>
            <w:r>
              <w:lastRenderedPageBreak/>
              <w:t>support in a timely man</w:t>
            </w:r>
            <w:r w:rsidRPr="000460D2">
              <w:t>n</w:t>
            </w:r>
            <w:r>
              <w:t>er.</w:t>
            </w:r>
          </w:p>
        </w:tc>
        <w:tc>
          <w:tcPr>
            <w:tcW w:w="1695"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47421E22" w14:textId="77777777" w:rsidR="00A64E48" w:rsidRDefault="00A64E48" w:rsidP="00A64E48">
            <w:pPr>
              <w:spacing w:after="0" w:line="259" w:lineRule="auto"/>
              <w:ind w:left="0" w:firstLine="0"/>
            </w:pPr>
            <w:r>
              <w:lastRenderedPageBreak/>
              <w:t>Divisional Management Team</w:t>
            </w:r>
          </w:p>
          <w:p w14:paraId="4E8AE022" w14:textId="77777777" w:rsidR="002F0E9B" w:rsidRDefault="002F0E9B" w:rsidP="002F0E9B">
            <w:pPr>
              <w:spacing w:after="0" w:line="259" w:lineRule="auto"/>
              <w:ind w:left="0" w:firstLine="0"/>
            </w:pPr>
          </w:p>
        </w:tc>
        <w:tc>
          <w:tcPr>
            <w:tcW w:w="2133"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40C553C4" w14:textId="77777777" w:rsidR="00A64E48" w:rsidRDefault="00A64E48" w:rsidP="00A64E48">
            <w:pPr>
              <w:spacing w:after="0" w:line="259" w:lineRule="auto"/>
              <w:ind w:left="0" w:firstLine="0"/>
              <w:rPr>
                <w:bCs/>
                <w:color w:val="6D5E77"/>
              </w:rPr>
            </w:pPr>
            <w:r w:rsidRPr="00CE6EEB">
              <w:rPr>
                <w:bCs/>
                <w:color w:val="6D5E77"/>
              </w:rPr>
              <w:t>Review by 31.12.25</w:t>
            </w:r>
          </w:p>
          <w:p w14:paraId="6D2B50C1" w14:textId="77777777" w:rsidR="002F0E9B" w:rsidRDefault="00A64E48" w:rsidP="00A64E48">
            <w:pPr>
              <w:spacing w:after="0" w:line="259" w:lineRule="auto"/>
              <w:ind w:left="0" w:firstLine="0"/>
              <w:rPr>
                <w:bCs/>
                <w:color w:val="6D5E77"/>
              </w:rPr>
            </w:pPr>
            <w:r>
              <w:rPr>
                <w:bCs/>
                <w:color w:val="6D5E77"/>
              </w:rPr>
              <w:t>Open access workshops have taken place (October and November 2025)</w:t>
            </w:r>
          </w:p>
        </w:tc>
        <w:tc>
          <w:tcPr>
            <w:tcW w:w="2945" w:type="dxa"/>
            <w:tcBorders>
              <w:top w:val="single" w:sz="4" w:space="0" w:color="E97132" w:themeColor="accent2"/>
              <w:left w:val="single" w:sz="4" w:space="0" w:color="E97132" w:themeColor="accent2"/>
              <w:bottom w:val="single" w:sz="4" w:space="0" w:color="E97132" w:themeColor="accent2"/>
              <w:right w:val="single" w:sz="4" w:space="0" w:color="E97132" w:themeColor="accent2"/>
            </w:tcBorders>
          </w:tcPr>
          <w:p w14:paraId="31C5F20D" w14:textId="77777777" w:rsidR="00F051C7" w:rsidRPr="00F051C7" w:rsidRDefault="00F051C7" w:rsidP="00F051C7">
            <w:pPr>
              <w:spacing w:line="259" w:lineRule="auto"/>
              <w:ind w:left="0" w:firstLine="0"/>
            </w:pPr>
            <w:r w:rsidRPr="00F051C7">
              <w:t xml:space="preserve">There will be a standing agenda item around access to services. </w:t>
            </w:r>
          </w:p>
          <w:p w14:paraId="11E3B2F8" w14:textId="77777777" w:rsidR="00F051C7" w:rsidRDefault="00F051C7" w:rsidP="00F051C7">
            <w:pPr>
              <w:pStyle w:val="xmsonormal"/>
              <w:shd w:val="clear" w:color="auto" w:fill="FFFFFF"/>
              <w:spacing w:before="0" w:beforeAutospacing="0" w:after="0" w:afterAutospacing="0"/>
              <w:rPr>
                <w:rFonts w:ascii="Trebuchet MS" w:eastAsia="Trebuchet MS" w:hAnsi="Trebuchet MS" w:cs="Trebuchet MS"/>
                <w:color w:val="6D5E74"/>
                <w:kern w:val="2"/>
                <w14:ligatures w14:val="standardContextual"/>
              </w:rPr>
            </w:pPr>
            <w:r w:rsidRPr="00F051C7">
              <w:rPr>
                <w:rFonts w:ascii="Trebuchet MS" w:eastAsia="Trebuchet MS" w:hAnsi="Trebuchet MS" w:cs="Trebuchet MS"/>
                <w:color w:val="6D5E74"/>
                <w:kern w:val="2"/>
                <w14:ligatures w14:val="standardContextual"/>
              </w:rPr>
              <w:t xml:space="preserve">There have also been 2 flexible open access workshops help for the scheduled care modernisation work stream; </w:t>
            </w:r>
            <w:r>
              <w:rPr>
                <w:rFonts w:ascii="Trebuchet MS" w:eastAsia="Trebuchet MS" w:hAnsi="Trebuchet MS" w:cs="Trebuchet MS"/>
                <w:color w:val="6D5E74"/>
                <w:kern w:val="2"/>
                <w14:ligatures w14:val="standardContextual"/>
              </w:rPr>
              <w:t xml:space="preserve">these workshops </w:t>
            </w:r>
            <w:r w:rsidRPr="00F051C7">
              <w:rPr>
                <w:rFonts w:ascii="Trebuchet MS" w:eastAsia="Trebuchet MS" w:hAnsi="Trebuchet MS" w:cs="Trebuchet MS"/>
                <w:color w:val="6D5E74"/>
                <w:kern w:val="2"/>
                <w14:ligatures w14:val="standardContextual"/>
              </w:rPr>
              <w:lastRenderedPageBreak/>
              <w:t>explore the design and opportunities for implementation of an Open Access Mental Health Support Model for Wales.</w:t>
            </w:r>
            <w:r>
              <w:rPr>
                <w:rFonts w:ascii="Trebuchet MS" w:eastAsia="Trebuchet MS" w:hAnsi="Trebuchet MS" w:cs="Trebuchet MS"/>
                <w:color w:val="6D5E74"/>
                <w:kern w:val="2"/>
                <w14:ligatures w14:val="standardContextual"/>
              </w:rPr>
              <w:t xml:space="preserve"> The f</w:t>
            </w:r>
            <w:r w:rsidRPr="00F051C7">
              <w:rPr>
                <w:rFonts w:ascii="Trebuchet MS" w:eastAsia="Trebuchet MS" w:hAnsi="Trebuchet MS" w:cs="Trebuchet MS"/>
                <w:color w:val="6D5E74"/>
                <w:kern w:val="2"/>
                <w14:ligatures w14:val="standardContextual"/>
              </w:rPr>
              <w:t>irst workshop considered how a flexible, open access mental health model aligned with our key strategic priorities and transformation agenda, and could improve access, outcomes and experience for people with a mental health need within our locality. </w:t>
            </w:r>
          </w:p>
          <w:p w14:paraId="67558A31" w14:textId="77777777" w:rsidR="00F051C7" w:rsidRPr="00F051C7" w:rsidRDefault="00F051C7" w:rsidP="00F051C7">
            <w:pPr>
              <w:pStyle w:val="xmsonormal"/>
              <w:shd w:val="clear" w:color="auto" w:fill="FFFFFF"/>
              <w:spacing w:before="0" w:beforeAutospacing="0" w:after="0" w:afterAutospacing="0"/>
              <w:rPr>
                <w:rFonts w:ascii="Trebuchet MS" w:eastAsia="Trebuchet MS" w:hAnsi="Trebuchet MS" w:cs="Trebuchet MS"/>
                <w:color w:val="6D5E74"/>
                <w:kern w:val="2"/>
                <w14:ligatures w14:val="standardContextual"/>
              </w:rPr>
            </w:pPr>
            <w:r>
              <w:rPr>
                <w:rFonts w:ascii="Trebuchet MS" w:eastAsia="Trebuchet MS" w:hAnsi="Trebuchet MS" w:cs="Trebuchet MS"/>
                <w:color w:val="6D5E74"/>
                <w:kern w:val="2"/>
                <w14:ligatures w14:val="standardContextual"/>
              </w:rPr>
              <w:t>The second workshop considered</w:t>
            </w:r>
            <w:r w:rsidRPr="00F051C7">
              <w:rPr>
                <w:rFonts w:ascii="Trebuchet MS" w:eastAsia="Trebuchet MS" w:hAnsi="Trebuchet MS" w:cs="Trebuchet MS"/>
                <w:color w:val="6D5E74"/>
                <w:kern w:val="2"/>
                <w14:ligatures w14:val="standardContextual"/>
              </w:rPr>
              <w:t xml:space="preserve"> the readiness </w:t>
            </w:r>
            <w:r>
              <w:rPr>
                <w:rFonts w:ascii="Trebuchet MS" w:eastAsia="Trebuchet MS" w:hAnsi="Trebuchet MS" w:cs="Trebuchet MS"/>
                <w:color w:val="6D5E74"/>
                <w:kern w:val="2"/>
                <w14:ligatures w14:val="standardContextual"/>
              </w:rPr>
              <w:t>of the</w:t>
            </w:r>
            <w:r w:rsidRPr="00F051C7">
              <w:rPr>
                <w:rFonts w:ascii="Trebuchet MS" w:eastAsia="Trebuchet MS" w:hAnsi="Trebuchet MS" w:cs="Trebuchet MS"/>
                <w:color w:val="6D5E74"/>
                <w:kern w:val="2"/>
                <w14:ligatures w14:val="standardContextual"/>
              </w:rPr>
              <w:t xml:space="preserve"> system to undertake change, and start to explore the planning and preparation for initial demonstrator project sites within the Swansea Bay region.</w:t>
            </w:r>
          </w:p>
          <w:p w14:paraId="57A3592F" w14:textId="77777777" w:rsidR="002F0E9B" w:rsidRPr="00F051C7" w:rsidRDefault="00F051C7" w:rsidP="00F051C7">
            <w:pPr>
              <w:pStyle w:val="xmsonormal"/>
              <w:shd w:val="clear" w:color="auto" w:fill="FFFFFF"/>
              <w:spacing w:before="0" w:beforeAutospacing="0" w:after="0" w:afterAutospacing="0"/>
              <w:rPr>
                <w:rFonts w:ascii="Trebuchet MS" w:eastAsia="Trebuchet MS" w:hAnsi="Trebuchet MS" w:cs="Trebuchet MS"/>
                <w:color w:val="6D5E74"/>
                <w:kern w:val="2"/>
                <w14:ligatures w14:val="standardContextual"/>
              </w:rPr>
            </w:pPr>
            <w:r w:rsidRPr="00F051C7">
              <w:rPr>
                <w:rFonts w:ascii="Trebuchet MS" w:eastAsia="Trebuchet MS" w:hAnsi="Trebuchet MS" w:cs="Trebuchet MS"/>
                <w:color w:val="6D5E74"/>
                <w:kern w:val="2"/>
                <w14:ligatures w14:val="standardContextual"/>
              </w:rPr>
              <w:t> </w:t>
            </w:r>
          </w:p>
        </w:tc>
      </w:tr>
      <w:tr w:rsidR="00A64E48" w14:paraId="632E45EA" w14:textId="77777777" w:rsidTr="00367A98">
        <w:trPr>
          <w:trHeight w:val="5715"/>
        </w:trPr>
        <w:tc>
          <w:tcPr>
            <w:tcW w:w="2675" w:type="dxa"/>
            <w:vMerge w:val="restart"/>
            <w:tcBorders>
              <w:top w:val="single" w:sz="4" w:space="0" w:color="E97132" w:themeColor="accent2"/>
              <w:left w:val="single" w:sz="4" w:space="0" w:color="E97132" w:themeColor="accent2"/>
              <w:right w:val="single" w:sz="8" w:space="0" w:color="DC6D29"/>
            </w:tcBorders>
          </w:tcPr>
          <w:p w14:paraId="3587E88D" w14:textId="77777777" w:rsidR="00A64E48" w:rsidRDefault="00A64E48" w:rsidP="000D37E9">
            <w:pPr>
              <w:pStyle w:val="ListParagraph"/>
              <w:numPr>
                <w:ilvl w:val="0"/>
                <w:numId w:val="23"/>
              </w:numPr>
              <w:spacing w:after="241" w:line="274" w:lineRule="auto"/>
              <w:ind w:right="30"/>
            </w:pPr>
            <w:r>
              <w:lastRenderedPageBreak/>
              <w:t>There were delays in accessing psychiatry and psychology services.</w:t>
            </w:r>
          </w:p>
        </w:tc>
        <w:tc>
          <w:tcPr>
            <w:tcW w:w="2032" w:type="dxa"/>
            <w:vMerge w:val="restart"/>
            <w:tcBorders>
              <w:top w:val="single" w:sz="4" w:space="0" w:color="E97132" w:themeColor="accent2"/>
              <w:left w:val="single" w:sz="8" w:space="0" w:color="DC6D29"/>
              <w:right w:val="single" w:sz="8" w:space="0" w:color="DC6D29"/>
            </w:tcBorders>
          </w:tcPr>
          <w:p w14:paraId="39F12CCF" w14:textId="77777777" w:rsidR="00A64E48" w:rsidRDefault="00A64E48" w:rsidP="00A64E48">
            <w:pPr>
              <w:spacing w:after="0" w:line="274" w:lineRule="auto"/>
              <w:ind w:left="2" w:firstLine="0"/>
            </w:pPr>
            <w:r>
              <w:t>The health board must ensure that service users have timely access to psychiatry and psychology services.</w:t>
            </w:r>
          </w:p>
        </w:tc>
        <w:tc>
          <w:tcPr>
            <w:tcW w:w="1605" w:type="dxa"/>
            <w:vMerge w:val="restart"/>
            <w:tcBorders>
              <w:top w:val="single" w:sz="4" w:space="0" w:color="E97132" w:themeColor="accent2"/>
              <w:left w:val="single" w:sz="8" w:space="0" w:color="DC6D29"/>
              <w:right w:val="single" w:sz="8" w:space="0" w:color="DC6D29"/>
            </w:tcBorders>
          </w:tcPr>
          <w:p w14:paraId="7450D4E4" w14:textId="77777777" w:rsidR="00A64E48" w:rsidRDefault="00A64E48" w:rsidP="00A64E48">
            <w:pPr>
              <w:spacing w:after="0" w:line="259" w:lineRule="auto"/>
              <w:ind w:left="28" w:firstLine="0"/>
              <w:jc w:val="center"/>
            </w:pPr>
          </w:p>
        </w:tc>
        <w:tc>
          <w:tcPr>
            <w:tcW w:w="2829" w:type="dxa"/>
            <w:tcBorders>
              <w:top w:val="single" w:sz="4" w:space="0" w:color="E97132" w:themeColor="accent2"/>
              <w:left w:val="single" w:sz="8" w:space="0" w:color="DC6D29"/>
              <w:bottom w:val="single" w:sz="4" w:space="0" w:color="E97132" w:themeColor="accent2"/>
              <w:right w:val="single" w:sz="8" w:space="0" w:color="DC6D29"/>
            </w:tcBorders>
          </w:tcPr>
          <w:p w14:paraId="5C042AE8" w14:textId="77777777" w:rsidR="00A64E48" w:rsidRPr="00A64E48" w:rsidRDefault="00A64E48" w:rsidP="00706AC2">
            <w:pPr>
              <w:pStyle w:val="ListParagraph"/>
              <w:numPr>
                <w:ilvl w:val="0"/>
                <w:numId w:val="9"/>
              </w:numPr>
              <w:spacing w:after="0" w:line="259" w:lineRule="auto"/>
            </w:pPr>
            <w:r w:rsidRPr="00A64E48">
              <w:t>The service will review outpatient’s templates in line with RC Psychiatry guidelines to ensure they have urgent slots. This will be monitored via the Mental Health Outpatient Improvement Group as part of its key performance indicators.</w:t>
            </w:r>
          </w:p>
          <w:p w14:paraId="26EEFEB1" w14:textId="77777777" w:rsidR="00A64E48" w:rsidRPr="00A64E48" w:rsidRDefault="00A64E48" w:rsidP="00A64E48">
            <w:pPr>
              <w:spacing w:after="0" w:line="259" w:lineRule="auto"/>
            </w:pPr>
          </w:p>
          <w:p w14:paraId="39ADA22B" w14:textId="77777777" w:rsidR="00A64E48" w:rsidRPr="00A64E48" w:rsidRDefault="00A64E48" w:rsidP="00A64E48">
            <w:pPr>
              <w:pStyle w:val="ListParagraph"/>
              <w:spacing w:after="0" w:line="259" w:lineRule="auto"/>
              <w:ind w:firstLine="0"/>
            </w:pPr>
          </w:p>
          <w:p w14:paraId="55332B9A" w14:textId="77777777" w:rsidR="00A64E48" w:rsidRPr="00A64E48" w:rsidRDefault="00A64E48" w:rsidP="00A64E48">
            <w:pPr>
              <w:pStyle w:val="ListParagraph"/>
              <w:spacing w:after="0" w:line="259" w:lineRule="auto"/>
              <w:ind w:firstLine="0"/>
            </w:pPr>
          </w:p>
        </w:tc>
        <w:tc>
          <w:tcPr>
            <w:tcW w:w="1695" w:type="dxa"/>
            <w:tcBorders>
              <w:top w:val="single" w:sz="4" w:space="0" w:color="E97132" w:themeColor="accent2"/>
              <w:left w:val="single" w:sz="8" w:space="0" w:color="DC6D29"/>
              <w:right w:val="single" w:sz="8" w:space="0" w:color="DC6D29"/>
            </w:tcBorders>
          </w:tcPr>
          <w:p w14:paraId="271CA6F0" w14:textId="77777777" w:rsidR="00A64E48" w:rsidRPr="00A64E48" w:rsidRDefault="00A64E48" w:rsidP="00A64E48">
            <w:pPr>
              <w:spacing w:after="0" w:line="259" w:lineRule="auto"/>
              <w:ind w:left="0" w:firstLine="0"/>
            </w:pPr>
            <w:r w:rsidRPr="00A64E48">
              <w:t>Divisional Management Team</w:t>
            </w:r>
          </w:p>
          <w:p w14:paraId="113CFF8F" w14:textId="77777777" w:rsidR="00A64E48" w:rsidRPr="00A64E48" w:rsidRDefault="00A64E48" w:rsidP="00A64E48">
            <w:pPr>
              <w:spacing w:after="0" w:line="259" w:lineRule="auto"/>
              <w:ind w:left="0" w:firstLine="0"/>
            </w:pPr>
          </w:p>
          <w:p w14:paraId="6C24D788" w14:textId="77777777" w:rsidR="00A64E48" w:rsidRPr="00A64E48" w:rsidRDefault="00A64E48" w:rsidP="00A64E48">
            <w:pPr>
              <w:spacing w:after="0" w:line="259" w:lineRule="auto"/>
              <w:ind w:left="0" w:firstLine="0"/>
            </w:pPr>
          </w:p>
          <w:p w14:paraId="5C6D5A4A" w14:textId="77777777" w:rsidR="00A64E48" w:rsidRPr="00A64E48" w:rsidRDefault="00A64E48" w:rsidP="00A64E48">
            <w:pPr>
              <w:spacing w:after="0" w:line="259" w:lineRule="auto"/>
              <w:ind w:left="0" w:firstLine="0"/>
            </w:pPr>
          </w:p>
          <w:p w14:paraId="6A2DB9A6" w14:textId="77777777" w:rsidR="00A64E48" w:rsidRPr="00A64E48" w:rsidRDefault="00A64E48" w:rsidP="00A64E48">
            <w:pPr>
              <w:spacing w:after="0" w:line="259" w:lineRule="auto"/>
              <w:ind w:left="0" w:firstLine="0"/>
            </w:pPr>
          </w:p>
          <w:p w14:paraId="7737FD4D" w14:textId="77777777" w:rsidR="00A64E48" w:rsidRPr="00A64E48" w:rsidRDefault="00A64E48" w:rsidP="00A64E48">
            <w:pPr>
              <w:spacing w:after="0" w:line="259" w:lineRule="auto"/>
              <w:ind w:left="0" w:firstLine="0"/>
            </w:pPr>
          </w:p>
          <w:p w14:paraId="39FD77AC" w14:textId="77777777" w:rsidR="00A64E48" w:rsidRPr="00A64E48" w:rsidRDefault="00A64E48" w:rsidP="00A64E48">
            <w:pPr>
              <w:spacing w:after="0" w:line="259" w:lineRule="auto"/>
              <w:ind w:left="0" w:firstLine="0"/>
            </w:pPr>
          </w:p>
          <w:p w14:paraId="4BE4CF56" w14:textId="77777777" w:rsidR="00A64E48" w:rsidRPr="00A64E48" w:rsidRDefault="00A64E48" w:rsidP="00A64E48">
            <w:pPr>
              <w:spacing w:after="0" w:line="259" w:lineRule="auto"/>
              <w:ind w:left="0" w:firstLine="0"/>
            </w:pPr>
          </w:p>
          <w:p w14:paraId="23F2E585" w14:textId="77777777" w:rsidR="00A64E48" w:rsidRPr="00A64E48" w:rsidRDefault="00A64E48" w:rsidP="00A64E48">
            <w:pPr>
              <w:spacing w:after="0" w:line="259" w:lineRule="auto"/>
              <w:ind w:left="0" w:firstLine="0"/>
            </w:pPr>
          </w:p>
          <w:p w14:paraId="385BD989" w14:textId="77777777" w:rsidR="00A64E48" w:rsidRPr="00A64E48" w:rsidRDefault="00A64E48" w:rsidP="00A64E48">
            <w:pPr>
              <w:spacing w:after="0" w:line="259" w:lineRule="auto"/>
              <w:ind w:left="0" w:firstLine="0"/>
            </w:pPr>
          </w:p>
          <w:p w14:paraId="36B53BC8" w14:textId="77777777" w:rsidR="00A64E48" w:rsidRPr="00A64E48" w:rsidRDefault="00A64E48" w:rsidP="00A64E48">
            <w:pPr>
              <w:spacing w:after="0" w:line="259" w:lineRule="auto"/>
              <w:ind w:left="0" w:firstLine="0"/>
            </w:pPr>
          </w:p>
        </w:tc>
        <w:tc>
          <w:tcPr>
            <w:tcW w:w="2133" w:type="dxa"/>
            <w:tcBorders>
              <w:top w:val="single" w:sz="4" w:space="0" w:color="E97132" w:themeColor="accent2"/>
              <w:left w:val="single" w:sz="8" w:space="0" w:color="DC6D29"/>
              <w:right w:val="single" w:sz="4" w:space="0" w:color="E97132" w:themeColor="accent2"/>
            </w:tcBorders>
          </w:tcPr>
          <w:p w14:paraId="61C3276B" w14:textId="77777777" w:rsidR="00A64E48" w:rsidRPr="00A64E48" w:rsidRDefault="00A64E48" w:rsidP="00A64E48">
            <w:pPr>
              <w:spacing w:after="0" w:line="259" w:lineRule="auto"/>
              <w:ind w:left="0" w:firstLine="0"/>
              <w:rPr>
                <w:bCs/>
                <w:color w:val="6D5E77"/>
              </w:rPr>
            </w:pPr>
            <w:r w:rsidRPr="00A64E48">
              <w:rPr>
                <w:bCs/>
                <w:color w:val="6D5E77"/>
              </w:rPr>
              <w:t>31.10.25</w:t>
            </w:r>
          </w:p>
          <w:p w14:paraId="16CC23D1" w14:textId="77777777" w:rsidR="00A64E48" w:rsidRPr="00A64E48" w:rsidRDefault="00A64E48" w:rsidP="00A64E48">
            <w:pPr>
              <w:spacing w:after="0" w:line="259" w:lineRule="auto"/>
              <w:ind w:left="0" w:firstLine="0"/>
              <w:rPr>
                <w:bCs/>
                <w:color w:val="6D5E77"/>
              </w:rPr>
            </w:pPr>
          </w:p>
          <w:p w14:paraId="3086CAA4" w14:textId="77777777" w:rsidR="00A64E48" w:rsidRPr="00A64E48" w:rsidRDefault="00A64E48" w:rsidP="00A64E48">
            <w:pPr>
              <w:spacing w:after="0" w:line="259" w:lineRule="auto"/>
              <w:ind w:left="0" w:firstLine="0"/>
              <w:rPr>
                <w:bCs/>
                <w:color w:val="6D5E77"/>
              </w:rPr>
            </w:pPr>
          </w:p>
          <w:p w14:paraId="3E18B485" w14:textId="77777777" w:rsidR="00A64E48" w:rsidRPr="00A64E48" w:rsidRDefault="00A64E48" w:rsidP="00A64E48">
            <w:pPr>
              <w:spacing w:after="0" w:line="259" w:lineRule="auto"/>
              <w:ind w:left="0" w:firstLine="0"/>
              <w:rPr>
                <w:bCs/>
                <w:color w:val="6D5E77"/>
              </w:rPr>
            </w:pPr>
          </w:p>
          <w:p w14:paraId="54D21BF8" w14:textId="77777777" w:rsidR="00A64E48" w:rsidRPr="00A64E48" w:rsidRDefault="00A64E48" w:rsidP="00A64E48">
            <w:pPr>
              <w:spacing w:after="0" w:line="259" w:lineRule="auto"/>
              <w:ind w:left="0" w:firstLine="0"/>
              <w:rPr>
                <w:bCs/>
                <w:color w:val="6D5E77"/>
              </w:rPr>
            </w:pPr>
          </w:p>
          <w:p w14:paraId="1B87E824" w14:textId="77777777" w:rsidR="00A64E48" w:rsidRPr="00A64E48" w:rsidRDefault="00A64E48" w:rsidP="00A64E48">
            <w:pPr>
              <w:spacing w:after="0" w:line="259" w:lineRule="auto"/>
              <w:ind w:left="0" w:firstLine="0"/>
              <w:rPr>
                <w:bCs/>
                <w:color w:val="6D5E77"/>
              </w:rPr>
            </w:pPr>
          </w:p>
          <w:p w14:paraId="47E167E6" w14:textId="77777777" w:rsidR="00A64E48" w:rsidRPr="00A64E48" w:rsidRDefault="00A64E48" w:rsidP="00A64E48">
            <w:pPr>
              <w:spacing w:after="0" w:line="259" w:lineRule="auto"/>
              <w:ind w:left="0" w:firstLine="0"/>
              <w:rPr>
                <w:bCs/>
                <w:color w:val="6D5E77"/>
              </w:rPr>
            </w:pPr>
          </w:p>
          <w:p w14:paraId="2D5BAC96" w14:textId="77777777" w:rsidR="00A64E48" w:rsidRPr="00A64E48" w:rsidRDefault="00A64E48" w:rsidP="00A64E48">
            <w:pPr>
              <w:spacing w:after="0" w:line="259" w:lineRule="auto"/>
              <w:ind w:left="0" w:firstLine="0"/>
              <w:rPr>
                <w:bCs/>
                <w:color w:val="6D5E77"/>
              </w:rPr>
            </w:pPr>
          </w:p>
          <w:p w14:paraId="30F8BBA7" w14:textId="77777777" w:rsidR="00A64E48" w:rsidRPr="00A64E48" w:rsidRDefault="00A64E48" w:rsidP="00A64E48">
            <w:pPr>
              <w:spacing w:after="0" w:line="259" w:lineRule="auto"/>
              <w:ind w:left="0" w:firstLine="0"/>
              <w:rPr>
                <w:bCs/>
                <w:color w:val="6D5E77"/>
              </w:rPr>
            </w:pPr>
          </w:p>
          <w:p w14:paraId="5143C23E" w14:textId="77777777" w:rsidR="00A64E48" w:rsidRPr="00A64E48" w:rsidRDefault="00A64E48" w:rsidP="00A64E48">
            <w:pPr>
              <w:spacing w:after="0" w:line="259" w:lineRule="auto"/>
              <w:ind w:left="0" w:firstLine="0"/>
              <w:rPr>
                <w:bCs/>
                <w:color w:val="6D5E77"/>
              </w:rPr>
            </w:pPr>
          </w:p>
          <w:p w14:paraId="2F7FB6CA" w14:textId="77777777" w:rsidR="00A64E48" w:rsidRPr="00A64E48" w:rsidRDefault="00A64E48" w:rsidP="00A64E48">
            <w:pPr>
              <w:spacing w:after="0" w:line="259" w:lineRule="auto"/>
              <w:ind w:left="0" w:firstLine="0"/>
              <w:rPr>
                <w:bCs/>
                <w:color w:val="6D5E77"/>
              </w:rPr>
            </w:pPr>
          </w:p>
          <w:p w14:paraId="51943D4C" w14:textId="77777777" w:rsidR="00A64E48" w:rsidRPr="00A64E48" w:rsidRDefault="00A64E48" w:rsidP="00A64E48">
            <w:pPr>
              <w:spacing w:after="0" w:line="259" w:lineRule="auto"/>
              <w:ind w:left="0" w:firstLine="0"/>
              <w:rPr>
                <w:bCs/>
                <w:color w:val="6D5E77"/>
              </w:rPr>
            </w:pPr>
          </w:p>
          <w:p w14:paraId="3F006540" w14:textId="77777777" w:rsidR="00A64E48" w:rsidRPr="00A64E48" w:rsidRDefault="00A64E48" w:rsidP="00A64E48">
            <w:pPr>
              <w:spacing w:after="0" w:line="259" w:lineRule="auto"/>
              <w:ind w:left="0" w:firstLine="0"/>
              <w:rPr>
                <w:bCs/>
                <w:color w:val="6D5E77"/>
              </w:rPr>
            </w:pPr>
            <w:r w:rsidRPr="00A64E48">
              <w:rPr>
                <w:bCs/>
                <w:color w:val="6D5E77"/>
              </w:rPr>
              <w:t xml:space="preserve"> </w:t>
            </w:r>
          </w:p>
        </w:tc>
        <w:tc>
          <w:tcPr>
            <w:tcW w:w="2945" w:type="dxa"/>
            <w:tcBorders>
              <w:top w:val="single" w:sz="4" w:space="0" w:color="E97132" w:themeColor="accent2"/>
              <w:left w:val="single" w:sz="8" w:space="0" w:color="DC6D29"/>
              <w:right w:val="single" w:sz="4" w:space="0" w:color="E97132" w:themeColor="accent2"/>
            </w:tcBorders>
          </w:tcPr>
          <w:p w14:paraId="0D391D86" w14:textId="77777777" w:rsidR="00A64E48" w:rsidRDefault="00A86AD8" w:rsidP="00A86AD8">
            <w:pPr>
              <w:spacing w:line="259" w:lineRule="auto"/>
              <w:ind w:left="0" w:firstLine="0"/>
              <w:rPr>
                <w:color w:val="6D5E77"/>
              </w:rPr>
            </w:pPr>
            <w:r>
              <w:rPr>
                <w:color w:val="6D5E77"/>
              </w:rPr>
              <w:t xml:space="preserve">Implementation plan is being reviewed to ensure all consultants provide urgent slots. </w:t>
            </w:r>
          </w:p>
        </w:tc>
      </w:tr>
      <w:tr w:rsidR="00A64E48" w14:paraId="538D7050" w14:textId="77777777" w:rsidTr="00367A98">
        <w:trPr>
          <w:trHeight w:val="5715"/>
        </w:trPr>
        <w:tc>
          <w:tcPr>
            <w:tcW w:w="2675" w:type="dxa"/>
            <w:vMerge/>
            <w:tcBorders>
              <w:left w:val="single" w:sz="4" w:space="0" w:color="E97132" w:themeColor="accent2"/>
              <w:bottom w:val="single" w:sz="4" w:space="0" w:color="E97132" w:themeColor="accent2"/>
              <w:right w:val="single" w:sz="8" w:space="0" w:color="DC6D29"/>
            </w:tcBorders>
          </w:tcPr>
          <w:p w14:paraId="013D109B" w14:textId="77777777" w:rsidR="00A64E48" w:rsidRDefault="00A64E48" w:rsidP="000D37E9">
            <w:pPr>
              <w:pStyle w:val="ListParagraph"/>
              <w:numPr>
                <w:ilvl w:val="0"/>
                <w:numId w:val="23"/>
              </w:numPr>
              <w:spacing w:after="241" w:line="274" w:lineRule="auto"/>
              <w:ind w:right="30"/>
            </w:pPr>
          </w:p>
        </w:tc>
        <w:tc>
          <w:tcPr>
            <w:tcW w:w="2032" w:type="dxa"/>
            <w:vMerge/>
            <w:tcBorders>
              <w:left w:val="single" w:sz="8" w:space="0" w:color="DC6D29"/>
              <w:bottom w:val="single" w:sz="4" w:space="0" w:color="E97132" w:themeColor="accent2"/>
              <w:right w:val="single" w:sz="8" w:space="0" w:color="DC6D29"/>
            </w:tcBorders>
          </w:tcPr>
          <w:p w14:paraId="1EB2C1AF" w14:textId="77777777" w:rsidR="00A64E48" w:rsidRDefault="00A64E48" w:rsidP="00A64E48">
            <w:pPr>
              <w:spacing w:after="0" w:line="274" w:lineRule="auto"/>
              <w:ind w:left="2" w:firstLine="0"/>
            </w:pPr>
          </w:p>
        </w:tc>
        <w:tc>
          <w:tcPr>
            <w:tcW w:w="1605" w:type="dxa"/>
            <w:vMerge/>
            <w:tcBorders>
              <w:left w:val="single" w:sz="8" w:space="0" w:color="DC6D29"/>
              <w:right w:val="single" w:sz="8" w:space="0" w:color="DC6D29"/>
            </w:tcBorders>
          </w:tcPr>
          <w:p w14:paraId="4ABD12F8" w14:textId="77777777" w:rsidR="00A64E48" w:rsidRDefault="00A64E48" w:rsidP="00A64E48">
            <w:pPr>
              <w:spacing w:after="0" w:line="259" w:lineRule="auto"/>
              <w:ind w:left="28" w:firstLine="0"/>
              <w:jc w:val="center"/>
            </w:pPr>
          </w:p>
        </w:tc>
        <w:tc>
          <w:tcPr>
            <w:tcW w:w="2829" w:type="dxa"/>
            <w:tcBorders>
              <w:top w:val="single" w:sz="4" w:space="0" w:color="E97132" w:themeColor="accent2"/>
              <w:left w:val="single" w:sz="8" w:space="0" w:color="DC6D29"/>
              <w:bottom w:val="single" w:sz="4" w:space="0" w:color="E97132" w:themeColor="accent2"/>
              <w:right w:val="single" w:sz="8" w:space="0" w:color="DC6D29"/>
            </w:tcBorders>
          </w:tcPr>
          <w:p w14:paraId="528D8281" w14:textId="77777777" w:rsidR="00A64E48" w:rsidRDefault="00A64E48" w:rsidP="00706AC2">
            <w:pPr>
              <w:pStyle w:val="ListParagraph"/>
              <w:numPr>
                <w:ilvl w:val="0"/>
                <w:numId w:val="9"/>
              </w:numPr>
              <w:spacing w:after="0" w:line="259" w:lineRule="auto"/>
            </w:pPr>
            <w:r>
              <w:t>The service has reviewed the psychology provision via a workplace plan.</w:t>
            </w:r>
          </w:p>
          <w:p w14:paraId="19D47F42" w14:textId="77777777" w:rsidR="00A64E48" w:rsidRDefault="00A64E48" w:rsidP="00A64E48">
            <w:pPr>
              <w:pStyle w:val="ListParagraph"/>
            </w:pPr>
          </w:p>
          <w:p w14:paraId="0822CC24" w14:textId="77777777" w:rsidR="00A64E48" w:rsidRDefault="00A64E48" w:rsidP="00A64E48">
            <w:pPr>
              <w:pStyle w:val="ListParagraph"/>
              <w:spacing w:after="0" w:line="259" w:lineRule="auto"/>
              <w:ind w:firstLine="0"/>
            </w:pPr>
            <w:r>
              <w:t>There is a 0.5 wte vacancy (preceptorship band 7/8a) at present due to reduction in hours. This post is currently going through the new recruitment process</w:t>
            </w:r>
          </w:p>
          <w:p w14:paraId="39FE274B" w14:textId="77777777" w:rsidR="00A64E48" w:rsidRPr="3A5B527C" w:rsidRDefault="00A64E48" w:rsidP="00A64E48">
            <w:pPr>
              <w:pStyle w:val="ListParagraph"/>
              <w:spacing w:after="0" w:line="259" w:lineRule="auto"/>
              <w:ind w:firstLine="0"/>
              <w:rPr>
                <w:highlight w:val="yellow"/>
              </w:rPr>
            </w:pPr>
          </w:p>
        </w:tc>
        <w:tc>
          <w:tcPr>
            <w:tcW w:w="1695" w:type="dxa"/>
            <w:tcBorders>
              <w:left w:val="single" w:sz="8" w:space="0" w:color="DC6D29"/>
              <w:bottom w:val="single" w:sz="4" w:space="0" w:color="E97132" w:themeColor="accent2"/>
              <w:right w:val="single" w:sz="8" w:space="0" w:color="DC6D29"/>
            </w:tcBorders>
          </w:tcPr>
          <w:p w14:paraId="66363425" w14:textId="77777777" w:rsidR="00A64E48" w:rsidRDefault="00A64E48" w:rsidP="00A64E48">
            <w:pPr>
              <w:spacing w:after="0" w:line="259" w:lineRule="auto"/>
              <w:ind w:left="0" w:firstLine="0"/>
            </w:pPr>
            <w:r>
              <w:t>MH Psychology Lead</w:t>
            </w:r>
          </w:p>
        </w:tc>
        <w:tc>
          <w:tcPr>
            <w:tcW w:w="2133" w:type="dxa"/>
            <w:tcBorders>
              <w:left w:val="single" w:sz="8" w:space="0" w:color="DC6D29"/>
              <w:bottom w:val="single" w:sz="4" w:space="0" w:color="E97132" w:themeColor="accent2"/>
              <w:right w:val="single" w:sz="4" w:space="0" w:color="E97132" w:themeColor="accent2"/>
            </w:tcBorders>
          </w:tcPr>
          <w:p w14:paraId="487B6FB8" w14:textId="77777777" w:rsidR="00A64E48" w:rsidRDefault="00A64E48" w:rsidP="00A64E48">
            <w:pPr>
              <w:spacing w:after="0" w:line="259" w:lineRule="auto"/>
              <w:ind w:left="0" w:firstLine="0"/>
              <w:rPr>
                <w:bCs/>
                <w:color w:val="6D5E77"/>
              </w:rPr>
            </w:pPr>
            <w:r w:rsidRPr="00BA306D">
              <w:rPr>
                <w:bCs/>
                <w:color w:val="6D5E77"/>
              </w:rPr>
              <w:t>31.01.26</w:t>
            </w:r>
          </w:p>
        </w:tc>
        <w:tc>
          <w:tcPr>
            <w:tcW w:w="2945" w:type="dxa"/>
            <w:tcBorders>
              <w:left w:val="single" w:sz="8" w:space="0" w:color="DC6D29"/>
              <w:bottom w:val="single" w:sz="4" w:space="0" w:color="E97132" w:themeColor="accent2"/>
              <w:right w:val="single" w:sz="4" w:space="0" w:color="E97132" w:themeColor="accent2"/>
            </w:tcBorders>
          </w:tcPr>
          <w:p w14:paraId="4279BE7C" w14:textId="77777777" w:rsidR="00A64E48" w:rsidRDefault="00A64E48" w:rsidP="00A64E48">
            <w:pPr>
              <w:spacing w:line="259" w:lineRule="auto"/>
              <w:ind w:firstLine="0"/>
              <w:rPr>
                <w:color w:val="6D5E77"/>
              </w:rPr>
            </w:pPr>
            <w:r>
              <w:rPr>
                <w:bCs/>
                <w:color w:val="6D5E77"/>
              </w:rPr>
              <w:t>Psychology post out to advert.</w:t>
            </w:r>
          </w:p>
        </w:tc>
      </w:tr>
      <w:tr w:rsidR="00BC2BD6" w14:paraId="59DB03C5" w14:textId="77777777" w:rsidTr="00090A42">
        <w:trPr>
          <w:trHeight w:val="6320"/>
        </w:trPr>
        <w:tc>
          <w:tcPr>
            <w:tcW w:w="2675" w:type="dxa"/>
            <w:vMerge w:val="restart"/>
            <w:tcBorders>
              <w:top w:val="single" w:sz="4" w:space="0" w:color="E97132" w:themeColor="accent2"/>
              <w:left w:val="single" w:sz="4" w:space="0" w:color="E97132" w:themeColor="accent2"/>
              <w:right w:val="single" w:sz="8" w:space="0" w:color="DC6D29"/>
            </w:tcBorders>
          </w:tcPr>
          <w:p w14:paraId="741AA206" w14:textId="77777777" w:rsidR="00BC2BD6" w:rsidRDefault="00BC2BD6" w:rsidP="000D37E9">
            <w:pPr>
              <w:pStyle w:val="ListParagraph"/>
              <w:numPr>
                <w:ilvl w:val="0"/>
                <w:numId w:val="24"/>
              </w:numPr>
              <w:spacing w:after="241" w:line="274" w:lineRule="auto"/>
              <w:ind w:right="30"/>
            </w:pPr>
            <w:r>
              <w:lastRenderedPageBreak/>
              <w:t xml:space="preserve">We were told that the CMHT are not informed of hospital discharges in a timely way so that Care Coordinators are able to review service users within the 72-hour deadline.  </w:t>
            </w:r>
          </w:p>
        </w:tc>
        <w:tc>
          <w:tcPr>
            <w:tcW w:w="2032" w:type="dxa"/>
            <w:vMerge w:val="restart"/>
            <w:tcBorders>
              <w:top w:val="single" w:sz="4" w:space="0" w:color="E97132" w:themeColor="accent2"/>
              <w:left w:val="single" w:sz="8" w:space="0" w:color="DC6D29"/>
              <w:right w:val="single" w:sz="8" w:space="0" w:color="DC6D29"/>
            </w:tcBorders>
          </w:tcPr>
          <w:p w14:paraId="3CC6AEC6" w14:textId="77777777" w:rsidR="00BC2BD6" w:rsidRPr="00DF4CC6" w:rsidRDefault="00BC2BD6" w:rsidP="00A64E48">
            <w:pPr>
              <w:spacing w:after="0" w:line="274" w:lineRule="auto"/>
              <w:ind w:left="2" w:firstLine="0"/>
            </w:pPr>
            <w:r>
              <w:t xml:space="preserve">The health board must ensure that the CMHT is informed of any hospital discharges in a timely way, to ensure Care Coordinators can review service users following discharge within the 72hour deadline.  </w:t>
            </w:r>
          </w:p>
        </w:tc>
        <w:tc>
          <w:tcPr>
            <w:tcW w:w="1605" w:type="dxa"/>
            <w:vMerge w:val="restart"/>
            <w:tcBorders>
              <w:left w:val="single" w:sz="8" w:space="0" w:color="DC6D29"/>
              <w:right w:val="single" w:sz="8" w:space="0" w:color="DC6D29"/>
            </w:tcBorders>
          </w:tcPr>
          <w:p w14:paraId="2D2BBFAB" w14:textId="77777777" w:rsidR="00BC2BD6" w:rsidRDefault="00BC2BD6" w:rsidP="00A64E48">
            <w:pPr>
              <w:spacing w:after="0" w:line="259" w:lineRule="auto"/>
              <w:ind w:left="28" w:firstLine="0"/>
              <w:jc w:val="center"/>
            </w:pPr>
          </w:p>
        </w:tc>
        <w:tc>
          <w:tcPr>
            <w:tcW w:w="2829" w:type="dxa"/>
            <w:tcBorders>
              <w:top w:val="single" w:sz="4" w:space="0" w:color="E97132" w:themeColor="accent2"/>
              <w:left w:val="single" w:sz="8" w:space="0" w:color="DC6D29"/>
              <w:right w:val="single" w:sz="8" w:space="0" w:color="DC6D29"/>
            </w:tcBorders>
          </w:tcPr>
          <w:p w14:paraId="0264BF84" w14:textId="77777777" w:rsidR="00BC2BD6" w:rsidRPr="00BC2BD6" w:rsidRDefault="00BC2BD6" w:rsidP="00706AC2">
            <w:pPr>
              <w:pStyle w:val="ListParagraph"/>
              <w:numPr>
                <w:ilvl w:val="0"/>
                <w:numId w:val="10"/>
              </w:numPr>
              <w:spacing w:after="0" w:line="259" w:lineRule="auto"/>
            </w:pPr>
            <w:r w:rsidRPr="00BC2BD6">
              <w:t>The service is reviewing current mechanisms in place that support discharge planning processes to ensure that there is seamless communication between inpatient and community staff.</w:t>
            </w:r>
          </w:p>
          <w:p w14:paraId="6E13EDDD" w14:textId="77777777" w:rsidR="00BC2BD6" w:rsidRPr="00BC2BD6" w:rsidRDefault="00BC2BD6" w:rsidP="00A64E48">
            <w:pPr>
              <w:pStyle w:val="ListParagraph"/>
              <w:spacing w:after="0" w:line="259" w:lineRule="auto"/>
              <w:ind w:firstLine="0"/>
            </w:pPr>
          </w:p>
          <w:p w14:paraId="0D9918FF" w14:textId="77777777" w:rsidR="00BC2BD6" w:rsidRPr="00BC2BD6" w:rsidRDefault="00BC2BD6" w:rsidP="00A64E48">
            <w:pPr>
              <w:pStyle w:val="ListParagraph"/>
              <w:spacing w:after="0" w:line="259" w:lineRule="auto"/>
              <w:ind w:firstLine="0"/>
              <w:rPr>
                <w:i/>
                <w:iCs/>
              </w:rPr>
            </w:pPr>
          </w:p>
          <w:p w14:paraId="4560B3CC" w14:textId="77777777" w:rsidR="00BC2BD6" w:rsidRPr="00BC2BD6" w:rsidRDefault="00BC2BD6" w:rsidP="00A64E48">
            <w:pPr>
              <w:pStyle w:val="ListParagraph"/>
              <w:spacing w:after="0" w:line="259" w:lineRule="auto"/>
              <w:ind w:firstLine="0"/>
            </w:pPr>
          </w:p>
        </w:tc>
        <w:tc>
          <w:tcPr>
            <w:tcW w:w="1695" w:type="dxa"/>
            <w:tcBorders>
              <w:top w:val="single" w:sz="4" w:space="0" w:color="E97132" w:themeColor="accent2"/>
              <w:left w:val="single" w:sz="8" w:space="0" w:color="DC6D29"/>
              <w:bottom w:val="single" w:sz="4" w:space="0" w:color="E97132" w:themeColor="accent2"/>
              <w:right w:val="single" w:sz="8" w:space="0" w:color="DC6D29"/>
            </w:tcBorders>
          </w:tcPr>
          <w:p w14:paraId="29DE65B0" w14:textId="77777777" w:rsidR="00BC2BD6" w:rsidRDefault="00BC2BD6" w:rsidP="00A64E48">
            <w:pPr>
              <w:spacing w:after="0" w:line="259" w:lineRule="auto"/>
              <w:ind w:left="0" w:firstLine="0"/>
            </w:pPr>
            <w:r>
              <w:t>Divisional Management Team</w:t>
            </w:r>
          </w:p>
        </w:tc>
        <w:tc>
          <w:tcPr>
            <w:tcW w:w="2133" w:type="dxa"/>
            <w:tcBorders>
              <w:top w:val="single" w:sz="4" w:space="0" w:color="E97132" w:themeColor="accent2"/>
              <w:left w:val="single" w:sz="8" w:space="0" w:color="DC6D29"/>
              <w:right w:val="single" w:sz="4" w:space="0" w:color="E97132" w:themeColor="accent2"/>
            </w:tcBorders>
          </w:tcPr>
          <w:p w14:paraId="53EFDCD7" w14:textId="77777777" w:rsidR="00BC2BD6" w:rsidRDefault="00BC2BD6" w:rsidP="00A64E48">
            <w:pPr>
              <w:spacing w:after="0" w:line="259" w:lineRule="auto"/>
              <w:ind w:left="0" w:firstLine="0"/>
              <w:rPr>
                <w:bCs/>
                <w:color w:val="6D5E77"/>
              </w:rPr>
            </w:pPr>
            <w:r>
              <w:rPr>
                <w:bCs/>
                <w:color w:val="6D5E77"/>
              </w:rPr>
              <w:t>31.10.25</w:t>
            </w:r>
          </w:p>
        </w:tc>
        <w:tc>
          <w:tcPr>
            <w:tcW w:w="2945" w:type="dxa"/>
            <w:tcBorders>
              <w:top w:val="single" w:sz="4" w:space="0" w:color="E97132" w:themeColor="accent2"/>
              <w:left w:val="single" w:sz="8" w:space="0" w:color="DC6D29"/>
              <w:right w:val="single" w:sz="4" w:space="0" w:color="E97132" w:themeColor="accent2"/>
            </w:tcBorders>
          </w:tcPr>
          <w:p w14:paraId="33F7FE05" w14:textId="77777777" w:rsidR="00BC2BD6" w:rsidRPr="00BC2BD6" w:rsidRDefault="00BC2BD6" w:rsidP="00BC2BD6">
            <w:pPr>
              <w:spacing w:after="0" w:line="240" w:lineRule="auto"/>
              <w:ind w:left="0" w:firstLine="0"/>
              <w:rPr>
                <w:rFonts w:ascii="Times New Roman" w:eastAsia="Times New Roman" w:hAnsi="Times New Roman" w:cs="Times New Roman"/>
                <w:color w:val="auto"/>
                <w:kern w:val="0"/>
                <w14:ligatures w14:val="none"/>
              </w:rPr>
            </w:pPr>
            <w:r>
              <w:rPr>
                <w:color w:val="6D5E77"/>
              </w:rPr>
              <w:t xml:space="preserve">The Safe Discharge standards are </w:t>
            </w:r>
            <w:r w:rsidRPr="00BC2BD6">
              <w:rPr>
                <w:color w:val="6D5E77"/>
              </w:rPr>
              <w:t>standards that apply across Wales and were co-produced with the other health boards, local authorities, colleagues and patients.</w:t>
            </w:r>
            <w:r>
              <w:rPr>
                <w:color w:val="6D5E77"/>
              </w:rPr>
              <w:t xml:space="preserve"> The service group has meetings in place to review the implementation of the standards.</w:t>
            </w:r>
          </w:p>
          <w:p w14:paraId="4BD8DE75" w14:textId="77777777" w:rsidR="00BC2BD6" w:rsidRDefault="00BC2BD6" w:rsidP="00BC2BD6">
            <w:pPr>
              <w:spacing w:line="259" w:lineRule="auto"/>
              <w:ind w:firstLine="0"/>
              <w:rPr>
                <w:color w:val="6D5E77"/>
              </w:rPr>
            </w:pPr>
          </w:p>
        </w:tc>
      </w:tr>
      <w:tr w:rsidR="00BC2BD6" w14:paraId="083032EF" w14:textId="77777777" w:rsidTr="00090A42">
        <w:trPr>
          <w:trHeight w:val="6320"/>
        </w:trPr>
        <w:tc>
          <w:tcPr>
            <w:tcW w:w="2675" w:type="dxa"/>
            <w:vMerge/>
            <w:tcBorders>
              <w:left w:val="single" w:sz="4" w:space="0" w:color="E97132" w:themeColor="accent2"/>
              <w:bottom w:val="single" w:sz="4" w:space="0" w:color="E97132" w:themeColor="accent2"/>
              <w:right w:val="single" w:sz="8" w:space="0" w:color="DC6D29"/>
            </w:tcBorders>
          </w:tcPr>
          <w:p w14:paraId="422C9188" w14:textId="77777777" w:rsidR="00BC2BD6" w:rsidRDefault="00BC2BD6" w:rsidP="000D37E9">
            <w:pPr>
              <w:pStyle w:val="ListParagraph"/>
              <w:numPr>
                <w:ilvl w:val="0"/>
                <w:numId w:val="24"/>
              </w:numPr>
              <w:spacing w:after="241" w:line="274" w:lineRule="auto"/>
              <w:ind w:right="30"/>
            </w:pPr>
          </w:p>
        </w:tc>
        <w:tc>
          <w:tcPr>
            <w:tcW w:w="2032" w:type="dxa"/>
            <w:vMerge/>
            <w:tcBorders>
              <w:left w:val="single" w:sz="8" w:space="0" w:color="DC6D29"/>
              <w:bottom w:val="single" w:sz="4" w:space="0" w:color="E97132" w:themeColor="accent2"/>
              <w:right w:val="single" w:sz="8" w:space="0" w:color="DC6D29"/>
            </w:tcBorders>
          </w:tcPr>
          <w:p w14:paraId="42D7D6A3" w14:textId="77777777" w:rsidR="00BC2BD6" w:rsidRDefault="00BC2BD6" w:rsidP="00BC2BD6">
            <w:pPr>
              <w:spacing w:after="0" w:line="274" w:lineRule="auto"/>
              <w:ind w:left="2" w:firstLine="0"/>
            </w:pPr>
          </w:p>
        </w:tc>
        <w:tc>
          <w:tcPr>
            <w:tcW w:w="1605" w:type="dxa"/>
            <w:vMerge/>
            <w:tcBorders>
              <w:left w:val="single" w:sz="8" w:space="0" w:color="DC6D29"/>
              <w:right w:val="single" w:sz="8" w:space="0" w:color="DC6D29"/>
            </w:tcBorders>
          </w:tcPr>
          <w:p w14:paraId="6D5208F3" w14:textId="77777777" w:rsidR="00BC2BD6" w:rsidRDefault="00BC2BD6" w:rsidP="00BC2BD6">
            <w:pPr>
              <w:spacing w:after="0" w:line="259" w:lineRule="auto"/>
              <w:ind w:left="28" w:firstLine="0"/>
              <w:jc w:val="center"/>
            </w:pPr>
          </w:p>
        </w:tc>
        <w:tc>
          <w:tcPr>
            <w:tcW w:w="2829" w:type="dxa"/>
            <w:tcBorders>
              <w:left w:val="single" w:sz="8" w:space="0" w:color="DC6D29"/>
              <w:bottom w:val="dashed" w:sz="4" w:space="0" w:color="E97132" w:themeColor="accent2"/>
              <w:right w:val="single" w:sz="8" w:space="0" w:color="DC6D29"/>
            </w:tcBorders>
          </w:tcPr>
          <w:p w14:paraId="7F2E3508" w14:textId="77777777" w:rsidR="00BC2BD6" w:rsidRPr="00BC2BD6" w:rsidRDefault="00BC2BD6" w:rsidP="00706AC2">
            <w:pPr>
              <w:pStyle w:val="ListParagraph"/>
              <w:numPr>
                <w:ilvl w:val="0"/>
                <w:numId w:val="10"/>
              </w:numPr>
              <w:spacing w:after="0" w:line="259" w:lineRule="auto"/>
            </w:pPr>
            <w:r w:rsidRPr="00BC2BD6">
              <w:t xml:space="preserve">The service is reviewing the utilisation of SIGNAL for care coordinators in CMHTs so they are able to view the information of the service users whilst being an inpatient. </w:t>
            </w:r>
          </w:p>
          <w:p w14:paraId="2AB55D55" w14:textId="77777777" w:rsidR="00BC2BD6" w:rsidRPr="00BC2BD6" w:rsidRDefault="00BC2BD6" w:rsidP="00BC2BD6">
            <w:pPr>
              <w:pStyle w:val="ListParagraph"/>
            </w:pPr>
          </w:p>
          <w:p w14:paraId="0ACA4F3D" w14:textId="77777777" w:rsidR="00BC2BD6" w:rsidRPr="00BC2BD6" w:rsidRDefault="00BC2BD6" w:rsidP="00BC2BD6">
            <w:pPr>
              <w:pStyle w:val="ListParagraph"/>
              <w:spacing w:after="0" w:line="259" w:lineRule="auto"/>
              <w:ind w:firstLine="0"/>
              <w:rPr>
                <w:i/>
                <w:iCs/>
              </w:rPr>
            </w:pPr>
            <w:r w:rsidRPr="00BC2BD6">
              <w:rPr>
                <w:i/>
                <w:iCs/>
              </w:rPr>
              <w:t>SIGNAL is a Swansea Bay University Health Board digital communication platform that holds patient admission information, including care and treatment plans and discharge planning.</w:t>
            </w:r>
          </w:p>
          <w:p w14:paraId="0E4E83F8" w14:textId="77777777" w:rsidR="00BC2BD6" w:rsidRPr="00BC2BD6" w:rsidRDefault="00BC2BD6" w:rsidP="00BC2BD6">
            <w:pPr>
              <w:pStyle w:val="ListParagraph"/>
              <w:spacing w:after="0" w:line="259" w:lineRule="auto"/>
              <w:ind w:firstLine="0"/>
            </w:pPr>
          </w:p>
        </w:tc>
        <w:tc>
          <w:tcPr>
            <w:tcW w:w="1695" w:type="dxa"/>
            <w:tcBorders>
              <w:top w:val="single" w:sz="4" w:space="0" w:color="E97132" w:themeColor="accent2"/>
              <w:left w:val="single" w:sz="8" w:space="0" w:color="DC6D29"/>
              <w:bottom w:val="single" w:sz="4" w:space="0" w:color="E97132" w:themeColor="accent2"/>
              <w:right w:val="single" w:sz="8" w:space="0" w:color="DC6D29"/>
            </w:tcBorders>
          </w:tcPr>
          <w:p w14:paraId="75298C65" w14:textId="77777777" w:rsidR="00BC2BD6" w:rsidRDefault="00BC2BD6" w:rsidP="00BC2BD6">
            <w:pPr>
              <w:spacing w:after="0" w:line="259" w:lineRule="auto"/>
              <w:ind w:left="0" w:firstLine="0"/>
            </w:pPr>
            <w:r>
              <w:t>Divisional Management Team</w:t>
            </w:r>
          </w:p>
        </w:tc>
        <w:tc>
          <w:tcPr>
            <w:tcW w:w="2133" w:type="dxa"/>
            <w:tcBorders>
              <w:left w:val="single" w:sz="8" w:space="0" w:color="DC6D29"/>
              <w:bottom w:val="single" w:sz="4" w:space="0" w:color="E97132" w:themeColor="accent2"/>
              <w:right w:val="single" w:sz="4" w:space="0" w:color="E97132" w:themeColor="accent2"/>
            </w:tcBorders>
          </w:tcPr>
          <w:p w14:paraId="55FBED96" w14:textId="77777777" w:rsidR="00BC2BD6" w:rsidRDefault="00BC2BD6" w:rsidP="00BC2BD6">
            <w:pPr>
              <w:spacing w:after="0" w:line="259" w:lineRule="auto"/>
              <w:ind w:left="0" w:firstLine="0"/>
              <w:rPr>
                <w:bCs/>
                <w:color w:val="6D5E77"/>
              </w:rPr>
            </w:pPr>
            <w:r>
              <w:rPr>
                <w:bCs/>
                <w:color w:val="6D5E77"/>
              </w:rPr>
              <w:t>31.10.25</w:t>
            </w:r>
          </w:p>
        </w:tc>
        <w:tc>
          <w:tcPr>
            <w:tcW w:w="2945" w:type="dxa"/>
            <w:tcBorders>
              <w:left w:val="single" w:sz="8" w:space="0" w:color="DC6D29"/>
              <w:bottom w:val="single" w:sz="4" w:space="0" w:color="E97132" w:themeColor="accent2"/>
              <w:right w:val="single" w:sz="4" w:space="0" w:color="E97132" w:themeColor="accent2"/>
            </w:tcBorders>
          </w:tcPr>
          <w:p w14:paraId="3CD666BD" w14:textId="77777777" w:rsidR="00BC2BD6" w:rsidRDefault="00BC2BD6" w:rsidP="00BC2BD6">
            <w:pPr>
              <w:spacing w:line="259" w:lineRule="auto"/>
              <w:ind w:firstLine="0"/>
              <w:rPr>
                <w:color w:val="6D5E77"/>
              </w:rPr>
            </w:pPr>
            <w:r>
              <w:rPr>
                <w:color w:val="6D5E77"/>
              </w:rPr>
              <w:t xml:space="preserve">Digital team able to provide small number of SIGNAL licences however, not able to issue to Local Authority colleagues. Discussions within the service to review the implementation of this due to the limitations of a small number of licences. </w:t>
            </w:r>
          </w:p>
        </w:tc>
      </w:tr>
      <w:tr w:rsidR="00BC2BD6" w14:paraId="225F8DFC" w14:textId="77777777" w:rsidTr="00090A42">
        <w:trPr>
          <w:trHeight w:val="5565"/>
        </w:trPr>
        <w:tc>
          <w:tcPr>
            <w:tcW w:w="2675" w:type="dxa"/>
            <w:vMerge w:val="restart"/>
            <w:tcBorders>
              <w:top w:val="single" w:sz="4" w:space="0" w:color="E97132" w:themeColor="accent2"/>
              <w:left w:val="single" w:sz="4" w:space="0" w:color="E97132" w:themeColor="accent2"/>
              <w:right w:val="single" w:sz="8" w:space="0" w:color="DC6D29"/>
            </w:tcBorders>
          </w:tcPr>
          <w:p w14:paraId="3C1EBF3C" w14:textId="77777777" w:rsidR="00BC2BD6" w:rsidRPr="0042693E" w:rsidRDefault="00BC2BD6" w:rsidP="000D37E9">
            <w:pPr>
              <w:pStyle w:val="ListParagraph"/>
              <w:numPr>
                <w:ilvl w:val="0"/>
                <w:numId w:val="26"/>
              </w:numPr>
              <w:spacing w:after="0" w:line="259" w:lineRule="auto"/>
            </w:pPr>
            <w:r>
              <w:lastRenderedPageBreak/>
              <w:t>The ‘active offer’ to receive services through the medium of Welsh was not consistently recorded within service users’ care and treatment records.</w:t>
            </w:r>
          </w:p>
          <w:p w14:paraId="029B346C" w14:textId="77777777" w:rsidR="00BC2BD6" w:rsidRDefault="00BC2BD6" w:rsidP="00BC2BD6">
            <w:pPr>
              <w:spacing w:after="241" w:line="274" w:lineRule="auto"/>
              <w:ind w:right="30"/>
            </w:pPr>
          </w:p>
        </w:tc>
        <w:tc>
          <w:tcPr>
            <w:tcW w:w="2032" w:type="dxa"/>
            <w:vMerge w:val="restart"/>
            <w:tcBorders>
              <w:top w:val="single" w:sz="4" w:space="0" w:color="E97132" w:themeColor="accent2"/>
              <w:left w:val="single" w:sz="8" w:space="0" w:color="DC6D29"/>
              <w:right w:val="single" w:sz="8" w:space="0" w:color="DC6D29"/>
            </w:tcBorders>
          </w:tcPr>
          <w:p w14:paraId="1736BBA0" w14:textId="77777777" w:rsidR="00BC2BD6" w:rsidRPr="001D00F2" w:rsidRDefault="00BC2BD6" w:rsidP="00BC2BD6">
            <w:pPr>
              <w:spacing w:after="0" w:line="274" w:lineRule="auto"/>
              <w:ind w:left="0" w:right="57" w:firstLine="0"/>
            </w:pPr>
            <w:r w:rsidRPr="0042693E">
              <w:t>The health board and local authority must ensure that service users are offered the option of receiving services through the medium of Welsh and that this is consistently recorded within care records</w:t>
            </w:r>
          </w:p>
        </w:tc>
        <w:tc>
          <w:tcPr>
            <w:tcW w:w="1605" w:type="dxa"/>
            <w:vMerge w:val="restart"/>
            <w:tcBorders>
              <w:left w:val="single" w:sz="8" w:space="0" w:color="DC6D29"/>
              <w:right w:val="single" w:sz="8" w:space="0" w:color="DC6D29"/>
            </w:tcBorders>
          </w:tcPr>
          <w:p w14:paraId="29C898EF" w14:textId="77777777" w:rsidR="00BC2BD6" w:rsidRDefault="00090A42" w:rsidP="00BC2BD6">
            <w:pPr>
              <w:spacing w:after="0" w:line="259" w:lineRule="auto"/>
              <w:ind w:left="28" w:firstLine="0"/>
              <w:jc w:val="center"/>
            </w:pPr>
            <w:r>
              <w:t>Equitable Care</w:t>
            </w:r>
          </w:p>
        </w:tc>
        <w:tc>
          <w:tcPr>
            <w:tcW w:w="2829" w:type="dxa"/>
            <w:tcBorders>
              <w:top w:val="single" w:sz="8" w:space="0" w:color="DC6D29"/>
              <w:left w:val="single" w:sz="8" w:space="0" w:color="DC6D29"/>
              <w:bottom w:val="single" w:sz="4" w:space="0" w:color="E97132" w:themeColor="accent2"/>
              <w:right w:val="single" w:sz="8" w:space="0" w:color="DC6D29"/>
            </w:tcBorders>
          </w:tcPr>
          <w:p w14:paraId="0F9FCEF6" w14:textId="77777777" w:rsidR="00BC2BD6" w:rsidRPr="00BC2BD6" w:rsidRDefault="00BC2BD6" w:rsidP="00706AC2">
            <w:pPr>
              <w:pStyle w:val="ListParagraph"/>
              <w:numPr>
                <w:ilvl w:val="0"/>
                <w:numId w:val="11"/>
              </w:numPr>
              <w:spacing w:after="0" w:line="259" w:lineRule="auto"/>
            </w:pPr>
            <w:r w:rsidRPr="00BC2BD6">
              <w:t>The active offer will continue to be provided to patients, however there is no formal recording mechanism currently in place. The service will review whether the new digital system, RIO which will replace WCCIS, can include the active offer as a Mandatory field on RIO.</w:t>
            </w:r>
          </w:p>
          <w:p w14:paraId="00D36772" w14:textId="77777777" w:rsidR="00BC2BD6" w:rsidRPr="00BC2BD6" w:rsidRDefault="00BC2BD6" w:rsidP="00BC2BD6">
            <w:pPr>
              <w:spacing w:after="0" w:line="259" w:lineRule="auto"/>
            </w:pPr>
          </w:p>
          <w:p w14:paraId="49343D1B" w14:textId="77777777" w:rsidR="00BC2BD6" w:rsidRPr="00BC2BD6" w:rsidRDefault="00BC2BD6" w:rsidP="00BC2BD6">
            <w:pPr>
              <w:spacing w:after="0" w:line="259" w:lineRule="auto"/>
            </w:pPr>
            <w:r w:rsidRPr="00BC2BD6">
              <w:rPr>
                <w:i/>
                <w:iCs/>
              </w:rPr>
              <w:t>To note, the go live date for RIO has been set for September 2026</w:t>
            </w:r>
            <w:r w:rsidRPr="00BC2BD6">
              <w:t>.</w:t>
            </w:r>
          </w:p>
          <w:p w14:paraId="74191397" w14:textId="77777777" w:rsidR="00BC2BD6" w:rsidRPr="00BC2BD6" w:rsidRDefault="00BC2BD6" w:rsidP="00BC2BD6">
            <w:pPr>
              <w:spacing w:after="0" w:line="259" w:lineRule="auto"/>
            </w:pPr>
          </w:p>
          <w:p w14:paraId="01118AE9" w14:textId="77777777" w:rsidR="00BC2BD6" w:rsidRPr="00BC2BD6" w:rsidRDefault="00BC2BD6" w:rsidP="00BC2BD6">
            <w:pPr>
              <w:spacing w:after="0" w:line="259" w:lineRule="auto"/>
              <w:ind w:left="0" w:firstLine="0"/>
            </w:pPr>
          </w:p>
          <w:p w14:paraId="190AB449" w14:textId="77777777" w:rsidR="00BC2BD6" w:rsidRPr="00BC2BD6" w:rsidRDefault="00BC2BD6" w:rsidP="00BC2BD6">
            <w:pPr>
              <w:spacing w:after="0" w:line="259" w:lineRule="auto"/>
            </w:pPr>
          </w:p>
          <w:p w14:paraId="4AB30B5E" w14:textId="77777777" w:rsidR="00BC2BD6" w:rsidRPr="00BC2BD6" w:rsidRDefault="00BC2BD6" w:rsidP="00BC2BD6">
            <w:pPr>
              <w:spacing w:after="0" w:line="259" w:lineRule="auto"/>
            </w:pPr>
          </w:p>
        </w:tc>
        <w:tc>
          <w:tcPr>
            <w:tcW w:w="1695" w:type="dxa"/>
            <w:tcBorders>
              <w:top w:val="single" w:sz="4" w:space="0" w:color="E97132" w:themeColor="accent2"/>
              <w:left w:val="single" w:sz="8" w:space="0" w:color="DC6D29"/>
              <w:right w:val="single" w:sz="8" w:space="0" w:color="DC6D29"/>
            </w:tcBorders>
          </w:tcPr>
          <w:p w14:paraId="51C7F8FD" w14:textId="77777777" w:rsidR="00BC2BD6" w:rsidRDefault="00BC2BD6" w:rsidP="00BC2BD6">
            <w:pPr>
              <w:spacing w:after="0" w:line="259" w:lineRule="auto"/>
              <w:ind w:left="0" w:firstLine="0"/>
            </w:pPr>
            <w:r>
              <w:t>Head of Operations</w:t>
            </w:r>
          </w:p>
          <w:p w14:paraId="7FA7F05A" w14:textId="77777777" w:rsidR="00BC2BD6" w:rsidRPr="00BC2BD6" w:rsidRDefault="00BC2BD6" w:rsidP="00BC2BD6">
            <w:pPr>
              <w:spacing w:after="0" w:line="259" w:lineRule="auto"/>
              <w:ind w:left="0" w:firstLine="0"/>
            </w:pPr>
          </w:p>
        </w:tc>
        <w:tc>
          <w:tcPr>
            <w:tcW w:w="2133" w:type="dxa"/>
            <w:tcBorders>
              <w:top w:val="single" w:sz="4" w:space="0" w:color="E97132" w:themeColor="accent2"/>
              <w:left w:val="single" w:sz="8" w:space="0" w:color="DC6D29"/>
              <w:right w:val="single" w:sz="4" w:space="0" w:color="E97132" w:themeColor="accent2"/>
            </w:tcBorders>
          </w:tcPr>
          <w:p w14:paraId="68BCA2DB" w14:textId="77777777" w:rsidR="00BC2BD6" w:rsidRPr="00BC2BD6" w:rsidRDefault="00BC2BD6" w:rsidP="00BC2BD6">
            <w:pPr>
              <w:spacing w:after="0" w:line="259" w:lineRule="auto"/>
              <w:ind w:left="0" w:firstLine="0"/>
              <w:rPr>
                <w:bCs/>
                <w:color w:val="6D5E77"/>
              </w:rPr>
            </w:pPr>
            <w:r>
              <w:rPr>
                <w:bCs/>
                <w:color w:val="6D5E77"/>
              </w:rPr>
              <w:t>31.10.25</w:t>
            </w:r>
          </w:p>
        </w:tc>
        <w:tc>
          <w:tcPr>
            <w:tcW w:w="2945" w:type="dxa"/>
            <w:tcBorders>
              <w:top w:val="single" w:sz="4" w:space="0" w:color="E97132" w:themeColor="accent2"/>
              <w:left w:val="single" w:sz="8" w:space="0" w:color="DC6D29"/>
              <w:right w:val="single" w:sz="4" w:space="0" w:color="E97132" w:themeColor="accent2"/>
            </w:tcBorders>
          </w:tcPr>
          <w:p w14:paraId="27C096A2" w14:textId="77777777" w:rsidR="00BC2BD6" w:rsidRDefault="00090A42" w:rsidP="00090A42">
            <w:pPr>
              <w:spacing w:line="259" w:lineRule="auto"/>
              <w:ind w:firstLine="0"/>
              <w:rPr>
                <w:color w:val="6D5E77"/>
                <w:highlight w:val="yellow"/>
              </w:rPr>
            </w:pPr>
            <w:r>
              <w:t>There are ongoing workshops to implement RIO. T</w:t>
            </w:r>
            <w:r w:rsidRPr="00090A42">
              <w:t xml:space="preserve">he rollout of </w:t>
            </w:r>
            <w:r>
              <w:t>RIO</w:t>
            </w:r>
            <w:r w:rsidRPr="00090A42">
              <w:t xml:space="preserve"> to services curr</w:t>
            </w:r>
            <w:r>
              <w:t xml:space="preserve">ently using paper based systems is due to be </w:t>
            </w:r>
            <w:r w:rsidRPr="00090A42">
              <w:t>completed by 31.03.26 (Phase 1).</w:t>
            </w:r>
            <w:r>
              <w:t xml:space="preserve"> RIO will be rolled out to those using WCCIS by 30.09.26 (Phase 2). </w:t>
            </w:r>
          </w:p>
        </w:tc>
      </w:tr>
      <w:tr w:rsidR="00BC2BD6" w14:paraId="1BAFBCE7" w14:textId="77777777" w:rsidTr="00090A42">
        <w:trPr>
          <w:trHeight w:val="5565"/>
        </w:trPr>
        <w:tc>
          <w:tcPr>
            <w:tcW w:w="2675" w:type="dxa"/>
            <w:vMerge/>
            <w:tcBorders>
              <w:left w:val="single" w:sz="4" w:space="0" w:color="E97132" w:themeColor="accent2"/>
              <w:bottom w:val="single" w:sz="4" w:space="0" w:color="E97132" w:themeColor="accent2"/>
              <w:right w:val="single" w:sz="8" w:space="0" w:color="DC6D29"/>
            </w:tcBorders>
          </w:tcPr>
          <w:p w14:paraId="46D6BAD0" w14:textId="77777777" w:rsidR="00BC2BD6" w:rsidRDefault="00BC2BD6" w:rsidP="000D37E9">
            <w:pPr>
              <w:pStyle w:val="ListParagraph"/>
              <w:numPr>
                <w:ilvl w:val="0"/>
                <w:numId w:val="26"/>
              </w:numPr>
              <w:spacing w:after="0" w:line="259" w:lineRule="auto"/>
            </w:pPr>
          </w:p>
        </w:tc>
        <w:tc>
          <w:tcPr>
            <w:tcW w:w="2032" w:type="dxa"/>
            <w:vMerge/>
            <w:tcBorders>
              <w:left w:val="single" w:sz="8" w:space="0" w:color="DC6D29"/>
              <w:bottom w:val="single" w:sz="4" w:space="0" w:color="E97132" w:themeColor="accent2"/>
              <w:right w:val="single" w:sz="8" w:space="0" w:color="DC6D29"/>
            </w:tcBorders>
          </w:tcPr>
          <w:p w14:paraId="36C9953B" w14:textId="77777777" w:rsidR="00BC2BD6" w:rsidRPr="0042693E" w:rsidRDefault="00BC2BD6" w:rsidP="00BC2BD6">
            <w:pPr>
              <w:spacing w:after="0" w:line="274" w:lineRule="auto"/>
              <w:ind w:left="0" w:right="57" w:firstLine="0"/>
            </w:pPr>
          </w:p>
        </w:tc>
        <w:tc>
          <w:tcPr>
            <w:tcW w:w="1605" w:type="dxa"/>
            <w:vMerge/>
            <w:tcBorders>
              <w:left w:val="single" w:sz="8" w:space="0" w:color="DC6D29"/>
              <w:right w:val="single" w:sz="8" w:space="0" w:color="DC6D29"/>
            </w:tcBorders>
          </w:tcPr>
          <w:p w14:paraId="6E6EBFD6" w14:textId="77777777" w:rsidR="00BC2BD6" w:rsidRDefault="00BC2BD6" w:rsidP="00BC2BD6">
            <w:pPr>
              <w:spacing w:after="0" w:line="259" w:lineRule="auto"/>
              <w:ind w:left="28" w:firstLine="0"/>
              <w:jc w:val="center"/>
            </w:pPr>
          </w:p>
        </w:tc>
        <w:tc>
          <w:tcPr>
            <w:tcW w:w="2829" w:type="dxa"/>
            <w:tcBorders>
              <w:top w:val="single" w:sz="8" w:space="0" w:color="DC6D29"/>
              <w:left w:val="single" w:sz="8" w:space="0" w:color="DC6D29"/>
              <w:bottom w:val="single" w:sz="4" w:space="0" w:color="E97132" w:themeColor="accent2"/>
              <w:right w:val="single" w:sz="8" w:space="0" w:color="DC6D29"/>
            </w:tcBorders>
          </w:tcPr>
          <w:p w14:paraId="29C278EB" w14:textId="77777777" w:rsidR="00BC2BD6" w:rsidRPr="00BC2BD6" w:rsidRDefault="00BC2BD6" w:rsidP="00706AC2">
            <w:pPr>
              <w:pStyle w:val="ListParagraph"/>
              <w:numPr>
                <w:ilvl w:val="0"/>
                <w:numId w:val="11"/>
              </w:numPr>
              <w:spacing w:after="0" w:line="259" w:lineRule="auto"/>
            </w:pPr>
            <w:r w:rsidRPr="00BC2BD6">
              <w:t>The service will display posters in line with the active offer in Ty Einon’s waiting room area. The service will encourage the uptake of Welsh language training</w:t>
            </w:r>
          </w:p>
        </w:tc>
        <w:tc>
          <w:tcPr>
            <w:tcW w:w="1695" w:type="dxa"/>
            <w:tcBorders>
              <w:left w:val="single" w:sz="8" w:space="0" w:color="DC6D29"/>
              <w:bottom w:val="single" w:sz="4" w:space="0" w:color="FF6600"/>
              <w:right w:val="single" w:sz="8" w:space="0" w:color="DC6D29"/>
            </w:tcBorders>
          </w:tcPr>
          <w:p w14:paraId="24A592BC" w14:textId="77777777" w:rsidR="00BC2BD6" w:rsidRPr="00090A42" w:rsidRDefault="00090A42" w:rsidP="00BC2BD6">
            <w:pPr>
              <w:spacing w:after="0" w:line="259" w:lineRule="auto"/>
              <w:ind w:left="0" w:firstLine="0"/>
            </w:pPr>
            <w:r w:rsidRPr="00090A42">
              <w:t>Ty Einon Management Team</w:t>
            </w:r>
          </w:p>
        </w:tc>
        <w:tc>
          <w:tcPr>
            <w:tcW w:w="2133" w:type="dxa"/>
            <w:tcBorders>
              <w:left w:val="single" w:sz="8" w:space="0" w:color="DC6D29"/>
              <w:bottom w:val="single" w:sz="4" w:space="0" w:color="FF6600"/>
              <w:right w:val="single" w:sz="4" w:space="0" w:color="E97132" w:themeColor="accent2"/>
            </w:tcBorders>
          </w:tcPr>
          <w:p w14:paraId="7EFAF515" w14:textId="77777777" w:rsidR="00BC2BD6" w:rsidRPr="00090A42" w:rsidRDefault="00090A42" w:rsidP="00BC2BD6">
            <w:pPr>
              <w:spacing w:after="0" w:line="259" w:lineRule="auto"/>
              <w:ind w:left="0" w:firstLine="0"/>
              <w:rPr>
                <w:bCs/>
                <w:color w:val="6D5E77"/>
              </w:rPr>
            </w:pPr>
            <w:r w:rsidRPr="00090A42">
              <w:rPr>
                <w:bCs/>
                <w:color w:val="6D5E77"/>
              </w:rPr>
              <w:t>Complete</w:t>
            </w:r>
          </w:p>
        </w:tc>
        <w:tc>
          <w:tcPr>
            <w:tcW w:w="2945" w:type="dxa"/>
            <w:tcBorders>
              <w:left w:val="single" w:sz="8" w:space="0" w:color="DC6D29"/>
              <w:bottom w:val="single" w:sz="4" w:space="0" w:color="FF6600"/>
              <w:right w:val="single" w:sz="4" w:space="0" w:color="E97132" w:themeColor="accent2"/>
            </w:tcBorders>
          </w:tcPr>
          <w:p w14:paraId="7C992F12" w14:textId="77777777" w:rsidR="00BC2BD6" w:rsidRPr="00090A42" w:rsidRDefault="00090A42" w:rsidP="00BC2BD6">
            <w:pPr>
              <w:spacing w:line="259" w:lineRule="auto"/>
              <w:ind w:firstLine="0"/>
              <w:rPr>
                <w:color w:val="6D5E77"/>
              </w:rPr>
            </w:pPr>
            <w:r w:rsidRPr="00090A42">
              <w:rPr>
                <w:color w:val="6D5E77"/>
              </w:rPr>
              <w:t>Complete</w:t>
            </w:r>
          </w:p>
        </w:tc>
      </w:tr>
      <w:tr w:rsidR="00090A42" w14:paraId="6E3C0B67" w14:textId="77777777" w:rsidTr="00090A42">
        <w:trPr>
          <w:trHeight w:val="700"/>
        </w:trPr>
        <w:tc>
          <w:tcPr>
            <w:tcW w:w="2675" w:type="dxa"/>
            <w:vMerge w:val="restart"/>
            <w:tcBorders>
              <w:top w:val="single" w:sz="4" w:space="0" w:color="E97132" w:themeColor="accent2"/>
              <w:left w:val="single" w:sz="4" w:space="0" w:color="E97132" w:themeColor="accent2"/>
              <w:right w:val="single" w:sz="8" w:space="0" w:color="DC6D29"/>
            </w:tcBorders>
          </w:tcPr>
          <w:p w14:paraId="3FEEAB08" w14:textId="77777777" w:rsidR="00090A42" w:rsidRDefault="00090A42" w:rsidP="000D37E9">
            <w:pPr>
              <w:pStyle w:val="ListParagraph"/>
              <w:numPr>
                <w:ilvl w:val="0"/>
                <w:numId w:val="25"/>
              </w:numPr>
              <w:spacing w:after="241" w:line="274" w:lineRule="auto"/>
              <w:ind w:right="30"/>
            </w:pPr>
            <w:r>
              <w:t xml:space="preserve">Some service users did not feel that staff gave them enough time to discuss their needs and treatment, and that staff did </w:t>
            </w:r>
            <w:r>
              <w:lastRenderedPageBreak/>
              <w:t>not listened to them carefully when they meet.</w:t>
            </w:r>
          </w:p>
        </w:tc>
        <w:tc>
          <w:tcPr>
            <w:tcW w:w="2032" w:type="dxa"/>
            <w:vMerge w:val="restart"/>
            <w:tcBorders>
              <w:top w:val="single" w:sz="4" w:space="0" w:color="E97132" w:themeColor="accent2"/>
              <w:left w:val="single" w:sz="8" w:space="0" w:color="DC6D29"/>
              <w:right w:val="single" w:sz="8" w:space="0" w:color="DC6D29"/>
            </w:tcBorders>
          </w:tcPr>
          <w:p w14:paraId="422425D3" w14:textId="77777777" w:rsidR="00090A42" w:rsidRDefault="00090A42" w:rsidP="00BC2BD6">
            <w:pPr>
              <w:spacing w:after="0" w:line="274" w:lineRule="auto"/>
              <w:ind w:left="0" w:right="57" w:firstLine="0"/>
            </w:pPr>
            <w:r w:rsidRPr="0042693E">
              <w:lastRenderedPageBreak/>
              <w:t xml:space="preserve">The health board and local authority must ensure that service users are given enough time to discuss their needs and </w:t>
            </w:r>
            <w:r w:rsidRPr="0042693E">
              <w:lastRenderedPageBreak/>
              <w:t xml:space="preserve">treatment with staff.  </w:t>
            </w:r>
          </w:p>
        </w:tc>
        <w:tc>
          <w:tcPr>
            <w:tcW w:w="1605" w:type="dxa"/>
            <w:vMerge w:val="restart"/>
            <w:tcBorders>
              <w:left w:val="single" w:sz="8" w:space="0" w:color="DC6D29"/>
              <w:right w:val="single" w:sz="8" w:space="0" w:color="DC6D29"/>
            </w:tcBorders>
          </w:tcPr>
          <w:p w14:paraId="7FCBFA46" w14:textId="77777777" w:rsidR="00090A42" w:rsidRDefault="00090A42" w:rsidP="00BC2BD6">
            <w:pPr>
              <w:spacing w:after="0" w:line="259" w:lineRule="auto"/>
              <w:ind w:left="28" w:firstLine="0"/>
              <w:jc w:val="center"/>
            </w:pPr>
          </w:p>
        </w:tc>
        <w:tc>
          <w:tcPr>
            <w:tcW w:w="2829" w:type="dxa"/>
            <w:tcBorders>
              <w:top w:val="single" w:sz="8" w:space="0" w:color="DC6D29"/>
              <w:left w:val="single" w:sz="8" w:space="0" w:color="DC6D29"/>
              <w:bottom w:val="single" w:sz="4" w:space="0" w:color="E97132" w:themeColor="accent2"/>
              <w:right w:val="single" w:sz="4" w:space="0" w:color="FF6600"/>
            </w:tcBorders>
          </w:tcPr>
          <w:p w14:paraId="4F4D3B7A" w14:textId="77777777" w:rsidR="00090A42" w:rsidRDefault="00090A42" w:rsidP="00706AC2">
            <w:pPr>
              <w:pStyle w:val="ListParagraph"/>
              <w:numPr>
                <w:ilvl w:val="0"/>
                <w:numId w:val="12"/>
              </w:numPr>
              <w:spacing w:after="0" w:line="259" w:lineRule="auto"/>
            </w:pPr>
            <w:r>
              <w:t xml:space="preserve">The service will hold a reflective session to share the comments made by the service users from this inspection. The experts by experience will </w:t>
            </w:r>
            <w:r>
              <w:lastRenderedPageBreak/>
              <w:t>be involved in this session.</w:t>
            </w:r>
          </w:p>
        </w:tc>
        <w:tc>
          <w:tcPr>
            <w:tcW w:w="1695" w:type="dxa"/>
            <w:tcBorders>
              <w:top w:val="single" w:sz="4" w:space="0" w:color="FF6600"/>
              <w:left w:val="single" w:sz="4" w:space="0" w:color="FF6600"/>
              <w:bottom w:val="single" w:sz="4" w:space="0" w:color="FF6600"/>
              <w:right w:val="single" w:sz="4" w:space="0" w:color="FF6600"/>
            </w:tcBorders>
          </w:tcPr>
          <w:p w14:paraId="60EF8E76" w14:textId="77777777" w:rsidR="00090A42" w:rsidRPr="001E18AD" w:rsidRDefault="00090A42" w:rsidP="00BC2BD6">
            <w:pPr>
              <w:spacing w:after="0" w:line="259" w:lineRule="auto"/>
              <w:ind w:left="0" w:firstLine="0"/>
            </w:pPr>
            <w:r>
              <w:lastRenderedPageBreak/>
              <w:t xml:space="preserve">Mental Health and Learning Disabilities Feedback, Involvement and Improvement Team /QI Team </w:t>
            </w:r>
          </w:p>
        </w:tc>
        <w:tc>
          <w:tcPr>
            <w:tcW w:w="2133" w:type="dxa"/>
            <w:tcBorders>
              <w:top w:val="single" w:sz="4" w:space="0" w:color="FF6600"/>
              <w:left w:val="single" w:sz="4" w:space="0" w:color="FF6600"/>
              <w:bottom w:val="single" w:sz="4" w:space="0" w:color="FF6600"/>
              <w:right w:val="single" w:sz="4" w:space="0" w:color="FF6600"/>
            </w:tcBorders>
          </w:tcPr>
          <w:p w14:paraId="61392838" w14:textId="77777777" w:rsidR="00090A42" w:rsidRPr="001E18AD" w:rsidRDefault="00090A42" w:rsidP="00BC2BD6">
            <w:pPr>
              <w:spacing w:after="0" w:line="259" w:lineRule="auto"/>
              <w:ind w:left="0" w:firstLine="0"/>
              <w:rPr>
                <w:bCs/>
                <w:color w:val="6D5E77"/>
              </w:rPr>
            </w:pPr>
            <w:r>
              <w:rPr>
                <w:bCs/>
                <w:color w:val="6D5E77"/>
              </w:rPr>
              <w:t>30.11.25</w:t>
            </w:r>
          </w:p>
        </w:tc>
        <w:tc>
          <w:tcPr>
            <w:tcW w:w="2945" w:type="dxa"/>
            <w:tcBorders>
              <w:top w:val="single" w:sz="4" w:space="0" w:color="FF6600"/>
              <w:left w:val="single" w:sz="4" w:space="0" w:color="FF6600"/>
              <w:bottom w:val="single" w:sz="4" w:space="0" w:color="FF6600"/>
              <w:right w:val="single" w:sz="4" w:space="0" w:color="FF6600"/>
            </w:tcBorders>
          </w:tcPr>
          <w:p w14:paraId="68C8E700" w14:textId="77777777" w:rsidR="00090A42" w:rsidRDefault="00090A42" w:rsidP="00090A42">
            <w:pPr>
              <w:spacing w:line="259" w:lineRule="auto"/>
              <w:ind w:firstLine="0"/>
              <w:rPr>
                <w:color w:val="6D5E77"/>
              </w:rPr>
            </w:pPr>
            <w:r w:rsidRPr="3A5B527C">
              <w:rPr>
                <w:color w:val="6D5E77"/>
              </w:rPr>
              <w:t>Complete.</w:t>
            </w:r>
          </w:p>
          <w:p w14:paraId="7E52D219" w14:textId="77777777" w:rsidR="00090A42" w:rsidRDefault="00090A42" w:rsidP="00090A42">
            <w:pPr>
              <w:spacing w:line="259" w:lineRule="auto"/>
              <w:ind w:firstLine="0"/>
              <w:rPr>
                <w:color w:val="6D5E77"/>
              </w:rPr>
            </w:pPr>
            <w:r w:rsidRPr="3A5B527C">
              <w:rPr>
                <w:color w:val="6D5E77"/>
              </w:rPr>
              <w:t>Reflective session held 11.11.25.</w:t>
            </w:r>
          </w:p>
          <w:p w14:paraId="4A5306E3" w14:textId="77777777" w:rsidR="00090A42" w:rsidRDefault="00090A42" w:rsidP="00090A42">
            <w:pPr>
              <w:spacing w:line="259" w:lineRule="auto"/>
              <w:ind w:firstLine="0"/>
              <w:rPr>
                <w:color w:val="6D5E77"/>
              </w:rPr>
            </w:pPr>
            <w:r w:rsidRPr="3A5B527C">
              <w:rPr>
                <w:color w:val="6D5E77"/>
              </w:rPr>
              <w:t xml:space="preserve">The Learning and Development Team are also reviewing the CTP training to incorporate recommendations and the new training is due </w:t>
            </w:r>
            <w:r w:rsidRPr="3A5B527C">
              <w:rPr>
                <w:color w:val="6D5E77"/>
              </w:rPr>
              <w:lastRenderedPageBreak/>
              <w:t>to be launched early Spring 2026.</w:t>
            </w:r>
          </w:p>
        </w:tc>
      </w:tr>
      <w:tr w:rsidR="00090A42" w14:paraId="771D0C36" w14:textId="77777777" w:rsidTr="00706AC2">
        <w:trPr>
          <w:trHeight w:val="3160"/>
        </w:trPr>
        <w:tc>
          <w:tcPr>
            <w:tcW w:w="2675" w:type="dxa"/>
            <w:vMerge/>
            <w:tcBorders>
              <w:left w:val="single" w:sz="4" w:space="0" w:color="E97132" w:themeColor="accent2"/>
              <w:bottom w:val="single" w:sz="4" w:space="0" w:color="E97132" w:themeColor="accent2"/>
              <w:right w:val="single" w:sz="8" w:space="0" w:color="DC6D29"/>
            </w:tcBorders>
          </w:tcPr>
          <w:p w14:paraId="108E5F90" w14:textId="77777777" w:rsidR="00090A42" w:rsidRDefault="00090A42" w:rsidP="000D37E9">
            <w:pPr>
              <w:pStyle w:val="ListParagraph"/>
              <w:numPr>
                <w:ilvl w:val="0"/>
                <w:numId w:val="25"/>
              </w:numPr>
              <w:spacing w:after="241" w:line="274" w:lineRule="auto"/>
              <w:ind w:right="30"/>
            </w:pPr>
          </w:p>
        </w:tc>
        <w:tc>
          <w:tcPr>
            <w:tcW w:w="2032" w:type="dxa"/>
            <w:vMerge/>
            <w:tcBorders>
              <w:left w:val="single" w:sz="8" w:space="0" w:color="DC6D29"/>
              <w:bottom w:val="single" w:sz="4" w:space="0" w:color="E97132" w:themeColor="accent2"/>
              <w:right w:val="single" w:sz="8" w:space="0" w:color="DC6D29"/>
            </w:tcBorders>
          </w:tcPr>
          <w:p w14:paraId="40F4D594" w14:textId="77777777" w:rsidR="00090A42" w:rsidRPr="0042693E" w:rsidRDefault="00090A42" w:rsidP="00BC2BD6">
            <w:pPr>
              <w:spacing w:after="0" w:line="274" w:lineRule="auto"/>
              <w:ind w:left="0" w:right="57" w:firstLine="0"/>
            </w:pPr>
          </w:p>
        </w:tc>
        <w:tc>
          <w:tcPr>
            <w:tcW w:w="1605" w:type="dxa"/>
            <w:vMerge/>
            <w:tcBorders>
              <w:left w:val="single" w:sz="8" w:space="0" w:color="DC6D29"/>
              <w:bottom w:val="dashed" w:sz="4" w:space="0" w:color="E97132" w:themeColor="accent2"/>
              <w:right w:val="single" w:sz="8" w:space="0" w:color="DC6D29"/>
            </w:tcBorders>
          </w:tcPr>
          <w:p w14:paraId="0BB2666F" w14:textId="77777777" w:rsidR="00090A42" w:rsidRDefault="00090A42" w:rsidP="00BC2BD6">
            <w:pPr>
              <w:spacing w:after="0" w:line="259" w:lineRule="auto"/>
              <w:ind w:left="28" w:firstLine="0"/>
              <w:jc w:val="center"/>
            </w:pPr>
          </w:p>
        </w:tc>
        <w:tc>
          <w:tcPr>
            <w:tcW w:w="2829" w:type="dxa"/>
            <w:tcBorders>
              <w:top w:val="single" w:sz="8" w:space="0" w:color="DC6D29"/>
              <w:left w:val="single" w:sz="8" w:space="0" w:color="DC6D29"/>
              <w:bottom w:val="single" w:sz="4" w:space="0" w:color="E97132" w:themeColor="accent2"/>
              <w:right w:val="single" w:sz="4" w:space="0" w:color="FF6600"/>
            </w:tcBorders>
          </w:tcPr>
          <w:p w14:paraId="561077BB" w14:textId="77777777" w:rsidR="00090A42" w:rsidRDefault="00090A42" w:rsidP="00706AC2">
            <w:pPr>
              <w:pStyle w:val="ListParagraph"/>
              <w:numPr>
                <w:ilvl w:val="0"/>
                <w:numId w:val="12"/>
              </w:numPr>
              <w:spacing w:after="0" w:line="259" w:lineRule="auto"/>
            </w:pPr>
            <w:r>
              <w:t>The service will engage with the Mental Health Feedback, Involvement and Improvement team to increase the service user feedback.</w:t>
            </w:r>
          </w:p>
        </w:tc>
        <w:tc>
          <w:tcPr>
            <w:tcW w:w="1695" w:type="dxa"/>
            <w:tcBorders>
              <w:top w:val="single" w:sz="4" w:space="0" w:color="FF6600"/>
              <w:left w:val="single" w:sz="4" w:space="0" w:color="FF6600"/>
              <w:bottom w:val="single" w:sz="4" w:space="0" w:color="FF6600"/>
              <w:right w:val="single" w:sz="4" w:space="0" w:color="FF6600"/>
            </w:tcBorders>
          </w:tcPr>
          <w:p w14:paraId="50CE1EBE" w14:textId="77777777" w:rsidR="00090A42" w:rsidRPr="001E18AD" w:rsidRDefault="00090A42" w:rsidP="00BC2BD6">
            <w:pPr>
              <w:spacing w:after="0" w:line="259" w:lineRule="auto"/>
              <w:ind w:left="0" w:firstLine="0"/>
            </w:pPr>
            <w:r>
              <w:t>Mental Health and Learning Disabilities Feedback, Involvement and Improvement Team /QI Team</w:t>
            </w:r>
          </w:p>
        </w:tc>
        <w:tc>
          <w:tcPr>
            <w:tcW w:w="2133" w:type="dxa"/>
            <w:tcBorders>
              <w:top w:val="single" w:sz="4" w:space="0" w:color="FF6600"/>
              <w:left w:val="single" w:sz="4" w:space="0" w:color="FF6600"/>
              <w:bottom w:val="single" w:sz="4" w:space="0" w:color="FF6600"/>
              <w:right w:val="single" w:sz="4" w:space="0" w:color="FF6600"/>
            </w:tcBorders>
          </w:tcPr>
          <w:p w14:paraId="0E7E48C0" w14:textId="77777777" w:rsidR="00090A42" w:rsidRPr="001E18AD" w:rsidRDefault="00090A42" w:rsidP="00BC2BD6">
            <w:pPr>
              <w:spacing w:after="0" w:line="259" w:lineRule="auto"/>
              <w:ind w:left="0" w:firstLine="0"/>
              <w:rPr>
                <w:bCs/>
                <w:color w:val="6D5E77"/>
              </w:rPr>
            </w:pPr>
            <w:r>
              <w:rPr>
                <w:bCs/>
                <w:color w:val="6D5E77"/>
              </w:rPr>
              <w:t>30.11.25</w:t>
            </w:r>
          </w:p>
        </w:tc>
        <w:tc>
          <w:tcPr>
            <w:tcW w:w="2945" w:type="dxa"/>
            <w:tcBorders>
              <w:top w:val="single" w:sz="4" w:space="0" w:color="FF6600"/>
              <w:left w:val="single" w:sz="4" w:space="0" w:color="FF6600"/>
              <w:bottom w:val="single" w:sz="4" w:space="0" w:color="FF6600"/>
              <w:right w:val="single" w:sz="4" w:space="0" w:color="FF6600"/>
            </w:tcBorders>
          </w:tcPr>
          <w:p w14:paraId="1DB9AC8B" w14:textId="77777777" w:rsidR="00090A42" w:rsidRDefault="00090A42" w:rsidP="00BC2BD6">
            <w:pPr>
              <w:spacing w:line="259" w:lineRule="auto"/>
              <w:ind w:firstLine="0"/>
              <w:rPr>
                <w:color w:val="6D5E77"/>
              </w:rPr>
            </w:pPr>
            <w:r>
              <w:rPr>
                <w:color w:val="6D5E77"/>
              </w:rPr>
              <w:t>Complete</w:t>
            </w:r>
          </w:p>
        </w:tc>
      </w:tr>
      <w:tr w:rsidR="00090A42" w14:paraId="405E8886" w14:textId="77777777" w:rsidTr="00706AC2">
        <w:trPr>
          <w:trHeight w:val="1976"/>
        </w:trPr>
        <w:tc>
          <w:tcPr>
            <w:tcW w:w="2675" w:type="dxa"/>
            <w:vMerge w:val="restart"/>
            <w:tcBorders>
              <w:top w:val="single" w:sz="4" w:space="0" w:color="E97132" w:themeColor="accent2"/>
              <w:left w:val="single" w:sz="4" w:space="0" w:color="E97132" w:themeColor="accent2"/>
              <w:right w:val="single" w:sz="8" w:space="0" w:color="DC6D29"/>
            </w:tcBorders>
          </w:tcPr>
          <w:p w14:paraId="306A6AE8" w14:textId="77777777" w:rsidR="00090A42" w:rsidRDefault="00090A42" w:rsidP="000D37E9">
            <w:pPr>
              <w:pStyle w:val="ListParagraph"/>
              <w:numPr>
                <w:ilvl w:val="0"/>
                <w:numId w:val="27"/>
              </w:numPr>
              <w:spacing w:after="241" w:line="274" w:lineRule="auto"/>
              <w:ind w:right="30"/>
            </w:pPr>
            <w:r>
              <w:t>Service users are not always offered the support of an advocate.</w:t>
            </w:r>
          </w:p>
        </w:tc>
        <w:tc>
          <w:tcPr>
            <w:tcW w:w="2032" w:type="dxa"/>
            <w:vMerge w:val="restart"/>
            <w:tcBorders>
              <w:top w:val="single" w:sz="4" w:space="0" w:color="E97132" w:themeColor="accent2"/>
              <w:left w:val="single" w:sz="8" w:space="0" w:color="DC6D29"/>
              <w:right w:val="single" w:sz="8" w:space="0" w:color="DC6D29"/>
            </w:tcBorders>
          </w:tcPr>
          <w:p w14:paraId="7D940059" w14:textId="77777777" w:rsidR="00090A42" w:rsidRDefault="00090A42" w:rsidP="00BC2BD6">
            <w:pPr>
              <w:spacing w:after="0" w:line="274" w:lineRule="auto"/>
              <w:ind w:left="0" w:right="57" w:firstLine="0"/>
            </w:pPr>
            <w:r w:rsidRPr="0042693E">
              <w:t xml:space="preserve">The local authority and health board must ensure that all practitioners understand the importance of offering advocacy support to service users and must record </w:t>
            </w:r>
            <w:r w:rsidRPr="0042693E">
              <w:lastRenderedPageBreak/>
              <w:t>this within individual care files.</w:t>
            </w:r>
            <w:r w:rsidRPr="00327EE9">
              <w:rPr>
                <w:color w:val="FF0000"/>
              </w:rPr>
              <w:t xml:space="preserve"> </w:t>
            </w:r>
            <w:r w:rsidRPr="00327EE9">
              <w:rPr>
                <w:b/>
                <w:color w:val="FF0000"/>
              </w:rPr>
              <w:t xml:space="preserve"> </w:t>
            </w:r>
          </w:p>
        </w:tc>
        <w:tc>
          <w:tcPr>
            <w:tcW w:w="1605" w:type="dxa"/>
            <w:vMerge w:val="restart"/>
            <w:tcBorders>
              <w:top w:val="single" w:sz="8" w:space="0" w:color="DC6D29"/>
              <w:left w:val="single" w:sz="8" w:space="0" w:color="DC6D29"/>
              <w:right w:val="single" w:sz="8" w:space="0" w:color="DC6D29"/>
            </w:tcBorders>
          </w:tcPr>
          <w:p w14:paraId="31DE4DC5" w14:textId="77777777" w:rsidR="00090A42" w:rsidRDefault="00090A42" w:rsidP="00BC2BD6">
            <w:pPr>
              <w:spacing w:after="0" w:line="259" w:lineRule="auto"/>
              <w:ind w:left="28" w:firstLine="0"/>
              <w:jc w:val="center"/>
            </w:pPr>
          </w:p>
        </w:tc>
        <w:tc>
          <w:tcPr>
            <w:tcW w:w="2829" w:type="dxa"/>
            <w:tcBorders>
              <w:top w:val="single" w:sz="4" w:space="0" w:color="E97132" w:themeColor="accent2"/>
              <w:left w:val="single" w:sz="8" w:space="0" w:color="DC6D29"/>
              <w:bottom w:val="single" w:sz="4" w:space="0" w:color="E97132" w:themeColor="accent2"/>
              <w:right w:val="single" w:sz="4" w:space="0" w:color="FF6600"/>
            </w:tcBorders>
          </w:tcPr>
          <w:p w14:paraId="385A46B9" w14:textId="77777777" w:rsidR="00090A42" w:rsidRDefault="00090A42" w:rsidP="000D37E9">
            <w:pPr>
              <w:pStyle w:val="ListParagraph"/>
              <w:numPr>
                <w:ilvl w:val="0"/>
                <w:numId w:val="28"/>
              </w:numPr>
              <w:spacing w:after="0" w:line="259" w:lineRule="auto"/>
            </w:pPr>
            <w:r>
              <w:t xml:space="preserve">The service will share information regarding advocacy service to all staff. The service will complete a CTP Audit which will review the evidence of whether advocacy is offered within the CTP. </w:t>
            </w:r>
          </w:p>
        </w:tc>
        <w:tc>
          <w:tcPr>
            <w:tcW w:w="1695" w:type="dxa"/>
            <w:tcBorders>
              <w:top w:val="single" w:sz="4" w:space="0" w:color="FF6600"/>
              <w:left w:val="single" w:sz="4" w:space="0" w:color="FF6600"/>
              <w:bottom w:val="single" w:sz="4" w:space="0" w:color="FF6600"/>
              <w:right w:val="single" w:sz="4" w:space="0" w:color="FF6600"/>
            </w:tcBorders>
          </w:tcPr>
          <w:p w14:paraId="7A57FDF9" w14:textId="77777777" w:rsidR="00090A42" w:rsidRDefault="00090A42" w:rsidP="00090A42">
            <w:pPr>
              <w:spacing w:after="0" w:line="259" w:lineRule="auto"/>
              <w:ind w:left="0" w:firstLine="0"/>
            </w:pPr>
            <w:r>
              <w:t>Ty Einon CMHT Management Team</w:t>
            </w:r>
          </w:p>
          <w:p w14:paraId="1CB72056" w14:textId="77777777" w:rsidR="00090A42" w:rsidRDefault="00090A42" w:rsidP="00BC2BD6">
            <w:pPr>
              <w:spacing w:after="0" w:line="259" w:lineRule="auto"/>
              <w:ind w:left="0" w:firstLine="0"/>
            </w:pPr>
          </w:p>
        </w:tc>
        <w:tc>
          <w:tcPr>
            <w:tcW w:w="2133" w:type="dxa"/>
            <w:tcBorders>
              <w:top w:val="single" w:sz="4" w:space="0" w:color="FF6600"/>
              <w:left w:val="single" w:sz="4" w:space="0" w:color="FF6600"/>
              <w:bottom w:val="single" w:sz="4" w:space="0" w:color="FF6600"/>
              <w:right w:val="single" w:sz="4" w:space="0" w:color="FF6600"/>
            </w:tcBorders>
          </w:tcPr>
          <w:p w14:paraId="386045DB" w14:textId="77777777" w:rsidR="00090A42" w:rsidRDefault="00090A42" w:rsidP="00090A42">
            <w:pPr>
              <w:spacing w:after="0" w:line="259" w:lineRule="auto"/>
              <w:ind w:left="0" w:firstLine="0"/>
              <w:rPr>
                <w:bCs/>
                <w:color w:val="6D5E77"/>
              </w:rPr>
            </w:pPr>
            <w:r>
              <w:rPr>
                <w:bCs/>
                <w:color w:val="6D5E77"/>
              </w:rPr>
              <w:t>31.12.25</w:t>
            </w:r>
          </w:p>
          <w:p w14:paraId="6064A864" w14:textId="77777777" w:rsidR="00090A42" w:rsidRPr="000A6ECB" w:rsidRDefault="00090A42" w:rsidP="00BC2BD6">
            <w:pPr>
              <w:spacing w:after="0" w:line="259" w:lineRule="auto"/>
              <w:ind w:left="0" w:firstLine="0"/>
              <w:rPr>
                <w:bCs/>
                <w:color w:val="6D5E77"/>
                <w:highlight w:val="yellow"/>
              </w:rPr>
            </w:pPr>
          </w:p>
        </w:tc>
        <w:tc>
          <w:tcPr>
            <w:tcW w:w="2945" w:type="dxa"/>
            <w:tcBorders>
              <w:top w:val="single" w:sz="4" w:space="0" w:color="FF6600"/>
              <w:left w:val="single" w:sz="4" w:space="0" w:color="FF6600"/>
              <w:bottom w:val="single" w:sz="4" w:space="0" w:color="FF6600"/>
              <w:right w:val="single" w:sz="4" w:space="0" w:color="FF6600"/>
            </w:tcBorders>
          </w:tcPr>
          <w:p w14:paraId="109CE942" w14:textId="77777777" w:rsidR="00090A42" w:rsidRDefault="00090A42" w:rsidP="00090A42">
            <w:pPr>
              <w:spacing w:after="0" w:line="259" w:lineRule="auto"/>
              <w:ind w:left="0" w:firstLine="0"/>
              <w:rPr>
                <w:bCs/>
                <w:color w:val="6D5E77"/>
              </w:rPr>
            </w:pPr>
            <w:r>
              <w:rPr>
                <w:bCs/>
                <w:color w:val="6D5E77"/>
              </w:rPr>
              <w:t xml:space="preserve">Advocacy to be included on the leaflet. </w:t>
            </w:r>
          </w:p>
          <w:p w14:paraId="6EAD5626" w14:textId="77777777" w:rsidR="00090A42" w:rsidRDefault="00090A42" w:rsidP="00090A42">
            <w:pPr>
              <w:spacing w:after="0" w:line="259" w:lineRule="auto"/>
              <w:ind w:left="0" w:firstLine="0"/>
              <w:rPr>
                <w:bCs/>
                <w:color w:val="6D5E77"/>
              </w:rPr>
            </w:pPr>
            <w:r>
              <w:rPr>
                <w:bCs/>
                <w:color w:val="6D5E77"/>
              </w:rPr>
              <w:t>To reference on CTP audit where advocac</w:t>
            </w:r>
            <w:r w:rsidR="00706AC2">
              <w:rPr>
                <w:bCs/>
                <w:color w:val="6D5E77"/>
              </w:rPr>
              <w:t>y is used to be included on CTPs</w:t>
            </w:r>
            <w:r>
              <w:rPr>
                <w:bCs/>
                <w:color w:val="6D5E77"/>
              </w:rPr>
              <w:t xml:space="preserve">. </w:t>
            </w:r>
          </w:p>
          <w:p w14:paraId="0ACEF375" w14:textId="77777777" w:rsidR="00090A42" w:rsidRDefault="00090A42" w:rsidP="00BC2BD6">
            <w:pPr>
              <w:spacing w:line="259" w:lineRule="auto"/>
              <w:ind w:firstLine="0"/>
              <w:rPr>
                <w:color w:val="6D5E77"/>
                <w:highlight w:val="yellow"/>
              </w:rPr>
            </w:pPr>
          </w:p>
        </w:tc>
      </w:tr>
      <w:tr w:rsidR="00090A42" w14:paraId="009AFF3F" w14:textId="77777777" w:rsidTr="00706AC2">
        <w:trPr>
          <w:trHeight w:val="3210"/>
        </w:trPr>
        <w:tc>
          <w:tcPr>
            <w:tcW w:w="2675" w:type="dxa"/>
            <w:vMerge/>
            <w:tcBorders>
              <w:left w:val="single" w:sz="4" w:space="0" w:color="E97132" w:themeColor="accent2"/>
              <w:right w:val="single" w:sz="8" w:space="0" w:color="DC6D29"/>
            </w:tcBorders>
          </w:tcPr>
          <w:p w14:paraId="05A85F4A" w14:textId="77777777" w:rsidR="00090A42" w:rsidRDefault="00090A42" w:rsidP="000D37E9">
            <w:pPr>
              <w:pStyle w:val="ListParagraph"/>
              <w:numPr>
                <w:ilvl w:val="0"/>
                <w:numId w:val="27"/>
              </w:numPr>
              <w:spacing w:after="241" w:line="274" w:lineRule="auto"/>
              <w:ind w:right="30"/>
            </w:pPr>
          </w:p>
        </w:tc>
        <w:tc>
          <w:tcPr>
            <w:tcW w:w="2032" w:type="dxa"/>
            <w:vMerge/>
            <w:tcBorders>
              <w:left w:val="single" w:sz="8" w:space="0" w:color="DC6D29"/>
              <w:right w:val="single" w:sz="8" w:space="0" w:color="DC6D29"/>
            </w:tcBorders>
          </w:tcPr>
          <w:p w14:paraId="275C4EDC" w14:textId="77777777" w:rsidR="00090A42" w:rsidRPr="0042693E" w:rsidRDefault="00090A42" w:rsidP="00BC2BD6">
            <w:pPr>
              <w:spacing w:after="0" w:line="274" w:lineRule="auto"/>
              <w:ind w:left="0" w:right="57" w:firstLine="0"/>
            </w:pPr>
          </w:p>
        </w:tc>
        <w:tc>
          <w:tcPr>
            <w:tcW w:w="1605" w:type="dxa"/>
            <w:vMerge/>
            <w:tcBorders>
              <w:left w:val="single" w:sz="8" w:space="0" w:color="DC6D29"/>
              <w:right w:val="single" w:sz="8" w:space="0" w:color="DC6D29"/>
            </w:tcBorders>
          </w:tcPr>
          <w:p w14:paraId="1B4A1182" w14:textId="77777777" w:rsidR="00090A42" w:rsidRDefault="00090A42" w:rsidP="00BC2BD6">
            <w:pPr>
              <w:spacing w:after="0" w:line="259" w:lineRule="auto"/>
              <w:ind w:left="28" w:firstLine="0"/>
              <w:jc w:val="center"/>
            </w:pPr>
          </w:p>
        </w:tc>
        <w:tc>
          <w:tcPr>
            <w:tcW w:w="2829" w:type="dxa"/>
            <w:tcBorders>
              <w:top w:val="single" w:sz="4" w:space="0" w:color="E97132" w:themeColor="accent2"/>
              <w:left w:val="single" w:sz="8" w:space="0" w:color="DC6D29"/>
              <w:bottom w:val="single" w:sz="4" w:space="0" w:color="E97132" w:themeColor="accent2"/>
              <w:right w:val="single" w:sz="4" w:space="0" w:color="FF6600"/>
            </w:tcBorders>
          </w:tcPr>
          <w:p w14:paraId="038E7BED" w14:textId="77777777" w:rsidR="00090A42" w:rsidRPr="00090A42" w:rsidRDefault="00090A42" w:rsidP="000D37E9">
            <w:pPr>
              <w:pStyle w:val="ListParagraph"/>
              <w:numPr>
                <w:ilvl w:val="0"/>
                <w:numId w:val="28"/>
              </w:numPr>
              <w:spacing w:after="0" w:line="259" w:lineRule="auto"/>
            </w:pPr>
            <w:r w:rsidRPr="00090A42">
              <w:t>The service will display posters regarding advoca</w:t>
            </w:r>
            <w:r>
              <w:t>cy in the Ty-Einon waiting rooms</w:t>
            </w:r>
          </w:p>
        </w:tc>
        <w:tc>
          <w:tcPr>
            <w:tcW w:w="1695" w:type="dxa"/>
            <w:tcBorders>
              <w:top w:val="single" w:sz="4" w:space="0" w:color="FF6600"/>
              <w:left w:val="single" w:sz="4" w:space="0" w:color="FF6600"/>
              <w:bottom w:val="single" w:sz="4" w:space="0" w:color="FF6600"/>
              <w:right w:val="single" w:sz="4" w:space="0" w:color="FF6600"/>
            </w:tcBorders>
          </w:tcPr>
          <w:p w14:paraId="0C34E275" w14:textId="77777777" w:rsidR="00706AC2" w:rsidRPr="00706AC2" w:rsidRDefault="00706AC2" w:rsidP="00706AC2">
            <w:pPr>
              <w:spacing w:after="0" w:line="259" w:lineRule="auto"/>
              <w:ind w:left="0" w:firstLine="0"/>
            </w:pPr>
            <w:r w:rsidRPr="00706AC2">
              <w:t>Ty Einon CMHT Management Team</w:t>
            </w:r>
          </w:p>
          <w:p w14:paraId="63E04E2F" w14:textId="77777777" w:rsidR="00090A42" w:rsidRPr="00706AC2" w:rsidRDefault="00090A42" w:rsidP="00BC2BD6">
            <w:pPr>
              <w:spacing w:after="0" w:line="259" w:lineRule="auto"/>
              <w:ind w:left="0" w:firstLine="0"/>
            </w:pPr>
          </w:p>
        </w:tc>
        <w:tc>
          <w:tcPr>
            <w:tcW w:w="2133" w:type="dxa"/>
            <w:tcBorders>
              <w:top w:val="single" w:sz="4" w:space="0" w:color="FF6600"/>
              <w:left w:val="single" w:sz="4" w:space="0" w:color="FF6600"/>
              <w:bottom w:val="single" w:sz="4" w:space="0" w:color="FF6600"/>
              <w:right w:val="single" w:sz="4" w:space="0" w:color="FF6600"/>
            </w:tcBorders>
          </w:tcPr>
          <w:p w14:paraId="2F245D4F" w14:textId="77777777" w:rsidR="00706AC2" w:rsidRPr="00706AC2" w:rsidRDefault="00706AC2" w:rsidP="00706AC2">
            <w:pPr>
              <w:spacing w:after="0" w:line="259" w:lineRule="auto"/>
              <w:ind w:left="0" w:firstLine="0"/>
              <w:rPr>
                <w:bCs/>
                <w:color w:val="6D5E77"/>
              </w:rPr>
            </w:pPr>
            <w:r w:rsidRPr="00706AC2">
              <w:rPr>
                <w:bCs/>
                <w:color w:val="6D5E77"/>
              </w:rPr>
              <w:t>31.10.25</w:t>
            </w:r>
          </w:p>
          <w:p w14:paraId="211C5952" w14:textId="77777777" w:rsidR="00090A42" w:rsidRPr="00706AC2" w:rsidRDefault="00090A42" w:rsidP="00BC2BD6">
            <w:pPr>
              <w:spacing w:after="0" w:line="259" w:lineRule="auto"/>
              <w:ind w:left="0" w:firstLine="0"/>
              <w:rPr>
                <w:bCs/>
                <w:color w:val="6D5E77"/>
              </w:rPr>
            </w:pPr>
          </w:p>
        </w:tc>
        <w:tc>
          <w:tcPr>
            <w:tcW w:w="2945" w:type="dxa"/>
            <w:tcBorders>
              <w:top w:val="single" w:sz="4" w:space="0" w:color="FF6600"/>
              <w:left w:val="single" w:sz="4" w:space="0" w:color="FF6600"/>
              <w:bottom w:val="single" w:sz="4" w:space="0" w:color="FF6600"/>
              <w:right w:val="single" w:sz="4" w:space="0" w:color="FF6600"/>
            </w:tcBorders>
          </w:tcPr>
          <w:p w14:paraId="579B6C6A" w14:textId="77777777" w:rsidR="00090A42" w:rsidRPr="00706AC2" w:rsidRDefault="00706AC2" w:rsidP="00BC2BD6">
            <w:pPr>
              <w:spacing w:line="259" w:lineRule="auto"/>
              <w:ind w:firstLine="0"/>
              <w:rPr>
                <w:color w:val="6D5E77"/>
              </w:rPr>
            </w:pPr>
            <w:r w:rsidRPr="00706AC2">
              <w:rPr>
                <w:color w:val="6D5E77"/>
              </w:rPr>
              <w:t xml:space="preserve">Awaiting posters from Advocacy service. </w:t>
            </w:r>
          </w:p>
        </w:tc>
      </w:tr>
      <w:tr w:rsidR="00090A42" w14:paraId="328213B5" w14:textId="77777777" w:rsidTr="00706AC2">
        <w:trPr>
          <w:trHeight w:val="3210"/>
        </w:trPr>
        <w:tc>
          <w:tcPr>
            <w:tcW w:w="2675" w:type="dxa"/>
            <w:vMerge/>
            <w:tcBorders>
              <w:left w:val="single" w:sz="4" w:space="0" w:color="E97132" w:themeColor="accent2"/>
              <w:bottom w:val="single" w:sz="4" w:space="0" w:color="E97132" w:themeColor="accent2"/>
              <w:right w:val="single" w:sz="8" w:space="0" w:color="DC6D29"/>
            </w:tcBorders>
          </w:tcPr>
          <w:p w14:paraId="553EB41B" w14:textId="77777777" w:rsidR="00090A42" w:rsidRDefault="00090A42" w:rsidP="000D37E9">
            <w:pPr>
              <w:pStyle w:val="ListParagraph"/>
              <w:numPr>
                <w:ilvl w:val="0"/>
                <w:numId w:val="27"/>
              </w:numPr>
              <w:spacing w:after="241" w:line="274" w:lineRule="auto"/>
              <w:ind w:right="30"/>
            </w:pPr>
          </w:p>
        </w:tc>
        <w:tc>
          <w:tcPr>
            <w:tcW w:w="2032" w:type="dxa"/>
            <w:vMerge/>
            <w:tcBorders>
              <w:left w:val="single" w:sz="8" w:space="0" w:color="DC6D29"/>
              <w:bottom w:val="single" w:sz="4" w:space="0" w:color="E97132" w:themeColor="accent2"/>
              <w:right w:val="single" w:sz="8" w:space="0" w:color="DC6D29"/>
            </w:tcBorders>
          </w:tcPr>
          <w:p w14:paraId="61904DB1" w14:textId="77777777" w:rsidR="00090A42" w:rsidRPr="0042693E" w:rsidRDefault="00090A42" w:rsidP="00BC2BD6">
            <w:pPr>
              <w:spacing w:after="0" w:line="274" w:lineRule="auto"/>
              <w:ind w:left="0" w:right="57" w:firstLine="0"/>
            </w:pPr>
          </w:p>
        </w:tc>
        <w:tc>
          <w:tcPr>
            <w:tcW w:w="1605" w:type="dxa"/>
            <w:vMerge/>
            <w:tcBorders>
              <w:left w:val="single" w:sz="8" w:space="0" w:color="DC6D29"/>
              <w:right w:val="single" w:sz="8" w:space="0" w:color="DC6D29"/>
            </w:tcBorders>
          </w:tcPr>
          <w:p w14:paraId="78017B74" w14:textId="77777777" w:rsidR="00090A42" w:rsidRDefault="00090A42" w:rsidP="00BC2BD6">
            <w:pPr>
              <w:spacing w:after="0" w:line="259" w:lineRule="auto"/>
              <w:ind w:left="28" w:firstLine="0"/>
              <w:jc w:val="center"/>
            </w:pPr>
          </w:p>
        </w:tc>
        <w:tc>
          <w:tcPr>
            <w:tcW w:w="2829" w:type="dxa"/>
            <w:tcBorders>
              <w:top w:val="single" w:sz="4" w:space="0" w:color="E97132" w:themeColor="accent2"/>
              <w:left w:val="single" w:sz="8" w:space="0" w:color="DC6D29"/>
              <w:bottom w:val="single" w:sz="4" w:space="0" w:color="E97132" w:themeColor="accent2"/>
              <w:right w:val="single" w:sz="4" w:space="0" w:color="FF6600"/>
            </w:tcBorders>
          </w:tcPr>
          <w:p w14:paraId="6BEA1084" w14:textId="77777777" w:rsidR="00090A42" w:rsidRPr="00090A42" w:rsidRDefault="00090A42" w:rsidP="000D37E9">
            <w:pPr>
              <w:pStyle w:val="ListParagraph"/>
              <w:numPr>
                <w:ilvl w:val="0"/>
                <w:numId w:val="28"/>
              </w:numPr>
              <w:spacing w:after="0" w:line="259" w:lineRule="auto"/>
            </w:pPr>
            <w:r w:rsidRPr="00090A42">
              <w:t>The service will invite the Advocacy service to present an information sharing session with the team to raise awareness.</w:t>
            </w:r>
          </w:p>
          <w:p w14:paraId="0D889011" w14:textId="77777777" w:rsidR="00090A42" w:rsidRPr="00090A42" w:rsidRDefault="00090A42" w:rsidP="00090A42">
            <w:pPr>
              <w:spacing w:after="0" w:line="259" w:lineRule="auto"/>
            </w:pPr>
          </w:p>
        </w:tc>
        <w:tc>
          <w:tcPr>
            <w:tcW w:w="1695" w:type="dxa"/>
            <w:tcBorders>
              <w:top w:val="single" w:sz="4" w:space="0" w:color="FF6600"/>
              <w:left w:val="single" w:sz="4" w:space="0" w:color="FF6600"/>
              <w:bottom w:val="single" w:sz="4" w:space="0" w:color="FF6600"/>
              <w:right w:val="single" w:sz="4" w:space="0" w:color="FF6600"/>
            </w:tcBorders>
          </w:tcPr>
          <w:p w14:paraId="4B0B963F" w14:textId="77777777" w:rsidR="00090A42" w:rsidRPr="00706AC2" w:rsidRDefault="00706AC2" w:rsidP="00706AC2">
            <w:pPr>
              <w:spacing w:after="0" w:line="259" w:lineRule="auto"/>
              <w:ind w:left="0" w:firstLine="0"/>
            </w:pPr>
            <w:r w:rsidRPr="00706AC2">
              <w:t>Ty Einon CMHT Management Team</w:t>
            </w:r>
          </w:p>
        </w:tc>
        <w:tc>
          <w:tcPr>
            <w:tcW w:w="2133" w:type="dxa"/>
            <w:tcBorders>
              <w:top w:val="single" w:sz="4" w:space="0" w:color="FF6600"/>
              <w:left w:val="single" w:sz="4" w:space="0" w:color="FF6600"/>
              <w:bottom w:val="single" w:sz="4" w:space="0" w:color="FF6600"/>
              <w:right w:val="single" w:sz="4" w:space="0" w:color="FF6600"/>
            </w:tcBorders>
          </w:tcPr>
          <w:p w14:paraId="168FBFF6" w14:textId="77777777" w:rsidR="00090A42" w:rsidRPr="00706AC2" w:rsidRDefault="00706AC2" w:rsidP="00706AC2">
            <w:pPr>
              <w:spacing w:after="0" w:line="259" w:lineRule="auto"/>
              <w:ind w:left="0" w:firstLine="0"/>
              <w:rPr>
                <w:bCs/>
                <w:color w:val="6D5E77"/>
              </w:rPr>
            </w:pPr>
            <w:r>
              <w:rPr>
                <w:bCs/>
                <w:color w:val="6D5E77"/>
              </w:rPr>
              <w:t>31.11.25</w:t>
            </w:r>
          </w:p>
        </w:tc>
        <w:tc>
          <w:tcPr>
            <w:tcW w:w="2945" w:type="dxa"/>
            <w:tcBorders>
              <w:top w:val="single" w:sz="4" w:space="0" w:color="FF6600"/>
              <w:left w:val="single" w:sz="4" w:space="0" w:color="FF6600"/>
              <w:bottom w:val="single" w:sz="4" w:space="0" w:color="FF6600"/>
              <w:right w:val="single" w:sz="4" w:space="0" w:color="FF6600"/>
            </w:tcBorders>
          </w:tcPr>
          <w:p w14:paraId="23C40860" w14:textId="77777777" w:rsidR="00090A42" w:rsidRDefault="00706AC2" w:rsidP="00BC2BD6">
            <w:pPr>
              <w:spacing w:line="259" w:lineRule="auto"/>
              <w:ind w:firstLine="0"/>
              <w:rPr>
                <w:color w:val="6D5E77"/>
                <w:highlight w:val="yellow"/>
              </w:rPr>
            </w:pPr>
            <w:r>
              <w:rPr>
                <w:color w:val="6D5E77"/>
              </w:rPr>
              <w:t>Complete.</w:t>
            </w:r>
          </w:p>
        </w:tc>
      </w:tr>
      <w:tr w:rsidR="00706AC2" w14:paraId="516E16CF" w14:textId="77777777" w:rsidTr="00706AC2">
        <w:trPr>
          <w:trHeight w:val="143"/>
        </w:trPr>
        <w:tc>
          <w:tcPr>
            <w:tcW w:w="2675" w:type="dxa"/>
            <w:vMerge w:val="restart"/>
            <w:tcBorders>
              <w:top w:val="single" w:sz="4" w:space="0" w:color="E97132" w:themeColor="accent2"/>
              <w:left w:val="single" w:sz="4" w:space="0" w:color="E97132" w:themeColor="accent2"/>
              <w:right w:val="single" w:sz="8" w:space="0" w:color="DC6D29"/>
            </w:tcBorders>
          </w:tcPr>
          <w:p w14:paraId="433ACF82" w14:textId="77777777" w:rsidR="00706AC2" w:rsidRDefault="00706AC2" w:rsidP="000D37E9">
            <w:pPr>
              <w:pStyle w:val="ListParagraph"/>
              <w:numPr>
                <w:ilvl w:val="0"/>
                <w:numId w:val="29"/>
              </w:numPr>
              <w:spacing w:after="282" w:line="273" w:lineRule="auto"/>
            </w:pPr>
            <w:r>
              <w:t xml:space="preserve"> Service users’ capacity to make decisions was not consistently </w:t>
            </w:r>
            <w:r>
              <w:lastRenderedPageBreak/>
              <w:t xml:space="preserve">recorded within care records.  </w:t>
            </w:r>
          </w:p>
          <w:p w14:paraId="42379661" w14:textId="77777777" w:rsidR="00706AC2" w:rsidRDefault="00706AC2" w:rsidP="00706AC2">
            <w:pPr>
              <w:spacing w:after="0" w:line="259" w:lineRule="auto"/>
              <w:ind w:left="360" w:firstLine="0"/>
            </w:pPr>
          </w:p>
        </w:tc>
        <w:tc>
          <w:tcPr>
            <w:tcW w:w="2032" w:type="dxa"/>
            <w:vMerge w:val="restart"/>
            <w:tcBorders>
              <w:top w:val="single" w:sz="4" w:space="0" w:color="E97132" w:themeColor="accent2"/>
              <w:left w:val="single" w:sz="8" w:space="0" w:color="DC6D29"/>
              <w:right w:val="single" w:sz="8" w:space="0" w:color="DC6D29"/>
            </w:tcBorders>
          </w:tcPr>
          <w:p w14:paraId="6990CD25" w14:textId="77777777" w:rsidR="00706AC2" w:rsidRPr="0042693E" w:rsidRDefault="00706AC2" w:rsidP="00706AC2">
            <w:pPr>
              <w:spacing w:after="1" w:line="274" w:lineRule="auto"/>
              <w:ind w:left="0" w:right="11" w:firstLine="0"/>
            </w:pPr>
            <w:r w:rsidRPr="0042693E">
              <w:lastRenderedPageBreak/>
              <w:t xml:space="preserve">The health board and local authority must ensure that the outcome of capacity </w:t>
            </w:r>
            <w:r w:rsidRPr="0042693E">
              <w:lastRenderedPageBreak/>
              <w:t xml:space="preserve">assessments is consistently recorded within care records, using a clear and systematic format, demonstrating how the decision has been reached. As a matter of good practice, the criteria relating to patients’ capacity to consent to treatment as outlined in the </w:t>
            </w:r>
          </w:p>
          <w:p w14:paraId="731AF056" w14:textId="77777777" w:rsidR="00706AC2" w:rsidRPr="0042693E" w:rsidRDefault="00706AC2" w:rsidP="00706AC2">
            <w:pPr>
              <w:spacing w:after="16" w:line="259" w:lineRule="auto"/>
              <w:ind w:left="0" w:firstLine="0"/>
            </w:pPr>
            <w:r w:rsidRPr="0042693E">
              <w:t xml:space="preserve">Mental Health Act Code of </w:t>
            </w:r>
          </w:p>
          <w:p w14:paraId="6B8302A9" w14:textId="77777777" w:rsidR="00706AC2" w:rsidRPr="0042693E" w:rsidRDefault="00706AC2" w:rsidP="00706AC2">
            <w:pPr>
              <w:spacing w:after="0" w:line="274" w:lineRule="auto"/>
              <w:ind w:left="0" w:right="57" w:firstLine="0"/>
            </w:pPr>
            <w:r w:rsidRPr="0042693E">
              <w:lastRenderedPageBreak/>
              <w:t>Practice, should be applied</w:t>
            </w:r>
          </w:p>
        </w:tc>
        <w:tc>
          <w:tcPr>
            <w:tcW w:w="1605" w:type="dxa"/>
            <w:vMerge w:val="restart"/>
            <w:tcBorders>
              <w:left w:val="single" w:sz="8" w:space="0" w:color="DC6D29"/>
              <w:right w:val="single" w:sz="8" w:space="0" w:color="DC6D29"/>
            </w:tcBorders>
          </w:tcPr>
          <w:p w14:paraId="1C09EB22" w14:textId="77777777" w:rsidR="00706AC2" w:rsidRDefault="00706AC2" w:rsidP="00706AC2">
            <w:pPr>
              <w:spacing w:after="0" w:line="259" w:lineRule="auto"/>
              <w:ind w:left="28" w:firstLine="0"/>
              <w:jc w:val="center"/>
            </w:pPr>
          </w:p>
        </w:tc>
        <w:tc>
          <w:tcPr>
            <w:tcW w:w="2829" w:type="dxa"/>
            <w:tcBorders>
              <w:top w:val="single" w:sz="4" w:space="0" w:color="E97132" w:themeColor="accent2"/>
              <w:left w:val="single" w:sz="8" w:space="0" w:color="DC6D29"/>
              <w:bottom w:val="single" w:sz="4" w:space="0" w:color="E97132" w:themeColor="accent2"/>
              <w:right w:val="single" w:sz="4" w:space="0" w:color="FF6600"/>
            </w:tcBorders>
          </w:tcPr>
          <w:p w14:paraId="438E33D2" w14:textId="77777777" w:rsidR="00706AC2" w:rsidRDefault="00706AC2" w:rsidP="00706AC2">
            <w:pPr>
              <w:pStyle w:val="ListParagraph"/>
              <w:numPr>
                <w:ilvl w:val="0"/>
                <w:numId w:val="13"/>
              </w:numPr>
              <w:spacing w:after="0" w:line="259" w:lineRule="auto"/>
            </w:pPr>
            <w:r>
              <w:t xml:space="preserve">The service has reviewed the compliance for MCA training which is currently 56.25%. Team leaders to </w:t>
            </w:r>
            <w:r>
              <w:lastRenderedPageBreak/>
              <w:t>promote refresher training where required to improve the % to 85%.</w:t>
            </w:r>
          </w:p>
        </w:tc>
        <w:tc>
          <w:tcPr>
            <w:tcW w:w="1695" w:type="dxa"/>
            <w:tcBorders>
              <w:top w:val="single" w:sz="4" w:space="0" w:color="FF6600"/>
              <w:left w:val="single" w:sz="4" w:space="0" w:color="FF6600"/>
              <w:bottom w:val="single" w:sz="4" w:space="0" w:color="FF6600"/>
              <w:right w:val="single" w:sz="4" w:space="0" w:color="FF6600"/>
            </w:tcBorders>
          </w:tcPr>
          <w:p w14:paraId="4166C92B" w14:textId="77777777" w:rsidR="00706AC2" w:rsidRDefault="00706AC2" w:rsidP="00706AC2">
            <w:pPr>
              <w:spacing w:after="0" w:line="259" w:lineRule="auto"/>
              <w:ind w:left="0" w:firstLine="0"/>
            </w:pPr>
            <w:r>
              <w:lastRenderedPageBreak/>
              <w:t xml:space="preserve">Directorate Team, Ty Einon CMHT Management Team and MCA Lead.  </w:t>
            </w:r>
          </w:p>
        </w:tc>
        <w:tc>
          <w:tcPr>
            <w:tcW w:w="2133" w:type="dxa"/>
            <w:tcBorders>
              <w:top w:val="single" w:sz="4" w:space="0" w:color="FF6600"/>
              <w:left w:val="single" w:sz="4" w:space="0" w:color="FF6600"/>
              <w:bottom w:val="single" w:sz="4" w:space="0" w:color="FF6600"/>
              <w:right w:val="single" w:sz="4" w:space="0" w:color="FF6600"/>
            </w:tcBorders>
          </w:tcPr>
          <w:p w14:paraId="1F405435" w14:textId="77777777" w:rsidR="00706AC2" w:rsidRDefault="00706AC2" w:rsidP="00706AC2">
            <w:pPr>
              <w:spacing w:after="0" w:line="259" w:lineRule="auto"/>
              <w:ind w:left="0" w:firstLine="0"/>
              <w:rPr>
                <w:bCs/>
                <w:color w:val="6D5E77"/>
              </w:rPr>
            </w:pPr>
            <w:r>
              <w:rPr>
                <w:bCs/>
                <w:color w:val="6D5E77"/>
              </w:rPr>
              <w:t>31.01.26</w:t>
            </w:r>
          </w:p>
          <w:p w14:paraId="01EB4A14" w14:textId="77777777" w:rsidR="00706AC2" w:rsidRDefault="00706AC2" w:rsidP="00706AC2">
            <w:pPr>
              <w:spacing w:after="0" w:line="259" w:lineRule="auto"/>
              <w:ind w:left="0" w:firstLine="0"/>
              <w:rPr>
                <w:bCs/>
                <w:color w:val="6D5E77"/>
              </w:rPr>
            </w:pPr>
          </w:p>
          <w:p w14:paraId="3A85860E" w14:textId="77777777" w:rsidR="00706AC2" w:rsidRDefault="00706AC2" w:rsidP="00706AC2">
            <w:pPr>
              <w:spacing w:after="0" w:line="259" w:lineRule="auto"/>
              <w:ind w:left="0" w:firstLine="0"/>
              <w:rPr>
                <w:bCs/>
                <w:color w:val="6D5E77"/>
              </w:rPr>
            </w:pPr>
          </w:p>
          <w:p w14:paraId="2F74A80C" w14:textId="77777777" w:rsidR="00706AC2" w:rsidRDefault="00706AC2" w:rsidP="00706AC2">
            <w:pPr>
              <w:spacing w:after="0" w:line="259" w:lineRule="auto"/>
              <w:ind w:left="0" w:firstLine="0"/>
              <w:rPr>
                <w:bCs/>
                <w:color w:val="6D5E77"/>
              </w:rPr>
            </w:pPr>
          </w:p>
          <w:p w14:paraId="295FA07D" w14:textId="77777777" w:rsidR="00706AC2" w:rsidRDefault="00706AC2" w:rsidP="00706AC2">
            <w:pPr>
              <w:spacing w:after="0" w:line="259" w:lineRule="auto"/>
              <w:ind w:left="0" w:firstLine="0"/>
              <w:rPr>
                <w:bCs/>
                <w:color w:val="6D5E77"/>
              </w:rPr>
            </w:pPr>
          </w:p>
          <w:p w14:paraId="549CA3DD" w14:textId="77777777" w:rsidR="00706AC2" w:rsidRPr="00605A3E" w:rsidRDefault="00706AC2" w:rsidP="00706AC2">
            <w:pPr>
              <w:ind w:left="0" w:firstLine="0"/>
              <w:rPr>
                <w:highlight w:val="yellow"/>
              </w:rPr>
            </w:pPr>
          </w:p>
        </w:tc>
        <w:tc>
          <w:tcPr>
            <w:tcW w:w="2945" w:type="dxa"/>
            <w:tcBorders>
              <w:top w:val="single" w:sz="4" w:space="0" w:color="FF6600"/>
              <w:left w:val="single" w:sz="4" w:space="0" w:color="FF6600"/>
              <w:bottom w:val="single" w:sz="4" w:space="0" w:color="FF6600"/>
              <w:right w:val="single" w:sz="4" w:space="0" w:color="FF6600"/>
            </w:tcBorders>
          </w:tcPr>
          <w:p w14:paraId="184747EE" w14:textId="77777777" w:rsidR="00706AC2" w:rsidRDefault="00706AC2" w:rsidP="00706AC2">
            <w:pPr>
              <w:spacing w:after="0" w:line="259" w:lineRule="auto"/>
              <w:ind w:left="0" w:firstLine="0"/>
              <w:rPr>
                <w:bCs/>
                <w:color w:val="6D5E77"/>
              </w:rPr>
            </w:pPr>
            <w:r>
              <w:rPr>
                <w:bCs/>
                <w:color w:val="6D5E77"/>
              </w:rPr>
              <w:t>The Division has a trajectory to 85% by 31.1.26 and will monitor.</w:t>
            </w:r>
          </w:p>
          <w:p w14:paraId="019F257E" w14:textId="77777777" w:rsidR="00706AC2" w:rsidRDefault="00706AC2" w:rsidP="00706AC2">
            <w:pPr>
              <w:spacing w:line="259" w:lineRule="auto"/>
              <w:ind w:firstLine="0"/>
              <w:rPr>
                <w:color w:val="6D5E77"/>
              </w:rPr>
            </w:pPr>
          </w:p>
        </w:tc>
      </w:tr>
      <w:tr w:rsidR="00706AC2" w14:paraId="7D5BEBC6" w14:textId="77777777" w:rsidTr="00706AC2">
        <w:trPr>
          <w:trHeight w:val="3913"/>
        </w:trPr>
        <w:tc>
          <w:tcPr>
            <w:tcW w:w="2675" w:type="dxa"/>
            <w:vMerge/>
            <w:tcBorders>
              <w:left w:val="single" w:sz="4" w:space="0" w:color="E97132" w:themeColor="accent2"/>
              <w:right w:val="single" w:sz="8" w:space="0" w:color="DC6D29"/>
            </w:tcBorders>
          </w:tcPr>
          <w:p w14:paraId="076DDA59" w14:textId="77777777" w:rsidR="00706AC2" w:rsidRDefault="00706AC2" w:rsidP="000D37E9">
            <w:pPr>
              <w:pStyle w:val="ListParagraph"/>
              <w:numPr>
                <w:ilvl w:val="0"/>
                <w:numId w:val="29"/>
              </w:numPr>
              <w:spacing w:after="282" w:line="273" w:lineRule="auto"/>
            </w:pPr>
          </w:p>
        </w:tc>
        <w:tc>
          <w:tcPr>
            <w:tcW w:w="2032" w:type="dxa"/>
            <w:vMerge/>
            <w:tcBorders>
              <w:left w:val="single" w:sz="8" w:space="0" w:color="DC6D29"/>
              <w:right w:val="single" w:sz="8" w:space="0" w:color="DC6D29"/>
            </w:tcBorders>
          </w:tcPr>
          <w:p w14:paraId="1C5E2A6D" w14:textId="77777777" w:rsidR="00706AC2" w:rsidRPr="0042693E" w:rsidRDefault="00706AC2" w:rsidP="00706AC2">
            <w:pPr>
              <w:spacing w:after="1" w:line="274" w:lineRule="auto"/>
              <w:ind w:left="0" w:right="11" w:firstLine="0"/>
            </w:pPr>
          </w:p>
        </w:tc>
        <w:tc>
          <w:tcPr>
            <w:tcW w:w="1605" w:type="dxa"/>
            <w:vMerge/>
            <w:tcBorders>
              <w:left w:val="single" w:sz="8" w:space="0" w:color="DC6D29"/>
              <w:right w:val="single" w:sz="8" w:space="0" w:color="DC6D29"/>
            </w:tcBorders>
          </w:tcPr>
          <w:p w14:paraId="638E63DF" w14:textId="77777777" w:rsidR="00706AC2" w:rsidRDefault="00706AC2" w:rsidP="00706AC2">
            <w:pPr>
              <w:spacing w:after="0" w:line="259" w:lineRule="auto"/>
              <w:ind w:left="28" w:firstLine="0"/>
              <w:jc w:val="center"/>
            </w:pPr>
          </w:p>
        </w:tc>
        <w:tc>
          <w:tcPr>
            <w:tcW w:w="2829" w:type="dxa"/>
            <w:tcBorders>
              <w:top w:val="single" w:sz="4" w:space="0" w:color="E97132" w:themeColor="accent2"/>
              <w:left w:val="single" w:sz="8" w:space="0" w:color="DC6D29"/>
              <w:bottom w:val="single" w:sz="4" w:space="0" w:color="E97132" w:themeColor="accent2"/>
              <w:right w:val="single" w:sz="4" w:space="0" w:color="FF6600"/>
            </w:tcBorders>
          </w:tcPr>
          <w:p w14:paraId="689A5EC4" w14:textId="77777777" w:rsidR="00706AC2" w:rsidRDefault="00706AC2" w:rsidP="00706AC2">
            <w:pPr>
              <w:pStyle w:val="ListParagraph"/>
              <w:numPr>
                <w:ilvl w:val="0"/>
                <w:numId w:val="13"/>
              </w:numPr>
              <w:spacing w:after="0" w:line="259" w:lineRule="auto"/>
            </w:pPr>
            <w:r>
              <w:t>Training dates have been provided to registered staff to book on via ESR, team manager to continuously monitor. As an interim, the service has shared information with the team regarding accessing e-learning resources.</w:t>
            </w:r>
          </w:p>
        </w:tc>
        <w:tc>
          <w:tcPr>
            <w:tcW w:w="1695" w:type="dxa"/>
            <w:tcBorders>
              <w:top w:val="single" w:sz="4" w:space="0" w:color="FF6600"/>
              <w:left w:val="single" w:sz="4" w:space="0" w:color="FF6600"/>
              <w:bottom w:val="single" w:sz="4" w:space="0" w:color="FF6600"/>
              <w:right w:val="single" w:sz="4" w:space="0" w:color="FF6600"/>
            </w:tcBorders>
          </w:tcPr>
          <w:p w14:paraId="05326F9B" w14:textId="77777777" w:rsidR="00706AC2" w:rsidRDefault="00706AC2" w:rsidP="00706AC2">
            <w:pPr>
              <w:spacing w:after="0" w:line="259" w:lineRule="auto"/>
              <w:ind w:left="0" w:firstLine="0"/>
            </w:pPr>
            <w:r>
              <w:t xml:space="preserve">Directorate Team, Ty Einon CMHT Management Team and MCA Lead.  </w:t>
            </w:r>
          </w:p>
        </w:tc>
        <w:tc>
          <w:tcPr>
            <w:tcW w:w="2133" w:type="dxa"/>
            <w:tcBorders>
              <w:top w:val="single" w:sz="4" w:space="0" w:color="FF6600"/>
              <w:left w:val="single" w:sz="4" w:space="0" w:color="FF6600"/>
              <w:bottom w:val="single" w:sz="4" w:space="0" w:color="FF6600"/>
              <w:right w:val="single" w:sz="4" w:space="0" w:color="FF6600"/>
            </w:tcBorders>
          </w:tcPr>
          <w:p w14:paraId="7AF03E15" w14:textId="77777777" w:rsidR="00706AC2" w:rsidRDefault="00706AC2" w:rsidP="00706AC2">
            <w:pPr>
              <w:spacing w:after="0" w:line="259" w:lineRule="auto"/>
              <w:ind w:left="0" w:firstLine="0"/>
              <w:rPr>
                <w:bCs/>
                <w:color w:val="6D5E77"/>
              </w:rPr>
            </w:pPr>
            <w:r>
              <w:rPr>
                <w:bCs/>
                <w:color w:val="6D5E77"/>
              </w:rPr>
              <w:t>31.12.25</w:t>
            </w:r>
          </w:p>
        </w:tc>
        <w:tc>
          <w:tcPr>
            <w:tcW w:w="2945" w:type="dxa"/>
            <w:tcBorders>
              <w:top w:val="single" w:sz="4" w:space="0" w:color="FF6600"/>
              <w:left w:val="single" w:sz="4" w:space="0" w:color="FF6600"/>
              <w:bottom w:val="single" w:sz="4" w:space="0" w:color="FF6600"/>
              <w:right w:val="single" w:sz="4" w:space="0" w:color="FF6600"/>
            </w:tcBorders>
          </w:tcPr>
          <w:p w14:paraId="6D8AB558" w14:textId="77777777" w:rsidR="00706AC2" w:rsidRDefault="00706AC2" w:rsidP="00706AC2">
            <w:pPr>
              <w:spacing w:line="259" w:lineRule="auto"/>
              <w:ind w:firstLine="0"/>
              <w:rPr>
                <w:color w:val="6D5E77"/>
              </w:rPr>
            </w:pPr>
            <w:r>
              <w:rPr>
                <w:color w:val="6D5E77"/>
              </w:rPr>
              <w:t>Complete.</w:t>
            </w:r>
          </w:p>
        </w:tc>
      </w:tr>
      <w:tr w:rsidR="00706AC2" w14:paraId="01385BAD" w14:textId="77777777" w:rsidTr="00706AC2">
        <w:trPr>
          <w:trHeight w:val="3913"/>
        </w:trPr>
        <w:tc>
          <w:tcPr>
            <w:tcW w:w="2675" w:type="dxa"/>
            <w:vMerge/>
            <w:tcBorders>
              <w:left w:val="single" w:sz="4" w:space="0" w:color="E97132" w:themeColor="accent2"/>
              <w:bottom w:val="single" w:sz="4" w:space="0" w:color="E97132" w:themeColor="accent2"/>
              <w:right w:val="single" w:sz="8" w:space="0" w:color="DC6D29"/>
            </w:tcBorders>
          </w:tcPr>
          <w:p w14:paraId="4A71000B" w14:textId="77777777" w:rsidR="00706AC2" w:rsidRDefault="00706AC2" w:rsidP="000D37E9">
            <w:pPr>
              <w:pStyle w:val="ListParagraph"/>
              <w:numPr>
                <w:ilvl w:val="0"/>
                <w:numId w:val="29"/>
              </w:numPr>
              <w:spacing w:after="282" w:line="273" w:lineRule="auto"/>
            </w:pPr>
          </w:p>
        </w:tc>
        <w:tc>
          <w:tcPr>
            <w:tcW w:w="2032" w:type="dxa"/>
            <w:vMerge/>
            <w:tcBorders>
              <w:left w:val="single" w:sz="8" w:space="0" w:color="DC6D29"/>
              <w:bottom w:val="single" w:sz="4" w:space="0" w:color="E97132" w:themeColor="accent2"/>
              <w:right w:val="single" w:sz="8" w:space="0" w:color="DC6D29"/>
            </w:tcBorders>
          </w:tcPr>
          <w:p w14:paraId="6C1B7C3C" w14:textId="77777777" w:rsidR="00706AC2" w:rsidRPr="0042693E" w:rsidRDefault="00706AC2" w:rsidP="00706AC2">
            <w:pPr>
              <w:spacing w:after="1" w:line="274" w:lineRule="auto"/>
              <w:ind w:left="0" w:right="11" w:firstLine="0"/>
            </w:pPr>
          </w:p>
        </w:tc>
        <w:tc>
          <w:tcPr>
            <w:tcW w:w="1605" w:type="dxa"/>
            <w:vMerge/>
            <w:tcBorders>
              <w:left w:val="single" w:sz="8" w:space="0" w:color="DC6D29"/>
              <w:right w:val="single" w:sz="8" w:space="0" w:color="DC6D29"/>
            </w:tcBorders>
          </w:tcPr>
          <w:p w14:paraId="757A0C9E" w14:textId="77777777" w:rsidR="00706AC2" w:rsidRDefault="00706AC2" w:rsidP="00706AC2">
            <w:pPr>
              <w:spacing w:after="0" w:line="259" w:lineRule="auto"/>
              <w:ind w:left="28" w:firstLine="0"/>
              <w:jc w:val="center"/>
            </w:pPr>
          </w:p>
        </w:tc>
        <w:tc>
          <w:tcPr>
            <w:tcW w:w="2829" w:type="dxa"/>
            <w:tcBorders>
              <w:top w:val="single" w:sz="4" w:space="0" w:color="E97132" w:themeColor="accent2"/>
              <w:left w:val="single" w:sz="8" w:space="0" w:color="DC6D29"/>
              <w:bottom w:val="single" w:sz="4" w:space="0" w:color="E97132" w:themeColor="accent2"/>
              <w:right w:val="single" w:sz="4" w:space="0" w:color="FF6600"/>
            </w:tcBorders>
          </w:tcPr>
          <w:p w14:paraId="66430F4B" w14:textId="77777777" w:rsidR="00706AC2" w:rsidRDefault="00706AC2" w:rsidP="00706AC2">
            <w:pPr>
              <w:pStyle w:val="ListParagraph"/>
              <w:numPr>
                <w:ilvl w:val="0"/>
                <w:numId w:val="13"/>
              </w:numPr>
              <w:spacing w:after="0" w:line="259" w:lineRule="auto"/>
            </w:pPr>
            <w:r>
              <w:t>The service to review consent to treatment process with the Mental Health Act Team.</w:t>
            </w:r>
          </w:p>
        </w:tc>
        <w:tc>
          <w:tcPr>
            <w:tcW w:w="1695" w:type="dxa"/>
            <w:tcBorders>
              <w:top w:val="single" w:sz="4" w:space="0" w:color="FF6600"/>
              <w:left w:val="single" w:sz="4" w:space="0" w:color="FF6600"/>
              <w:bottom w:val="single" w:sz="4" w:space="0" w:color="FF6600"/>
              <w:right w:val="single" w:sz="4" w:space="0" w:color="FF6600"/>
            </w:tcBorders>
          </w:tcPr>
          <w:p w14:paraId="35AEA0DD" w14:textId="77777777" w:rsidR="00706AC2" w:rsidRDefault="00706AC2" w:rsidP="00706AC2">
            <w:pPr>
              <w:spacing w:after="0" w:line="259" w:lineRule="auto"/>
              <w:ind w:left="0" w:firstLine="0"/>
            </w:pPr>
            <w:r>
              <w:t xml:space="preserve">Directorate Team, Ty Einon CMHT Management Team and MCA Lead.  </w:t>
            </w:r>
          </w:p>
        </w:tc>
        <w:tc>
          <w:tcPr>
            <w:tcW w:w="2133" w:type="dxa"/>
            <w:tcBorders>
              <w:top w:val="single" w:sz="4" w:space="0" w:color="FF6600"/>
              <w:left w:val="single" w:sz="4" w:space="0" w:color="FF6600"/>
              <w:bottom w:val="single" w:sz="4" w:space="0" w:color="FF6600"/>
              <w:right w:val="single" w:sz="4" w:space="0" w:color="FF6600"/>
            </w:tcBorders>
          </w:tcPr>
          <w:p w14:paraId="075E185A" w14:textId="77777777" w:rsidR="00706AC2" w:rsidRDefault="00706AC2" w:rsidP="00706AC2">
            <w:pPr>
              <w:spacing w:after="0" w:line="259" w:lineRule="auto"/>
              <w:ind w:left="0" w:firstLine="0"/>
              <w:rPr>
                <w:bCs/>
                <w:color w:val="6D5E77"/>
              </w:rPr>
            </w:pPr>
            <w:r>
              <w:rPr>
                <w:bCs/>
                <w:color w:val="6D5E77"/>
              </w:rPr>
              <w:t>31.12.25</w:t>
            </w:r>
          </w:p>
        </w:tc>
        <w:tc>
          <w:tcPr>
            <w:tcW w:w="2945" w:type="dxa"/>
            <w:tcBorders>
              <w:top w:val="single" w:sz="4" w:space="0" w:color="FF6600"/>
              <w:left w:val="single" w:sz="4" w:space="0" w:color="FF6600"/>
              <w:bottom w:val="single" w:sz="4" w:space="0" w:color="FF6600"/>
              <w:right w:val="single" w:sz="4" w:space="0" w:color="FF6600"/>
            </w:tcBorders>
          </w:tcPr>
          <w:p w14:paraId="3FD8F4E9" w14:textId="77777777" w:rsidR="00706AC2" w:rsidRDefault="00706AC2" w:rsidP="00706AC2">
            <w:pPr>
              <w:spacing w:line="259" w:lineRule="auto"/>
              <w:ind w:firstLine="0"/>
              <w:rPr>
                <w:color w:val="6D5E77"/>
              </w:rPr>
            </w:pPr>
            <w:r>
              <w:rPr>
                <w:color w:val="6D5E77"/>
              </w:rPr>
              <w:t xml:space="preserve">To review with MHA team. </w:t>
            </w:r>
          </w:p>
        </w:tc>
      </w:tr>
      <w:tr w:rsidR="00706AC2" w14:paraId="20DC779D" w14:textId="77777777" w:rsidTr="00706AC2">
        <w:trPr>
          <w:trHeight w:val="564"/>
        </w:trPr>
        <w:tc>
          <w:tcPr>
            <w:tcW w:w="2675" w:type="dxa"/>
            <w:tcBorders>
              <w:top w:val="single" w:sz="4" w:space="0" w:color="E97132" w:themeColor="accent2"/>
              <w:left w:val="single" w:sz="4" w:space="0" w:color="E97132" w:themeColor="accent2"/>
              <w:bottom w:val="single" w:sz="4" w:space="0" w:color="E97132" w:themeColor="accent2"/>
              <w:right w:val="single" w:sz="8" w:space="0" w:color="DC6D29"/>
            </w:tcBorders>
          </w:tcPr>
          <w:p w14:paraId="6A21A4D5" w14:textId="77777777" w:rsidR="00706AC2" w:rsidRDefault="00706AC2" w:rsidP="000D37E9">
            <w:pPr>
              <w:pStyle w:val="ListParagraph"/>
              <w:numPr>
                <w:ilvl w:val="0"/>
                <w:numId w:val="30"/>
              </w:numPr>
              <w:spacing w:after="241" w:line="274" w:lineRule="auto"/>
              <w:ind w:right="30"/>
            </w:pPr>
            <w:r>
              <w:t>Risk assessments did not specify that service users at risk should be reviewed jointly, in an appropriate and safe duty room, and that they would not be left unsupervised.</w:t>
            </w:r>
          </w:p>
        </w:tc>
        <w:tc>
          <w:tcPr>
            <w:tcW w:w="2032" w:type="dxa"/>
            <w:tcBorders>
              <w:top w:val="single" w:sz="4" w:space="0" w:color="E97132" w:themeColor="accent2"/>
              <w:left w:val="single" w:sz="8" w:space="0" w:color="DC6D29"/>
              <w:bottom w:val="single" w:sz="4" w:space="0" w:color="E97132" w:themeColor="accent2"/>
              <w:right w:val="single" w:sz="8" w:space="0" w:color="DC6D29"/>
            </w:tcBorders>
          </w:tcPr>
          <w:p w14:paraId="27BD66EF" w14:textId="77777777" w:rsidR="00706AC2" w:rsidRDefault="00706AC2" w:rsidP="00706AC2">
            <w:pPr>
              <w:spacing w:after="0" w:line="274" w:lineRule="auto"/>
              <w:ind w:left="0" w:right="57" w:firstLine="0"/>
            </w:pPr>
            <w:r w:rsidRPr="000C5DE4">
              <w:t xml:space="preserve">The health board and local authority must ensure that the ligature risk assessment mitigations specify that service users at risk should be reviewed jointly, in an appropriate and safe duty room, and that they </w:t>
            </w:r>
            <w:r w:rsidRPr="000C5DE4">
              <w:lastRenderedPageBreak/>
              <w:t>must not be left unsupervised</w:t>
            </w:r>
          </w:p>
        </w:tc>
        <w:tc>
          <w:tcPr>
            <w:tcW w:w="1605" w:type="dxa"/>
            <w:tcBorders>
              <w:left w:val="single" w:sz="8" w:space="0" w:color="DC6D29"/>
              <w:right w:val="single" w:sz="8" w:space="0" w:color="DC6D29"/>
            </w:tcBorders>
          </w:tcPr>
          <w:p w14:paraId="28229ED1" w14:textId="77777777" w:rsidR="00706AC2" w:rsidRDefault="00706AC2" w:rsidP="00706AC2">
            <w:pPr>
              <w:spacing w:after="0" w:line="259" w:lineRule="auto"/>
              <w:ind w:left="28" w:firstLine="0"/>
              <w:jc w:val="center"/>
            </w:pPr>
            <w:r>
              <w:lastRenderedPageBreak/>
              <w:t>Self Care</w:t>
            </w:r>
          </w:p>
        </w:tc>
        <w:tc>
          <w:tcPr>
            <w:tcW w:w="2829" w:type="dxa"/>
            <w:tcBorders>
              <w:top w:val="single" w:sz="4" w:space="0" w:color="E97132" w:themeColor="accent2"/>
              <w:left w:val="single" w:sz="8" w:space="0" w:color="DC6D29"/>
              <w:bottom w:val="single" w:sz="4" w:space="0" w:color="E97132" w:themeColor="accent2"/>
              <w:right w:val="single" w:sz="8" w:space="0" w:color="DC6D29"/>
            </w:tcBorders>
          </w:tcPr>
          <w:p w14:paraId="5333700C" w14:textId="77777777" w:rsidR="00706AC2" w:rsidRDefault="00706AC2" w:rsidP="00706AC2">
            <w:pPr>
              <w:spacing w:after="0" w:line="259" w:lineRule="auto"/>
            </w:pPr>
            <w:r>
              <w:t>The Environmental Ligature risk assessment to be updated to reflect the mitigating actions that should be taken to ensure a patient is chaperoned once within the clinical areas of Ty Einon Centre. This will be communicated out to all staff within the team.</w:t>
            </w:r>
          </w:p>
        </w:tc>
        <w:tc>
          <w:tcPr>
            <w:tcW w:w="1695" w:type="dxa"/>
            <w:tcBorders>
              <w:top w:val="single" w:sz="4" w:space="0" w:color="FF6600"/>
              <w:left w:val="single" w:sz="8" w:space="0" w:color="DC6D29"/>
              <w:bottom w:val="single" w:sz="4" w:space="0" w:color="E97132" w:themeColor="accent2"/>
              <w:right w:val="single" w:sz="8" w:space="0" w:color="DC6D29"/>
            </w:tcBorders>
          </w:tcPr>
          <w:p w14:paraId="775E5812" w14:textId="77777777" w:rsidR="00706AC2" w:rsidRDefault="00706AC2" w:rsidP="00706AC2">
            <w:pPr>
              <w:spacing w:after="0" w:line="259" w:lineRule="auto"/>
              <w:ind w:left="0" w:firstLine="0"/>
            </w:pPr>
            <w:r>
              <w:t>Ty Einon CMHT Management Team</w:t>
            </w:r>
          </w:p>
        </w:tc>
        <w:tc>
          <w:tcPr>
            <w:tcW w:w="2133" w:type="dxa"/>
            <w:tcBorders>
              <w:top w:val="single" w:sz="4" w:space="0" w:color="FF6600"/>
              <w:left w:val="single" w:sz="8" w:space="0" w:color="DC6D29"/>
              <w:bottom w:val="single" w:sz="4" w:space="0" w:color="E97132" w:themeColor="accent2"/>
              <w:right w:val="single" w:sz="4" w:space="0" w:color="E97132" w:themeColor="accent2"/>
            </w:tcBorders>
          </w:tcPr>
          <w:p w14:paraId="796590F6" w14:textId="77777777" w:rsidR="00706AC2" w:rsidRPr="004C1464" w:rsidRDefault="00706AC2" w:rsidP="00706AC2">
            <w:pPr>
              <w:spacing w:after="0" w:line="259" w:lineRule="auto"/>
              <w:ind w:left="0" w:firstLine="0"/>
              <w:rPr>
                <w:bCs/>
                <w:color w:val="6D5E77"/>
              </w:rPr>
            </w:pPr>
            <w:r>
              <w:rPr>
                <w:bCs/>
                <w:color w:val="6D5E77"/>
              </w:rPr>
              <w:t>30.11.25</w:t>
            </w:r>
          </w:p>
        </w:tc>
        <w:tc>
          <w:tcPr>
            <w:tcW w:w="2945" w:type="dxa"/>
            <w:tcBorders>
              <w:top w:val="single" w:sz="4" w:space="0" w:color="FF6600"/>
              <w:left w:val="single" w:sz="8" w:space="0" w:color="DC6D29"/>
              <w:bottom w:val="single" w:sz="4" w:space="0" w:color="E97132" w:themeColor="accent2"/>
              <w:right w:val="single" w:sz="4" w:space="0" w:color="E97132" w:themeColor="accent2"/>
            </w:tcBorders>
          </w:tcPr>
          <w:p w14:paraId="48773942" w14:textId="77777777" w:rsidR="00706AC2" w:rsidRDefault="00DC0A2A" w:rsidP="00706AC2">
            <w:pPr>
              <w:spacing w:line="259" w:lineRule="auto"/>
              <w:ind w:firstLine="0"/>
              <w:rPr>
                <w:color w:val="6D5E77"/>
              </w:rPr>
            </w:pPr>
            <w:r>
              <w:rPr>
                <w:color w:val="6D5E77"/>
              </w:rPr>
              <w:t>Complete.</w:t>
            </w:r>
          </w:p>
        </w:tc>
      </w:tr>
      <w:tr w:rsidR="00706AC2" w14:paraId="6DBE1534" w14:textId="77777777" w:rsidTr="0038432A">
        <w:trPr>
          <w:trHeight w:val="564"/>
        </w:trPr>
        <w:tc>
          <w:tcPr>
            <w:tcW w:w="2675" w:type="dxa"/>
            <w:tcBorders>
              <w:top w:val="single" w:sz="4" w:space="0" w:color="E97132" w:themeColor="accent2"/>
              <w:left w:val="single" w:sz="4" w:space="0" w:color="E97132" w:themeColor="accent2"/>
              <w:bottom w:val="single" w:sz="4" w:space="0" w:color="E97132" w:themeColor="accent2"/>
              <w:right w:val="single" w:sz="8" w:space="0" w:color="DC6D29"/>
            </w:tcBorders>
          </w:tcPr>
          <w:p w14:paraId="44E58552" w14:textId="77777777" w:rsidR="00706AC2" w:rsidRDefault="00706AC2" w:rsidP="000D37E9">
            <w:pPr>
              <w:pStyle w:val="ListParagraph"/>
              <w:numPr>
                <w:ilvl w:val="0"/>
                <w:numId w:val="30"/>
              </w:numPr>
              <w:spacing w:after="241" w:line="274" w:lineRule="auto"/>
              <w:ind w:right="30"/>
            </w:pPr>
            <w:r>
              <w:t>Not all chairs within the waiting area were secured to the floor.</w:t>
            </w:r>
          </w:p>
        </w:tc>
        <w:tc>
          <w:tcPr>
            <w:tcW w:w="2032" w:type="dxa"/>
            <w:tcBorders>
              <w:top w:val="single" w:sz="4" w:space="0" w:color="E97132" w:themeColor="accent2"/>
              <w:left w:val="single" w:sz="8" w:space="0" w:color="DC6D29"/>
              <w:bottom w:val="single" w:sz="4" w:space="0" w:color="E97132" w:themeColor="accent2"/>
              <w:right w:val="single" w:sz="8" w:space="0" w:color="DC6D29"/>
            </w:tcBorders>
          </w:tcPr>
          <w:p w14:paraId="343878FA" w14:textId="77777777" w:rsidR="00706AC2" w:rsidRPr="0042693E" w:rsidRDefault="00706AC2" w:rsidP="00706AC2">
            <w:pPr>
              <w:spacing w:after="0" w:line="274" w:lineRule="auto"/>
              <w:ind w:left="0" w:right="57" w:firstLine="0"/>
            </w:pPr>
            <w:r>
              <w:t xml:space="preserve">The health board must ensure that all furniture within the waiting area is fixed to the floor to maintain service user and staff safety. </w:t>
            </w:r>
            <w:r>
              <w:rPr>
                <w:b/>
              </w:rPr>
              <w:t xml:space="preserve"> </w:t>
            </w:r>
          </w:p>
        </w:tc>
        <w:tc>
          <w:tcPr>
            <w:tcW w:w="1605" w:type="dxa"/>
            <w:tcBorders>
              <w:left w:val="single" w:sz="8" w:space="0" w:color="DC6D29"/>
              <w:bottom w:val="single" w:sz="8" w:space="0" w:color="DC6D29"/>
              <w:right w:val="single" w:sz="8" w:space="0" w:color="DC6D29"/>
            </w:tcBorders>
          </w:tcPr>
          <w:p w14:paraId="7585CEA8" w14:textId="77777777" w:rsidR="00706AC2" w:rsidRDefault="00706AC2" w:rsidP="00706AC2">
            <w:pPr>
              <w:spacing w:after="0" w:line="259" w:lineRule="auto"/>
              <w:ind w:left="28" w:firstLine="0"/>
              <w:jc w:val="center"/>
            </w:pPr>
          </w:p>
        </w:tc>
        <w:tc>
          <w:tcPr>
            <w:tcW w:w="2829" w:type="dxa"/>
            <w:tcBorders>
              <w:top w:val="single" w:sz="4" w:space="0" w:color="E97132" w:themeColor="accent2"/>
              <w:left w:val="single" w:sz="8" w:space="0" w:color="DC6D29"/>
              <w:bottom w:val="single" w:sz="4" w:space="0" w:color="FF6600"/>
              <w:right w:val="single" w:sz="8" w:space="0" w:color="DC6D29"/>
            </w:tcBorders>
          </w:tcPr>
          <w:p w14:paraId="2955F9F2" w14:textId="77777777" w:rsidR="00706AC2" w:rsidRDefault="00706AC2" w:rsidP="00706AC2">
            <w:pPr>
              <w:spacing w:after="0" w:line="259" w:lineRule="auto"/>
            </w:pPr>
            <w:r w:rsidRPr="00B33219">
              <w:t>The service has requested estates to fix chairs within the CMHT.</w:t>
            </w:r>
            <w:r>
              <w:t xml:space="preserve">  </w:t>
            </w:r>
          </w:p>
        </w:tc>
        <w:tc>
          <w:tcPr>
            <w:tcW w:w="1695" w:type="dxa"/>
            <w:tcBorders>
              <w:top w:val="single" w:sz="4" w:space="0" w:color="E97132" w:themeColor="accent2"/>
              <w:left w:val="single" w:sz="8" w:space="0" w:color="DC6D29"/>
              <w:bottom w:val="single" w:sz="4" w:space="0" w:color="FF6600"/>
              <w:right w:val="single" w:sz="8" w:space="0" w:color="DC6D29"/>
            </w:tcBorders>
          </w:tcPr>
          <w:p w14:paraId="62627694" w14:textId="77777777" w:rsidR="00706AC2" w:rsidRDefault="00706AC2" w:rsidP="00706AC2">
            <w:pPr>
              <w:spacing w:after="0" w:line="259" w:lineRule="auto"/>
              <w:ind w:left="0" w:firstLine="0"/>
            </w:pPr>
            <w:r>
              <w:t>Ty Einon CMHT Management Team</w:t>
            </w:r>
          </w:p>
        </w:tc>
        <w:tc>
          <w:tcPr>
            <w:tcW w:w="2133" w:type="dxa"/>
            <w:tcBorders>
              <w:top w:val="single" w:sz="4" w:space="0" w:color="E97132" w:themeColor="accent2"/>
              <w:left w:val="single" w:sz="8" w:space="0" w:color="DC6D29"/>
              <w:bottom w:val="single" w:sz="4" w:space="0" w:color="FF6600"/>
              <w:right w:val="single" w:sz="4" w:space="0" w:color="E97132" w:themeColor="accent2"/>
            </w:tcBorders>
          </w:tcPr>
          <w:p w14:paraId="766BF869" w14:textId="77777777" w:rsidR="00706AC2" w:rsidRDefault="00706AC2" w:rsidP="00706AC2">
            <w:pPr>
              <w:spacing w:after="0" w:line="259" w:lineRule="auto"/>
              <w:ind w:left="0" w:firstLine="0"/>
              <w:rPr>
                <w:bCs/>
                <w:color w:val="6D5E77"/>
              </w:rPr>
            </w:pPr>
            <w:r w:rsidRPr="0006265C">
              <w:rPr>
                <w:bCs/>
                <w:color w:val="6D5E77"/>
              </w:rPr>
              <w:t>30.11.25</w:t>
            </w:r>
          </w:p>
        </w:tc>
        <w:tc>
          <w:tcPr>
            <w:tcW w:w="2945" w:type="dxa"/>
            <w:tcBorders>
              <w:top w:val="single" w:sz="4" w:space="0" w:color="E97132" w:themeColor="accent2"/>
              <w:left w:val="single" w:sz="8" w:space="0" w:color="DC6D29"/>
              <w:bottom w:val="single" w:sz="4" w:space="0" w:color="E97132" w:themeColor="accent2"/>
              <w:right w:val="single" w:sz="4" w:space="0" w:color="E97132" w:themeColor="accent2"/>
            </w:tcBorders>
          </w:tcPr>
          <w:p w14:paraId="2725BC86" w14:textId="77777777" w:rsidR="00706AC2" w:rsidRDefault="00B33219" w:rsidP="00706AC2">
            <w:pPr>
              <w:spacing w:line="259" w:lineRule="auto"/>
              <w:ind w:firstLine="0"/>
              <w:rPr>
                <w:color w:val="6D5E77"/>
              </w:rPr>
            </w:pPr>
            <w:r>
              <w:rPr>
                <w:color w:val="6D5E77"/>
              </w:rPr>
              <w:t xml:space="preserve">Awaiting delivery of chairs. </w:t>
            </w:r>
          </w:p>
        </w:tc>
      </w:tr>
      <w:tr w:rsidR="0038432A" w14:paraId="1E1E3E94" w14:textId="77777777" w:rsidTr="0038432A">
        <w:trPr>
          <w:trHeight w:val="2705"/>
        </w:trPr>
        <w:tc>
          <w:tcPr>
            <w:tcW w:w="2675" w:type="dxa"/>
            <w:vMerge w:val="restart"/>
            <w:tcBorders>
              <w:top w:val="single" w:sz="4" w:space="0" w:color="E97132" w:themeColor="accent2"/>
              <w:left w:val="single" w:sz="4" w:space="0" w:color="E97132" w:themeColor="accent2"/>
              <w:right w:val="single" w:sz="8" w:space="0" w:color="DC6D29"/>
            </w:tcBorders>
          </w:tcPr>
          <w:p w14:paraId="30405265" w14:textId="77777777" w:rsidR="0038432A" w:rsidRDefault="0038432A" w:rsidP="000D37E9">
            <w:pPr>
              <w:pStyle w:val="ListParagraph"/>
              <w:numPr>
                <w:ilvl w:val="0"/>
                <w:numId w:val="30"/>
              </w:numPr>
              <w:spacing w:after="282" w:line="273" w:lineRule="auto"/>
            </w:pPr>
            <w:r>
              <w:t xml:space="preserve">The CCTV cameras within the assessment rooms were not working and emergency call alarms were not </w:t>
            </w:r>
            <w:r>
              <w:lastRenderedPageBreak/>
              <w:t>available in all consulting rooms.</w:t>
            </w:r>
          </w:p>
        </w:tc>
        <w:tc>
          <w:tcPr>
            <w:tcW w:w="2032" w:type="dxa"/>
            <w:vMerge w:val="restart"/>
            <w:tcBorders>
              <w:top w:val="single" w:sz="4" w:space="0" w:color="E97132" w:themeColor="accent2"/>
              <w:left w:val="single" w:sz="8" w:space="0" w:color="DC6D29"/>
              <w:right w:val="single" w:sz="8" w:space="0" w:color="DC6D29"/>
            </w:tcBorders>
          </w:tcPr>
          <w:p w14:paraId="2EA5B2C0" w14:textId="77777777" w:rsidR="0038432A" w:rsidRPr="0042693E" w:rsidRDefault="0038432A" w:rsidP="00706AC2">
            <w:pPr>
              <w:spacing w:after="1" w:line="274" w:lineRule="auto"/>
              <w:ind w:left="0" w:right="11" w:firstLine="0"/>
            </w:pPr>
            <w:r>
              <w:lastRenderedPageBreak/>
              <w:t xml:space="preserve">The health board must ensure that all CCTV cameras are working, and that an emergency call bell is made </w:t>
            </w:r>
            <w:r>
              <w:lastRenderedPageBreak/>
              <w:t>available in all consulting rooms to maintain service user and staff safety</w:t>
            </w:r>
          </w:p>
        </w:tc>
        <w:tc>
          <w:tcPr>
            <w:tcW w:w="1605" w:type="dxa"/>
            <w:vMerge w:val="restart"/>
            <w:tcBorders>
              <w:top w:val="single" w:sz="8" w:space="0" w:color="DC6D29"/>
              <w:left w:val="single" w:sz="8" w:space="0" w:color="DC6D29"/>
              <w:right w:val="single" w:sz="4" w:space="0" w:color="FF6600"/>
            </w:tcBorders>
          </w:tcPr>
          <w:p w14:paraId="25C74339" w14:textId="77777777" w:rsidR="0038432A" w:rsidRDefault="0038432A" w:rsidP="00706AC2">
            <w:pPr>
              <w:spacing w:after="0" w:line="259" w:lineRule="auto"/>
              <w:ind w:left="28" w:firstLine="0"/>
              <w:jc w:val="center"/>
            </w:pPr>
            <w:r>
              <w:lastRenderedPageBreak/>
              <w:t>Safe care</w:t>
            </w:r>
          </w:p>
        </w:tc>
        <w:tc>
          <w:tcPr>
            <w:tcW w:w="2829" w:type="dxa"/>
            <w:vMerge w:val="restart"/>
            <w:tcBorders>
              <w:top w:val="single" w:sz="4" w:space="0" w:color="FF6600"/>
              <w:left w:val="single" w:sz="4" w:space="0" w:color="FF6600"/>
              <w:bottom w:val="single" w:sz="4" w:space="0" w:color="FF6600"/>
              <w:right w:val="single" w:sz="4" w:space="0" w:color="FF6600"/>
            </w:tcBorders>
          </w:tcPr>
          <w:p w14:paraId="686AA285" w14:textId="77777777" w:rsidR="0038432A" w:rsidRPr="00635B67" w:rsidRDefault="0038432A" w:rsidP="000D37E9">
            <w:pPr>
              <w:pStyle w:val="ListParagraph"/>
              <w:numPr>
                <w:ilvl w:val="0"/>
                <w:numId w:val="31"/>
              </w:numPr>
              <w:spacing w:after="0" w:line="259" w:lineRule="auto"/>
            </w:pPr>
            <w:r w:rsidRPr="00635B67">
              <w:t xml:space="preserve">To review the environmental Risk Assessment to ensure staff safety (share wider with staff) and review the </w:t>
            </w:r>
            <w:r>
              <w:t>u</w:t>
            </w:r>
            <w:r w:rsidRPr="00635B67">
              <w:t xml:space="preserve">se of hand held </w:t>
            </w:r>
            <w:r w:rsidRPr="00635B67">
              <w:lastRenderedPageBreak/>
              <w:t>personal alarms to support clinical staff using non consulting rooms. This is also managed on a risk basis.</w:t>
            </w:r>
          </w:p>
          <w:p w14:paraId="5DE9A6B9" w14:textId="77777777" w:rsidR="0038432A" w:rsidRPr="00635B67" w:rsidRDefault="0038432A" w:rsidP="00635B67">
            <w:pPr>
              <w:pStyle w:val="ListParagraph"/>
              <w:spacing w:after="0" w:line="259" w:lineRule="auto"/>
              <w:ind w:firstLine="0"/>
            </w:pPr>
          </w:p>
        </w:tc>
        <w:tc>
          <w:tcPr>
            <w:tcW w:w="1695" w:type="dxa"/>
            <w:tcBorders>
              <w:top w:val="single" w:sz="4" w:space="0" w:color="FF6600"/>
              <w:left w:val="single" w:sz="4" w:space="0" w:color="FF6600"/>
              <w:bottom w:val="single" w:sz="4" w:space="0" w:color="FF6600"/>
              <w:right w:val="single" w:sz="4" w:space="0" w:color="FF6600"/>
            </w:tcBorders>
          </w:tcPr>
          <w:p w14:paraId="67AE0250" w14:textId="77777777" w:rsidR="0038432A" w:rsidRPr="00635B67" w:rsidRDefault="0038432A" w:rsidP="00706AC2">
            <w:pPr>
              <w:spacing w:after="0" w:line="259" w:lineRule="auto"/>
              <w:ind w:left="0" w:firstLine="0"/>
            </w:pPr>
            <w:r w:rsidRPr="00635B67">
              <w:lastRenderedPageBreak/>
              <w:t>Ty Einon CMHT Management Team</w:t>
            </w:r>
          </w:p>
        </w:tc>
        <w:tc>
          <w:tcPr>
            <w:tcW w:w="2133" w:type="dxa"/>
            <w:tcBorders>
              <w:top w:val="single" w:sz="4" w:space="0" w:color="FF6600"/>
              <w:left w:val="single" w:sz="4" w:space="0" w:color="FF6600"/>
              <w:bottom w:val="single" w:sz="4" w:space="0" w:color="FF6600"/>
              <w:right w:val="single" w:sz="4" w:space="0" w:color="FF6600"/>
            </w:tcBorders>
          </w:tcPr>
          <w:p w14:paraId="199BA19D" w14:textId="77777777" w:rsidR="0038432A" w:rsidRPr="00635B67" w:rsidRDefault="0038432A" w:rsidP="00706AC2">
            <w:pPr>
              <w:spacing w:after="0" w:line="259" w:lineRule="auto"/>
              <w:ind w:left="0" w:firstLine="0"/>
              <w:rPr>
                <w:bCs/>
                <w:color w:val="6D5E77"/>
              </w:rPr>
            </w:pPr>
            <w:r>
              <w:rPr>
                <w:bCs/>
                <w:color w:val="6D5E77"/>
              </w:rPr>
              <w:t>30.11.25</w:t>
            </w:r>
          </w:p>
          <w:p w14:paraId="0293C2C1" w14:textId="77777777" w:rsidR="0038432A" w:rsidRPr="00635B67" w:rsidRDefault="0038432A" w:rsidP="00706AC2">
            <w:pPr>
              <w:spacing w:after="0" w:line="259" w:lineRule="auto"/>
              <w:ind w:left="0" w:firstLine="0"/>
              <w:rPr>
                <w:bCs/>
                <w:color w:val="6D5E77"/>
              </w:rPr>
            </w:pPr>
          </w:p>
        </w:tc>
        <w:tc>
          <w:tcPr>
            <w:tcW w:w="2945" w:type="dxa"/>
            <w:tcBorders>
              <w:top w:val="single" w:sz="4" w:space="0" w:color="E97132" w:themeColor="accent2"/>
              <w:left w:val="single" w:sz="4" w:space="0" w:color="FF6600"/>
              <w:right w:val="single" w:sz="4" w:space="0" w:color="E97132" w:themeColor="accent2"/>
            </w:tcBorders>
          </w:tcPr>
          <w:p w14:paraId="79A31ADC" w14:textId="77777777" w:rsidR="0038432A" w:rsidRDefault="0038432A" w:rsidP="0038432A">
            <w:pPr>
              <w:spacing w:after="0" w:line="259" w:lineRule="auto"/>
              <w:ind w:left="0" w:firstLine="0"/>
              <w:rPr>
                <w:bCs/>
                <w:color w:val="6D5E77"/>
              </w:rPr>
            </w:pPr>
            <w:r>
              <w:rPr>
                <w:color w:val="6D5E77"/>
              </w:rPr>
              <w:t>Personal alarms purchased awaiting delivery.</w:t>
            </w:r>
          </w:p>
          <w:p w14:paraId="014A6556" w14:textId="77777777" w:rsidR="0038432A" w:rsidRDefault="0038432A" w:rsidP="00706AC2">
            <w:pPr>
              <w:spacing w:line="259" w:lineRule="auto"/>
              <w:ind w:firstLine="0"/>
              <w:rPr>
                <w:color w:val="6D5E77"/>
              </w:rPr>
            </w:pPr>
          </w:p>
        </w:tc>
      </w:tr>
      <w:tr w:rsidR="0038432A" w14:paraId="3E32D1B9" w14:textId="77777777" w:rsidTr="0038432A">
        <w:trPr>
          <w:trHeight w:val="2705"/>
        </w:trPr>
        <w:tc>
          <w:tcPr>
            <w:tcW w:w="2675" w:type="dxa"/>
            <w:vMerge/>
            <w:tcBorders>
              <w:left w:val="single" w:sz="4" w:space="0" w:color="E97132" w:themeColor="accent2"/>
              <w:right w:val="single" w:sz="8" w:space="0" w:color="DC6D29"/>
            </w:tcBorders>
          </w:tcPr>
          <w:p w14:paraId="09537F4C" w14:textId="77777777" w:rsidR="0038432A" w:rsidRDefault="0038432A" w:rsidP="000D37E9">
            <w:pPr>
              <w:pStyle w:val="ListParagraph"/>
              <w:numPr>
                <w:ilvl w:val="0"/>
                <w:numId w:val="30"/>
              </w:numPr>
              <w:spacing w:after="282" w:line="273" w:lineRule="auto"/>
            </w:pPr>
          </w:p>
        </w:tc>
        <w:tc>
          <w:tcPr>
            <w:tcW w:w="2032" w:type="dxa"/>
            <w:vMerge/>
            <w:tcBorders>
              <w:left w:val="single" w:sz="8" w:space="0" w:color="DC6D29"/>
              <w:right w:val="single" w:sz="8" w:space="0" w:color="DC6D29"/>
            </w:tcBorders>
          </w:tcPr>
          <w:p w14:paraId="6347492E" w14:textId="77777777" w:rsidR="0038432A" w:rsidRDefault="0038432A" w:rsidP="00706AC2">
            <w:pPr>
              <w:spacing w:after="1" w:line="274" w:lineRule="auto"/>
              <w:ind w:left="0" w:right="11" w:firstLine="0"/>
            </w:pPr>
          </w:p>
        </w:tc>
        <w:tc>
          <w:tcPr>
            <w:tcW w:w="1605" w:type="dxa"/>
            <w:vMerge/>
            <w:tcBorders>
              <w:left w:val="single" w:sz="8" w:space="0" w:color="DC6D29"/>
              <w:right w:val="single" w:sz="4" w:space="0" w:color="FF6600"/>
            </w:tcBorders>
          </w:tcPr>
          <w:p w14:paraId="40CF659B" w14:textId="77777777" w:rsidR="0038432A" w:rsidRDefault="0038432A" w:rsidP="00706AC2">
            <w:pPr>
              <w:spacing w:after="0" w:line="259" w:lineRule="auto"/>
              <w:ind w:left="28" w:firstLine="0"/>
              <w:jc w:val="center"/>
            </w:pPr>
          </w:p>
        </w:tc>
        <w:tc>
          <w:tcPr>
            <w:tcW w:w="2829" w:type="dxa"/>
            <w:vMerge/>
            <w:tcBorders>
              <w:top w:val="single" w:sz="4" w:space="0" w:color="FF6600"/>
              <w:left w:val="single" w:sz="4" w:space="0" w:color="FF6600"/>
              <w:bottom w:val="single" w:sz="4" w:space="0" w:color="FF6600"/>
              <w:right w:val="single" w:sz="4" w:space="0" w:color="FF6600"/>
            </w:tcBorders>
          </w:tcPr>
          <w:p w14:paraId="6F79BF13" w14:textId="77777777" w:rsidR="0038432A" w:rsidRPr="00635B67" w:rsidRDefault="0038432A" w:rsidP="000D37E9">
            <w:pPr>
              <w:pStyle w:val="ListParagraph"/>
              <w:numPr>
                <w:ilvl w:val="0"/>
                <w:numId w:val="31"/>
              </w:numPr>
              <w:spacing w:after="0" w:line="259" w:lineRule="auto"/>
            </w:pPr>
          </w:p>
        </w:tc>
        <w:tc>
          <w:tcPr>
            <w:tcW w:w="1695" w:type="dxa"/>
            <w:tcBorders>
              <w:top w:val="single" w:sz="4" w:space="0" w:color="FF6600"/>
              <w:left w:val="single" w:sz="4" w:space="0" w:color="FF6600"/>
              <w:bottom w:val="single" w:sz="4" w:space="0" w:color="FF6600"/>
              <w:right w:val="single" w:sz="4" w:space="0" w:color="FF6600"/>
            </w:tcBorders>
          </w:tcPr>
          <w:p w14:paraId="2CA43EF4" w14:textId="77777777" w:rsidR="0038432A" w:rsidRPr="00635B67" w:rsidRDefault="0038432A" w:rsidP="00706AC2">
            <w:pPr>
              <w:spacing w:after="0" w:line="259" w:lineRule="auto"/>
              <w:ind w:left="0" w:firstLine="0"/>
            </w:pPr>
          </w:p>
        </w:tc>
        <w:tc>
          <w:tcPr>
            <w:tcW w:w="2133" w:type="dxa"/>
            <w:tcBorders>
              <w:top w:val="single" w:sz="4" w:space="0" w:color="FF6600"/>
              <w:left w:val="single" w:sz="4" w:space="0" w:color="FF6600"/>
              <w:bottom w:val="single" w:sz="4" w:space="0" w:color="FF6600"/>
              <w:right w:val="single" w:sz="4" w:space="0" w:color="FF6600"/>
            </w:tcBorders>
          </w:tcPr>
          <w:p w14:paraId="340FE4A4" w14:textId="77777777" w:rsidR="0038432A" w:rsidRDefault="0038432A" w:rsidP="00706AC2">
            <w:pPr>
              <w:spacing w:after="0" w:line="259" w:lineRule="auto"/>
              <w:ind w:left="0" w:firstLine="0"/>
              <w:rPr>
                <w:bCs/>
                <w:color w:val="6D5E77"/>
              </w:rPr>
            </w:pPr>
          </w:p>
        </w:tc>
        <w:tc>
          <w:tcPr>
            <w:tcW w:w="2945" w:type="dxa"/>
            <w:tcBorders>
              <w:left w:val="single" w:sz="4" w:space="0" w:color="FF6600"/>
              <w:bottom w:val="single" w:sz="4" w:space="0" w:color="FF6600"/>
              <w:right w:val="single" w:sz="4" w:space="0" w:color="E97132" w:themeColor="accent2"/>
            </w:tcBorders>
          </w:tcPr>
          <w:p w14:paraId="60C344CA" w14:textId="77777777" w:rsidR="0038432A" w:rsidRDefault="0038432A" w:rsidP="00706AC2">
            <w:pPr>
              <w:spacing w:line="259" w:lineRule="auto"/>
              <w:ind w:firstLine="0"/>
              <w:rPr>
                <w:color w:val="6D5E77"/>
              </w:rPr>
            </w:pPr>
          </w:p>
        </w:tc>
      </w:tr>
      <w:tr w:rsidR="0038432A" w14:paraId="5CC8BF50" w14:textId="77777777" w:rsidTr="0038432A">
        <w:trPr>
          <w:trHeight w:val="3610"/>
        </w:trPr>
        <w:tc>
          <w:tcPr>
            <w:tcW w:w="2675" w:type="dxa"/>
            <w:vMerge/>
            <w:tcBorders>
              <w:left w:val="single" w:sz="4" w:space="0" w:color="E97132" w:themeColor="accent2"/>
              <w:bottom w:val="single" w:sz="4" w:space="0" w:color="E97132" w:themeColor="accent2"/>
              <w:right w:val="single" w:sz="8" w:space="0" w:color="DC6D29"/>
            </w:tcBorders>
          </w:tcPr>
          <w:p w14:paraId="3EA485F7" w14:textId="77777777" w:rsidR="0038432A" w:rsidRDefault="0038432A" w:rsidP="000D37E9">
            <w:pPr>
              <w:pStyle w:val="ListParagraph"/>
              <w:numPr>
                <w:ilvl w:val="0"/>
                <w:numId w:val="30"/>
              </w:numPr>
              <w:spacing w:after="282" w:line="273" w:lineRule="auto"/>
            </w:pPr>
          </w:p>
        </w:tc>
        <w:tc>
          <w:tcPr>
            <w:tcW w:w="2032" w:type="dxa"/>
            <w:vMerge/>
            <w:tcBorders>
              <w:left w:val="single" w:sz="8" w:space="0" w:color="DC6D29"/>
              <w:bottom w:val="single" w:sz="4" w:space="0" w:color="E97132" w:themeColor="accent2"/>
              <w:right w:val="single" w:sz="8" w:space="0" w:color="DC6D29"/>
            </w:tcBorders>
          </w:tcPr>
          <w:p w14:paraId="48B433D0" w14:textId="77777777" w:rsidR="0038432A" w:rsidRDefault="0038432A" w:rsidP="00706AC2">
            <w:pPr>
              <w:spacing w:after="1" w:line="274" w:lineRule="auto"/>
              <w:ind w:left="0" w:right="11" w:firstLine="0"/>
            </w:pPr>
          </w:p>
        </w:tc>
        <w:tc>
          <w:tcPr>
            <w:tcW w:w="1605" w:type="dxa"/>
            <w:vMerge/>
            <w:tcBorders>
              <w:left w:val="single" w:sz="8" w:space="0" w:color="DC6D29"/>
              <w:right w:val="single" w:sz="4" w:space="0" w:color="FF6600"/>
            </w:tcBorders>
          </w:tcPr>
          <w:p w14:paraId="44349FA8" w14:textId="77777777" w:rsidR="0038432A" w:rsidRDefault="0038432A" w:rsidP="00706AC2">
            <w:pPr>
              <w:spacing w:after="0" w:line="259" w:lineRule="auto"/>
              <w:ind w:left="28" w:firstLine="0"/>
              <w:jc w:val="center"/>
            </w:pPr>
          </w:p>
        </w:tc>
        <w:tc>
          <w:tcPr>
            <w:tcW w:w="2829" w:type="dxa"/>
            <w:tcBorders>
              <w:top w:val="single" w:sz="4" w:space="0" w:color="FF6600"/>
              <w:left w:val="single" w:sz="4" w:space="0" w:color="FF6600"/>
              <w:bottom w:val="single" w:sz="4" w:space="0" w:color="FF6600"/>
              <w:right w:val="single" w:sz="4" w:space="0" w:color="FF6600"/>
            </w:tcBorders>
          </w:tcPr>
          <w:p w14:paraId="31DDDBDB" w14:textId="77777777" w:rsidR="0038432A" w:rsidRPr="00635B67" w:rsidRDefault="0038432A" w:rsidP="000D37E9">
            <w:pPr>
              <w:pStyle w:val="ListParagraph"/>
              <w:numPr>
                <w:ilvl w:val="0"/>
                <w:numId w:val="31"/>
              </w:numPr>
              <w:spacing w:after="0" w:line="259" w:lineRule="auto"/>
            </w:pPr>
            <w:r w:rsidRPr="00635B67">
              <w:t>The service has liaised with the Health Board’s CCTV lead to identify issues and a solution.</w:t>
            </w:r>
          </w:p>
        </w:tc>
        <w:tc>
          <w:tcPr>
            <w:tcW w:w="1695" w:type="dxa"/>
            <w:tcBorders>
              <w:top w:val="single" w:sz="4" w:space="0" w:color="FF6600"/>
              <w:left w:val="single" w:sz="4" w:space="0" w:color="FF6600"/>
              <w:bottom w:val="single" w:sz="4" w:space="0" w:color="FF6600"/>
              <w:right w:val="single" w:sz="4" w:space="0" w:color="FF6600"/>
            </w:tcBorders>
          </w:tcPr>
          <w:p w14:paraId="274822A6" w14:textId="77777777" w:rsidR="0038432A" w:rsidRPr="00635B67" w:rsidRDefault="0038432A" w:rsidP="00706AC2">
            <w:pPr>
              <w:spacing w:after="0" w:line="259" w:lineRule="auto"/>
              <w:ind w:left="0" w:firstLine="0"/>
            </w:pPr>
            <w:r>
              <w:t>Ty Einon CMHT Management Team</w:t>
            </w:r>
          </w:p>
        </w:tc>
        <w:tc>
          <w:tcPr>
            <w:tcW w:w="2133" w:type="dxa"/>
            <w:tcBorders>
              <w:top w:val="single" w:sz="4" w:space="0" w:color="FF6600"/>
              <w:left w:val="single" w:sz="4" w:space="0" w:color="FF6600"/>
              <w:bottom w:val="single" w:sz="4" w:space="0" w:color="FF6600"/>
              <w:right w:val="single" w:sz="4" w:space="0" w:color="FF6600"/>
            </w:tcBorders>
          </w:tcPr>
          <w:p w14:paraId="1565F5BA" w14:textId="77777777" w:rsidR="0038432A" w:rsidRDefault="0038432A" w:rsidP="00706AC2">
            <w:pPr>
              <w:spacing w:after="0" w:line="259" w:lineRule="auto"/>
              <w:ind w:left="0" w:firstLine="0"/>
              <w:rPr>
                <w:bCs/>
                <w:color w:val="6D5E77"/>
              </w:rPr>
            </w:pPr>
            <w:r>
              <w:rPr>
                <w:bCs/>
                <w:color w:val="6D5E77"/>
              </w:rPr>
              <w:t>31.10.25</w:t>
            </w:r>
          </w:p>
        </w:tc>
        <w:tc>
          <w:tcPr>
            <w:tcW w:w="2945" w:type="dxa"/>
            <w:tcBorders>
              <w:top w:val="single" w:sz="4" w:space="0" w:color="FF6600"/>
              <w:left w:val="single" w:sz="4" w:space="0" w:color="FF6600"/>
              <w:bottom w:val="single" w:sz="4" w:space="0" w:color="FF6600"/>
              <w:right w:val="single" w:sz="4" w:space="0" w:color="FF6600"/>
            </w:tcBorders>
          </w:tcPr>
          <w:p w14:paraId="039095A0" w14:textId="77777777" w:rsidR="0038432A" w:rsidRDefault="0038432A" w:rsidP="00706AC2">
            <w:pPr>
              <w:spacing w:line="259" w:lineRule="auto"/>
              <w:ind w:firstLine="0"/>
              <w:rPr>
                <w:color w:val="6D5E77"/>
              </w:rPr>
            </w:pPr>
            <w:r>
              <w:rPr>
                <w:color w:val="6D5E77"/>
              </w:rPr>
              <w:t>Ty Einon working through with digital colleagues.</w:t>
            </w:r>
          </w:p>
        </w:tc>
      </w:tr>
      <w:tr w:rsidR="0038432A" w14:paraId="4866554B" w14:textId="77777777" w:rsidTr="0038432A">
        <w:trPr>
          <w:trHeight w:val="564"/>
        </w:trPr>
        <w:tc>
          <w:tcPr>
            <w:tcW w:w="2675" w:type="dxa"/>
            <w:tcBorders>
              <w:top w:val="single" w:sz="4" w:space="0" w:color="E97132" w:themeColor="accent2"/>
              <w:left w:val="single" w:sz="4" w:space="0" w:color="E97132" w:themeColor="accent2"/>
              <w:bottom w:val="single" w:sz="4" w:space="0" w:color="E97132" w:themeColor="accent2"/>
              <w:right w:val="single" w:sz="8" w:space="0" w:color="DC6D29"/>
            </w:tcBorders>
          </w:tcPr>
          <w:p w14:paraId="1C605601" w14:textId="77777777" w:rsidR="0038432A" w:rsidRDefault="0038432A" w:rsidP="000D37E9">
            <w:pPr>
              <w:pStyle w:val="ListParagraph"/>
              <w:numPr>
                <w:ilvl w:val="0"/>
                <w:numId w:val="32"/>
              </w:numPr>
              <w:spacing w:after="282" w:line="273" w:lineRule="auto"/>
            </w:pPr>
            <w:r>
              <w:t xml:space="preserve">Carpets fitted within consultation rooms should be replaced with a floor covering that is easier to clean and the carpet on </w:t>
            </w:r>
            <w:r>
              <w:lastRenderedPageBreak/>
              <w:t>the stairs required cleaning or replacing.</w:t>
            </w:r>
          </w:p>
        </w:tc>
        <w:tc>
          <w:tcPr>
            <w:tcW w:w="2032" w:type="dxa"/>
            <w:tcBorders>
              <w:top w:val="single" w:sz="4" w:space="0" w:color="E97132" w:themeColor="accent2"/>
              <w:left w:val="single" w:sz="8" w:space="0" w:color="DC6D29"/>
              <w:bottom w:val="single" w:sz="4" w:space="0" w:color="E97132" w:themeColor="accent2"/>
              <w:right w:val="single" w:sz="8" w:space="0" w:color="DC6D29"/>
            </w:tcBorders>
          </w:tcPr>
          <w:p w14:paraId="36D01418" w14:textId="77777777" w:rsidR="0038432A" w:rsidRPr="000C5DE4" w:rsidRDefault="0038432A" w:rsidP="0038432A">
            <w:pPr>
              <w:spacing w:after="1" w:line="274" w:lineRule="auto"/>
              <w:ind w:left="0" w:right="11" w:firstLine="0"/>
            </w:pPr>
            <w:r>
              <w:lastRenderedPageBreak/>
              <w:t xml:space="preserve">The health board should consider replacing the carpets within consulting rooms with flooring </w:t>
            </w:r>
            <w:r>
              <w:lastRenderedPageBreak/>
              <w:t>that can be effectively cleaned and decontaminated. The same consideration must be given to the carpet on the stairs.</w:t>
            </w:r>
          </w:p>
        </w:tc>
        <w:tc>
          <w:tcPr>
            <w:tcW w:w="1605" w:type="dxa"/>
            <w:tcBorders>
              <w:left w:val="single" w:sz="8" w:space="0" w:color="DC6D29"/>
              <w:right w:val="single" w:sz="8" w:space="0" w:color="DC6D29"/>
            </w:tcBorders>
          </w:tcPr>
          <w:p w14:paraId="679FAB3E" w14:textId="77777777" w:rsidR="0038432A" w:rsidRDefault="0038432A" w:rsidP="0038432A">
            <w:pPr>
              <w:spacing w:after="0" w:line="259" w:lineRule="auto"/>
              <w:ind w:left="28" w:firstLine="0"/>
              <w:jc w:val="center"/>
            </w:pPr>
          </w:p>
        </w:tc>
        <w:tc>
          <w:tcPr>
            <w:tcW w:w="2829" w:type="dxa"/>
            <w:tcBorders>
              <w:top w:val="single" w:sz="4" w:space="0" w:color="FF6600"/>
              <w:left w:val="single" w:sz="8" w:space="0" w:color="DC6D29"/>
              <w:bottom w:val="single" w:sz="4" w:space="0" w:color="E97132" w:themeColor="accent2"/>
              <w:right w:val="single" w:sz="8" w:space="0" w:color="DC6D29"/>
            </w:tcBorders>
          </w:tcPr>
          <w:p w14:paraId="73795125" w14:textId="77777777" w:rsidR="0038432A" w:rsidRDefault="0038432A" w:rsidP="0038432A">
            <w:pPr>
              <w:spacing w:after="0" w:line="259" w:lineRule="auto"/>
            </w:pPr>
            <w:r>
              <w:t>The service has liaised with estates to ascertain quotes to replace flooring in consultation rooms.</w:t>
            </w:r>
          </w:p>
        </w:tc>
        <w:tc>
          <w:tcPr>
            <w:tcW w:w="1695" w:type="dxa"/>
            <w:tcBorders>
              <w:top w:val="single" w:sz="4" w:space="0" w:color="FF6600"/>
              <w:left w:val="single" w:sz="8" w:space="0" w:color="DC6D29"/>
              <w:bottom w:val="single" w:sz="4" w:space="0" w:color="E97132" w:themeColor="accent2"/>
              <w:right w:val="single" w:sz="8" w:space="0" w:color="DC6D29"/>
            </w:tcBorders>
          </w:tcPr>
          <w:p w14:paraId="102B00AA" w14:textId="77777777" w:rsidR="0038432A" w:rsidRDefault="0038432A" w:rsidP="0038432A">
            <w:pPr>
              <w:spacing w:after="0" w:line="259" w:lineRule="auto"/>
              <w:ind w:left="0" w:firstLine="0"/>
            </w:pPr>
            <w:r>
              <w:t>Ty Einon CMHT Management Team</w:t>
            </w:r>
          </w:p>
        </w:tc>
        <w:tc>
          <w:tcPr>
            <w:tcW w:w="2133" w:type="dxa"/>
            <w:tcBorders>
              <w:top w:val="single" w:sz="4" w:space="0" w:color="FF6600"/>
              <w:left w:val="single" w:sz="8" w:space="0" w:color="DC6D29"/>
              <w:bottom w:val="single" w:sz="4" w:space="0" w:color="E97132" w:themeColor="accent2"/>
              <w:right w:val="single" w:sz="4" w:space="0" w:color="E97132" w:themeColor="accent2"/>
            </w:tcBorders>
          </w:tcPr>
          <w:p w14:paraId="5CC535EC" w14:textId="77777777" w:rsidR="0038432A" w:rsidRDefault="0038432A" w:rsidP="0038432A">
            <w:pPr>
              <w:spacing w:after="0" w:line="259" w:lineRule="auto"/>
              <w:ind w:left="0" w:firstLine="0"/>
              <w:rPr>
                <w:bCs/>
                <w:color w:val="6D5E77"/>
              </w:rPr>
            </w:pPr>
            <w:r>
              <w:rPr>
                <w:bCs/>
                <w:color w:val="6D5E77"/>
              </w:rPr>
              <w:t>30.11.25</w:t>
            </w:r>
          </w:p>
          <w:p w14:paraId="14B29978" w14:textId="77777777" w:rsidR="0038432A" w:rsidRPr="0006265C" w:rsidRDefault="0038432A" w:rsidP="0038432A">
            <w:pPr>
              <w:spacing w:after="0" w:line="259" w:lineRule="auto"/>
              <w:ind w:left="0" w:firstLine="0"/>
              <w:rPr>
                <w:bCs/>
                <w:color w:val="6D5E77"/>
              </w:rPr>
            </w:pPr>
            <w:r>
              <w:rPr>
                <w:bCs/>
                <w:color w:val="6D5E77"/>
              </w:rPr>
              <w:t xml:space="preserve">Requested estates quote. </w:t>
            </w:r>
          </w:p>
        </w:tc>
        <w:tc>
          <w:tcPr>
            <w:tcW w:w="2945" w:type="dxa"/>
            <w:tcBorders>
              <w:top w:val="single" w:sz="4" w:space="0" w:color="FF6600"/>
              <w:left w:val="single" w:sz="8" w:space="0" w:color="DC6D29"/>
              <w:bottom w:val="single" w:sz="4" w:space="0" w:color="E97132" w:themeColor="accent2"/>
              <w:right w:val="single" w:sz="4" w:space="0" w:color="E97132" w:themeColor="accent2"/>
            </w:tcBorders>
          </w:tcPr>
          <w:p w14:paraId="22B6584D" w14:textId="77777777" w:rsidR="0038432A" w:rsidRDefault="0038432A" w:rsidP="0038432A">
            <w:pPr>
              <w:spacing w:line="259" w:lineRule="auto"/>
              <w:ind w:firstLine="0"/>
              <w:rPr>
                <w:color w:val="6D5E77"/>
                <w:highlight w:val="yellow"/>
              </w:rPr>
            </w:pPr>
            <w:r>
              <w:rPr>
                <w:bCs/>
                <w:color w:val="6D5E77"/>
              </w:rPr>
              <w:t>Awaiting communication from the external company to attend to resolve</w:t>
            </w:r>
          </w:p>
        </w:tc>
      </w:tr>
      <w:tr w:rsidR="0038432A" w14:paraId="47A59B69" w14:textId="77777777" w:rsidTr="00F051C7">
        <w:trPr>
          <w:trHeight w:val="564"/>
        </w:trPr>
        <w:tc>
          <w:tcPr>
            <w:tcW w:w="2675" w:type="dxa"/>
            <w:tcBorders>
              <w:top w:val="single" w:sz="4" w:space="0" w:color="E97132" w:themeColor="accent2"/>
              <w:left w:val="single" w:sz="4" w:space="0" w:color="E97132" w:themeColor="accent2"/>
              <w:bottom w:val="single" w:sz="4" w:space="0" w:color="E97132" w:themeColor="accent2"/>
              <w:right w:val="single" w:sz="8" w:space="0" w:color="DC6D29"/>
            </w:tcBorders>
          </w:tcPr>
          <w:p w14:paraId="18E2F77D" w14:textId="77777777" w:rsidR="0038432A" w:rsidRDefault="0038432A" w:rsidP="000D37E9">
            <w:pPr>
              <w:pStyle w:val="ListParagraph"/>
              <w:numPr>
                <w:ilvl w:val="0"/>
                <w:numId w:val="32"/>
              </w:numPr>
              <w:spacing w:after="282" w:line="273" w:lineRule="auto"/>
            </w:pPr>
            <w:r>
              <w:t xml:space="preserve">Outcomes of safeguarding concerns arising outside of the local authority or within health services, outcomes were not always clearly communicated to the care co-ordinator.  </w:t>
            </w:r>
          </w:p>
        </w:tc>
        <w:tc>
          <w:tcPr>
            <w:tcW w:w="2032" w:type="dxa"/>
            <w:tcBorders>
              <w:top w:val="single" w:sz="4" w:space="0" w:color="E97132" w:themeColor="accent2"/>
              <w:left w:val="single" w:sz="8" w:space="0" w:color="DC6D29"/>
              <w:bottom w:val="single" w:sz="4" w:space="0" w:color="E97132" w:themeColor="accent2"/>
              <w:right w:val="single" w:sz="8" w:space="0" w:color="DC6D29"/>
            </w:tcBorders>
          </w:tcPr>
          <w:p w14:paraId="563D36B3" w14:textId="77777777" w:rsidR="0038432A" w:rsidRPr="00CF396A" w:rsidRDefault="0038432A" w:rsidP="0038432A">
            <w:pPr>
              <w:spacing w:after="285" w:line="273" w:lineRule="auto"/>
              <w:ind w:left="0" w:right="59" w:firstLine="0"/>
            </w:pPr>
            <w:r w:rsidRPr="00CF396A">
              <w:t xml:space="preserve">The health board and local authority must ensure that all safeguarding outcomes are clearly communicated to the care co-ordinators.  </w:t>
            </w:r>
          </w:p>
          <w:p w14:paraId="05684507" w14:textId="77777777" w:rsidR="0038432A" w:rsidRDefault="0038432A" w:rsidP="0038432A">
            <w:pPr>
              <w:spacing w:after="1" w:line="274" w:lineRule="auto"/>
              <w:ind w:left="0" w:right="11" w:firstLine="0"/>
            </w:pPr>
          </w:p>
        </w:tc>
        <w:tc>
          <w:tcPr>
            <w:tcW w:w="1605" w:type="dxa"/>
            <w:tcBorders>
              <w:left w:val="single" w:sz="8" w:space="0" w:color="DC6D29"/>
              <w:right w:val="single" w:sz="8" w:space="0" w:color="DC6D29"/>
            </w:tcBorders>
          </w:tcPr>
          <w:p w14:paraId="0C2CC269" w14:textId="77777777" w:rsidR="0038432A" w:rsidRDefault="0038432A" w:rsidP="0038432A">
            <w:pPr>
              <w:spacing w:after="0" w:line="259" w:lineRule="auto"/>
              <w:ind w:left="28" w:firstLine="0"/>
              <w:jc w:val="center"/>
            </w:pPr>
          </w:p>
        </w:tc>
        <w:tc>
          <w:tcPr>
            <w:tcW w:w="2829" w:type="dxa"/>
            <w:tcBorders>
              <w:top w:val="single" w:sz="4" w:space="0" w:color="E97132" w:themeColor="accent2"/>
              <w:left w:val="single" w:sz="8" w:space="0" w:color="DC6D29"/>
              <w:bottom w:val="single" w:sz="4" w:space="0" w:color="E97132" w:themeColor="accent2"/>
              <w:right w:val="single" w:sz="8" w:space="0" w:color="DC6D29"/>
            </w:tcBorders>
          </w:tcPr>
          <w:p w14:paraId="2C2AF7B5" w14:textId="77777777" w:rsidR="0038432A" w:rsidRDefault="0038432A" w:rsidP="0038432A">
            <w:pPr>
              <w:spacing w:after="0" w:line="259" w:lineRule="auto"/>
              <w:ind w:left="0" w:firstLine="0"/>
            </w:pPr>
            <w:r>
              <w:t>The current process is, the local authority reviews the referral, decide on threshold for strategy and feedback to the referrer.</w:t>
            </w:r>
          </w:p>
          <w:p w14:paraId="076DB220" w14:textId="77777777" w:rsidR="0038432A" w:rsidRDefault="0038432A" w:rsidP="0038432A">
            <w:pPr>
              <w:spacing w:after="0" w:line="259" w:lineRule="auto"/>
              <w:ind w:left="0" w:firstLine="0"/>
            </w:pPr>
          </w:p>
          <w:p w14:paraId="16572129" w14:textId="77777777" w:rsidR="0038432A" w:rsidRDefault="0038432A" w:rsidP="0038432A">
            <w:pPr>
              <w:spacing w:after="0" w:line="259" w:lineRule="auto"/>
              <w:ind w:left="0" w:firstLine="0"/>
            </w:pPr>
            <w:r>
              <w:t xml:space="preserve">The service will review the current communication process with the Health Board’s corporate safeguarding team as they receive all outcomes. </w:t>
            </w:r>
          </w:p>
          <w:p w14:paraId="279FE9D4" w14:textId="77777777" w:rsidR="0038432A" w:rsidRDefault="0038432A" w:rsidP="0038432A">
            <w:pPr>
              <w:spacing w:after="0" w:line="259" w:lineRule="auto"/>
            </w:pPr>
          </w:p>
        </w:tc>
        <w:tc>
          <w:tcPr>
            <w:tcW w:w="1695" w:type="dxa"/>
            <w:tcBorders>
              <w:top w:val="single" w:sz="4" w:space="0" w:color="E97132" w:themeColor="accent2"/>
              <w:left w:val="single" w:sz="8" w:space="0" w:color="DC6D29"/>
              <w:bottom w:val="single" w:sz="4" w:space="0" w:color="E97132" w:themeColor="accent2"/>
              <w:right w:val="single" w:sz="8" w:space="0" w:color="DC6D29"/>
            </w:tcBorders>
          </w:tcPr>
          <w:p w14:paraId="3CDA2BE1" w14:textId="77777777" w:rsidR="0038432A" w:rsidRDefault="0038432A" w:rsidP="0038432A">
            <w:pPr>
              <w:spacing w:after="0" w:line="259" w:lineRule="auto"/>
              <w:ind w:left="0" w:firstLine="0"/>
            </w:pPr>
            <w:r>
              <w:t xml:space="preserve">Directorate Team </w:t>
            </w:r>
          </w:p>
        </w:tc>
        <w:tc>
          <w:tcPr>
            <w:tcW w:w="2133" w:type="dxa"/>
            <w:tcBorders>
              <w:top w:val="single" w:sz="4" w:space="0" w:color="E97132" w:themeColor="accent2"/>
              <w:left w:val="single" w:sz="8" w:space="0" w:color="DC6D29"/>
              <w:bottom w:val="single" w:sz="4" w:space="0" w:color="E97132" w:themeColor="accent2"/>
              <w:right w:val="single" w:sz="4" w:space="0" w:color="E97132" w:themeColor="accent2"/>
            </w:tcBorders>
          </w:tcPr>
          <w:p w14:paraId="18D2239E" w14:textId="77777777" w:rsidR="0038432A" w:rsidRDefault="0038432A" w:rsidP="0038432A">
            <w:pPr>
              <w:spacing w:after="0" w:line="259" w:lineRule="auto"/>
              <w:ind w:left="0" w:firstLine="0"/>
            </w:pPr>
            <w:r>
              <w:t>30.11.25</w:t>
            </w:r>
          </w:p>
          <w:p w14:paraId="50AD25CF" w14:textId="77777777" w:rsidR="0038432A" w:rsidRDefault="0038432A" w:rsidP="0038432A">
            <w:pPr>
              <w:spacing w:after="0" w:line="259" w:lineRule="auto"/>
              <w:ind w:left="0" w:firstLine="0"/>
              <w:rPr>
                <w:bCs/>
                <w:color w:val="6D5E77"/>
              </w:rPr>
            </w:pPr>
          </w:p>
        </w:tc>
        <w:tc>
          <w:tcPr>
            <w:tcW w:w="2945" w:type="dxa"/>
            <w:tcBorders>
              <w:top w:val="single" w:sz="4" w:space="0" w:color="E97132" w:themeColor="accent2"/>
              <w:left w:val="single" w:sz="8" w:space="0" w:color="DC6D29"/>
              <w:bottom w:val="single" w:sz="4" w:space="0" w:color="E97132" w:themeColor="accent2"/>
              <w:right w:val="single" w:sz="4" w:space="0" w:color="E97132" w:themeColor="accent2"/>
            </w:tcBorders>
          </w:tcPr>
          <w:p w14:paraId="1D9065FF" w14:textId="77777777" w:rsidR="0038432A" w:rsidRDefault="0038432A" w:rsidP="0038432A">
            <w:pPr>
              <w:spacing w:line="259" w:lineRule="auto"/>
              <w:ind w:firstLine="0"/>
              <w:rPr>
                <w:color w:val="6D5E77"/>
              </w:rPr>
            </w:pPr>
            <w:r>
              <w:rPr>
                <w:bCs/>
                <w:color w:val="6D5E77"/>
              </w:rPr>
              <w:t>The outcomes and actions from the strategy meeting are shared with both care coordinator and team manager so this can be discussed during supervision.</w:t>
            </w:r>
          </w:p>
        </w:tc>
      </w:tr>
      <w:tr w:rsidR="0038432A" w14:paraId="02827BBE" w14:textId="77777777" w:rsidTr="003B4427">
        <w:trPr>
          <w:trHeight w:val="564"/>
        </w:trPr>
        <w:tc>
          <w:tcPr>
            <w:tcW w:w="2675" w:type="dxa"/>
            <w:tcBorders>
              <w:top w:val="single" w:sz="4" w:space="0" w:color="E97132" w:themeColor="accent2"/>
              <w:left w:val="single" w:sz="4" w:space="0" w:color="E97132" w:themeColor="accent2"/>
              <w:bottom w:val="single" w:sz="4" w:space="0" w:color="E97132" w:themeColor="accent2"/>
              <w:right w:val="single" w:sz="8" w:space="0" w:color="DC6D29"/>
            </w:tcBorders>
          </w:tcPr>
          <w:p w14:paraId="3747F8B1" w14:textId="77777777" w:rsidR="0038432A" w:rsidRDefault="0038432A" w:rsidP="000D37E9">
            <w:pPr>
              <w:pStyle w:val="ListParagraph"/>
              <w:numPr>
                <w:ilvl w:val="0"/>
                <w:numId w:val="32"/>
              </w:numPr>
              <w:spacing w:after="282" w:line="273" w:lineRule="auto"/>
            </w:pPr>
            <w:r>
              <w:t xml:space="preserve">Not all elements of service user </w:t>
            </w:r>
            <w:r>
              <w:lastRenderedPageBreak/>
              <w:t xml:space="preserve">assessments were completed. </w:t>
            </w:r>
            <w:r w:rsidRPr="0038432A">
              <w:rPr>
                <w:i/>
              </w:rPr>
              <w:t xml:space="preserve"> </w:t>
            </w:r>
          </w:p>
        </w:tc>
        <w:tc>
          <w:tcPr>
            <w:tcW w:w="2032" w:type="dxa"/>
            <w:tcBorders>
              <w:top w:val="single" w:sz="4" w:space="0" w:color="E97132" w:themeColor="accent2"/>
              <w:left w:val="single" w:sz="8" w:space="0" w:color="DC6D29"/>
              <w:bottom w:val="single" w:sz="4" w:space="0" w:color="E97132" w:themeColor="accent2"/>
              <w:right w:val="single" w:sz="8" w:space="0" w:color="DC6D29"/>
            </w:tcBorders>
          </w:tcPr>
          <w:p w14:paraId="5F1C6734" w14:textId="77777777" w:rsidR="0038432A" w:rsidRDefault="0038432A" w:rsidP="0038432A">
            <w:pPr>
              <w:spacing w:after="1" w:line="274" w:lineRule="auto"/>
              <w:ind w:left="0" w:right="11" w:firstLine="0"/>
            </w:pPr>
            <w:r w:rsidRPr="00CF396A">
              <w:lastRenderedPageBreak/>
              <w:t xml:space="preserve">The health board and local authority must </w:t>
            </w:r>
            <w:r w:rsidRPr="00CF396A">
              <w:lastRenderedPageBreak/>
              <w:t>ensure that there is consistency with MDT care and treatment planning and that all relevant section are complete. In addition, that the service users v</w:t>
            </w:r>
            <w:r w:rsidR="003B4427">
              <w:t>o</w:t>
            </w:r>
            <w:r w:rsidRPr="00CF396A">
              <w:t>ice is always considered and recorded.</w:t>
            </w:r>
            <w:r w:rsidRPr="00964847">
              <w:rPr>
                <w:color w:val="FF0000"/>
              </w:rPr>
              <w:t xml:space="preserve"> </w:t>
            </w:r>
            <w:r w:rsidRPr="00964847">
              <w:rPr>
                <w:i/>
                <w:color w:val="FF0000"/>
              </w:rPr>
              <w:t xml:space="preserve"> </w:t>
            </w:r>
          </w:p>
        </w:tc>
        <w:tc>
          <w:tcPr>
            <w:tcW w:w="1605" w:type="dxa"/>
            <w:tcBorders>
              <w:left w:val="single" w:sz="8" w:space="0" w:color="DC6D29"/>
              <w:right w:val="single" w:sz="8" w:space="0" w:color="DC6D29"/>
            </w:tcBorders>
          </w:tcPr>
          <w:p w14:paraId="5FB02BFA" w14:textId="77777777" w:rsidR="0038432A" w:rsidRDefault="0038432A" w:rsidP="0038432A">
            <w:pPr>
              <w:spacing w:after="0" w:line="259" w:lineRule="auto"/>
              <w:ind w:left="28" w:firstLine="0"/>
              <w:jc w:val="center"/>
            </w:pPr>
            <w:r>
              <w:lastRenderedPageBreak/>
              <w:t>Effective Care</w:t>
            </w:r>
          </w:p>
        </w:tc>
        <w:tc>
          <w:tcPr>
            <w:tcW w:w="2829" w:type="dxa"/>
            <w:tcBorders>
              <w:top w:val="single" w:sz="4" w:space="0" w:color="E97132" w:themeColor="accent2"/>
              <w:left w:val="single" w:sz="8" w:space="0" w:color="DC6D29"/>
              <w:bottom w:val="single" w:sz="4" w:space="0" w:color="E97132" w:themeColor="accent2"/>
              <w:right w:val="single" w:sz="8" w:space="0" w:color="DC6D29"/>
            </w:tcBorders>
          </w:tcPr>
          <w:p w14:paraId="0493F9DB" w14:textId="77777777" w:rsidR="0038432A" w:rsidRDefault="0038432A" w:rsidP="0038432A">
            <w:pPr>
              <w:spacing w:after="0" w:line="259" w:lineRule="auto"/>
              <w:ind w:left="0" w:firstLine="0"/>
            </w:pPr>
            <w:r>
              <w:t xml:space="preserve">The service has developed a digital CTP audit which will be conducted across the </w:t>
            </w:r>
            <w:r>
              <w:lastRenderedPageBreak/>
              <w:t>CMHTs. The audit will ensure that all assessments are completed in their entirety. Audit findings will be shared with team managers and care coordinators to ensure identified improvements are completed</w:t>
            </w:r>
          </w:p>
        </w:tc>
        <w:tc>
          <w:tcPr>
            <w:tcW w:w="1695" w:type="dxa"/>
            <w:tcBorders>
              <w:top w:val="single" w:sz="4" w:space="0" w:color="E97132" w:themeColor="accent2"/>
              <w:left w:val="single" w:sz="8" w:space="0" w:color="DC6D29"/>
              <w:bottom w:val="single" w:sz="4" w:space="0" w:color="FF6600"/>
              <w:right w:val="single" w:sz="8" w:space="0" w:color="DC6D29"/>
            </w:tcBorders>
          </w:tcPr>
          <w:p w14:paraId="3BE4E67B" w14:textId="77777777" w:rsidR="0038432A" w:rsidRDefault="0038432A" w:rsidP="0038432A">
            <w:pPr>
              <w:spacing w:after="0" w:line="259" w:lineRule="auto"/>
              <w:ind w:left="0" w:firstLine="0"/>
            </w:pPr>
            <w:r>
              <w:lastRenderedPageBreak/>
              <w:t>Directorate Team</w:t>
            </w:r>
          </w:p>
        </w:tc>
        <w:tc>
          <w:tcPr>
            <w:tcW w:w="2133" w:type="dxa"/>
            <w:tcBorders>
              <w:top w:val="single" w:sz="4" w:space="0" w:color="E97132" w:themeColor="accent2"/>
              <w:left w:val="single" w:sz="8" w:space="0" w:color="DC6D29"/>
              <w:bottom w:val="single" w:sz="4" w:space="0" w:color="FF6600"/>
              <w:right w:val="single" w:sz="4" w:space="0" w:color="E97132" w:themeColor="accent2"/>
            </w:tcBorders>
          </w:tcPr>
          <w:p w14:paraId="576ABEB2" w14:textId="77777777" w:rsidR="0038432A" w:rsidRDefault="0038432A" w:rsidP="0038432A">
            <w:pPr>
              <w:spacing w:after="0" w:line="259" w:lineRule="auto"/>
              <w:ind w:left="0" w:firstLine="0"/>
              <w:rPr>
                <w:bCs/>
                <w:color w:val="6D5E77"/>
              </w:rPr>
            </w:pPr>
            <w:r>
              <w:t>30.11.25</w:t>
            </w:r>
          </w:p>
        </w:tc>
        <w:tc>
          <w:tcPr>
            <w:tcW w:w="2945" w:type="dxa"/>
            <w:tcBorders>
              <w:top w:val="single" w:sz="4" w:space="0" w:color="E97132" w:themeColor="accent2"/>
              <w:left w:val="single" w:sz="8" w:space="0" w:color="DC6D29"/>
              <w:bottom w:val="single" w:sz="4" w:space="0" w:color="FF6600"/>
              <w:right w:val="single" w:sz="4" w:space="0" w:color="E97132" w:themeColor="accent2"/>
            </w:tcBorders>
          </w:tcPr>
          <w:p w14:paraId="35228D7A" w14:textId="77777777" w:rsidR="003B4427" w:rsidRDefault="003B4427" w:rsidP="003B4427">
            <w:pPr>
              <w:spacing w:line="259" w:lineRule="auto"/>
              <w:rPr>
                <w:color w:val="6D5E77"/>
              </w:rPr>
            </w:pPr>
            <w:r w:rsidRPr="3A5B527C">
              <w:rPr>
                <w:color w:val="6D5E77"/>
              </w:rPr>
              <w:t xml:space="preserve">Complete. </w:t>
            </w:r>
          </w:p>
          <w:p w14:paraId="099A60DC" w14:textId="77777777" w:rsidR="0038432A" w:rsidRDefault="003B4427" w:rsidP="003B4427">
            <w:pPr>
              <w:spacing w:line="259" w:lineRule="auto"/>
              <w:ind w:firstLine="0"/>
              <w:rPr>
                <w:color w:val="6D5E77"/>
              </w:rPr>
            </w:pPr>
            <w:r w:rsidRPr="3A5B527C">
              <w:rPr>
                <w:color w:val="6D5E77"/>
              </w:rPr>
              <w:t xml:space="preserve">Regional CTP group met 07.11.25 to discuss the digital use of the audit </w:t>
            </w:r>
            <w:r w:rsidRPr="3A5B527C">
              <w:rPr>
                <w:color w:val="6D5E77"/>
              </w:rPr>
              <w:lastRenderedPageBreak/>
              <w:t>and the outcomes. Operational arrangements continue to be discussed in relation to the standards of CTPS.  Feedback received from teams and will inform amendments for the next cycle for Q4 of 25/26.</w:t>
            </w:r>
            <w:r>
              <w:rPr>
                <w:color w:val="6D5E77"/>
              </w:rPr>
              <w:t xml:space="preserve"> T</w:t>
            </w:r>
            <w:r w:rsidRPr="3A5B527C">
              <w:rPr>
                <w:color w:val="6D5E77"/>
              </w:rPr>
              <w:t>he Q3 outcomes demonstrate 78% of CTPs that were audited recorded the views of the patients.</w:t>
            </w:r>
          </w:p>
        </w:tc>
      </w:tr>
      <w:tr w:rsidR="003B4427" w14:paraId="604852B7" w14:textId="77777777" w:rsidTr="003B4427">
        <w:trPr>
          <w:trHeight w:val="4415"/>
        </w:trPr>
        <w:tc>
          <w:tcPr>
            <w:tcW w:w="2675" w:type="dxa"/>
            <w:vMerge w:val="restart"/>
            <w:tcBorders>
              <w:top w:val="single" w:sz="4" w:space="0" w:color="E97132" w:themeColor="accent2"/>
              <w:left w:val="single" w:sz="4" w:space="0" w:color="E97132" w:themeColor="accent2"/>
              <w:right w:val="single" w:sz="8" w:space="0" w:color="DC6D29"/>
            </w:tcBorders>
          </w:tcPr>
          <w:p w14:paraId="62D1D4C1" w14:textId="77777777" w:rsidR="003B4427" w:rsidRDefault="003B4427" w:rsidP="000D37E9">
            <w:pPr>
              <w:pStyle w:val="ListParagraph"/>
              <w:numPr>
                <w:ilvl w:val="0"/>
                <w:numId w:val="32"/>
              </w:numPr>
              <w:spacing w:after="0" w:line="259" w:lineRule="auto"/>
            </w:pPr>
            <w:r>
              <w:lastRenderedPageBreak/>
              <w:t xml:space="preserve">Care and treatment plans lacked evidence of being co-produced or signed by all professionals involved and the voice of the service user was not consistently evident. </w:t>
            </w:r>
          </w:p>
          <w:p w14:paraId="26DBDAD1" w14:textId="77777777" w:rsidR="003B4427" w:rsidRDefault="003B4427" w:rsidP="003B4427">
            <w:pPr>
              <w:spacing w:after="0" w:line="259" w:lineRule="auto"/>
              <w:ind w:left="0" w:firstLine="0"/>
            </w:pPr>
          </w:p>
          <w:p w14:paraId="5B664137" w14:textId="77777777" w:rsidR="003B4427" w:rsidRDefault="003B4427" w:rsidP="003B4427">
            <w:pPr>
              <w:pStyle w:val="ListParagraph"/>
              <w:spacing w:after="0" w:line="259" w:lineRule="auto"/>
              <w:ind w:left="360" w:firstLine="0"/>
            </w:pPr>
            <w:r>
              <w:t xml:space="preserve">Psychiatric reviews were often conducted in isolation, and documentation lacked multi-disciplinary contributions. </w:t>
            </w:r>
          </w:p>
          <w:p w14:paraId="7CE0CB25" w14:textId="77777777" w:rsidR="003B4427" w:rsidRDefault="003B4427" w:rsidP="003B4427">
            <w:pPr>
              <w:pStyle w:val="ListParagraph"/>
              <w:spacing w:after="0" w:line="259" w:lineRule="auto"/>
              <w:ind w:left="360" w:firstLine="0"/>
            </w:pPr>
          </w:p>
          <w:p w14:paraId="56DE476C" w14:textId="77777777" w:rsidR="003B4427" w:rsidRDefault="003B4427" w:rsidP="003B4427">
            <w:pPr>
              <w:pStyle w:val="ListParagraph"/>
              <w:spacing w:after="0" w:line="259" w:lineRule="auto"/>
              <w:ind w:left="360" w:firstLine="0"/>
            </w:pPr>
            <w:r>
              <w:t xml:space="preserve">There was a lack of social work presence through system in key teams such as the Crisis Team. </w:t>
            </w:r>
          </w:p>
          <w:p w14:paraId="2866D32D" w14:textId="77777777" w:rsidR="003B4427" w:rsidRDefault="003B4427" w:rsidP="003B4427">
            <w:pPr>
              <w:spacing w:after="0" w:line="259" w:lineRule="auto"/>
              <w:ind w:left="0" w:firstLine="0"/>
            </w:pPr>
          </w:p>
          <w:p w14:paraId="0BC03021" w14:textId="77777777" w:rsidR="003B4427" w:rsidRDefault="003B4427" w:rsidP="003B4427">
            <w:pPr>
              <w:spacing w:after="282" w:line="273" w:lineRule="auto"/>
              <w:ind w:left="360" w:firstLine="0"/>
            </w:pPr>
            <w:r>
              <w:lastRenderedPageBreak/>
              <w:t>In addition, there was no evidence of risk formulation, including MDT representation, in the generic risk assessments.</w:t>
            </w:r>
            <w:r w:rsidRPr="00824B60">
              <w:t xml:space="preserve"> </w:t>
            </w:r>
            <w:r>
              <w:t xml:space="preserve"> </w:t>
            </w:r>
          </w:p>
        </w:tc>
        <w:tc>
          <w:tcPr>
            <w:tcW w:w="2032" w:type="dxa"/>
            <w:vMerge w:val="restart"/>
            <w:tcBorders>
              <w:top w:val="single" w:sz="4" w:space="0" w:color="E97132" w:themeColor="accent2"/>
              <w:left w:val="single" w:sz="8" w:space="0" w:color="DC6D29"/>
              <w:right w:val="single" w:sz="8" w:space="0" w:color="DC6D29"/>
            </w:tcBorders>
          </w:tcPr>
          <w:p w14:paraId="6703201A" w14:textId="77777777" w:rsidR="003B4427" w:rsidRPr="00CF396A" w:rsidRDefault="003B4427" w:rsidP="003B4427">
            <w:pPr>
              <w:spacing w:after="1" w:line="274" w:lineRule="auto"/>
              <w:ind w:left="0" w:firstLine="0"/>
            </w:pPr>
            <w:r w:rsidRPr="00CF396A">
              <w:lastRenderedPageBreak/>
              <w:t xml:space="preserve">The health board and local authority must ensure that Care and Treatment Plans and risk assessments are coproduced by the MDT and signed by all professionals involved. </w:t>
            </w:r>
          </w:p>
          <w:p w14:paraId="7DF37589" w14:textId="77777777" w:rsidR="003B4427" w:rsidRDefault="003B4427" w:rsidP="003B4427">
            <w:pPr>
              <w:spacing w:after="1" w:line="274" w:lineRule="auto"/>
              <w:ind w:left="0" w:right="11" w:firstLine="0"/>
            </w:pPr>
          </w:p>
        </w:tc>
        <w:tc>
          <w:tcPr>
            <w:tcW w:w="1605" w:type="dxa"/>
            <w:vMerge w:val="restart"/>
            <w:tcBorders>
              <w:left w:val="single" w:sz="8" w:space="0" w:color="DC6D29"/>
              <w:right w:val="single" w:sz="8" w:space="0" w:color="DC6D29"/>
            </w:tcBorders>
          </w:tcPr>
          <w:p w14:paraId="7FF0FEC7" w14:textId="77777777" w:rsidR="003B4427" w:rsidRDefault="003B4427" w:rsidP="003B4427">
            <w:pPr>
              <w:spacing w:after="0" w:line="259" w:lineRule="auto"/>
              <w:ind w:left="28" w:firstLine="0"/>
              <w:jc w:val="center"/>
            </w:pPr>
          </w:p>
        </w:tc>
        <w:tc>
          <w:tcPr>
            <w:tcW w:w="2829" w:type="dxa"/>
            <w:tcBorders>
              <w:top w:val="single" w:sz="4" w:space="0" w:color="E97132" w:themeColor="accent2"/>
              <w:left w:val="single" w:sz="8" w:space="0" w:color="DC6D29"/>
              <w:bottom w:val="single" w:sz="4" w:space="0" w:color="E97132" w:themeColor="accent2"/>
              <w:right w:val="single" w:sz="4" w:space="0" w:color="FF6600"/>
            </w:tcBorders>
          </w:tcPr>
          <w:p w14:paraId="5B6B1BCA" w14:textId="77777777" w:rsidR="003B4427" w:rsidRPr="003B4427" w:rsidRDefault="003B4427" w:rsidP="000D37E9">
            <w:pPr>
              <w:pStyle w:val="ListParagraph"/>
              <w:numPr>
                <w:ilvl w:val="0"/>
                <w:numId w:val="14"/>
              </w:numPr>
              <w:spacing w:after="0" w:line="259" w:lineRule="auto"/>
            </w:pPr>
            <w:r w:rsidRPr="003B4427">
              <w:t xml:space="preserve"> Care and Treatment planning processes will be co-produced with service users and carers to ensure views and priorities are central to care. This work will begin ahead of the introduction of the new RIO clinical system, so that principles are embedded in practice prior to future system implementation</w:t>
            </w:r>
          </w:p>
          <w:p w14:paraId="37160C32" w14:textId="77777777" w:rsidR="003B4427" w:rsidRPr="003B4427" w:rsidRDefault="003B4427" w:rsidP="003B4427">
            <w:pPr>
              <w:pStyle w:val="ListParagraph"/>
              <w:spacing w:after="0" w:line="259" w:lineRule="auto"/>
              <w:ind w:firstLine="0"/>
            </w:pPr>
          </w:p>
          <w:p w14:paraId="63DE9EA6" w14:textId="77777777" w:rsidR="003B4427" w:rsidRPr="003B4427" w:rsidRDefault="003B4427" w:rsidP="003B4427">
            <w:pPr>
              <w:pStyle w:val="ListParagraph"/>
              <w:spacing w:after="0" w:line="259" w:lineRule="auto"/>
              <w:ind w:firstLine="0"/>
              <w:rPr>
                <w:i/>
              </w:rPr>
            </w:pPr>
            <w:r w:rsidRPr="003B4427">
              <w:rPr>
                <w:i/>
              </w:rPr>
              <w:t xml:space="preserve">The digital platform RIO will enhance collaborative working and information sharing between </w:t>
            </w:r>
            <w:r w:rsidRPr="003B4427">
              <w:rPr>
                <w:i/>
              </w:rPr>
              <w:lastRenderedPageBreak/>
              <w:t xml:space="preserve">health and local authority. </w:t>
            </w:r>
          </w:p>
          <w:p w14:paraId="6E7920E4" w14:textId="77777777" w:rsidR="003B4427" w:rsidRPr="003B4427" w:rsidRDefault="003B4427" w:rsidP="003B4427">
            <w:pPr>
              <w:pStyle w:val="ListParagraph"/>
            </w:pPr>
          </w:p>
          <w:p w14:paraId="37EFBBD2" w14:textId="77777777" w:rsidR="003B4427" w:rsidRPr="003B4427" w:rsidRDefault="003B4427" w:rsidP="003B4427">
            <w:pPr>
              <w:pStyle w:val="ListParagraph"/>
              <w:spacing w:after="0" w:line="259" w:lineRule="auto"/>
              <w:ind w:firstLine="0"/>
            </w:pPr>
          </w:p>
        </w:tc>
        <w:tc>
          <w:tcPr>
            <w:tcW w:w="1695" w:type="dxa"/>
            <w:tcBorders>
              <w:top w:val="single" w:sz="4" w:space="0" w:color="FF6600"/>
              <w:left w:val="single" w:sz="4" w:space="0" w:color="FF6600"/>
              <w:bottom w:val="single" w:sz="4" w:space="0" w:color="FF6600"/>
              <w:right w:val="single" w:sz="4" w:space="0" w:color="FF6600"/>
            </w:tcBorders>
          </w:tcPr>
          <w:p w14:paraId="03053DD6" w14:textId="77777777" w:rsidR="003B4427" w:rsidRDefault="003B4427" w:rsidP="003B4427">
            <w:pPr>
              <w:spacing w:after="0" w:line="259" w:lineRule="auto"/>
              <w:ind w:left="0" w:firstLine="0"/>
            </w:pPr>
            <w:r>
              <w:lastRenderedPageBreak/>
              <w:t>Ty Einon Management Team.</w:t>
            </w:r>
          </w:p>
          <w:p w14:paraId="7B21E659" w14:textId="77777777" w:rsidR="003B4427" w:rsidRDefault="003B4427" w:rsidP="003B4427">
            <w:pPr>
              <w:spacing w:after="0" w:line="259" w:lineRule="auto"/>
              <w:ind w:left="0" w:firstLine="0"/>
            </w:pPr>
          </w:p>
          <w:p w14:paraId="5E8ED998" w14:textId="77777777" w:rsidR="003B4427" w:rsidRDefault="003B4427" w:rsidP="003B4427">
            <w:pPr>
              <w:spacing w:after="0" w:line="259" w:lineRule="auto"/>
              <w:ind w:left="0" w:firstLine="0"/>
            </w:pPr>
            <w:r>
              <w:t>Going forward; Head of Operations and Digital Services</w:t>
            </w:r>
          </w:p>
        </w:tc>
        <w:tc>
          <w:tcPr>
            <w:tcW w:w="2133" w:type="dxa"/>
            <w:tcBorders>
              <w:top w:val="single" w:sz="4" w:space="0" w:color="FF6600"/>
              <w:left w:val="single" w:sz="4" w:space="0" w:color="FF6600"/>
              <w:bottom w:val="single" w:sz="4" w:space="0" w:color="FF6600"/>
              <w:right w:val="single" w:sz="4" w:space="0" w:color="FF6600"/>
            </w:tcBorders>
          </w:tcPr>
          <w:p w14:paraId="293E9754" w14:textId="77777777" w:rsidR="003B4427" w:rsidRDefault="003B4427" w:rsidP="003B4427">
            <w:pPr>
              <w:spacing w:after="0" w:line="259" w:lineRule="auto"/>
              <w:ind w:left="0" w:firstLine="0"/>
            </w:pPr>
            <w:r>
              <w:t xml:space="preserve">30.11.25 </w:t>
            </w:r>
          </w:p>
          <w:p w14:paraId="614035B3" w14:textId="77777777" w:rsidR="003B4427" w:rsidRDefault="003B4427" w:rsidP="003B4427">
            <w:pPr>
              <w:spacing w:after="0" w:line="259" w:lineRule="auto"/>
              <w:ind w:left="0" w:firstLine="0"/>
            </w:pPr>
          </w:p>
          <w:p w14:paraId="7758F91A" w14:textId="77777777" w:rsidR="003B4427" w:rsidRDefault="003B4427" w:rsidP="003B4427">
            <w:pPr>
              <w:spacing w:after="0" w:line="259" w:lineRule="auto"/>
              <w:ind w:left="0" w:firstLine="0"/>
            </w:pPr>
          </w:p>
          <w:p w14:paraId="2B595BEC" w14:textId="77777777" w:rsidR="003B4427" w:rsidRDefault="003B4427" w:rsidP="003B4427">
            <w:pPr>
              <w:spacing w:after="0" w:line="259" w:lineRule="auto"/>
              <w:ind w:left="0" w:firstLine="0"/>
            </w:pPr>
          </w:p>
          <w:p w14:paraId="1E2841C8" w14:textId="77777777" w:rsidR="003B4427" w:rsidRDefault="003B4427" w:rsidP="003B4427">
            <w:pPr>
              <w:spacing w:after="0" w:line="259" w:lineRule="auto"/>
              <w:ind w:left="0" w:firstLine="0"/>
            </w:pPr>
          </w:p>
          <w:p w14:paraId="09704F5B" w14:textId="77777777" w:rsidR="003B4427" w:rsidRDefault="003B4427" w:rsidP="003B4427">
            <w:pPr>
              <w:spacing w:after="0" w:line="259" w:lineRule="auto"/>
              <w:ind w:left="0" w:firstLine="0"/>
            </w:pPr>
          </w:p>
          <w:p w14:paraId="34A1044A" w14:textId="77777777" w:rsidR="003B4427" w:rsidRDefault="003B4427" w:rsidP="003B4427">
            <w:pPr>
              <w:spacing w:after="0" w:line="259" w:lineRule="auto"/>
              <w:ind w:left="0" w:firstLine="0"/>
            </w:pPr>
          </w:p>
          <w:p w14:paraId="202E677F" w14:textId="77777777" w:rsidR="003B4427" w:rsidRDefault="003B4427" w:rsidP="003B4427">
            <w:pPr>
              <w:spacing w:after="0" w:line="259" w:lineRule="auto"/>
              <w:ind w:left="0" w:firstLine="0"/>
              <w:rPr>
                <w:bCs/>
                <w:color w:val="6D5E77"/>
              </w:rPr>
            </w:pPr>
          </w:p>
        </w:tc>
        <w:tc>
          <w:tcPr>
            <w:tcW w:w="2945" w:type="dxa"/>
            <w:tcBorders>
              <w:top w:val="single" w:sz="4" w:space="0" w:color="FF6600"/>
              <w:left w:val="single" w:sz="4" w:space="0" w:color="FF6600"/>
              <w:bottom w:val="single" w:sz="4" w:space="0" w:color="FF6600"/>
              <w:right w:val="single" w:sz="4" w:space="0" w:color="FF6600"/>
            </w:tcBorders>
          </w:tcPr>
          <w:p w14:paraId="2F453A18" w14:textId="77777777" w:rsidR="003B4427" w:rsidRDefault="003B4427" w:rsidP="003B4427">
            <w:pPr>
              <w:spacing w:after="0" w:line="259" w:lineRule="auto"/>
              <w:ind w:left="0" w:firstLine="0"/>
            </w:pPr>
            <w:r>
              <w:t>There will be regular monitoring leading into RIO implementation. There are ongoing workshops to implement RIO. T</w:t>
            </w:r>
            <w:r w:rsidRPr="00090A42">
              <w:t xml:space="preserve">he rollout of </w:t>
            </w:r>
            <w:r>
              <w:t>RIO</w:t>
            </w:r>
            <w:r w:rsidRPr="00090A42">
              <w:t xml:space="preserve"> to services curr</w:t>
            </w:r>
            <w:r>
              <w:t xml:space="preserve">ently using paper based systems is due to be </w:t>
            </w:r>
            <w:r w:rsidRPr="00090A42">
              <w:t>completed by 31.03.26 (Phase 1).</w:t>
            </w:r>
            <w:r>
              <w:t xml:space="preserve"> RIO will be rolled out to those using WCCIS by 30.09.26 (Phase 2).</w:t>
            </w:r>
          </w:p>
          <w:p w14:paraId="0DD28516" w14:textId="77777777" w:rsidR="003B4427" w:rsidRDefault="003B4427" w:rsidP="003B4427">
            <w:pPr>
              <w:spacing w:line="259" w:lineRule="auto"/>
              <w:ind w:firstLine="0"/>
            </w:pPr>
          </w:p>
        </w:tc>
      </w:tr>
      <w:tr w:rsidR="003B4427" w14:paraId="25F2A23E" w14:textId="77777777" w:rsidTr="003B4427">
        <w:trPr>
          <w:trHeight w:val="4415"/>
        </w:trPr>
        <w:tc>
          <w:tcPr>
            <w:tcW w:w="2675" w:type="dxa"/>
            <w:vMerge/>
            <w:tcBorders>
              <w:left w:val="single" w:sz="4" w:space="0" w:color="E97132" w:themeColor="accent2"/>
              <w:right w:val="single" w:sz="8" w:space="0" w:color="DC6D29"/>
            </w:tcBorders>
          </w:tcPr>
          <w:p w14:paraId="519A1963" w14:textId="77777777" w:rsidR="003B4427" w:rsidRDefault="003B4427" w:rsidP="000D37E9">
            <w:pPr>
              <w:pStyle w:val="ListParagraph"/>
              <w:numPr>
                <w:ilvl w:val="0"/>
                <w:numId w:val="32"/>
              </w:numPr>
              <w:spacing w:after="0" w:line="259" w:lineRule="auto"/>
            </w:pPr>
          </w:p>
        </w:tc>
        <w:tc>
          <w:tcPr>
            <w:tcW w:w="2032" w:type="dxa"/>
            <w:vMerge/>
            <w:tcBorders>
              <w:left w:val="single" w:sz="8" w:space="0" w:color="DC6D29"/>
              <w:right w:val="single" w:sz="8" w:space="0" w:color="DC6D29"/>
            </w:tcBorders>
          </w:tcPr>
          <w:p w14:paraId="1FCCBBD1" w14:textId="77777777" w:rsidR="003B4427" w:rsidRPr="00CF396A" w:rsidRDefault="003B4427" w:rsidP="003B4427">
            <w:pPr>
              <w:spacing w:after="1" w:line="274" w:lineRule="auto"/>
              <w:ind w:left="0" w:firstLine="0"/>
            </w:pPr>
          </w:p>
        </w:tc>
        <w:tc>
          <w:tcPr>
            <w:tcW w:w="1605" w:type="dxa"/>
            <w:vMerge/>
            <w:tcBorders>
              <w:left w:val="single" w:sz="8" w:space="0" w:color="DC6D29"/>
              <w:right w:val="single" w:sz="8" w:space="0" w:color="DC6D29"/>
            </w:tcBorders>
          </w:tcPr>
          <w:p w14:paraId="0C4DF408" w14:textId="77777777" w:rsidR="003B4427" w:rsidRDefault="003B4427" w:rsidP="003B4427">
            <w:pPr>
              <w:spacing w:after="0" w:line="259" w:lineRule="auto"/>
              <w:ind w:left="28" w:firstLine="0"/>
              <w:jc w:val="center"/>
            </w:pPr>
          </w:p>
        </w:tc>
        <w:tc>
          <w:tcPr>
            <w:tcW w:w="2829" w:type="dxa"/>
            <w:tcBorders>
              <w:top w:val="single" w:sz="4" w:space="0" w:color="E97132" w:themeColor="accent2"/>
              <w:left w:val="single" w:sz="8" w:space="0" w:color="DC6D29"/>
              <w:bottom w:val="single" w:sz="4" w:space="0" w:color="E97132" w:themeColor="accent2"/>
              <w:right w:val="single" w:sz="4" w:space="0" w:color="FF6600"/>
            </w:tcBorders>
          </w:tcPr>
          <w:p w14:paraId="259785BD" w14:textId="77777777" w:rsidR="003B4427" w:rsidRPr="003B4427" w:rsidRDefault="003B4427" w:rsidP="000D37E9">
            <w:pPr>
              <w:pStyle w:val="ListParagraph"/>
              <w:numPr>
                <w:ilvl w:val="0"/>
                <w:numId w:val="14"/>
              </w:numPr>
              <w:spacing w:after="0" w:line="259" w:lineRule="auto"/>
            </w:pPr>
            <w:r w:rsidRPr="003B4427">
              <w:t xml:space="preserve">The service to request the new digital system (RIO) to link with the WPAS digital system so outpatient appointments are visible on the same system. </w:t>
            </w:r>
          </w:p>
          <w:p w14:paraId="40F26B4B" w14:textId="77777777" w:rsidR="003B4427" w:rsidRPr="003B4427" w:rsidRDefault="003B4427" w:rsidP="003B4427">
            <w:pPr>
              <w:spacing w:after="0" w:line="259" w:lineRule="auto"/>
              <w:ind w:left="360" w:firstLine="0"/>
            </w:pPr>
          </w:p>
        </w:tc>
        <w:tc>
          <w:tcPr>
            <w:tcW w:w="1695" w:type="dxa"/>
            <w:tcBorders>
              <w:top w:val="single" w:sz="4" w:space="0" w:color="FF6600"/>
              <w:left w:val="single" w:sz="4" w:space="0" w:color="FF6600"/>
              <w:bottom w:val="single" w:sz="4" w:space="0" w:color="FF6600"/>
              <w:right w:val="single" w:sz="4" w:space="0" w:color="FF6600"/>
            </w:tcBorders>
          </w:tcPr>
          <w:p w14:paraId="2F0AE899" w14:textId="77777777" w:rsidR="003B4427" w:rsidRDefault="003B4427" w:rsidP="003B4427">
            <w:pPr>
              <w:spacing w:after="0" w:line="259" w:lineRule="auto"/>
              <w:ind w:left="0" w:firstLine="0"/>
            </w:pPr>
            <w:r>
              <w:t xml:space="preserve">Head of operations and digital Services </w:t>
            </w:r>
          </w:p>
          <w:p w14:paraId="508A12F1" w14:textId="77777777" w:rsidR="003B4427" w:rsidRDefault="003B4427" w:rsidP="003B4427">
            <w:pPr>
              <w:spacing w:after="0" w:line="259" w:lineRule="auto"/>
              <w:ind w:left="0" w:firstLine="0"/>
            </w:pPr>
          </w:p>
        </w:tc>
        <w:tc>
          <w:tcPr>
            <w:tcW w:w="2133" w:type="dxa"/>
            <w:tcBorders>
              <w:top w:val="single" w:sz="4" w:space="0" w:color="FF6600"/>
              <w:left w:val="single" w:sz="4" w:space="0" w:color="FF6600"/>
              <w:bottom w:val="single" w:sz="4" w:space="0" w:color="FF6600"/>
              <w:right w:val="single" w:sz="4" w:space="0" w:color="FF6600"/>
            </w:tcBorders>
          </w:tcPr>
          <w:p w14:paraId="5C058DD4" w14:textId="77777777" w:rsidR="003B4427" w:rsidRDefault="003B4427" w:rsidP="003B4427">
            <w:pPr>
              <w:spacing w:after="0" w:line="259" w:lineRule="auto"/>
              <w:ind w:left="0" w:firstLine="0"/>
              <w:rPr>
                <w:bCs/>
                <w:color w:val="6D5E77"/>
              </w:rPr>
            </w:pPr>
            <w:r>
              <w:t>30.11.25</w:t>
            </w:r>
          </w:p>
        </w:tc>
        <w:tc>
          <w:tcPr>
            <w:tcW w:w="2945" w:type="dxa"/>
            <w:tcBorders>
              <w:top w:val="single" w:sz="4" w:space="0" w:color="FF6600"/>
              <w:left w:val="single" w:sz="4" w:space="0" w:color="FF6600"/>
              <w:bottom w:val="single" w:sz="4" w:space="0" w:color="FF6600"/>
              <w:right w:val="single" w:sz="4" w:space="0" w:color="FF6600"/>
            </w:tcBorders>
          </w:tcPr>
          <w:p w14:paraId="5C1ED588" w14:textId="77777777" w:rsidR="003B4427" w:rsidRDefault="003B4427" w:rsidP="003B4427">
            <w:pPr>
              <w:spacing w:line="259" w:lineRule="auto"/>
              <w:ind w:firstLine="0"/>
            </w:pPr>
            <w:r>
              <w:t>There will be regular monitoring leading into RIO implementation.</w:t>
            </w:r>
          </w:p>
        </w:tc>
      </w:tr>
      <w:tr w:rsidR="003B4427" w14:paraId="188B3A73" w14:textId="77777777" w:rsidTr="003B4427">
        <w:trPr>
          <w:trHeight w:val="4415"/>
        </w:trPr>
        <w:tc>
          <w:tcPr>
            <w:tcW w:w="2675" w:type="dxa"/>
            <w:vMerge/>
            <w:tcBorders>
              <w:left w:val="single" w:sz="4" w:space="0" w:color="E97132" w:themeColor="accent2"/>
              <w:right w:val="single" w:sz="8" w:space="0" w:color="DC6D29"/>
            </w:tcBorders>
          </w:tcPr>
          <w:p w14:paraId="6846E436" w14:textId="77777777" w:rsidR="003B4427" w:rsidRDefault="003B4427" w:rsidP="000D37E9">
            <w:pPr>
              <w:pStyle w:val="ListParagraph"/>
              <w:numPr>
                <w:ilvl w:val="0"/>
                <w:numId w:val="32"/>
              </w:numPr>
              <w:spacing w:after="0" w:line="259" w:lineRule="auto"/>
            </w:pPr>
          </w:p>
        </w:tc>
        <w:tc>
          <w:tcPr>
            <w:tcW w:w="2032" w:type="dxa"/>
            <w:vMerge/>
            <w:tcBorders>
              <w:left w:val="single" w:sz="8" w:space="0" w:color="DC6D29"/>
              <w:right w:val="single" w:sz="8" w:space="0" w:color="DC6D29"/>
            </w:tcBorders>
          </w:tcPr>
          <w:p w14:paraId="02ADD499" w14:textId="77777777" w:rsidR="003B4427" w:rsidRPr="00CF396A" w:rsidRDefault="003B4427" w:rsidP="003B4427">
            <w:pPr>
              <w:spacing w:after="1" w:line="274" w:lineRule="auto"/>
              <w:ind w:left="0" w:firstLine="0"/>
            </w:pPr>
          </w:p>
        </w:tc>
        <w:tc>
          <w:tcPr>
            <w:tcW w:w="1605" w:type="dxa"/>
            <w:vMerge/>
            <w:tcBorders>
              <w:left w:val="single" w:sz="8" w:space="0" w:color="DC6D29"/>
              <w:right w:val="single" w:sz="8" w:space="0" w:color="DC6D29"/>
            </w:tcBorders>
          </w:tcPr>
          <w:p w14:paraId="61C1910D" w14:textId="77777777" w:rsidR="003B4427" w:rsidRDefault="003B4427" w:rsidP="003B4427">
            <w:pPr>
              <w:spacing w:after="0" w:line="259" w:lineRule="auto"/>
              <w:ind w:left="28" w:firstLine="0"/>
              <w:jc w:val="center"/>
            </w:pPr>
          </w:p>
        </w:tc>
        <w:tc>
          <w:tcPr>
            <w:tcW w:w="2829" w:type="dxa"/>
            <w:tcBorders>
              <w:top w:val="single" w:sz="4" w:space="0" w:color="E97132" w:themeColor="accent2"/>
              <w:left w:val="single" w:sz="8" w:space="0" w:color="DC6D29"/>
              <w:bottom w:val="single" w:sz="4" w:space="0" w:color="E97132" w:themeColor="accent2"/>
              <w:right w:val="single" w:sz="4" w:space="0" w:color="FF6600"/>
            </w:tcBorders>
          </w:tcPr>
          <w:p w14:paraId="59E684A7" w14:textId="77777777" w:rsidR="003B4427" w:rsidRDefault="003B4427" w:rsidP="000D37E9">
            <w:pPr>
              <w:pStyle w:val="ListParagraph"/>
              <w:numPr>
                <w:ilvl w:val="0"/>
                <w:numId w:val="14"/>
              </w:numPr>
              <w:spacing w:after="0" w:line="259" w:lineRule="auto"/>
            </w:pPr>
            <w:r>
              <w:t xml:space="preserve">The service to ensure the clinic list for outpatients is shared with the care coordinators so care coordinators are made aware of service user’s outpatients’ appointments to coordinate the co-production and signing of the CTP.  </w:t>
            </w:r>
          </w:p>
          <w:p w14:paraId="7B7BDED8" w14:textId="77777777" w:rsidR="003B4427" w:rsidRDefault="003B4427" w:rsidP="003B4427">
            <w:pPr>
              <w:pStyle w:val="ListParagraph"/>
            </w:pPr>
          </w:p>
          <w:p w14:paraId="5A20FF0D" w14:textId="77777777" w:rsidR="003B4427" w:rsidRDefault="003B4427" w:rsidP="003B4427">
            <w:pPr>
              <w:spacing w:after="0" w:line="259" w:lineRule="auto"/>
            </w:pPr>
          </w:p>
        </w:tc>
        <w:tc>
          <w:tcPr>
            <w:tcW w:w="1695" w:type="dxa"/>
            <w:tcBorders>
              <w:top w:val="single" w:sz="4" w:space="0" w:color="FF6600"/>
              <w:left w:val="single" w:sz="4" w:space="0" w:color="FF6600"/>
              <w:bottom w:val="single" w:sz="4" w:space="0" w:color="FF6600"/>
              <w:right w:val="single" w:sz="4" w:space="0" w:color="FF6600"/>
            </w:tcBorders>
          </w:tcPr>
          <w:p w14:paraId="3EE575DB" w14:textId="77777777" w:rsidR="003B4427" w:rsidRDefault="003B4427" w:rsidP="003B4427">
            <w:pPr>
              <w:spacing w:after="0" w:line="259" w:lineRule="auto"/>
              <w:ind w:left="0" w:firstLine="0"/>
            </w:pPr>
            <w:r>
              <w:t>Ty Einon Management Team</w:t>
            </w:r>
          </w:p>
        </w:tc>
        <w:tc>
          <w:tcPr>
            <w:tcW w:w="2133" w:type="dxa"/>
            <w:tcBorders>
              <w:top w:val="single" w:sz="4" w:space="0" w:color="FF6600"/>
              <w:left w:val="single" w:sz="4" w:space="0" w:color="FF6600"/>
              <w:bottom w:val="single" w:sz="4" w:space="0" w:color="FF6600"/>
              <w:right w:val="single" w:sz="4" w:space="0" w:color="FF6600"/>
            </w:tcBorders>
          </w:tcPr>
          <w:p w14:paraId="03E72E20" w14:textId="77777777" w:rsidR="003B4427" w:rsidRDefault="003B4427" w:rsidP="003B4427">
            <w:pPr>
              <w:spacing w:after="0" w:line="259" w:lineRule="auto"/>
              <w:ind w:left="0" w:firstLine="0"/>
              <w:rPr>
                <w:bCs/>
                <w:color w:val="6D5E77"/>
              </w:rPr>
            </w:pPr>
            <w:r>
              <w:rPr>
                <w:bCs/>
                <w:color w:val="6D5E77"/>
              </w:rPr>
              <w:t>30.11.25</w:t>
            </w:r>
          </w:p>
        </w:tc>
        <w:tc>
          <w:tcPr>
            <w:tcW w:w="2945" w:type="dxa"/>
            <w:tcBorders>
              <w:top w:val="single" w:sz="4" w:space="0" w:color="FF6600"/>
              <w:left w:val="single" w:sz="4" w:space="0" w:color="FF6600"/>
              <w:bottom w:val="single" w:sz="4" w:space="0" w:color="FF6600"/>
              <w:right w:val="single" w:sz="4" w:space="0" w:color="FF6600"/>
            </w:tcBorders>
          </w:tcPr>
          <w:p w14:paraId="56E133C0" w14:textId="77777777" w:rsidR="003B4427" w:rsidRDefault="003B4427" w:rsidP="003B4427">
            <w:pPr>
              <w:spacing w:line="259" w:lineRule="auto"/>
              <w:ind w:firstLine="0"/>
            </w:pPr>
            <w:r>
              <w:t xml:space="preserve">The service is discussing with digital whether the clinic list can be shared electronically. The paper version is available to all within Ty Einon. </w:t>
            </w:r>
          </w:p>
        </w:tc>
      </w:tr>
      <w:tr w:rsidR="003B4427" w14:paraId="203D7E64" w14:textId="77777777" w:rsidTr="003B4427">
        <w:trPr>
          <w:trHeight w:val="4415"/>
        </w:trPr>
        <w:tc>
          <w:tcPr>
            <w:tcW w:w="2675" w:type="dxa"/>
            <w:vMerge/>
            <w:tcBorders>
              <w:left w:val="single" w:sz="4" w:space="0" w:color="E97132" w:themeColor="accent2"/>
              <w:right w:val="single" w:sz="8" w:space="0" w:color="DC6D29"/>
            </w:tcBorders>
          </w:tcPr>
          <w:p w14:paraId="304DFE42" w14:textId="77777777" w:rsidR="003B4427" w:rsidRDefault="003B4427" w:rsidP="000D37E9">
            <w:pPr>
              <w:pStyle w:val="ListParagraph"/>
              <w:numPr>
                <w:ilvl w:val="0"/>
                <w:numId w:val="32"/>
              </w:numPr>
              <w:spacing w:after="0" w:line="259" w:lineRule="auto"/>
            </w:pPr>
          </w:p>
        </w:tc>
        <w:tc>
          <w:tcPr>
            <w:tcW w:w="2032" w:type="dxa"/>
            <w:vMerge/>
            <w:tcBorders>
              <w:left w:val="single" w:sz="8" w:space="0" w:color="DC6D29"/>
              <w:right w:val="single" w:sz="8" w:space="0" w:color="DC6D29"/>
            </w:tcBorders>
          </w:tcPr>
          <w:p w14:paraId="3B1FF175" w14:textId="77777777" w:rsidR="003B4427" w:rsidRPr="00CF396A" w:rsidRDefault="003B4427" w:rsidP="003B4427">
            <w:pPr>
              <w:spacing w:after="1" w:line="274" w:lineRule="auto"/>
              <w:ind w:left="0" w:firstLine="0"/>
            </w:pPr>
          </w:p>
        </w:tc>
        <w:tc>
          <w:tcPr>
            <w:tcW w:w="1605" w:type="dxa"/>
            <w:vMerge/>
            <w:tcBorders>
              <w:left w:val="single" w:sz="8" w:space="0" w:color="DC6D29"/>
              <w:right w:val="single" w:sz="8" w:space="0" w:color="DC6D29"/>
            </w:tcBorders>
          </w:tcPr>
          <w:p w14:paraId="537EFA48" w14:textId="77777777" w:rsidR="003B4427" w:rsidRDefault="003B4427" w:rsidP="003B4427">
            <w:pPr>
              <w:spacing w:after="0" w:line="259" w:lineRule="auto"/>
              <w:ind w:left="28" w:firstLine="0"/>
              <w:jc w:val="center"/>
            </w:pPr>
          </w:p>
        </w:tc>
        <w:tc>
          <w:tcPr>
            <w:tcW w:w="2829" w:type="dxa"/>
            <w:tcBorders>
              <w:top w:val="single" w:sz="4" w:space="0" w:color="E97132" w:themeColor="accent2"/>
              <w:left w:val="single" w:sz="8" w:space="0" w:color="DC6D29"/>
              <w:bottom w:val="single" w:sz="4" w:space="0" w:color="E97132" w:themeColor="accent2"/>
              <w:right w:val="single" w:sz="4" w:space="0" w:color="FF6600"/>
            </w:tcBorders>
          </w:tcPr>
          <w:p w14:paraId="495481C2" w14:textId="77777777" w:rsidR="003B4427" w:rsidRDefault="003B4427" w:rsidP="000D37E9">
            <w:pPr>
              <w:pStyle w:val="ListParagraph"/>
              <w:numPr>
                <w:ilvl w:val="0"/>
                <w:numId w:val="14"/>
              </w:numPr>
              <w:spacing w:after="0" w:line="259" w:lineRule="auto"/>
            </w:pPr>
            <w:r>
              <w:t>Communication has been circulated with the expectation that all care coordinators attend the outpatient appointment.</w:t>
            </w:r>
          </w:p>
          <w:p w14:paraId="4A02D501" w14:textId="77777777" w:rsidR="003B4427" w:rsidRDefault="003B4427" w:rsidP="003B4427">
            <w:pPr>
              <w:spacing w:after="0" w:line="259" w:lineRule="auto"/>
              <w:ind w:left="0" w:firstLine="0"/>
            </w:pPr>
          </w:p>
        </w:tc>
        <w:tc>
          <w:tcPr>
            <w:tcW w:w="1695" w:type="dxa"/>
            <w:tcBorders>
              <w:top w:val="single" w:sz="4" w:space="0" w:color="FF6600"/>
              <w:left w:val="single" w:sz="4" w:space="0" w:color="FF6600"/>
              <w:bottom w:val="single" w:sz="4" w:space="0" w:color="FF6600"/>
              <w:right w:val="single" w:sz="4" w:space="0" w:color="FF6600"/>
            </w:tcBorders>
          </w:tcPr>
          <w:p w14:paraId="69B265EC" w14:textId="77777777" w:rsidR="003B4427" w:rsidRDefault="003B4427" w:rsidP="003B4427">
            <w:pPr>
              <w:spacing w:after="0" w:line="259" w:lineRule="auto"/>
              <w:ind w:left="0" w:firstLine="0"/>
            </w:pPr>
            <w:r>
              <w:t xml:space="preserve">Ty Einon Management Team. </w:t>
            </w:r>
          </w:p>
        </w:tc>
        <w:tc>
          <w:tcPr>
            <w:tcW w:w="2133" w:type="dxa"/>
            <w:tcBorders>
              <w:top w:val="single" w:sz="4" w:space="0" w:color="FF6600"/>
              <w:left w:val="single" w:sz="4" w:space="0" w:color="FF6600"/>
              <w:bottom w:val="single" w:sz="4" w:space="0" w:color="FF6600"/>
              <w:right w:val="single" w:sz="4" w:space="0" w:color="FF6600"/>
            </w:tcBorders>
          </w:tcPr>
          <w:p w14:paraId="7BFCF169" w14:textId="77777777" w:rsidR="003B4427" w:rsidRDefault="003B4427" w:rsidP="003B4427">
            <w:pPr>
              <w:spacing w:after="0" w:line="259" w:lineRule="auto"/>
              <w:ind w:left="0" w:firstLine="0"/>
              <w:rPr>
                <w:bCs/>
                <w:color w:val="6D5E77"/>
              </w:rPr>
            </w:pPr>
            <w:r>
              <w:rPr>
                <w:bCs/>
                <w:color w:val="6D5E77"/>
              </w:rPr>
              <w:t>30.12.25</w:t>
            </w:r>
          </w:p>
        </w:tc>
        <w:tc>
          <w:tcPr>
            <w:tcW w:w="2945" w:type="dxa"/>
            <w:tcBorders>
              <w:top w:val="single" w:sz="4" w:space="0" w:color="FF6600"/>
              <w:left w:val="single" w:sz="4" w:space="0" w:color="FF6600"/>
              <w:bottom w:val="single" w:sz="4" w:space="0" w:color="FF6600"/>
              <w:right w:val="single" w:sz="4" w:space="0" w:color="FF6600"/>
            </w:tcBorders>
          </w:tcPr>
          <w:p w14:paraId="31C651D1" w14:textId="77777777" w:rsidR="003B4427" w:rsidRDefault="003B4427" w:rsidP="003B4427">
            <w:pPr>
              <w:spacing w:line="259" w:lineRule="auto"/>
              <w:ind w:firstLine="0"/>
            </w:pPr>
            <w:r>
              <w:t xml:space="preserve">Complete. </w:t>
            </w:r>
          </w:p>
        </w:tc>
      </w:tr>
      <w:tr w:rsidR="003B4427" w14:paraId="4CAB718F" w14:textId="77777777" w:rsidTr="003B4427">
        <w:trPr>
          <w:trHeight w:val="4415"/>
        </w:trPr>
        <w:tc>
          <w:tcPr>
            <w:tcW w:w="2675" w:type="dxa"/>
            <w:vMerge/>
            <w:tcBorders>
              <w:left w:val="single" w:sz="4" w:space="0" w:color="E97132" w:themeColor="accent2"/>
              <w:right w:val="single" w:sz="8" w:space="0" w:color="DC6D29"/>
            </w:tcBorders>
          </w:tcPr>
          <w:p w14:paraId="72269665" w14:textId="77777777" w:rsidR="003B4427" w:rsidRDefault="003B4427" w:rsidP="000D37E9">
            <w:pPr>
              <w:pStyle w:val="ListParagraph"/>
              <w:numPr>
                <w:ilvl w:val="0"/>
                <w:numId w:val="32"/>
              </w:numPr>
              <w:spacing w:after="0" w:line="259" w:lineRule="auto"/>
            </w:pPr>
          </w:p>
        </w:tc>
        <w:tc>
          <w:tcPr>
            <w:tcW w:w="2032" w:type="dxa"/>
            <w:vMerge/>
            <w:tcBorders>
              <w:left w:val="single" w:sz="8" w:space="0" w:color="DC6D29"/>
              <w:right w:val="single" w:sz="8" w:space="0" w:color="DC6D29"/>
            </w:tcBorders>
          </w:tcPr>
          <w:p w14:paraId="4D649940" w14:textId="77777777" w:rsidR="003B4427" w:rsidRPr="00CF396A" w:rsidRDefault="003B4427" w:rsidP="003B4427">
            <w:pPr>
              <w:spacing w:after="1" w:line="274" w:lineRule="auto"/>
              <w:ind w:left="0" w:firstLine="0"/>
            </w:pPr>
          </w:p>
        </w:tc>
        <w:tc>
          <w:tcPr>
            <w:tcW w:w="1605" w:type="dxa"/>
            <w:vMerge/>
            <w:tcBorders>
              <w:left w:val="single" w:sz="8" w:space="0" w:color="DC6D29"/>
              <w:right w:val="single" w:sz="8" w:space="0" w:color="DC6D29"/>
            </w:tcBorders>
          </w:tcPr>
          <w:p w14:paraId="27581022" w14:textId="77777777" w:rsidR="003B4427" w:rsidRDefault="003B4427" w:rsidP="003B4427">
            <w:pPr>
              <w:spacing w:after="0" w:line="259" w:lineRule="auto"/>
              <w:ind w:left="28" w:firstLine="0"/>
              <w:jc w:val="center"/>
            </w:pPr>
          </w:p>
        </w:tc>
        <w:tc>
          <w:tcPr>
            <w:tcW w:w="2829" w:type="dxa"/>
            <w:tcBorders>
              <w:top w:val="single" w:sz="4" w:space="0" w:color="E97132" w:themeColor="accent2"/>
              <w:left w:val="single" w:sz="8" w:space="0" w:color="DC6D29"/>
              <w:bottom w:val="single" w:sz="4" w:space="0" w:color="E97132" w:themeColor="accent2"/>
              <w:right w:val="single" w:sz="4" w:space="0" w:color="FF6600"/>
            </w:tcBorders>
          </w:tcPr>
          <w:p w14:paraId="786FA0B2" w14:textId="77777777" w:rsidR="003B4427" w:rsidRDefault="003B4427" w:rsidP="000D37E9">
            <w:pPr>
              <w:pStyle w:val="ListParagraph"/>
              <w:numPr>
                <w:ilvl w:val="0"/>
                <w:numId w:val="14"/>
              </w:numPr>
              <w:spacing w:after="0" w:line="259" w:lineRule="auto"/>
            </w:pPr>
            <w:r>
              <w:t>The service group have developed the safety planning framework which will enhance the way in which risk formulation is undertaken.</w:t>
            </w:r>
          </w:p>
          <w:p w14:paraId="6D74BD47" w14:textId="77777777" w:rsidR="003B4427" w:rsidRDefault="003B4427" w:rsidP="003B4427">
            <w:pPr>
              <w:spacing w:after="0" w:line="259" w:lineRule="auto"/>
            </w:pPr>
          </w:p>
        </w:tc>
        <w:tc>
          <w:tcPr>
            <w:tcW w:w="1695" w:type="dxa"/>
            <w:tcBorders>
              <w:top w:val="single" w:sz="4" w:space="0" w:color="FF6600"/>
              <w:left w:val="single" w:sz="4" w:space="0" w:color="FF6600"/>
              <w:bottom w:val="single" w:sz="4" w:space="0" w:color="FF6600"/>
              <w:right w:val="single" w:sz="4" w:space="0" w:color="FF6600"/>
            </w:tcBorders>
          </w:tcPr>
          <w:p w14:paraId="328E4D4C" w14:textId="77777777" w:rsidR="003B4427" w:rsidRDefault="003B4427" w:rsidP="003B4427">
            <w:pPr>
              <w:spacing w:after="0" w:line="259" w:lineRule="auto"/>
              <w:ind w:left="0" w:firstLine="0"/>
            </w:pPr>
            <w:r>
              <w:t>Directorate Management Team and Principal Officer Swansea City &amp; County Council.</w:t>
            </w:r>
          </w:p>
          <w:p w14:paraId="183823DE" w14:textId="77777777" w:rsidR="003B4427" w:rsidRDefault="003B4427" w:rsidP="003B4427">
            <w:pPr>
              <w:spacing w:after="0" w:line="259" w:lineRule="auto"/>
              <w:ind w:left="0" w:firstLine="0"/>
            </w:pPr>
          </w:p>
        </w:tc>
        <w:tc>
          <w:tcPr>
            <w:tcW w:w="2133" w:type="dxa"/>
            <w:tcBorders>
              <w:top w:val="single" w:sz="4" w:space="0" w:color="FF6600"/>
              <w:left w:val="single" w:sz="4" w:space="0" w:color="FF6600"/>
              <w:bottom w:val="single" w:sz="4" w:space="0" w:color="FF6600"/>
              <w:right w:val="single" w:sz="4" w:space="0" w:color="FF6600"/>
            </w:tcBorders>
          </w:tcPr>
          <w:p w14:paraId="3CC4CB86" w14:textId="77777777" w:rsidR="003B4427" w:rsidRDefault="003B4427" w:rsidP="003B4427">
            <w:pPr>
              <w:spacing w:after="0" w:line="259" w:lineRule="auto"/>
              <w:ind w:left="0" w:firstLine="0"/>
              <w:rPr>
                <w:bCs/>
                <w:color w:val="6D5E77"/>
              </w:rPr>
            </w:pPr>
            <w:r>
              <w:rPr>
                <w:bCs/>
                <w:color w:val="6D5E77"/>
              </w:rPr>
              <w:t>31.12.25</w:t>
            </w:r>
          </w:p>
        </w:tc>
        <w:tc>
          <w:tcPr>
            <w:tcW w:w="2945" w:type="dxa"/>
            <w:tcBorders>
              <w:top w:val="single" w:sz="4" w:space="0" w:color="FF6600"/>
              <w:left w:val="single" w:sz="4" w:space="0" w:color="FF6600"/>
              <w:bottom w:val="single" w:sz="4" w:space="0" w:color="FF6600"/>
              <w:right w:val="single" w:sz="4" w:space="0" w:color="FF6600"/>
            </w:tcBorders>
          </w:tcPr>
          <w:p w14:paraId="64C09F48" w14:textId="77777777" w:rsidR="003B4427" w:rsidRDefault="003B4427" w:rsidP="003B4427">
            <w:pPr>
              <w:spacing w:line="259" w:lineRule="auto"/>
              <w:ind w:firstLine="0"/>
            </w:pPr>
            <w:r>
              <w:t>Directorate working through the implementation plan.</w:t>
            </w:r>
          </w:p>
        </w:tc>
      </w:tr>
      <w:tr w:rsidR="003B4427" w14:paraId="163E8618" w14:textId="77777777" w:rsidTr="00E87C05">
        <w:trPr>
          <w:trHeight w:val="4415"/>
        </w:trPr>
        <w:tc>
          <w:tcPr>
            <w:tcW w:w="2675" w:type="dxa"/>
            <w:vMerge/>
            <w:tcBorders>
              <w:left w:val="single" w:sz="4" w:space="0" w:color="E97132" w:themeColor="accent2"/>
              <w:bottom w:val="single" w:sz="4" w:space="0" w:color="E97132" w:themeColor="accent2"/>
              <w:right w:val="single" w:sz="8" w:space="0" w:color="DC6D29"/>
            </w:tcBorders>
          </w:tcPr>
          <w:p w14:paraId="68306412" w14:textId="77777777" w:rsidR="003B4427" w:rsidRDefault="003B4427" w:rsidP="000D37E9">
            <w:pPr>
              <w:pStyle w:val="ListParagraph"/>
              <w:numPr>
                <w:ilvl w:val="0"/>
                <w:numId w:val="32"/>
              </w:numPr>
              <w:spacing w:after="0" w:line="259" w:lineRule="auto"/>
            </w:pPr>
          </w:p>
        </w:tc>
        <w:tc>
          <w:tcPr>
            <w:tcW w:w="2032" w:type="dxa"/>
            <w:vMerge/>
            <w:tcBorders>
              <w:left w:val="single" w:sz="8" w:space="0" w:color="DC6D29"/>
              <w:bottom w:val="single" w:sz="4" w:space="0" w:color="E97132" w:themeColor="accent2"/>
              <w:right w:val="single" w:sz="8" w:space="0" w:color="DC6D29"/>
            </w:tcBorders>
          </w:tcPr>
          <w:p w14:paraId="237C00AD" w14:textId="77777777" w:rsidR="003B4427" w:rsidRPr="00CF396A" w:rsidRDefault="003B4427" w:rsidP="003B4427">
            <w:pPr>
              <w:spacing w:after="1" w:line="274" w:lineRule="auto"/>
              <w:ind w:left="0" w:firstLine="0"/>
            </w:pPr>
          </w:p>
        </w:tc>
        <w:tc>
          <w:tcPr>
            <w:tcW w:w="1605" w:type="dxa"/>
            <w:vMerge/>
            <w:tcBorders>
              <w:left w:val="single" w:sz="8" w:space="0" w:color="DC6D29"/>
              <w:bottom w:val="single" w:sz="8" w:space="0" w:color="DC6D29"/>
              <w:right w:val="single" w:sz="8" w:space="0" w:color="DC6D29"/>
            </w:tcBorders>
          </w:tcPr>
          <w:p w14:paraId="6732A32B" w14:textId="77777777" w:rsidR="003B4427" w:rsidRDefault="003B4427" w:rsidP="003B4427">
            <w:pPr>
              <w:spacing w:after="0" w:line="259" w:lineRule="auto"/>
              <w:ind w:left="28" w:firstLine="0"/>
              <w:jc w:val="center"/>
            </w:pPr>
          </w:p>
        </w:tc>
        <w:tc>
          <w:tcPr>
            <w:tcW w:w="2829" w:type="dxa"/>
            <w:tcBorders>
              <w:top w:val="single" w:sz="4" w:space="0" w:color="E97132" w:themeColor="accent2"/>
              <w:left w:val="single" w:sz="8" w:space="0" w:color="DC6D29"/>
              <w:bottom w:val="single" w:sz="4" w:space="0" w:color="E97132" w:themeColor="accent2"/>
              <w:right w:val="single" w:sz="4" w:space="0" w:color="FF6600"/>
            </w:tcBorders>
          </w:tcPr>
          <w:p w14:paraId="1CAA9CEA" w14:textId="77777777" w:rsidR="003B4427" w:rsidRDefault="003B4427" w:rsidP="000D37E9">
            <w:pPr>
              <w:pStyle w:val="ListParagraph"/>
              <w:numPr>
                <w:ilvl w:val="0"/>
                <w:numId w:val="14"/>
              </w:numPr>
              <w:spacing w:after="0" w:line="259" w:lineRule="auto"/>
            </w:pPr>
            <w:r>
              <w:t>The Directorate are currently implementing the framework across the community services.</w:t>
            </w:r>
          </w:p>
          <w:p w14:paraId="58526CE3" w14:textId="77777777" w:rsidR="003B4427" w:rsidRDefault="003B4427" w:rsidP="003B4427">
            <w:pPr>
              <w:spacing w:after="0" w:line="259" w:lineRule="auto"/>
              <w:ind w:left="360" w:firstLine="0"/>
            </w:pPr>
          </w:p>
        </w:tc>
        <w:tc>
          <w:tcPr>
            <w:tcW w:w="1695" w:type="dxa"/>
            <w:tcBorders>
              <w:top w:val="single" w:sz="4" w:space="0" w:color="FF6600"/>
              <w:left w:val="single" w:sz="4" w:space="0" w:color="FF6600"/>
              <w:bottom w:val="single" w:sz="4" w:space="0" w:color="FF6600"/>
              <w:right w:val="single" w:sz="4" w:space="0" w:color="FF6600"/>
            </w:tcBorders>
          </w:tcPr>
          <w:p w14:paraId="6D281CED" w14:textId="77777777" w:rsidR="003B4427" w:rsidRDefault="003B4427" w:rsidP="003B4427">
            <w:pPr>
              <w:spacing w:after="0" w:line="259" w:lineRule="auto"/>
              <w:ind w:left="0" w:firstLine="0"/>
            </w:pPr>
            <w:r>
              <w:t>Directorate Management Team &amp; Ty Einon CMHT Management Team</w:t>
            </w:r>
          </w:p>
        </w:tc>
        <w:tc>
          <w:tcPr>
            <w:tcW w:w="2133" w:type="dxa"/>
            <w:tcBorders>
              <w:top w:val="single" w:sz="4" w:space="0" w:color="FF6600"/>
              <w:left w:val="single" w:sz="4" w:space="0" w:color="FF6600"/>
              <w:bottom w:val="single" w:sz="4" w:space="0" w:color="FF6600"/>
              <w:right w:val="single" w:sz="4" w:space="0" w:color="FF6600"/>
            </w:tcBorders>
          </w:tcPr>
          <w:p w14:paraId="36EA8F7B" w14:textId="77777777" w:rsidR="003B4427" w:rsidRDefault="003B4427" w:rsidP="003B4427">
            <w:pPr>
              <w:spacing w:after="0" w:line="259" w:lineRule="auto"/>
              <w:ind w:left="0" w:firstLine="0"/>
              <w:rPr>
                <w:bCs/>
                <w:color w:val="6D5E77"/>
              </w:rPr>
            </w:pPr>
            <w:r>
              <w:rPr>
                <w:bCs/>
                <w:color w:val="6D5E77"/>
              </w:rPr>
              <w:t>31.12.25</w:t>
            </w:r>
          </w:p>
        </w:tc>
        <w:tc>
          <w:tcPr>
            <w:tcW w:w="2945" w:type="dxa"/>
            <w:tcBorders>
              <w:top w:val="single" w:sz="4" w:space="0" w:color="FF6600"/>
              <w:left w:val="single" w:sz="4" w:space="0" w:color="FF6600"/>
              <w:bottom w:val="single" w:sz="4" w:space="0" w:color="FF6600"/>
              <w:right w:val="single" w:sz="4" w:space="0" w:color="FF6600"/>
            </w:tcBorders>
          </w:tcPr>
          <w:p w14:paraId="5F8F445D" w14:textId="77777777" w:rsidR="003B4427" w:rsidRDefault="003B4427" w:rsidP="003B4427">
            <w:pPr>
              <w:spacing w:line="259" w:lineRule="auto"/>
              <w:ind w:firstLine="0"/>
            </w:pPr>
            <w:r>
              <w:t xml:space="preserve">Directorate working through the implementation plan. </w:t>
            </w:r>
          </w:p>
        </w:tc>
      </w:tr>
      <w:tr w:rsidR="005D0AC9" w14:paraId="75ADB0BC" w14:textId="77777777" w:rsidTr="00E87C05">
        <w:trPr>
          <w:trHeight w:val="3318"/>
        </w:trPr>
        <w:tc>
          <w:tcPr>
            <w:tcW w:w="2675" w:type="dxa"/>
            <w:vMerge w:val="restart"/>
            <w:tcBorders>
              <w:top w:val="single" w:sz="4" w:space="0" w:color="E97132" w:themeColor="accent2"/>
              <w:left w:val="single" w:sz="4" w:space="0" w:color="E97132" w:themeColor="accent2"/>
              <w:right w:val="single" w:sz="8" w:space="0" w:color="DC6D29"/>
            </w:tcBorders>
          </w:tcPr>
          <w:p w14:paraId="77AB062E" w14:textId="77777777" w:rsidR="005D0AC9" w:rsidRDefault="005D0AC9" w:rsidP="000D37E9">
            <w:pPr>
              <w:pStyle w:val="ListParagraph"/>
              <w:numPr>
                <w:ilvl w:val="0"/>
                <w:numId w:val="33"/>
              </w:numPr>
              <w:spacing w:after="282" w:line="273" w:lineRule="auto"/>
            </w:pPr>
            <w:r>
              <w:lastRenderedPageBreak/>
              <w:t xml:space="preserve">There was a significant lack of administrative support for psychiatric appointments which contributed to delays in treatment and placed additional </w:t>
            </w:r>
            <w:r>
              <w:lastRenderedPageBreak/>
              <w:t>burden on care coordinators. A significant backlog in managing correspondence and appointment planning was noted.</w:t>
            </w:r>
          </w:p>
        </w:tc>
        <w:tc>
          <w:tcPr>
            <w:tcW w:w="2032" w:type="dxa"/>
            <w:vMerge w:val="restart"/>
            <w:tcBorders>
              <w:top w:val="single" w:sz="4" w:space="0" w:color="E97132" w:themeColor="accent2"/>
              <w:left w:val="single" w:sz="8" w:space="0" w:color="DC6D29"/>
              <w:right w:val="single" w:sz="8" w:space="0" w:color="DC6D29"/>
            </w:tcBorders>
          </w:tcPr>
          <w:p w14:paraId="77190D24" w14:textId="77777777" w:rsidR="005D0AC9" w:rsidRPr="00CF396A" w:rsidRDefault="005D0AC9" w:rsidP="003B4427">
            <w:pPr>
              <w:spacing w:after="285" w:line="273" w:lineRule="auto"/>
              <w:ind w:left="0" w:right="59" w:firstLine="0"/>
            </w:pPr>
            <w:r w:rsidRPr="00FA3984">
              <w:lastRenderedPageBreak/>
              <w:t xml:space="preserve">The health board and local authority must ensure that there is adequate administrative support available to effectively </w:t>
            </w:r>
            <w:r w:rsidRPr="00FA3984">
              <w:lastRenderedPageBreak/>
              <w:t>manage correspondence and appointment scheduling</w:t>
            </w:r>
          </w:p>
        </w:tc>
        <w:tc>
          <w:tcPr>
            <w:tcW w:w="1605" w:type="dxa"/>
            <w:vMerge w:val="restart"/>
            <w:tcBorders>
              <w:top w:val="single" w:sz="8" w:space="0" w:color="DC6D29"/>
              <w:left w:val="single" w:sz="8" w:space="0" w:color="DC6D29"/>
              <w:right w:val="single" w:sz="8" w:space="0" w:color="DC6D29"/>
            </w:tcBorders>
          </w:tcPr>
          <w:p w14:paraId="171A16CA" w14:textId="77777777" w:rsidR="005D0AC9" w:rsidRDefault="005D0AC9" w:rsidP="003B4427">
            <w:pPr>
              <w:spacing w:after="0" w:line="259" w:lineRule="auto"/>
              <w:ind w:left="28" w:firstLine="0"/>
              <w:jc w:val="center"/>
            </w:pPr>
            <w:r>
              <w:lastRenderedPageBreak/>
              <w:t>Effective Care</w:t>
            </w:r>
          </w:p>
        </w:tc>
        <w:tc>
          <w:tcPr>
            <w:tcW w:w="2829" w:type="dxa"/>
            <w:tcBorders>
              <w:top w:val="single" w:sz="4" w:space="0" w:color="E97132" w:themeColor="accent2"/>
              <w:left w:val="single" w:sz="8" w:space="0" w:color="DC6D29"/>
              <w:bottom w:val="single" w:sz="4" w:space="0" w:color="E97132" w:themeColor="accent2"/>
              <w:right w:val="single" w:sz="4" w:space="0" w:color="FF6600"/>
            </w:tcBorders>
          </w:tcPr>
          <w:p w14:paraId="5EE90ED6" w14:textId="77777777" w:rsidR="005D0AC9" w:rsidRDefault="005D0AC9" w:rsidP="000D37E9">
            <w:pPr>
              <w:pStyle w:val="ListParagraph"/>
              <w:numPr>
                <w:ilvl w:val="0"/>
                <w:numId w:val="15"/>
              </w:numPr>
              <w:spacing w:after="0" w:line="259" w:lineRule="auto"/>
            </w:pPr>
            <w:r>
              <w:t xml:space="preserve">The service will review the establishment within the administrative support, identify the progress of recruitment. </w:t>
            </w:r>
          </w:p>
        </w:tc>
        <w:tc>
          <w:tcPr>
            <w:tcW w:w="1695" w:type="dxa"/>
            <w:tcBorders>
              <w:top w:val="single" w:sz="4" w:space="0" w:color="FF6600"/>
              <w:left w:val="single" w:sz="4" w:space="0" w:color="FF6600"/>
              <w:bottom w:val="single" w:sz="4" w:space="0" w:color="FF6600"/>
              <w:right w:val="single" w:sz="4" w:space="0" w:color="FF6600"/>
            </w:tcBorders>
          </w:tcPr>
          <w:p w14:paraId="2DEAFE36" w14:textId="77777777" w:rsidR="00E87C05" w:rsidRDefault="00E87C05" w:rsidP="00E87C05">
            <w:pPr>
              <w:spacing w:after="0" w:line="259" w:lineRule="auto"/>
              <w:ind w:left="0" w:firstLine="0"/>
            </w:pPr>
            <w:r>
              <w:t>Directorate Team &amp; Ty Einon CMHT Management Team</w:t>
            </w:r>
          </w:p>
          <w:p w14:paraId="2B27289F" w14:textId="77777777" w:rsidR="005D0AC9" w:rsidRDefault="005D0AC9" w:rsidP="003B4427">
            <w:pPr>
              <w:spacing w:after="0" w:line="259" w:lineRule="auto"/>
              <w:ind w:left="0" w:firstLine="0"/>
            </w:pPr>
          </w:p>
        </w:tc>
        <w:tc>
          <w:tcPr>
            <w:tcW w:w="2133" w:type="dxa"/>
            <w:tcBorders>
              <w:top w:val="single" w:sz="4" w:space="0" w:color="FF6600"/>
              <w:left w:val="single" w:sz="4" w:space="0" w:color="FF6600"/>
              <w:bottom w:val="single" w:sz="4" w:space="0" w:color="FF6600"/>
              <w:right w:val="single" w:sz="4" w:space="0" w:color="FF6600"/>
            </w:tcBorders>
          </w:tcPr>
          <w:p w14:paraId="184E2EC9" w14:textId="77777777" w:rsidR="005D0AC9" w:rsidRDefault="00E87C05" w:rsidP="003B4427">
            <w:pPr>
              <w:spacing w:after="0" w:line="259" w:lineRule="auto"/>
              <w:ind w:left="0" w:firstLine="0"/>
            </w:pPr>
            <w:r>
              <w:t>30.11.25</w:t>
            </w:r>
          </w:p>
        </w:tc>
        <w:tc>
          <w:tcPr>
            <w:tcW w:w="2945" w:type="dxa"/>
            <w:tcBorders>
              <w:top w:val="single" w:sz="4" w:space="0" w:color="FF6600"/>
              <w:left w:val="single" w:sz="4" w:space="0" w:color="FF6600"/>
              <w:bottom w:val="single" w:sz="4" w:space="0" w:color="FF6600"/>
              <w:right w:val="single" w:sz="4" w:space="0" w:color="FF6600"/>
            </w:tcBorders>
          </w:tcPr>
          <w:p w14:paraId="0A659264" w14:textId="77777777" w:rsidR="005D0AC9" w:rsidRDefault="00E87C05" w:rsidP="003B4427">
            <w:pPr>
              <w:spacing w:line="259" w:lineRule="auto"/>
              <w:ind w:firstLine="0"/>
            </w:pPr>
            <w:r>
              <w:t xml:space="preserve">Request for agency submitted via appropriate processes. Limited additionally provided by other services. </w:t>
            </w:r>
          </w:p>
        </w:tc>
      </w:tr>
      <w:tr w:rsidR="005D0AC9" w14:paraId="56CA65A9" w14:textId="77777777" w:rsidTr="00E87C05">
        <w:trPr>
          <w:trHeight w:val="3317"/>
        </w:trPr>
        <w:tc>
          <w:tcPr>
            <w:tcW w:w="2675" w:type="dxa"/>
            <w:vMerge/>
            <w:tcBorders>
              <w:left w:val="single" w:sz="4" w:space="0" w:color="E97132" w:themeColor="accent2"/>
              <w:bottom w:val="single" w:sz="4" w:space="0" w:color="E97132" w:themeColor="accent2"/>
              <w:right w:val="single" w:sz="8" w:space="0" w:color="DC6D29"/>
            </w:tcBorders>
          </w:tcPr>
          <w:p w14:paraId="23621529" w14:textId="77777777" w:rsidR="005D0AC9" w:rsidRDefault="005D0AC9" w:rsidP="000D37E9">
            <w:pPr>
              <w:pStyle w:val="ListParagraph"/>
              <w:numPr>
                <w:ilvl w:val="0"/>
                <w:numId w:val="33"/>
              </w:numPr>
              <w:spacing w:after="282" w:line="273" w:lineRule="auto"/>
            </w:pPr>
          </w:p>
        </w:tc>
        <w:tc>
          <w:tcPr>
            <w:tcW w:w="2032" w:type="dxa"/>
            <w:vMerge/>
            <w:tcBorders>
              <w:left w:val="single" w:sz="8" w:space="0" w:color="DC6D29"/>
              <w:bottom w:val="single" w:sz="4" w:space="0" w:color="E97132" w:themeColor="accent2"/>
              <w:right w:val="single" w:sz="8" w:space="0" w:color="DC6D29"/>
            </w:tcBorders>
          </w:tcPr>
          <w:p w14:paraId="04D278ED" w14:textId="77777777" w:rsidR="005D0AC9" w:rsidRPr="00FA3984" w:rsidRDefault="005D0AC9" w:rsidP="003B4427">
            <w:pPr>
              <w:spacing w:after="285" w:line="273" w:lineRule="auto"/>
              <w:ind w:left="0" w:right="59" w:firstLine="0"/>
            </w:pPr>
          </w:p>
        </w:tc>
        <w:tc>
          <w:tcPr>
            <w:tcW w:w="1605" w:type="dxa"/>
            <w:vMerge/>
            <w:tcBorders>
              <w:left w:val="single" w:sz="8" w:space="0" w:color="DC6D29"/>
              <w:right w:val="single" w:sz="8" w:space="0" w:color="DC6D29"/>
            </w:tcBorders>
          </w:tcPr>
          <w:p w14:paraId="1975C3F6" w14:textId="77777777" w:rsidR="005D0AC9" w:rsidRDefault="005D0AC9" w:rsidP="003B4427">
            <w:pPr>
              <w:spacing w:after="0" w:line="259" w:lineRule="auto"/>
              <w:ind w:left="28" w:firstLine="0"/>
              <w:jc w:val="center"/>
            </w:pPr>
          </w:p>
        </w:tc>
        <w:tc>
          <w:tcPr>
            <w:tcW w:w="2829" w:type="dxa"/>
            <w:tcBorders>
              <w:top w:val="single" w:sz="4" w:space="0" w:color="E97132" w:themeColor="accent2"/>
              <w:left w:val="single" w:sz="8" w:space="0" w:color="DC6D29"/>
              <w:bottom w:val="single" w:sz="4" w:space="0" w:color="E97132" w:themeColor="accent2"/>
              <w:right w:val="single" w:sz="4" w:space="0" w:color="FF6600"/>
            </w:tcBorders>
          </w:tcPr>
          <w:p w14:paraId="55EB801E" w14:textId="77777777" w:rsidR="00E87C05" w:rsidRDefault="00E87C05" w:rsidP="000D37E9">
            <w:pPr>
              <w:pStyle w:val="ListParagraph"/>
              <w:numPr>
                <w:ilvl w:val="0"/>
                <w:numId w:val="15"/>
              </w:numPr>
              <w:spacing w:after="0" w:line="259" w:lineRule="auto"/>
              <w:jc w:val="both"/>
            </w:pPr>
            <w:r>
              <w:t>As highlighted under 1f), the service will pilot a new telephone system. To improve access and streamline communication</w:t>
            </w:r>
          </w:p>
          <w:p w14:paraId="469EF13D" w14:textId="77777777" w:rsidR="005D0AC9" w:rsidRDefault="005D0AC9" w:rsidP="00E87C05">
            <w:pPr>
              <w:spacing w:after="0" w:line="259" w:lineRule="auto"/>
              <w:ind w:left="360" w:firstLine="0"/>
            </w:pPr>
          </w:p>
        </w:tc>
        <w:tc>
          <w:tcPr>
            <w:tcW w:w="1695" w:type="dxa"/>
            <w:tcBorders>
              <w:top w:val="single" w:sz="4" w:space="0" w:color="FF6600"/>
              <w:left w:val="single" w:sz="4" w:space="0" w:color="FF6600"/>
              <w:bottom w:val="single" w:sz="4" w:space="0" w:color="FF6600"/>
              <w:right w:val="single" w:sz="4" w:space="0" w:color="FF6600"/>
            </w:tcBorders>
          </w:tcPr>
          <w:p w14:paraId="5A99920B" w14:textId="77777777" w:rsidR="005D0AC9" w:rsidRDefault="00E87C05" w:rsidP="003B4427">
            <w:pPr>
              <w:spacing w:after="0" w:line="259" w:lineRule="auto"/>
              <w:ind w:left="0" w:firstLine="0"/>
            </w:pPr>
            <w:r>
              <w:t>Directorate Team &amp; Ty Einon CMHT Management Team</w:t>
            </w:r>
          </w:p>
        </w:tc>
        <w:tc>
          <w:tcPr>
            <w:tcW w:w="2133" w:type="dxa"/>
            <w:tcBorders>
              <w:top w:val="single" w:sz="4" w:space="0" w:color="FF6600"/>
              <w:left w:val="single" w:sz="4" w:space="0" w:color="FF6600"/>
              <w:bottom w:val="single" w:sz="4" w:space="0" w:color="FF6600"/>
              <w:right w:val="single" w:sz="4" w:space="0" w:color="FF6600"/>
            </w:tcBorders>
          </w:tcPr>
          <w:p w14:paraId="50848484" w14:textId="77777777" w:rsidR="005D0AC9" w:rsidRDefault="00E87C05" w:rsidP="003B4427">
            <w:pPr>
              <w:spacing w:after="0" w:line="259" w:lineRule="auto"/>
              <w:ind w:left="0" w:firstLine="0"/>
            </w:pPr>
            <w:r w:rsidRPr="00DF1B2F">
              <w:t>30.11.25</w:t>
            </w:r>
          </w:p>
        </w:tc>
        <w:tc>
          <w:tcPr>
            <w:tcW w:w="2945" w:type="dxa"/>
            <w:tcBorders>
              <w:top w:val="single" w:sz="4" w:space="0" w:color="FF6600"/>
              <w:left w:val="single" w:sz="4" w:space="0" w:color="FF6600"/>
              <w:bottom w:val="single" w:sz="4" w:space="0" w:color="FF6600"/>
              <w:right w:val="single" w:sz="4" w:space="0" w:color="FF6600"/>
            </w:tcBorders>
          </w:tcPr>
          <w:p w14:paraId="06DC919A" w14:textId="77777777" w:rsidR="005D0AC9" w:rsidRDefault="00E87C05" w:rsidP="003B4427">
            <w:pPr>
              <w:spacing w:line="259" w:lineRule="auto"/>
              <w:ind w:firstLine="0"/>
            </w:pPr>
            <w:r>
              <w:t xml:space="preserve">Directorate team to share proposal with digital to work up. </w:t>
            </w:r>
          </w:p>
        </w:tc>
      </w:tr>
      <w:tr w:rsidR="00E87C05" w14:paraId="71FE67A9" w14:textId="77777777" w:rsidTr="00E87C05">
        <w:trPr>
          <w:trHeight w:val="564"/>
        </w:trPr>
        <w:tc>
          <w:tcPr>
            <w:tcW w:w="2675" w:type="dxa"/>
            <w:tcBorders>
              <w:top w:val="single" w:sz="4" w:space="0" w:color="E97132" w:themeColor="accent2"/>
              <w:left w:val="single" w:sz="4" w:space="0" w:color="E97132" w:themeColor="accent2"/>
              <w:bottom w:val="single" w:sz="4" w:space="0" w:color="E97132" w:themeColor="accent2"/>
              <w:right w:val="single" w:sz="8" w:space="0" w:color="DC6D29"/>
            </w:tcBorders>
          </w:tcPr>
          <w:p w14:paraId="2DAADE63" w14:textId="77777777" w:rsidR="00E87C05" w:rsidRDefault="00E87C05" w:rsidP="000D37E9">
            <w:pPr>
              <w:pStyle w:val="ListParagraph"/>
              <w:numPr>
                <w:ilvl w:val="0"/>
                <w:numId w:val="33"/>
              </w:numPr>
              <w:spacing w:after="0" w:line="259" w:lineRule="auto"/>
            </w:pPr>
            <w:r>
              <w:t xml:space="preserve">The Approved Mental Health Practitioner (AMHP) service was under pressure, with unclear quality assurance processes in place. </w:t>
            </w:r>
            <w:r w:rsidRPr="00230DD3">
              <w:t xml:space="preserve"> </w:t>
            </w:r>
          </w:p>
          <w:p w14:paraId="0F223537" w14:textId="77777777" w:rsidR="00E87C05" w:rsidRDefault="00E87C05" w:rsidP="00E87C05">
            <w:pPr>
              <w:pStyle w:val="ListParagraph"/>
              <w:spacing w:after="282" w:line="273" w:lineRule="auto"/>
              <w:ind w:left="360" w:firstLine="0"/>
            </w:pPr>
          </w:p>
        </w:tc>
        <w:tc>
          <w:tcPr>
            <w:tcW w:w="2032" w:type="dxa"/>
            <w:tcBorders>
              <w:top w:val="single" w:sz="4" w:space="0" w:color="E97132" w:themeColor="accent2"/>
              <w:left w:val="single" w:sz="8" w:space="0" w:color="DC6D29"/>
              <w:bottom w:val="single" w:sz="4" w:space="0" w:color="E97132" w:themeColor="accent2"/>
              <w:right w:val="single" w:sz="8" w:space="0" w:color="DC6D29"/>
            </w:tcBorders>
          </w:tcPr>
          <w:p w14:paraId="2E6029C4" w14:textId="77777777" w:rsidR="00E87C05" w:rsidRPr="00CF396A" w:rsidRDefault="00E87C05" w:rsidP="00E87C05">
            <w:pPr>
              <w:spacing w:after="285" w:line="273" w:lineRule="auto"/>
              <w:ind w:left="0" w:right="59" w:firstLine="0"/>
            </w:pPr>
            <w:r w:rsidRPr="00230DD3">
              <w:t>The health board and local authority must ensure that the AMHP service is adequately resourced and that there are clear quality assurance processes in place to ensure effectiveness and consistency of decision making.</w:t>
            </w:r>
          </w:p>
        </w:tc>
        <w:tc>
          <w:tcPr>
            <w:tcW w:w="1605" w:type="dxa"/>
            <w:tcBorders>
              <w:left w:val="single" w:sz="8" w:space="0" w:color="DC6D29"/>
              <w:right w:val="single" w:sz="8" w:space="0" w:color="DC6D29"/>
            </w:tcBorders>
          </w:tcPr>
          <w:p w14:paraId="3A2F132E" w14:textId="77777777" w:rsidR="00E87C05" w:rsidRDefault="00E87C05" w:rsidP="00E87C05">
            <w:pPr>
              <w:spacing w:after="0" w:line="259" w:lineRule="auto"/>
              <w:ind w:left="28" w:firstLine="0"/>
              <w:jc w:val="center"/>
            </w:pPr>
          </w:p>
        </w:tc>
        <w:tc>
          <w:tcPr>
            <w:tcW w:w="2829" w:type="dxa"/>
            <w:tcBorders>
              <w:top w:val="single" w:sz="4" w:space="0" w:color="E97132" w:themeColor="accent2"/>
              <w:left w:val="single" w:sz="8" w:space="0" w:color="DC6D29"/>
              <w:bottom w:val="single" w:sz="4" w:space="0" w:color="E97132" w:themeColor="accent2"/>
              <w:right w:val="single" w:sz="8" w:space="0" w:color="DC6D29"/>
            </w:tcBorders>
          </w:tcPr>
          <w:p w14:paraId="3AFF906C" w14:textId="77777777" w:rsidR="00E87C05" w:rsidRPr="00E87C05" w:rsidRDefault="00E87C05" w:rsidP="00E87C05">
            <w:pPr>
              <w:spacing w:after="0" w:line="259" w:lineRule="auto"/>
            </w:pPr>
            <w:r w:rsidRPr="00E87C05">
              <w:t>Swansea Council is solely responsible for the provision of the AMHP service. They are in the process of recruiting 2 extra AMHP to work solely on AMHP duty by day on a permanent basis. They will be supplemented by other AMHP in the service, making it a more robust service. The service will have another social worker join the daytime rota in September 2025.</w:t>
            </w:r>
          </w:p>
        </w:tc>
        <w:tc>
          <w:tcPr>
            <w:tcW w:w="1695" w:type="dxa"/>
            <w:tcBorders>
              <w:top w:val="single" w:sz="4" w:space="0" w:color="FF6600"/>
              <w:left w:val="single" w:sz="8" w:space="0" w:color="DC6D29"/>
              <w:bottom w:val="single" w:sz="4" w:space="0" w:color="E97132" w:themeColor="accent2"/>
              <w:right w:val="single" w:sz="8" w:space="0" w:color="DC6D29"/>
            </w:tcBorders>
          </w:tcPr>
          <w:p w14:paraId="7954485C" w14:textId="77777777" w:rsidR="00E87C05" w:rsidRPr="00E87C05" w:rsidRDefault="00E87C05" w:rsidP="00E87C05">
            <w:pPr>
              <w:spacing w:after="0" w:line="259" w:lineRule="auto"/>
              <w:ind w:left="0" w:firstLine="0"/>
            </w:pPr>
            <w:r w:rsidRPr="00E87C05">
              <w:rPr>
                <w:bCs/>
                <w:color w:val="6D5E77"/>
              </w:rPr>
              <w:t>Principal Officer, Swansea City &amp; County Council</w:t>
            </w:r>
          </w:p>
        </w:tc>
        <w:tc>
          <w:tcPr>
            <w:tcW w:w="2133" w:type="dxa"/>
            <w:tcBorders>
              <w:top w:val="single" w:sz="4" w:space="0" w:color="FF6600"/>
              <w:left w:val="single" w:sz="8" w:space="0" w:color="DC6D29"/>
              <w:bottom w:val="single" w:sz="4" w:space="0" w:color="E97132" w:themeColor="accent2"/>
              <w:right w:val="single" w:sz="4" w:space="0" w:color="E97132" w:themeColor="accent2"/>
            </w:tcBorders>
          </w:tcPr>
          <w:p w14:paraId="3168FC6A" w14:textId="77777777" w:rsidR="00E87C05" w:rsidRPr="00E87C05" w:rsidRDefault="00E87C05" w:rsidP="00E87C05">
            <w:pPr>
              <w:spacing w:after="0" w:line="259" w:lineRule="auto"/>
              <w:ind w:left="0" w:firstLine="0"/>
            </w:pPr>
            <w:r w:rsidRPr="00E87C05">
              <w:t>31.10.25</w:t>
            </w:r>
          </w:p>
          <w:p w14:paraId="23A84640" w14:textId="77777777" w:rsidR="00E87C05" w:rsidRPr="00E87C05" w:rsidRDefault="00E87C05" w:rsidP="00E87C05">
            <w:pPr>
              <w:spacing w:after="0" w:line="259" w:lineRule="auto"/>
              <w:ind w:left="0" w:firstLine="0"/>
            </w:pPr>
          </w:p>
        </w:tc>
        <w:tc>
          <w:tcPr>
            <w:tcW w:w="2945" w:type="dxa"/>
            <w:tcBorders>
              <w:top w:val="single" w:sz="4" w:space="0" w:color="FF6600"/>
              <w:left w:val="single" w:sz="8" w:space="0" w:color="DC6D29"/>
              <w:bottom w:val="single" w:sz="4" w:space="0" w:color="E97132" w:themeColor="accent2"/>
              <w:right w:val="single" w:sz="4" w:space="0" w:color="E97132" w:themeColor="accent2"/>
            </w:tcBorders>
          </w:tcPr>
          <w:p w14:paraId="099BD3A1" w14:textId="77777777" w:rsidR="00E87C05" w:rsidRPr="00E87C05" w:rsidRDefault="00E87C05" w:rsidP="00E87C05">
            <w:pPr>
              <w:spacing w:line="259" w:lineRule="auto"/>
              <w:ind w:firstLine="0"/>
            </w:pPr>
            <w:r w:rsidRPr="00E87C05">
              <w:t>Complete.</w:t>
            </w:r>
          </w:p>
          <w:p w14:paraId="3A127AD1" w14:textId="77777777" w:rsidR="00E87C05" w:rsidRPr="00E87C05" w:rsidRDefault="00E87C05" w:rsidP="00E87C05">
            <w:pPr>
              <w:spacing w:line="259" w:lineRule="auto"/>
              <w:ind w:firstLine="0"/>
            </w:pPr>
            <w:r w:rsidRPr="00E87C05">
              <w:t>Duties to commence 17/11/25.</w:t>
            </w:r>
          </w:p>
        </w:tc>
      </w:tr>
      <w:tr w:rsidR="00E87C05" w14:paraId="4FE2016D" w14:textId="77777777" w:rsidTr="007D606F">
        <w:trPr>
          <w:trHeight w:val="564"/>
        </w:trPr>
        <w:tc>
          <w:tcPr>
            <w:tcW w:w="2675" w:type="dxa"/>
            <w:tcBorders>
              <w:top w:val="single" w:sz="4" w:space="0" w:color="E97132" w:themeColor="accent2"/>
              <w:left w:val="single" w:sz="4" w:space="0" w:color="E97132" w:themeColor="accent2"/>
              <w:bottom w:val="single" w:sz="4" w:space="0" w:color="E97132" w:themeColor="accent2"/>
              <w:right w:val="single" w:sz="8" w:space="0" w:color="DC6D29"/>
            </w:tcBorders>
          </w:tcPr>
          <w:p w14:paraId="47DBA007" w14:textId="77777777" w:rsidR="00E87C05" w:rsidRDefault="00E87C05" w:rsidP="000D37E9">
            <w:pPr>
              <w:pStyle w:val="ListParagraph"/>
              <w:numPr>
                <w:ilvl w:val="0"/>
                <w:numId w:val="33"/>
              </w:numPr>
              <w:spacing w:after="0" w:line="259" w:lineRule="auto"/>
            </w:pPr>
            <w:r>
              <w:lastRenderedPageBreak/>
              <w:t xml:space="preserve">There were plans to develop a new electronic records management systems that would not be integrated. </w:t>
            </w:r>
            <w:r w:rsidRPr="00230DD3">
              <w:t xml:space="preserve"> </w:t>
            </w:r>
          </w:p>
        </w:tc>
        <w:tc>
          <w:tcPr>
            <w:tcW w:w="2032" w:type="dxa"/>
            <w:tcBorders>
              <w:top w:val="single" w:sz="4" w:space="0" w:color="E97132" w:themeColor="accent2"/>
              <w:left w:val="single" w:sz="8" w:space="0" w:color="DC6D29"/>
              <w:bottom w:val="single" w:sz="4" w:space="0" w:color="E97132" w:themeColor="accent2"/>
              <w:right w:val="single" w:sz="8" w:space="0" w:color="DC6D29"/>
            </w:tcBorders>
          </w:tcPr>
          <w:p w14:paraId="4F96FA18" w14:textId="77777777" w:rsidR="00E87C05" w:rsidRPr="00CF396A" w:rsidRDefault="00E87C05" w:rsidP="00E87C05">
            <w:pPr>
              <w:spacing w:after="1" w:line="274" w:lineRule="auto"/>
              <w:ind w:left="0" w:firstLine="0"/>
            </w:pPr>
            <w:r w:rsidRPr="00230DD3">
              <w:t xml:space="preserve">The health board and local authority must ensure that there is consistency with MDT care and treatment planning and that all relevant section are complete. In addition, that the service users voice is always considered and recorded.  </w:t>
            </w:r>
          </w:p>
        </w:tc>
        <w:tc>
          <w:tcPr>
            <w:tcW w:w="1605" w:type="dxa"/>
            <w:tcBorders>
              <w:left w:val="single" w:sz="8" w:space="0" w:color="DC6D29"/>
              <w:right w:val="single" w:sz="8" w:space="0" w:color="DC6D29"/>
            </w:tcBorders>
          </w:tcPr>
          <w:p w14:paraId="6E05447B" w14:textId="77777777" w:rsidR="00E87C05" w:rsidRDefault="00E87C05" w:rsidP="00E87C05">
            <w:pPr>
              <w:spacing w:after="0" w:line="259" w:lineRule="auto"/>
              <w:ind w:left="28" w:firstLine="0"/>
              <w:jc w:val="center"/>
            </w:pPr>
          </w:p>
        </w:tc>
        <w:tc>
          <w:tcPr>
            <w:tcW w:w="2829" w:type="dxa"/>
            <w:tcBorders>
              <w:top w:val="single" w:sz="4" w:space="0" w:color="E97132" w:themeColor="accent2"/>
              <w:left w:val="single" w:sz="8" w:space="0" w:color="DC6D29"/>
              <w:bottom w:val="single" w:sz="4" w:space="0" w:color="E97132" w:themeColor="accent2"/>
              <w:right w:val="single" w:sz="8" w:space="0" w:color="DC6D29"/>
            </w:tcBorders>
          </w:tcPr>
          <w:p w14:paraId="5B2113C0" w14:textId="77777777" w:rsidR="00E87C05" w:rsidRDefault="00E87C05" w:rsidP="00E87C05">
            <w:pPr>
              <w:spacing w:after="0" w:line="259" w:lineRule="auto"/>
              <w:ind w:left="0" w:firstLine="0"/>
            </w:pPr>
            <w:r>
              <w:t>Whilst the RIO system which will replace WCCIS will enable digital integration across services, Service users feedback will be shared in a reflective session and incorporated into Care and Treatment Planning training.</w:t>
            </w:r>
          </w:p>
          <w:p w14:paraId="1EFF8A56" w14:textId="77777777" w:rsidR="00E87C05" w:rsidRDefault="00E87C05" w:rsidP="00E87C05">
            <w:pPr>
              <w:spacing w:after="0" w:line="259" w:lineRule="auto"/>
            </w:pPr>
          </w:p>
        </w:tc>
        <w:tc>
          <w:tcPr>
            <w:tcW w:w="1695" w:type="dxa"/>
            <w:tcBorders>
              <w:top w:val="single" w:sz="4" w:space="0" w:color="E97132" w:themeColor="accent2"/>
              <w:left w:val="single" w:sz="8" w:space="0" w:color="DC6D29"/>
              <w:bottom w:val="single" w:sz="4" w:space="0" w:color="FF6600"/>
              <w:right w:val="single" w:sz="8" w:space="0" w:color="DC6D29"/>
            </w:tcBorders>
          </w:tcPr>
          <w:p w14:paraId="4C6ADA10" w14:textId="77777777" w:rsidR="00E87C05" w:rsidRDefault="007D606F" w:rsidP="00E87C05">
            <w:pPr>
              <w:spacing w:after="0" w:line="259" w:lineRule="auto"/>
              <w:ind w:left="0" w:firstLine="0"/>
            </w:pPr>
            <w:r>
              <w:rPr>
                <w:bCs/>
                <w:color w:val="6D5E77"/>
              </w:rPr>
              <w:t>Ty Einon Management Team,</w:t>
            </w:r>
            <w:r>
              <w:t xml:space="preserve"> Head of Operations / Divisional Manager for Mental Health</w:t>
            </w:r>
          </w:p>
        </w:tc>
        <w:tc>
          <w:tcPr>
            <w:tcW w:w="2133" w:type="dxa"/>
            <w:tcBorders>
              <w:top w:val="single" w:sz="4" w:space="0" w:color="E97132" w:themeColor="accent2"/>
              <w:left w:val="single" w:sz="8" w:space="0" w:color="DC6D29"/>
              <w:bottom w:val="single" w:sz="4" w:space="0" w:color="FF6600"/>
              <w:right w:val="single" w:sz="4" w:space="0" w:color="E97132" w:themeColor="accent2"/>
            </w:tcBorders>
          </w:tcPr>
          <w:p w14:paraId="3A3C62F7" w14:textId="77777777" w:rsidR="00E87C05" w:rsidRPr="00EA1962" w:rsidRDefault="007D606F" w:rsidP="00E87C05">
            <w:pPr>
              <w:spacing w:after="0" w:line="259" w:lineRule="auto"/>
              <w:ind w:left="0" w:firstLine="0"/>
              <w:rPr>
                <w:highlight w:val="yellow"/>
              </w:rPr>
            </w:pPr>
            <w:r w:rsidRPr="00CE6EEB">
              <w:t>30.11.25</w:t>
            </w:r>
          </w:p>
        </w:tc>
        <w:tc>
          <w:tcPr>
            <w:tcW w:w="2945" w:type="dxa"/>
            <w:tcBorders>
              <w:top w:val="single" w:sz="4" w:space="0" w:color="E97132" w:themeColor="accent2"/>
              <w:left w:val="single" w:sz="8" w:space="0" w:color="DC6D29"/>
              <w:bottom w:val="single" w:sz="4" w:space="0" w:color="FF6600"/>
              <w:right w:val="single" w:sz="4" w:space="0" w:color="E97132" w:themeColor="accent2"/>
            </w:tcBorders>
          </w:tcPr>
          <w:p w14:paraId="39AD7EB0" w14:textId="77777777" w:rsidR="00E87C05" w:rsidRDefault="007D606F" w:rsidP="007D606F">
            <w:pPr>
              <w:spacing w:line="259" w:lineRule="auto"/>
            </w:pPr>
            <w:r w:rsidRPr="3A5B527C">
              <w:rPr>
                <w:color w:val="6D5E77"/>
              </w:rPr>
              <w:t>Regional CTP group met 07.11.25 to discuss the digital use of the audit and the outcomes. Operational arrangements continue to be discussed in relation to the standards of CTPS.  Feedback received from teams and will inform amendments for the next cycle for Q4 of 25/26.</w:t>
            </w:r>
            <w:r>
              <w:rPr>
                <w:color w:val="6D5E77"/>
              </w:rPr>
              <w:t xml:space="preserve"> T</w:t>
            </w:r>
            <w:r w:rsidRPr="3A5B527C">
              <w:rPr>
                <w:color w:val="6D5E77"/>
              </w:rPr>
              <w:t>he Q3 outcomes demonstrate 78% of CTPs that were audited recorded the views of the patients.</w:t>
            </w:r>
          </w:p>
        </w:tc>
      </w:tr>
      <w:tr w:rsidR="007D606F" w14:paraId="513A4F47" w14:textId="77777777" w:rsidTr="007D606F">
        <w:trPr>
          <w:trHeight w:val="838"/>
        </w:trPr>
        <w:tc>
          <w:tcPr>
            <w:tcW w:w="2675" w:type="dxa"/>
            <w:vMerge w:val="restart"/>
            <w:tcBorders>
              <w:top w:val="single" w:sz="4" w:space="0" w:color="E97132" w:themeColor="accent2"/>
              <w:left w:val="single" w:sz="4" w:space="0" w:color="E97132" w:themeColor="accent2"/>
              <w:right w:val="single" w:sz="8" w:space="0" w:color="DC6D29"/>
            </w:tcBorders>
          </w:tcPr>
          <w:p w14:paraId="2C5D841F" w14:textId="77777777" w:rsidR="007D606F" w:rsidRDefault="007D606F" w:rsidP="000D37E9">
            <w:pPr>
              <w:pStyle w:val="ListParagraph"/>
              <w:numPr>
                <w:ilvl w:val="0"/>
                <w:numId w:val="33"/>
              </w:numPr>
              <w:spacing w:after="0" w:line="259" w:lineRule="auto"/>
            </w:pPr>
            <w:r>
              <w:t xml:space="preserve">Service users voice and wishes were not always reflected in all the care and treatment plans viewed. In addition, there was limited evidence of planned or therapeutic interventions by </w:t>
            </w:r>
            <w:r>
              <w:lastRenderedPageBreak/>
              <w:t>the local authority staff</w:t>
            </w:r>
          </w:p>
        </w:tc>
        <w:tc>
          <w:tcPr>
            <w:tcW w:w="2032" w:type="dxa"/>
            <w:vMerge w:val="restart"/>
            <w:tcBorders>
              <w:top w:val="single" w:sz="4" w:space="0" w:color="E97132" w:themeColor="accent2"/>
              <w:left w:val="single" w:sz="8" w:space="0" w:color="DC6D29"/>
              <w:right w:val="single" w:sz="8" w:space="0" w:color="DC6D29"/>
            </w:tcBorders>
          </w:tcPr>
          <w:p w14:paraId="1AA264B8" w14:textId="77777777" w:rsidR="007D606F" w:rsidRPr="00230DD3" w:rsidRDefault="007D606F" w:rsidP="007D606F">
            <w:pPr>
              <w:spacing w:after="2" w:line="274" w:lineRule="auto"/>
              <w:ind w:left="0" w:firstLine="0"/>
            </w:pPr>
            <w:r w:rsidRPr="00230DD3">
              <w:lastRenderedPageBreak/>
              <w:t xml:space="preserve">The health board and local authority must ensure that planned services or therapeutic interventions are recorded.  </w:t>
            </w:r>
          </w:p>
          <w:p w14:paraId="62FE96F2" w14:textId="77777777" w:rsidR="007D606F" w:rsidRPr="00CF396A" w:rsidRDefault="007D606F" w:rsidP="007D606F">
            <w:pPr>
              <w:spacing w:after="1" w:line="274" w:lineRule="auto"/>
              <w:ind w:left="0" w:firstLine="0"/>
            </w:pPr>
          </w:p>
        </w:tc>
        <w:tc>
          <w:tcPr>
            <w:tcW w:w="1605" w:type="dxa"/>
            <w:vMerge w:val="restart"/>
            <w:tcBorders>
              <w:left w:val="single" w:sz="8" w:space="0" w:color="DC6D29"/>
              <w:right w:val="single" w:sz="8" w:space="0" w:color="DC6D29"/>
            </w:tcBorders>
          </w:tcPr>
          <w:p w14:paraId="5BF1B347" w14:textId="77777777" w:rsidR="007D606F" w:rsidRDefault="007D606F" w:rsidP="007D606F">
            <w:pPr>
              <w:spacing w:after="0" w:line="259" w:lineRule="auto"/>
              <w:ind w:left="28" w:firstLine="0"/>
              <w:jc w:val="center"/>
            </w:pPr>
          </w:p>
        </w:tc>
        <w:tc>
          <w:tcPr>
            <w:tcW w:w="2829" w:type="dxa"/>
            <w:tcBorders>
              <w:top w:val="single" w:sz="4" w:space="0" w:color="E97132" w:themeColor="accent2"/>
              <w:left w:val="single" w:sz="8" w:space="0" w:color="DC6D29"/>
              <w:bottom w:val="single" w:sz="4" w:space="0" w:color="E97132" w:themeColor="accent2"/>
              <w:right w:val="single" w:sz="4" w:space="0" w:color="FF6600"/>
            </w:tcBorders>
          </w:tcPr>
          <w:p w14:paraId="6277A42D" w14:textId="77777777" w:rsidR="007D606F" w:rsidRPr="007D606F" w:rsidRDefault="007D606F" w:rsidP="000D37E9">
            <w:pPr>
              <w:pStyle w:val="ListParagraph"/>
              <w:numPr>
                <w:ilvl w:val="0"/>
                <w:numId w:val="34"/>
              </w:numPr>
              <w:spacing w:after="0" w:line="259" w:lineRule="auto"/>
            </w:pPr>
            <w:r w:rsidRPr="007D606F">
              <w:t xml:space="preserve">To ensure that planned services and therapeutic interventions are recorded, the service undertakes quality assurance audits which specifically </w:t>
            </w:r>
            <w:r w:rsidRPr="007D606F">
              <w:lastRenderedPageBreak/>
              <w:t>reviews whether a plan is in place.</w:t>
            </w:r>
          </w:p>
          <w:p w14:paraId="22E23614" w14:textId="77777777" w:rsidR="007D606F" w:rsidRPr="007D606F" w:rsidRDefault="007D606F" w:rsidP="007D606F">
            <w:pPr>
              <w:spacing w:after="0" w:line="259" w:lineRule="auto"/>
              <w:ind w:left="0" w:firstLine="0"/>
            </w:pPr>
          </w:p>
        </w:tc>
        <w:tc>
          <w:tcPr>
            <w:tcW w:w="1695" w:type="dxa"/>
            <w:tcBorders>
              <w:top w:val="single" w:sz="4" w:space="0" w:color="FF6600"/>
              <w:left w:val="single" w:sz="4" w:space="0" w:color="FF6600"/>
              <w:bottom w:val="single" w:sz="4" w:space="0" w:color="FF6600"/>
              <w:right w:val="single" w:sz="4" w:space="0" w:color="FF6600"/>
            </w:tcBorders>
          </w:tcPr>
          <w:p w14:paraId="5B416E09" w14:textId="77777777" w:rsidR="007D606F" w:rsidRPr="007D606F" w:rsidRDefault="007D606F" w:rsidP="007D606F">
            <w:pPr>
              <w:spacing w:after="0" w:line="259" w:lineRule="auto"/>
              <w:ind w:left="0" w:firstLine="0"/>
            </w:pPr>
            <w:r w:rsidRPr="007D606F">
              <w:lastRenderedPageBreak/>
              <w:t>Directorate Team</w:t>
            </w:r>
          </w:p>
          <w:p w14:paraId="78274820" w14:textId="77777777" w:rsidR="007D606F" w:rsidRPr="007D606F" w:rsidRDefault="007D606F" w:rsidP="007D606F">
            <w:pPr>
              <w:spacing w:after="0" w:line="259" w:lineRule="auto"/>
              <w:ind w:left="0" w:firstLine="0"/>
              <w:rPr>
                <w:bCs/>
              </w:rPr>
            </w:pPr>
          </w:p>
          <w:p w14:paraId="1606F34E" w14:textId="77777777" w:rsidR="007D606F" w:rsidRPr="007D606F" w:rsidRDefault="007D606F" w:rsidP="007D606F">
            <w:pPr>
              <w:spacing w:after="0" w:line="259" w:lineRule="auto"/>
              <w:ind w:left="0" w:firstLine="0"/>
              <w:rPr>
                <w:bCs/>
              </w:rPr>
            </w:pPr>
          </w:p>
          <w:p w14:paraId="23B0BE98" w14:textId="77777777" w:rsidR="007D606F" w:rsidRPr="007D606F" w:rsidRDefault="007D606F" w:rsidP="007D606F">
            <w:pPr>
              <w:spacing w:after="0" w:line="259" w:lineRule="auto"/>
              <w:ind w:left="0" w:firstLine="0"/>
              <w:rPr>
                <w:bCs/>
              </w:rPr>
            </w:pPr>
          </w:p>
          <w:p w14:paraId="4E8C9D17" w14:textId="77777777" w:rsidR="007D606F" w:rsidRPr="007D606F" w:rsidRDefault="007D606F" w:rsidP="007D606F">
            <w:pPr>
              <w:spacing w:after="0" w:line="259" w:lineRule="auto"/>
              <w:ind w:left="0" w:firstLine="0"/>
              <w:rPr>
                <w:bCs/>
              </w:rPr>
            </w:pPr>
          </w:p>
          <w:p w14:paraId="03736D53" w14:textId="77777777" w:rsidR="007D606F" w:rsidRPr="007D606F" w:rsidRDefault="007D606F" w:rsidP="007D606F">
            <w:pPr>
              <w:spacing w:after="0" w:line="259" w:lineRule="auto"/>
              <w:ind w:left="0" w:firstLine="0"/>
              <w:rPr>
                <w:bCs/>
              </w:rPr>
            </w:pPr>
          </w:p>
          <w:p w14:paraId="7E35C731" w14:textId="77777777" w:rsidR="007D606F" w:rsidRPr="007D606F" w:rsidRDefault="007D606F" w:rsidP="007D606F">
            <w:pPr>
              <w:spacing w:after="0" w:line="259" w:lineRule="auto"/>
              <w:ind w:left="0" w:firstLine="0"/>
              <w:rPr>
                <w:bCs/>
              </w:rPr>
            </w:pPr>
          </w:p>
          <w:p w14:paraId="70278BEC" w14:textId="77777777" w:rsidR="007D606F" w:rsidRPr="007D606F" w:rsidRDefault="007D606F" w:rsidP="007D606F">
            <w:pPr>
              <w:spacing w:after="0" w:line="259" w:lineRule="auto"/>
              <w:ind w:left="0" w:firstLine="0"/>
              <w:rPr>
                <w:bCs/>
              </w:rPr>
            </w:pPr>
          </w:p>
          <w:p w14:paraId="382FD6F1" w14:textId="77777777" w:rsidR="007D606F" w:rsidRPr="007D606F" w:rsidRDefault="007D606F" w:rsidP="007D606F">
            <w:pPr>
              <w:spacing w:after="0" w:line="259" w:lineRule="auto"/>
              <w:ind w:left="0" w:firstLine="0"/>
              <w:rPr>
                <w:bCs/>
              </w:rPr>
            </w:pPr>
          </w:p>
          <w:p w14:paraId="1E55BF48" w14:textId="77777777" w:rsidR="007D606F" w:rsidRPr="007D606F" w:rsidRDefault="007D606F" w:rsidP="007D606F">
            <w:pPr>
              <w:spacing w:after="0" w:line="259" w:lineRule="auto"/>
              <w:ind w:left="0" w:firstLine="0"/>
              <w:rPr>
                <w:bCs/>
              </w:rPr>
            </w:pPr>
          </w:p>
          <w:p w14:paraId="5A97FDED" w14:textId="77777777" w:rsidR="007D606F" w:rsidRPr="007D606F" w:rsidRDefault="007D606F" w:rsidP="007D606F">
            <w:pPr>
              <w:spacing w:after="0" w:line="259" w:lineRule="auto"/>
              <w:ind w:left="0" w:firstLine="0"/>
            </w:pPr>
          </w:p>
        </w:tc>
        <w:tc>
          <w:tcPr>
            <w:tcW w:w="2133" w:type="dxa"/>
            <w:tcBorders>
              <w:top w:val="single" w:sz="4" w:space="0" w:color="FF6600"/>
              <w:left w:val="single" w:sz="4" w:space="0" w:color="FF6600"/>
              <w:bottom w:val="single" w:sz="4" w:space="0" w:color="FF6600"/>
              <w:right w:val="single" w:sz="4" w:space="0" w:color="FF6600"/>
            </w:tcBorders>
          </w:tcPr>
          <w:p w14:paraId="13F565F6" w14:textId="77777777" w:rsidR="007D606F" w:rsidRPr="007D606F" w:rsidRDefault="007D606F" w:rsidP="007D606F">
            <w:pPr>
              <w:spacing w:after="0" w:line="259" w:lineRule="auto"/>
              <w:ind w:left="0" w:firstLine="0"/>
            </w:pPr>
            <w:r w:rsidRPr="007D606F">
              <w:lastRenderedPageBreak/>
              <w:t>31.10.25</w:t>
            </w:r>
          </w:p>
          <w:p w14:paraId="48554151" w14:textId="77777777" w:rsidR="007D606F" w:rsidRPr="007D606F" w:rsidRDefault="007D606F" w:rsidP="007D606F">
            <w:pPr>
              <w:spacing w:after="0" w:line="259" w:lineRule="auto"/>
              <w:ind w:left="0" w:firstLine="0"/>
            </w:pPr>
          </w:p>
          <w:p w14:paraId="09B7AE0D" w14:textId="77777777" w:rsidR="007D606F" w:rsidRPr="007D606F" w:rsidRDefault="007D606F" w:rsidP="007D606F">
            <w:pPr>
              <w:spacing w:after="0" w:line="259" w:lineRule="auto"/>
              <w:ind w:left="0" w:firstLine="0"/>
            </w:pPr>
          </w:p>
          <w:p w14:paraId="669CD23B" w14:textId="77777777" w:rsidR="007D606F" w:rsidRPr="007D606F" w:rsidRDefault="007D606F" w:rsidP="007D606F">
            <w:pPr>
              <w:spacing w:after="0" w:line="259" w:lineRule="auto"/>
              <w:ind w:left="0" w:firstLine="0"/>
            </w:pPr>
          </w:p>
          <w:p w14:paraId="293A1367" w14:textId="77777777" w:rsidR="007D606F" w:rsidRPr="007D606F" w:rsidRDefault="007D606F" w:rsidP="007D606F">
            <w:pPr>
              <w:spacing w:after="0" w:line="259" w:lineRule="auto"/>
              <w:ind w:left="0" w:firstLine="0"/>
            </w:pPr>
          </w:p>
          <w:p w14:paraId="34071476" w14:textId="77777777" w:rsidR="007D606F" w:rsidRPr="007D606F" w:rsidRDefault="007D606F" w:rsidP="007D606F">
            <w:pPr>
              <w:spacing w:after="0" w:line="259" w:lineRule="auto"/>
              <w:ind w:left="0" w:firstLine="0"/>
            </w:pPr>
          </w:p>
          <w:p w14:paraId="0EA8B5A2" w14:textId="77777777" w:rsidR="007D606F" w:rsidRPr="007D606F" w:rsidRDefault="007D606F" w:rsidP="007D606F">
            <w:pPr>
              <w:spacing w:after="0" w:line="259" w:lineRule="auto"/>
              <w:ind w:left="0" w:firstLine="0"/>
            </w:pPr>
          </w:p>
          <w:p w14:paraId="794CB541" w14:textId="77777777" w:rsidR="007D606F" w:rsidRPr="007D606F" w:rsidRDefault="007D606F" w:rsidP="007D606F">
            <w:pPr>
              <w:spacing w:after="0" w:line="259" w:lineRule="auto"/>
              <w:ind w:left="0" w:firstLine="0"/>
            </w:pPr>
          </w:p>
          <w:p w14:paraId="0ED281AB" w14:textId="77777777" w:rsidR="007D606F" w:rsidRPr="007D606F" w:rsidRDefault="007D606F" w:rsidP="007D606F">
            <w:pPr>
              <w:spacing w:after="0" w:line="259" w:lineRule="auto"/>
              <w:ind w:left="0" w:firstLine="0"/>
            </w:pPr>
          </w:p>
        </w:tc>
        <w:tc>
          <w:tcPr>
            <w:tcW w:w="2945" w:type="dxa"/>
            <w:tcBorders>
              <w:top w:val="single" w:sz="4" w:space="0" w:color="FF6600"/>
              <w:left w:val="single" w:sz="4" w:space="0" w:color="FF6600"/>
              <w:bottom w:val="single" w:sz="4" w:space="0" w:color="FF6600"/>
              <w:right w:val="single" w:sz="4" w:space="0" w:color="FF6600"/>
            </w:tcBorders>
          </w:tcPr>
          <w:p w14:paraId="3CC524C2" w14:textId="77777777" w:rsidR="007D606F" w:rsidRPr="007D606F" w:rsidRDefault="007D606F" w:rsidP="007D606F">
            <w:pPr>
              <w:spacing w:after="0" w:line="259" w:lineRule="auto"/>
              <w:ind w:left="0" w:firstLine="0"/>
            </w:pPr>
            <w:r w:rsidRPr="007D606F">
              <w:t xml:space="preserve">CTP compliance </w:t>
            </w:r>
            <w:r w:rsidR="004A7C30">
              <w:t xml:space="preserve">is 93%, the CTP audit specifically asks whether a therapeutic intervention is recorded, of the recent audit 81% </w:t>
            </w:r>
            <w:r w:rsidRPr="007D606F">
              <w:t xml:space="preserve"> </w:t>
            </w:r>
          </w:p>
          <w:p w14:paraId="722003AF" w14:textId="77777777" w:rsidR="007D606F" w:rsidRDefault="007D606F" w:rsidP="007D606F">
            <w:pPr>
              <w:spacing w:line="259" w:lineRule="auto"/>
              <w:ind w:firstLine="0"/>
              <w:rPr>
                <w:highlight w:val="yellow"/>
              </w:rPr>
            </w:pPr>
          </w:p>
        </w:tc>
      </w:tr>
      <w:tr w:rsidR="007D606F" w14:paraId="1F8BDA23" w14:textId="77777777" w:rsidTr="002C1A33">
        <w:trPr>
          <w:trHeight w:val="3162"/>
        </w:trPr>
        <w:tc>
          <w:tcPr>
            <w:tcW w:w="2675" w:type="dxa"/>
            <w:vMerge/>
            <w:tcBorders>
              <w:left w:val="single" w:sz="4" w:space="0" w:color="E97132" w:themeColor="accent2"/>
              <w:bottom w:val="single" w:sz="4" w:space="0" w:color="E97132" w:themeColor="accent2"/>
              <w:right w:val="single" w:sz="8" w:space="0" w:color="DC6D29"/>
            </w:tcBorders>
          </w:tcPr>
          <w:p w14:paraId="450036A0" w14:textId="77777777" w:rsidR="007D606F" w:rsidRDefault="007D606F" w:rsidP="000D37E9">
            <w:pPr>
              <w:pStyle w:val="ListParagraph"/>
              <w:numPr>
                <w:ilvl w:val="0"/>
                <w:numId w:val="33"/>
              </w:numPr>
              <w:spacing w:after="0" w:line="259" w:lineRule="auto"/>
            </w:pPr>
          </w:p>
        </w:tc>
        <w:tc>
          <w:tcPr>
            <w:tcW w:w="2032" w:type="dxa"/>
            <w:vMerge/>
            <w:tcBorders>
              <w:left w:val="single" w:sz="8" w:space="0" w:color="DC6D29"/>
              <w:bottom w:val="single" w:sz="4" w:space="0" w:color="E97132" w:themeColor="accent2"/>
              <w:right w:val="single" w:sz="8" w:space="0" w:color="DC6D29"/>
            </w:tcBorders>
          </w:tcPr>
          <w:p w14:paraId="343C7E2E" w14:textId="77777777" w:rsidR="007D606F" w:rsidRPr="00230DD3" w:rsidRDefault="007D606F" w:rsidP="007D606F">
            <w:pPr>
              <w:spacing w:after="2" w:line="274" w:lineRule="auto"/>
              <w:ind w:left="0" w:firstLine="0"/>
            </w:pPr>
          </w:p>
        </w:tc>
        <w:tc>
          <w:tcPr>
            <w:tcW w:w="1605" w:type="dxa"/>
            <w:vMerge/>
            <w:tcBorders>
              <w:left w:val="single" w:sz="8" w:space="0" w:color="DC6D29"/>
              <w:right w:val="single" w:sz="8" w:space="0" w:color="DC6D29"/>
            </w:tcBorders>
          </w:tcPr>
          <w:p w14:paraId="0FC16D53" w14:textId="77777777" w:rsidR="007D606F" w:rsidRDefault="007D606F" w:rsidP="007D606F">
            <w:pPr>
              <w:spacing w:after="0" w:line="259" w:lineRule="auto"/>
              <w:ind w:left="28" w:firstLine="0"/>
              <w:jc w:val="center"/>
            </w:pPr>
          </w:p>
        </w:tc>
        <w:tc>
          <w:tcPr>
            <w:tcW w:w="2829" w:type="dxa"/>
            <w:tcBorders>
              <w:top w:val="single" w:sz="4" w:space="0" w:color="E97132" w:themeColor="accent2"/>
              <w:left w:val="single" w:sz="8" w:space="0" w:color="DC6D29"/>
              <w:bottom w:val="single" w:sz="4" w:space="0" w:color="E97132" w:themeColor="accent2"/>
              <w:right w:val="single" w:sz="4" w:space="0" w:color="FF6600"/>
            </w:tcBorders>
          </w:tcPr>
          <w:p w14:paraId="0A8BCEFD" w14:textId="77777777" w:rsidR="007D606F" w:rsidRDefault="007D606F" w:rsidP="000D37E9">
            <w:pPr>
              <w:pStyle w:val="ListParagraph"/>
              <w:numPr>
                <w:ilvl w:val="0"/>
                <w:numId w:val="34"/>
              </w:numPr>
              <w:spacing w:after="0" w:line="259" w:lineRule="auto"/>
            </w:pPr>
            <w:r>
              <w:t>The assurance findings are feedback to the team managers and wider staff</w:t>
            </w:r>
          </w:p>
          <w:p w14:paraId="30907E7A" w14:textId="77777777" w:rsidR="007D606F" w:rsidRPr="007D606F" w:rsidRDefault="007D606F" w:rsidP="007D606F">
            <w:pPr>
              <w:spacing w:after="0" w:line="259" w:lineRule="auto"/>
              <w:ind w:left="360" w:firstLine="0"/>
              <w:rPr>
                <w:highlight w:val="yellow"/>
              </w:rPr>
            </w:pPr>
          </w:p>
        </w:tc>
        <w:tc>
          <w:tcPr>
            <w:tcW w:w="1695" w:type="dxa"/>
            <w:tcBorders>
              <w:top w:val="single" w:sz="4" w:space="0" w:color="FF6600"/>
              <w:left w:val="single" w:sz="4" w:space="0" w:color="FF6600"/>
              <w:bottom w:val="single" w:sz="4" w:space="0" w:color="FF6600"/>
              <w:right w:val="single" w:sz="4" w:space="0" w:color="FF6600"/>
            </w:tcBorders>
          </w:tcPr>
          <w:p w14:paraId="3250DB7F" w14:textId="77777777" w:rsidR="007D606F" w:rsidRPr="001E18AD" w:rsidRDefault="007D606F" w:rsidP="007D606F">
            <w:pPr>
              <w:spacing w:after="0" w:line="259" w:lineRule="auto"/>
              <w:ind w:left="0" w:firstLine="0"/>
              <w:rPr>
                <w:highlight w:val="yellow"/>
              </w:rPr>
            </w:pPr>
            <w:r w:rsidRPr="007D606F">
              <w:t>Directorate Team &amp; Learning and Development Team</w:t>
            </w:r>
          </w:p>
        </w:tc>
        <w:tc>
          <w:tcPr>
            <w:tcW w:w="2133" w:type="dxa"/>
            <w:tcBorders>
              <w:top w:val="single" w:sz="4" w:space="0" w:color="FF6600"/>
              <w:left w:val="single" w:sz="4" w:space="0" w:color="FF6600"/>
              <w:bottom w:val="single" w:sz="4" w:space="0" w:color="FF6600"/>
              <w:right w:val="single" w:sz="4" w:space="0" w:color="FF6600"/>
            </w:tcBorders>
          </w:tcPr>
          <w:p w14:paraId="6301746C" w14:textId="77777777" w:rsidR="007D606F" w:rsidRPr="001E18AD" w:rsidRDefault="007D606F" w:rsidP="007D606F">
            <w:pPr>
              <w:spacing w:after="0" w:line="259" w:lineRule="auto"/>
              <w:ind w:left="0" w:firstLine="0"/>
              <w:rPr>
                <w:highlight w:val="yellow"/>
              </w:rPr>
            </w:pPr>
            <w:r w:rsidRPr="007D606F">
              <w:t>30.11.25</w:t>
            </w:r>
          </w:p>
        </w:tc>
        <w:tc>
          <w:tcPr>
            <w:tcW w:w="2945" w:type="dxa"/>
            <w:tcBorders>
              <w:top w:val="single" w:sz="4" w:space="0" w:color="FF6600"/>
              <w:left w:val="single" w:sz="4" w:space="0" w:color="FF6600"/>
              <w:bottom w:val="single" w:sz="4" w:space="0" w:color="FF6600"/>
              <w:right w:val="single" w:sz="4" w:space="0" w:color="FF6600"/>
            </w:tcBorders>
          </w:tcPr>
          <w:p w14:paraId="49DC328B" w14:textId="77777777" w:rsidR="007D606F" w:rsidRDefault="002C1A33" w:rsidP="007D606F">
            <w:pPr>
              <w:spacing w:line="259" w:lineRule="auto"/>
              <w:ind w:firstLine="0"/>
              <w:rPr>
                <w:highlight w:val="yellow"/>
              </w:rPr>
            </w:pPr>
            <w:r w:rsidRPr="002C1A33">
              <w:t>CTP audit findings to be shared with wider team as the digital audit becomes more familiar. Directorate team collating report.</w:t>
            </w:r>
            <w:r>
              <w:rPr>
                <w:highlight w:val="yellow"/>
              </w:rPr>
              <w:t xml:space="preserve"> </w:t>
            </w:r>
          </w:p>
        </w:tc>
      </w:tr>
      <w:tr w:rsidR="002C1A33" w14:paraId="01F4A082" w14:textId="77777777" w:rsidTr="002C1A33">
        <w:trPr>
          <w:trHeight w:val="4960"/>
        </w:trPr>
        <w:tc>
          <w:tcPr>
            <w:tcW w:w="2675" w:type="dxa"/>
            <w:vMerge w:val="restart"/>
            <w:tcBorders>
              <w:top w:val="single" w:sz="4" w:space="0" w:color="E97132" w:themeColor="accent2"/>
              <w:left w:val="single" w:sz="4" w:space="0" w:color="E97132" w:themeColor="accent2"/>
              <w:right w:val="single" w:sz="8" w:space="0" w:color="DC6D29"/>
            </w:tcBorders>
          </w:tcPr>
          <w:p w14:paraId="533C29CF" w14:textId="77777777" w:rsidR="002C1A33" w:rsidRDefault="002C1A33" w:rsidP="000D37E9">
            <w:pPr>
              <w:pStyle w:val="ListParagraph"/>
              <w:numPr>
                <w:ilvl w:val="0"/>
                <w:numId w:val="35"/>
              </w:numPr>
              <w:spacing w:after="0" w:line="259" w:lineRule="auto"/>
            </w:pPr>
            <w:r>
              <w:lastRenderedPageBreak/>
              <w:t>Records of reviews were not always informative, timely or well-coordinated and it was not always clear from those records how the wider MDT contributed to these reviews. The review records did not always refer to the outcomes identified in the care and treatment plans</w:t>
            </w:r>
          </w:p>
        </w:tc>
        <w:tc>
          <w:tcPr>
            <w:tcW w:w="2032" w:type="dxa"/>
            <w:vMerge w:val="restart"/>
            <w:tcBorders>
              <w:top w:val="single" w:sz="4" w:space="0" w:color="E97132" w:themeColor="accent2"/>
              <w:left w:val="single" w:sz="8" w:space="0" w:color="DC6D29"/>
              <w:right w:val="single" w:sz="8" w:space="0" w:color="DC6D29"/>
            </w:tcBorders>
          </w:tcPr>
          <w:p w14:paraId="461CD3C6" w14:textId="77777777" w:rsidR="002C1A33" w:rsidRPr="00230DD3" w:rsidRDefault="002C1A33" w:rsidP="007D606F">
            <w:pPr>
              <w:spacing w:after="1" w:line="274" w:lineRule="auto"/>
              <w:ind w:left="0" w:firstLine="0"/>
            </w:pPr>
            <w:r w:rsidRPr="00230DD3">
              <w:t xml:space="preserve">The health board and local authority must ensure that review records are comprehensive, promptly maintained, effectively coordinated, and accurately reflect the outcomes specified in the care and treatment plan. </w:t>
            </w:r>
          </w:p>
          <w:p w14:paraId="5AF52A25" w14:textId="77777777" w:rsidR="002C1A33" w:rsidRPr="00230DD3" w:rsidRDefault="002C1A33" w:rsidP="007D606F">
            <w:pPr>
              <w:spacing w:after="1" w:line="274" w:lineRule="auto"/>
              <w:ind w:left="0" w:firstLine="0"/>
            </w:pPr>
          </w:p>
        </w:tc>
        <w:tc>
          <w:tcPr>
            <w:tcW w:w="1605" w:type="dxa"/>
            <w:vMerge w:val="restart"/>
            <w:tcBorders>
              <w:left w:val="single" w:sz="8" w:space="0" w:color="DC6D29"/>
              <w:right w:val="single" w:sz="8" w:space="0" w:color="DC6D29"/>
            </w:tcBorders>
          </w:tcPr>
          <w:p w14:paraId="0A5EB7C5" w14:textId="77777777" w:rsidR="002C1A33" w:rsidRDefault="002C1A33" w:rsidP="007D606F">
            <w:pPr>
              <w:spacing w:after="0" w:line="259" w:lineRule="auto"/>
              <w:ind w:left="28" w:firstLine="0"/>
              <w:jc w:val="center"/>
            </w:pPr>
          </w:p>
        </w:tc>
        <w:tc>
          <w:tcPr>
            <w:tcW w:w="2829" w:type="dxa"/>
            <w:tcBorders>
              <w:top w:val="single" w:sz="4" w:space="0" w:color="E97132" w:themeColor="accent2"/>
              <w:left w:val="single" w:sz="8" w:space="0" w:color="DC6D29"/>
              <w:bottom w:val="single" w:sz="4" w:space="0" w:color="E97132" w:themeColor="accent2"/>
              <w:right w:val="single" w:sz="4" w:space="0" w:color="FF6600"/>
            </w:tcBorders>
          </w:tcPr>
          <w:p w14:paraId="6EBCAA60" w14:textId="77777777" w:rsidR="002C1A33" w:rsidRDefault="002C1A33" w:rsidP="000D37E9">
            <w:pPr>
              <w:pStyle w:val="ListParagraph"/>
              <w:numPr>
                <w:ilvl w:val="0"/>
                <w:numId w:val="17"/>
              </w:numPr>
              <w:spacing w:after="0" w:line="259" w:lineRule="auto"/>
            </w:pPr>
            <w:r>
              <w:t xml:space="preserve">To ensure patient documentation is reflective of the patients care and treatment and outcomes, the service will develop a template to demonstrate what a good entry would need to include.  This will be measured under an ongoing notes audit within the CMHT. </w:t>
            </w:r>
          </w:p>
          <w:p w14:paraId="56E10C5A" w14:textId="77777777" w:rsidR="002C1A33" w:rsidRDefault="002C1A33" w:rsidP="007D606F">
            <w:pPr>
              <w:pStyle w:val="ListParagraph"/>
              <w:spacing w:after="0" w:line="259" w:lineRule="auto"/>
              <w:ind w:firstLine="0"/>
            </w:pPr>
          </w:p>
          <w:p w14:paraId="12A3ACB1" w14:textId="77777777" w:rsidR="002C1A33" w:rsidRDefault="002C1A33" w:rsidP="002C1A33">
            <w:pPr>
              <w:spacing w:after="0" w:line="259" w:lineRule="auto"/>
              <w:ind w:left="0" w:firstLine="0"/>
            </w:pPr>
          </w:p>
        </w:tc>
        <w:tc>
          <w:tcPr>
            <w:tcW w:w="1695" w:type="dxa"/>
            <w:tcBorders>
              <w:top w:val="single" w:sz="4" w:space="0" w:color="FF6600"/>
              <w:left w:val="single" w:sz="4" w:space="0" w:color="FF6600"/>
              <w:bottom w:val="single" w:sz="4" w:space="0" w:color="FF6600"/>
              <w:right w:val="single" w:sz="4" w:space="0" w:color="FF6600"/>
            </w:tcBorders>
          </w:tcPr>
          <w:p w14:paraId="2C24CD88" w14:textId="77777777" w:rsidR="002C1A33" w:rsidRDefault="002C1A33" w:rsidP="002C1A33">
            <w:pPr>
              <w:spacing w:after="0" w:line="259" w:lineRule="auto"/>
              <w:ind w:left="0" w:firstLine="0"/>
            </w:pPr>
            <w:r>
              <w:t>Directorate Team &amp; Learning and Development Team</w:t>
            </w:r>
          </w:p>
          <w:p w14:paraId="1AED9BF9" w14:textId="77777777" w:rsidR="002C1A33" w:rsidRDefault="002C1A33" w:rsidP="002C1A33">
            <w:pPr>
              <w:spacing w:after="0" w:line="259" w:lineRule="auto"/>
              <w:ind w:left="0" w:firstLine="0"/>
            </w:pPr>
          </w:p>
          <w:p w14:paraId="28855076" w14:textId="77777777" w:rsidR="002C1A33" w:rsidRPr="00CC127A" w:rsidRDefault="002C1A33" w:rsidP="007D606F">
            <w:pPr>
              <w:spacing w:after="0" w:line="259" w:lineRule="auto"/>
              <w:ind w:left="0" w:firstLine="0"/>
              <w:rPr>
                <w:bCs/>
                <w:color w:val="6D5E77"/>
              </w:rPr>
            </w:pPr>
          </w:p>
        </w:tc>
        <w:tc>
          <w:tcPr>
            <w:tcW w:w="2133" w:type="dxa"/>
            <w:tcBorders>
              <w:top w:val="single" w:sz="4" w:space="0" w:color="FF6600"/>
              <w:left w:val="single" w:sz="4" w:space="0" w:color="FF6600"/>
              <w:bottom w:val="single" w:sz="4" w:space="0" w:color="FF6600"/>
              <w:right w:val="single" w:sz="4" w:space="0" w:color="FF6600"/>
            </w:tcBorders>
          </w:tcPr>
          <w:p w14:paraId="1D6C90C4" w14:textId="77777777" w:rsidR="002C1A33" w:rsidRDefault="002C1A33" w:rsidP="002C1A33">
            <w:pPr>
              <w:spacing w:after="0" w:line="259" w:lineRule="auto"/>
              <w:ind w:left="0" w:firstLine="0"/>
            </w:pPr>
            <w:r>
              <w:t>30.11.25</w:t>
            </w:r>
          </w:p>
          <w:p w14:paraId="68FA7722" w14:textId="77777777" w:rsidR="002C1A33" w:rsidRPr="002A3A3D" w:rsidRDefault="002C1A33" w:rsidP="007D606F">
            <w:pPr>
              <w:spacing w:after="0" w:line="259" w:lineRule="auto"/>
              <w:ind w:left="0" w:firstLine="0"/>
            </w:pPr>
          </w:p>
        </w:tc>
        <w:tc>
          <w:tcPr>
            <w:tcW w:w="2945" w:type="dxa"/>
            <w:tcBorders>
              <w:top w:val="single" w:sz="4" w:space="0" w:color="FF6600"/>
              <w:left w:val="single" w:sz="4" w:space="0" w:color="FF6600"/>
              <w:bottom w:val="single" w:sz="4" w:space="0" w:color="FF6600"/>
              <w:right w:val="single" w:sz="4" w:space="0" w:color="FF6600"/>
            </w:tcBorders>
          </w:tcPr>
          <w:p w14:paraId="6BB93B93" w14:textId="77777777" w:rsidR="002C1A33" w:rsidRDefault="002C1A33" w:rsidP="002C1A33">
            <w:pPr>
              <w:spacing w:after="0" w:line="259" w:lineRule="auto"/>
              <w:ind w:left="0" w:firstLine="0"/>
            </w:pPr>
            <w:r>
              <w:t>Swansea council developing set of standards for recording entry notes. Directorate will work collaboratively to draft ‘what good looks like for clinical entry’ to support staff and ensure consistency across professions.</w:t>
            </w:r>
          </w:p>
          <w:p w14:paraId="3C2F69A5" w14:textId="77777777" w:rsidR="002C1A33" w:rsidRDefault="002C1A33" w:rsidP="007D606F">
            <w:pPr>
              <w:spacing w:line="259" w:lineRule="auto"/>
              <w:ind w:firstLine="0"/>
            </w:pPr>
          </w:p>
        </w:tc>
      </w:tr>
      <w:tr w:rsidR="002C1A33" w14:paraId="0AF8A646" w14:textId="77777777" w:rsidTr="002C1A33">
        <w:trPr>
          <w:trHeight w:val="4960"/>
        </w:trPr>
        <w:tc>
          <w:tcPr>
            <w:tcW w:w="2675" w:type="dxa"/>
            <w:vMerge/>
            <w:tcBorders>
              <w:left w:val="single" w:sz="4" w:space="0" w:color="E97132" w:themeColor="accent2"/>
              <w:bottom w:val="single" w:sz="4" w:space="0" w:color="E97132" w:themeColor="accent2"/>
              <w:right w:val="single" w:sz="8" w:space="0" w:color="DC6D29"/>
            </w:tcBorders>
          </w:tcPr>
          <w:p w14:paraId="20BE4C3B" w14:textId="77777777" w:rsidR="002C1A33" w:rsidRDefault="002C1A33" w:rsidP="000D37E9">
            <w:pPr>
              <w:pStyle w:val="ListParagraph"/>
              <w:numPr>
                <w:ilvl w:val="0"/>
                <w:numId w:val="35"/>
              </w:numPr>
              <w:spacing w:after="0" w:line="259" w:lineRule="auto"/>
            </w:pPr>
          </w:p>
        </w:tc>
        <w:tc>
          <w:tcPr>
            <w:tcW w:w="2032" w:type="dxa"/>
            <w:vMerge/>
            <w:tcBorders>
              <w:left w:val="single" w:sz="8" w:space="0" w:color="DC6D29"/>
              <w:bottom w:val="single" w:sz="4" w:space="0" w:color="E97132" w:themeColor="accent2"/>
              <w:right w:val="single" w:sz="8" w:space="0" w:color="DC6D29"/>
            </w:tcBorders>
          </w:tcPr>
          <w:p w14:paraId="3F7F4555" w14:textId="77777777" w:rsidR="002C1A33" w:rsidRPr="00230DD3" w:rsidRDefault="002C1A33" w:rsidP="007D606F">
            <w:pPr>
              <w:spacing w:after="1" w:line="274" w:lineRule="auto"/>
              <w:ind w:left="0" w:firstLine="0"/>
            </w:pPr>
          </w:p>
        </w:tc>
        <w:tc>
          <w:tcPr>
            <w:tcW w:w="1605" w:type="dxa"/>
            <w:vMerge/>
            <w:tcBorders>
              <w:left w:val="single" w:sz="8" w:space="0" w:color="DC6D29"/>
              <w:bottom w:val="single" w:sz="8" w:space="0" w:color="DC6D29"/>
              <w:right w:val="single" w:sz="8" w:space="0" w:color="DC6D29"/>
            </w:tcBorders>
          </w:tcPr>
          <w:p w14:paraId="1093ACD1" w14:textId="77777777" w:rsidR="002C1A33" w:rsidRDefault="002C1A33" w:rsidP="007D606F">
            <w:pPr>
              <w:spacing w:after="0" w:line="259" w:lineRule="auto"/>
              <w:ind w:left="28" w:firstLine="0"/>
              <w:jc w:val="center"/>
            </w:pPr>
          </w:p>
        </w:tc>
        <w:tc>
          <w:tcPr>
            <w:tcW w:w="2829" w:type="dxa"/>
            <w:tcBorders>
              <w:top w:val="single" w:sz="4" w:space="0" w:color="E97132" w:themeColor="accent2"/>
              <w:left w:val="single" w:sz="8" w:space="0" w:color="DC6D29"/>
              <w:bottom w:val="single" w:sz="4" w:space="0" w:color="E97132" w:themeColor="accent2"/>
              <w:right w:val="single" w:sz="4" w:space="0" w:color="FF6600"/>
            </w:tcBorders>
          </w:tcPr>
          <w:p w14:paraId="0C5986BA" w14:textId="77777777" w:rsidR="002C1A33" w:rsidRDefault="002C1A33" w:rsidP="000D37E9">
            <w:pPr>
              <w:pStyle w:val="ListParagraph"/>
              <w:numPr>
                <w:ilvl w:val="0"/>
                <w:numId w:val="17"/>
              </w:numPr>
              <w:spacing w:after="0" w:line="259" w:lineRule="auto"/>
            </w:pPr>
            <w:r>
              <w:t xml:space="preserve">To review the MDT process’s within the CMHT to ensure that it is patient focused and to consider the adoption of evidence-based models of care. This will be incorporated in the Modernisation workstream that in progress.   </w:t>
            </w:r>
          </w:p>
        </w:tc>
        <w:tc>
          <w:tcPr>
            <w:tcW w:w="1695" w:type="dxa"/>
            <w:tcBorders>
              <w:top w:val="single" w:sz="4" w:space="0" w:color="FF6600"/>
              <w:left w:val="single" w:sz="4" w:space="0" w:color="FF6600"/>
              <w:bottom w:val="single" w:sz="4" w:space="0" w:color="FF6600"/>
              <w:right w:val="single" w:sz="4" w:space="0" w:color="FF6600"/>
            </w:tcBorders>
          </w:tcPr>
          <w:p w14:paraId="619234E8" w14:textId="77777777" w:rsidR="002C1A33" w:rsidRDefault="002C1A33" w:rsidP="002C1A33">
            <w:pPr>
              <w:spacing w:after="0" w:line="259" w:lineRule="auto"/>
              <w:ind w:left="0" w:firstLine="0"/>
            </w:pPr>
            <w:r>
              <w:t>Service Group Nurse Director (Chair of Community Modernisation Group) &amp; Directorate leads</w:t>
            </w:r>
          </w:p>
          <w:p w14:paraId="41048FFB" w14:textId="77777777" w:rsidR="002C1A33" w:rsidRPr="00CC127A" w:rsidRDefault="002C1A33" w:rsidP="007D606F">
            <w:pPr>
              <w:spacing w:after="0" w:line="259" w:lineRule="auto"/>
              <w:ind w:left="0" w:firstLine="0"/>
              <w:rPr>
                <w:bCs/>
                <w:color w:val="6D5E77"/>
              </w:rPr>
            </w:pPr>
          </w:p>
        </w:tc>
        <w:tc>
          <w:tcPr>
            <w:tcW w:w="2133" w:type="dxa"/>
            <w:tcBorders>
              <w:top w:val="single" w:sz="4" w:space="0" w:color="FF6600"/>
              <w:left w:val="single" w:sz="4" w:space="0" w:color="FF6600"/>
              <w:bottom w:val="single" w:sz="4" w:space="0" w:color="FF6600"/>
              <w:right w:val="single" w:sz="4" w:space="0" w:color="FF6600"/>
            </w:tcBorders>
          </w:tcPr>
          <w:p w14:paraId="67147902" w14:textId="77777777" w:rsidR="002C1A33" w:rsidRDefault="002C1A33" w:rsidP="002C1A33">
            <w:pPr>
              <w:spacing w:after="0" w:line="259" w:lineRule="auto"/>
              <w:ind w:left="0" w:firstLine="0"/>
            </w:pPr>
            <w:r>
              <w:t>31.12.25</w:t>
            </w:r>
          </w:p>
          <w:p w14:paraId="17731FFD" w14:textId="77777777" w:rsidR="002C1A33" w:rsidRPr="002A3A3D" w:rsidRDefault="002C1A33" w:rsidP="007D606F">
            <w:pPr>
              <w:spacing w:after="0" w:line="259" w:lineRule="auto"/>
              <w:ind w:left="0" w:firstLine="0"/>
            </w:pPr>
          </w:p>
        </w:tc>
        <w:tc>
          <w:tcPr>
            <w:tcW w:w="2945" w:type="dxa"/>
            <w:tcBorders>
              <w:top w:val="single" w:sz="4" w:space="0" w:color="FF6600"/>
              <w:left w:val="single" w:sz="4" w:space="0" w:color="FF6600"/>
              <w:bottom w:val="single" w:sz="4" w:space="0" w:color="FF6600"/>
              <w:right w:val="single" w:sz="4" w:space="0" w:color="FF6600"/>
            </w:tcBorders>
          </w:tcPr>
          <w:p w14:paraId="369EF3B8" w14:textId="77777777" w:rsidR="002C1A33" w:rsidRDefault="002C1A33" w:rsidP="007D606F">
            <w:pPr>
              <w:spacing w:line="259" w:lineRule="auto"/>
              <w:ind w:firstLine="0"/>
            </w:pPr>
            <w:r>
              <w:t>Ongoing.</w:t>
            </w:r>
          </w:p>
        </w:tc>
      </w:tr>
      <w:tr w:rsidR="007D606F" w14:paraId="3D9659B0" w14:textId="77777777" w:rsidTr="002C1A33">
        <w:trPr>
          <w:trHeight w:val="564"/>
        </w:trPr>
        <w:tc>
          <w:tcPr>
            <w:tcW w:w="2675" w:type="dxa"/>
            <w:tcBorders>
              <w:top w:val="single" w:sz="4" w:space="0" w:color="E97132" w:themeColor="accent2"/>
              <w:left w:val="single" w:sz="4" w:space="0" w:color="E97132" w:themeColor="accent2"/>
              <w:bottom w:val="single" w:sz="4" w:space="0" w:color="E97132" w:themeColor="accent2"/>
              <w:right w:val="single" w:sz="8" w:space="0" w:color="DC6D29"/>
            </w:tcBorders>
          </w:tcPr>
          <w:p w14:paraId="000F8966" w14:textId="77777777" w:rsidR="007D606F" w:rsidRDefault="007D606F" w:rsidP="000D37E9">
            <w:pPr>
              <w:pStyle w:val="ListParagraph"/>
              <w:numPr>
                <w:ilvl w:val="0"/>
                <w:numId w:val="35"/>
              </w:numPr>
              <w:spacing w:after="0" w:line="259" w:lineRule="auto"/>
            </w:pPr>
            <w:r w:rsidRPr="00230DD3">
              <w:t xml:space="preserve">Systemic pressures, particularly in psychiatry, psychology, administration, and AMHP cover were impacting the team’s ability to deliver fully integrated, person centred care.  </w:t>
            </w:r>
          </w:p>
        </w:tc>
        <w:tc>
          <w:tcPr>
            <w:tcW w:w="2032" w:type="dxa"/>
            <w:tcBorders>
              <w:top w:val="single" w:sz="4" w:space="0" w:color="E97132" w:themeColor="accent2"/>
              <w:left w:val="single" w:sz="8" w:space="0" w:color="DC6D29"/>
              <w:bottom w:val="single" w:sz="4" w:space="0" w:color="E97132" w:themeColor="accent2"/>
              <w:right w:val="single" w:sz="8" w:space="0" w:color="DC6D29"/>
            </w:tcBorders>
          </w:tcPr>
          <w:p w14:paraId="6F16C9D8" w14:textId="77777777" w:rsidR="007D606F" w:rsidRPr="00230DD3" w:rsidRDefault="007D606F" w:rsidP="007D606F">
            <w:pPr>
              <w:spacing w:after="1" w:line="274" w:lineRule="auto"/>
              <w:ind w:left="0" w:firstLine="0"/>
            </w:pPr>
            <w:r w:rsidRPr="00230DD3">
              <w:t xml:space="preserve">The health board and local authority must remain focused on staff recruitment to establish a permanent staff team and ensure effective </w:t>
            </w:r>
            <w:r w:rsidRPr="00230DD3">
              <w:lastRenderedPageBreak/>
              <w:t xml:space="preserve">continuity of care. </w:t>
            </w:r>
          </w:p>
          <w:p w14:paraId="584A61B9" w14:textId="77777777" w:rsidR="007D606F" w:rsidRPr="00230DD3" w:rsidRDefault="007D606F" w:rsidP="007D606F">
            <w:pPr>
              <w:spacing w:after="1" w:line="274" w:lineRule="auto"/>
              <w:ind w:left="0" w:firstLine="0"/>
            </w:pPr>
          </w:p>
        </w:tc>
        <w:tc>
          <w:tcPr>
            <w:tcW w:w="1605" w:type="dxa"/>
            <w:tcBorders>
              <w:top w:val="single" w:sz="8" w:space="0" w:color="DC6D29"/>
              <w:left w:val="single" w:sz="8" w:space="0" w:color="DC6D29"/>
              <w:right w:val="single" w:sz="8" w:space="0" w:color="DC6D29"/>
            </w:tcBorders>
          </w:tcPr>
          <w:p w14:paraId="3893E03B" w14:textId="77777777" w:rsidR="007D606F" w:rsidRDefault="007D606F" w:rsidP="007D606F">
            <w:pPr>
              <w:spacing w:after="18" w:line="259" w:lineRule="auto"/>
              <w:ind w:left="0" w:firstLine="0"/>
              <w:jc w:val="both"/>
            </w:pPr>
            <w:r>
              <w:lastRenderedPageBreak/>
              <w:t xml:space="preserve">Monitoring the Mental </w:t>
            </w:r>
          </w:p>
          <w:p w14:paraId="1C0E1219" w14:textId="77777777" w:rsidR="007D606F" w:rsidRDefault="007D606F" w:rsidP="007D606F">
            <w:pPr>
              <w:spacing w:after="16" w:line="259" w:lineRule="auto"/>
              <w:ind w:left="0" w:firstLine="0"/>
            </w:pPr>
            <w:r>
              <w:t xml:space="preserve">Health (Wales) </w:t>
            </w:r>
          </w:p>
          <w:p w14:paraId="62D91AAD" w14:textId="77777777" w:rsidR="007D606F" w:rsidRDefault="007D606F" w:rsidP="007D606F">
            <w:pPr>
              <w:spacing w:after="0" w:line="259" w:lineRule="auto"/>
              <w:ind w:left="28" w:firstLine="0"/>
            </w:pPr>
            <w:r>
              <w:t>Measure 2010</w:t>
            </w:r>
          </w:p>
        </w:tc>
        <w:tc>
          <w:tcPr>
            <w:tcW w:w="2829" w:type="dxa"/>
            <w:tcBorders>
              <w:top w:val="single" w:sz="4" w:space="0" w:color="E97132" w:themeColor="accent2"/>
              <w:left w:val="single" w:sz="8" w:space="0" w:color="DC6D29"/>
              <w:bottom w:val="single" w:sz="4" w:space="0" w:color="E97132" w:themeColor="accent2"/>
              <w:right w:val="single" w:sz="8" w:space="0" w:color="DC6D29"/>
            </w:tcBorders>
          </w:tcPr>
          <w:p w14:paraId="3DE157A2" w14:textId="77777777" w:rsidR="007D606F" w:rsidRDefault="007D606F" w:rsidP="007D606F">
            <w:pPr>
              <w:spacing w:after="0" w:line="259" w:lineRule="auto"/>
            </w:pPr>
            <w:r>
              <w:t xml:space="preserve">The service will review the establishment and identify the progress of recruitment for outstanding posts. </w:t>
            </w:r>
          </w:p>
        </w:tc>
        <w:tc>
          <w:tcPr>
            <w:tcW w:w="1695" w:type="dxa"/>
            <w:tcBorders>
              <w:top w:val="single" w:sz="4" w:space="0" w:color="FF6600"/>
              <w:left w:val="single" w:sz="8" w:space="0" w:color="DC6D29"/>
              <w:bottom w:val="single" w:sz="4" w:space="0" w:color="E97132" w:themeColor="accent2"/>
              <w:right w:val="single" w:sz="8" w:space="0" w:color="DC6D29"/>
            </w:tcBorders>
          </w:tcPr>
          <w:p w14:paraId="08EBB434" w14:textId="77777777" w:rsidR="007D606F" w:rsidRDefault="002C1A33" w:rsidP="007D606F">
            <w:pPr>
              <w:spacing w:after="0" w:line="259" w:lineRule="auto"/>
              <w:ind w:left="0" w:firstLine="0"/>
            </w:pPr>
            <w:r>
              <w:t>Directorate Management Team</w:t>
            </w:r>
          </w:p>
          <w:p w14:paraId="556CD3E7" w14:textId="77777777" w:rsidR="007D606F" w:rsidRDefault="007D606F" w:rsidP="007D606F">
            <w:pPr>
              <w:spacing w:after="0" w:line="259" w:lineRule="auto"/>
              <w:ind w:left="0" w:firstLine="0"/>
            </w:pPr>
          </w:p>
          <w:p w14:paraId="4B0A3AC8" w14:textId="77777777" w:rsidR="007D606F" w:rsidRDefault="007D606F" w:rsidP="007D606F">
            <w:pPr>
              <w:spacing w:after="0" w:line="259" w:lineRule="auto"/>
              <w:ind w:left="0" w:firstLine="0"/>
            </w:pPr>
          </w:p>
          <w:p w14:paraId="627DD9C7" w14:textId="77777777" w:rsidR="007D606F" w:rsidRDefault="007D606F" w:rsidP="007D606F">
            <w:pPr>
              <w:spacing w:after="0" w:line="259" w:lineRule="auto"/>
              <w:ind w:left="0" w:firstLine="0"/>
            </w:pPr>
          </w:p>
          <w:p w14:paraId="1118A04E" w14:textId="77777777" w:rsidR="007D606F" w:rsidRDefault="007D606F" w:rsidP="007D606F">
            <w:pPr>
              <w:spacing w:after="0" w:line="259" w:lineRule="auto"/>
              <w:ind w:left="0" w:firstLine="0"/>
            </w:pPr>
          </w:p>
          <w:p w14:paraId="78CA9138" w14:textId="77777777" w:rsidR="007D606F" w:rsidRDefault="007D606F" w:rsidP="007D606F">
            <w:pPr>
              <w:spacing w:after="0" w:line="259" w:lineRule="auto"/>
              <w:ind w:left="0" w:firstLine="0"/>
            </w:pPr>
          </w:p>
          <w:p w14:paraId="0E321D17" w14:textId="77777777" w:rsidR="007D606F" w:rsidRDefault="007D606F" w:rsidP="007D606F">
            <w:pPr>
              <w:spacing w:after="0" w:line="259" w:lineRule="auto"/>
              <w:ind w:left="0" w:firstLine="0"/>
            </w:pPr>
          </w:p>
          <w:p w14:paraId="3392A5B1" w14:textId="77777777" w:rsidR="007D606F" w:rsidRPr="001E18AD" w:rsidRDefault="007D606F" w:rsidP="002C1A33">
            <w:pPr>
              <w:spacing w:after="0" w:line="259" w:lineRule="auto"/>
              <w:ind w:left="0" w:firstLine="0"/>
              <w:rPr>
                <w:bCs/>
                <w:color w:val="6D5E77"/>
                <w:highlight w:val="yellow"/>
              </w:rPr>
            </w:pPr>
          </w:p>
        </w:tc>
        <w:tc>
          <w:tcPr>
            <w:tcW w:w="2133" w:type="dxa"/>
            <w:tcBorders>
              <w:top w:val="single" w:sz="4" w:space="0" w:color="FF6600"/>
              <w:left w:val="single" w:sz="8" w:space="0" w:color="DC6D29"/>
              <w:bottom w:val="single" w:sz="4" w:space="0" w:color="E97132" w:themeColor="accent2"/>
              <w:right w:val="single" w:sz="4" w:space="0" w:color="E97132" w:themeColor="accent2"/>
            </w:tcBorders>
          </w:tcPr>
          <w:p w14:paraId="1BEB42D5" w14:textId="77777777" w:rsidR="007D606F" w:rsidRDefault="007D606F" w:rsidP="007D606F">
            <w:pPr>
              <w:spacing w:after="0" w:line="259" w:lineRule="auto"/>
              <w:ind w:left="0" w:firstLine="0"/>
            </w:pPr>
          </w:p>
          <w:p w14:paraId="2B6F9C74" w14:textId="77777777" w:rsidR="002C1A33" w:rsidRDefault="002C1A33" w:rsidP="002C1A33">
            <w:pPr>
              <w:spacing w:after="0" w:line="259" w:lineRule="auto"/>
              <w:ind w:left="0" w:firstLine="0"/>
            </w:pPr>
            <w:r>
              <w:t>30.11.25</w:t>
            </w:r>
          </w:p>
          <w:p w14:paraId="73D1D505" w14:textId="77777777" w:rsidR="007D606F" w:rsidRPr="001E18AD" w:rsidRDefault="007D606F" w:rsidP="007D606F">
            <w:pPr>
              <w:spacing w:after="0" w:line="259" w:lineRule="auto"/>
              <w:ind w:left="0" w:firstLine="0"/>
              <w:rPr>
                <w:highlight w:val="yellow"/>
              </w:rPr>
            </w:pPr>
          </w:p>
        </w:tc>
        <w:tc>
          <w:tcPr>
            <w:tcW w:w="2945" w:type="dxa"/>
            <w:tcBorders>
              <w:top w:val="single" w:sz="4" w:space="0" w:color="FF6600"/>
              <w:left w:val="single" w:sz="8" w:space="0" w:color="DC6D29"/>
              <w:bottom w:val="single" w:sz="4" w:space="0" w:color="E97132" w:themeColor="accent2"/>
              <w:right w:val="single" w:sz="4" w:space="0" w:color="E97132" w:themeColor="accent2"/>
            </w:tcBorders>
          </w:tcPr>
          <w:p w14:paraId="53E61A93" w14:textId="77777777" w:rsidR="007D606F" w:rsidRDefault="002C1A33" w:rsidP="007D606F">
            <w:pPr>
              <w:spacing w:line="259" w:lineRule="auto"/>
              <w:ind w:firstLine="0"/>
              <w:rPr>
                <w:highlight w:val="yellow"/>
              </w:rPr>
            </w:pPr>
            <w:r>
              <w:t>All vacant posts are being progressed through the recruitment channels as required.</w:t>
            </w:r>
          </w:p>
        </w:tc>
      </w:tr>
      <w:tr w:rsidR="007D606F" w14:paraId="3DAB7FFF" w14:textId="77777777" w:rsidTr="00F051C7">
        <w:trPr>
          <w:trHeight w:val="564"/>
        </w:trPr>
        <w:tc>
          <w:tcPr>
            <w:tcW w:w="2675" w:type="dxa"/>
            <w:tcBorders>
              <w:top w:val="single" w:sz="4" w:space="0" w:color="E97132" w:themeColor="accent2"/>
              <w:left w:val="single" w:sz="4" w:space="0" w:color="E97132" w:themeColor="accent2"/>
              <w:bottom w:val="single" w:sz="4" w:space="0" w:color="E97132" w:themeColor="accent2"/>
              <w:right w:val="single" w:sz="8" w:space="0" w:color="DC6D29"/>
            </w:tcBorders>
          </w:tcPr>
          <w:p w14:paraId="4BFB7813" w14:textId="77777777" w:rsidR="007D606F" w:rsidRDefault="007D606F" w:rsidP="000D37E9">
            <w:pPr>
              <w:pStyle w:val="ListParagraph"/>
              <w:numPr>
                <w:ilvl w:val="0"/>
                <w:numId w:val="36"/>
              </w:numPr>
              <w:spacing w:after="0" w:line="274" w:lineRule="auto"/>
              <w:ind w:right="26"/>
            </w:pPr>
            <w:r>
              <w:t xml:space="preserve">Issues were identified in relation to reception staff numbers and responsibilities. In addition, concerns were raised with regards to lone working when the staff member starts work early and leaves late. </w:t>
            </w:r>
            <w:r w:rsidRPr="002C1A33">
              <w:rPr>
                <w:i/>
              </w:rPr>
              <w:t xml:space="preserve"> </w:t>
            </w:r>
          </w:p>
        </w:tc>
        <w:tc>
          <w:tcPr>
            <w:tcW w:w="2032" w:type="dxa"/>
            <w:tcBorders>
              <w:top w:val="single" w:sz="4" w:space="0" w:color="E97132" w:themeColor="accent2"/>
              <w:left w:val="single" w:sz="8" w:space="0" w:color="DC6D29"/>
              <w:bottom w:val="single" w:sz="4" w:space="0" w:color="E97132" w:themeColor="accent2"/>
              <w:right w:val="single" w:sz="8" w:space="0" w:color="DC6D29"/>
            </w:tcBorders>
          </w:tcPr>
          <w:p w14:paraId="093A4127" w14:textId="77777777" w:rsidR="007D606F" w:rsidRDefault="007D606F" w:rsidP="007D606F">
            <w:pPr>
              <w:spacing w:after="283" w:line="273" w:lineRule="auto"/>
              <w:ind w:left="0" w:firstLine="0"/>
            </w:pPr>
            <w:r>
              <w:t xml:space="preserve">The health board must review reception staff roles to ensure adequate staffing, fair treatment and appropriate lone working arrangements.  </w:t>
            </w:r>
          </w:p>
          <w:p w14:paraId="1AE23D40" w14:textId="77777777" w:rsidR="007D606F" w:rsidRPr="00230DD3" w:rsidRDefault="007D606F" w:rsidP="007D606F">
            <w:pPr>
              <w:spacing w:after="2" w:line="274" w:lineRule="auto"/>
              <w:ind w:left="0" w:firstLine="0"/>
            </w:pPr>
          </w:p>
        </w:tc>
        <w:tc>
          <w:tcPr>
            <w:tcW w:w="1605" w:type="dxa"/>
            <w:tcBorders>
              <w:left w:val="single" w:sz="8" w:space="0" w:color="DC6D29"/>
              <w:right w:val="single" w:sz="8" w:space="0" w:color="DC6D29"/>
            </w:tcBorders>
          </w:tcPr>
          <w:p w14:paraId="7454900C" w14:textId="77777777" w:rsidR="007D606F" w:rsidRDefault="002C1A33" w:rsidP="007D606F">
            <w:pPr>
              <w:spacing w:after="18" w:line="259" w:lineRule="auto"/>
              <w:ind w:left="0" w:firstLine="0"/>
              <w:jc w:val="both"/>
            </w:pPr>
            <w:r>
              <w:t>Workforce</w:t>
            </w:r>
          </w:p>
        </w:tc>
        <w:tc>
          <w:tcPr>
            <w:tcW w:w="2829" w:type="dxa"/>
            <w:tcBorders>
              <w:top w:val="single" w:sz="4" w:space="0" w:color="E97132" w:themeColor="accent2"/>
              <w:left w:val="single" w:sz="8" w:space="0" w:color="DC6D29"/>
              <w:bottom w:val="single" w:sz="4" w:space="0" w:color="E97132" w:themeColor="accent2"/>
              <w:right w:val="single" w:sz="8" w:space="0" w:color="DC6D29"/>
            </w:tcBorders>
          </w:tcPr>
          <w:p w14:paraId="6B27075B" w14:textId="77777777" w:rsidR="007D606F" w:rsidRDefault="007D606F" w:rsidP="007D606F">
            <w:pPr>
              <w:spacing w:after="0" w:line="259" w:lineRule="auto"/>
            </w:pPr>
            <w:r>
              <w:t>The service to review the lone working plan within the team. The service will develop a process to ensure the emergency alarms are tested to ensure they are operational.</w:t>
            </w:r>
          </w:p>
        </w:tc>
        <w:tc>
          <w:tcPr>
            <w:tcW w:w="1695" w:type="dxa"/>
            <w:tcBorders>
              <w:top w:val="single" w:sz="4" w:space="0" w:color="E97132" w:themeColor="accent2"/>
              <w:left w:val="single" w:sz="8" w:space="0" w:color="DC6D29"/>
              <w:bottom w:val="single" w:sz="4" w:space="0" w:color="E97132" w:themeColor="accent2"/>
              <w:right w:val="single" w:sz="8" w:space="0" w:color="DC6D29"/>
            </w:tcBorders>
          </w:tcPr>
          <w:p w14:paraId="53521695" w14:textId="77777777" w:rsidR="007D606F" w:rsidRDefault="002C1A33" w:rsidP="007D606F">
            <w:pPr>
              <w:spacing w:after="0" w:line="259" w:lineRule="auto"/>
              <w:ind w:left="0" w:firstLine="0"/>
            </w:pPr>
            <w:r>
              <w:t>Ty Einon CMHT Management Team</w:t>
            </w:r>
          </w:p>
        </w:tc>
        <w:tc>
          <w:tcPr>
            <w:tcW w:w="2133" w:type="dxa"/>
            <w:tcBorders>
              <w:top w:val="single" w:sz="4" w:space="0" w:color="E97132" w:themeColor="accent2"/>
              <w:left w:val="single" w:sz="8" w:space="0" w:color="DC6D29"/>
              <w:bottom w:val="single" w:sz="4" w:space="0" w:color="E97132" w:themeColor="accent2"/>
              <w:right w:val="single" w:sz="4" w:space="0" w:color="E97132" w:themeColor="accent2"/>
            </w:tcBorders>
          </w:tcPr>
          <w:p w14:paraId="0F393AF5" w14:textId="77777777" w:rsidR="002C1A33" w:rsidRDefault="002C1A33" w:rsidP="002C1A33">
            <w:pPr>
              <w:spacing w:after="0" w:line="259" w:lineRule="auto"/>
              <w:ind w:left="0" w:firstLine="0"/>
            </w:pPr>
            <w:r>
              <w:t>30.11.25</w:t>
            </w:r>
          </w:p>
          <w:p w14:paraId="219780E7" w14:textId="77777777" w:rsidR="007D606F" w:rsidRDefault="007D606F" w:rsidP="007D606F">
            <w:pPr>
              <w:spacing w:after="0" w:line="259" w:lineRule="auto"/>
              <w:ind w:left="0" w:firstLine="0"/>
            </w:pPr>
          </w:p>
        </w:tc>
        <w:tc>
          <w:tcPr>
            <w:tcW w:w="2945" w:type="dxa"/>
            <w:tcBorders>
              <w:top w:val="single" w:sz="4" w:space="0" w:color="E97132" w:themeColor="accent2"/>
              <w:left w:val="single" w:sz="8" w:space="0" w:color="DC6D29"/>
              <w:bottom w:val="single" w:sz="4" w:space="0" w:color="E97132" w:themeColor="accent2"/>
              <w:right w:val="single" w:sz="4" w:space="0" w:color="E97132" w:themeColor="accent2"/>
            </w:tcBorders>
          </w:tcPr>
          <w:p w14:paraId="4C38E4BA" w14:textId="77777777" w:rsidR="007D606F" w:rsidRDefault="002C1A33" w:rsidP="007D606F">
            <w:pPr>
              <w:spacing w:line="259" w:lineRule="auto"/>
              <w:ind w:firstLine="0"/>
            </w:pPr>
            <w:r>
              <w:t>Ongoing.</w:t>
            </w:r>
          </w:p>
        </w:tc>
      </w:tr>
      <w:tr w:rsidR="002C1A33" w14:paraId="334A821D" w14:textId="77777777" w:rsidTr="00CD582B">
        <w:trPr>
          <w:trHeight w:val="564"/>
        </w:trPr>
        <w:tc>
          <w:tcPr>
            <w:tcW w:w="2675" w:type="dxa"/>
            <w:tcBorders>
              <w:top w:val="single" w:sz="4" w:space="0" w:color="E97132" w:themeColor="accent2"/>
              <w:left w:val="single" w:sz="4" w:space="0" w:color="E97132" w:themeColor="accent2"/>
              <w:bottom w:val="single" w:sz="4" w:space="0" w:color="E97132" w:themeColor="accent2"/>
              <w:right w:val="single" w:sz="8" w:space="0" w:color="DC6D29"/>
            </w:tcBorders>
          </w:tcPr>
          <w:p w14:paraId="775A3DF6" w14:textId="77777777" w:rsidR="002C1A33" w:rsidRDefault="002C1A33" w:rsidP="000D37E9">
            <w:pPr>
              <w:pStyle w:val="ListParagraph"/>
              <w:numPr>
                <w:ilvl w:val="0"/>
                <w:numId w:val="36"/>
              </w:numPr>
              <w:spacing w:after="0" w:line="259" w:lineRule="auto"/>
            </w:pPr>
            <w:r>
              <w:t>There was limited opportunity for reflective practice within staff supervision sessions.</w:t>
            </w:r>
          </w:p>
        </w:tc>
        <w:tc>
          <w:tcPr>
            <w:tcW w:w="2032" w:type="dxa"/>
            <w:tcBorders>
              <w:top w:val="single" w:sz="4" w:space="0" w:color="E97132" w:themeColor="accent2"/>
              <w:left w:val="single" w:sz="8" w:space="0" w:color="DC6D29"/>
              <w:bottom w:val="single" w:sz="4" w:space="0" w:color="E97132" w:themeColor="accent2"/>
              <w:right w:val="single" w:sz="8" w:space="0" w:color="DC6D29"/>
            </w:tcBorders>
          </w:tcPr>
          <w:p w14:paraId="5C080EE3" w14:textId="77777777" w:rsidR="002C1A33" w:rsidRPr="00230DD3" w:rsidRDefault="002C1A33" w:rsidP="002C1A33">
            <w:pPr>
              <w:spacing w:after="1" w:line="274" w:lineRule="auto"/>
              <w:ind w:left="0" w:firstLine="0"/>
            </w:pPr>
            <w:r w:rsidRPr="00230DD3">
              <w:t xml:space="preserve">The health board and local authority must ensure that reflective practice discussions form part of staff </w:t>
            </w:r>
            <w:r w:rsidRPr="00230DD3">
              <w:lastRenderedPageBreak/>
              <w:t>supervision sessions.</w:t>
            </w:r>
          </w:p>
        </w:tc>
        <w:tc>
          <w:tcPr>
            <w:tcW w:w="1605" w:type="dxa"/>
            <w:tcBorders>
              <w:left w:val="single" w:sz="8" w:space="0" w:color="DC6D29"/>
              <w:bottom w:val="single" w:sz="8" w:space="0" w:color="DC6D29"/>
              <w:right w:val="single" w:sz="8" w:space="0" w:color="DC6D29"/>
            </w:tcBorders>
          </w:tcPr>
          <w:p w14:paraId="3C2FF282" w14:textId="77777777" w:rsidR="002C1A33" w:rsidRDefault="002C1A33" w:rsidP="002C1A33">
            <w:pPr>
              <w:spacing w:after="18" w:line="259" w:lineRule="auto"/>
              <w:ind w:left="0" w:firstLine="0"/>
              <w:jc w:val="both"/>
            </w:pPr>
          </w:p>
        </w:tc>
        <w:tc>
          <w:tcPr>
            <w:tcW w:w="2829" w:type="dxa"/>
            <w:tcBorders>
              <w:top w:val="single" w:sz="4" w:space="0" w:color="E97132" w:themeColor="accent2"/>
              <w:left w:val="single" w:sz="8" w:space="0" w:color="DC6D29"/>
              <w:bottom w:val="single" w:sz="4" w:space="0" w:color="F1A983" w:themeColor="accent2" w:themeTint="99"/>
              <w:right w:val="single" w:sz="8" w:space="0" w:color="DC6D29"/>
            </w:tcBorders>
          </w:tcPr>
          <w:p w14:paraId="1677291D" w14:textId="77777777" w:rsidR="002C1A33" w:rsidRPr="002C1A33" w:rsidRDefault="002C1A33" w:rsidP="002C1A33">
            <w:pPr>
              <w:spacing w:after="0" w:line="259" w:lineRule="auto"/>
              <w:ind w:left="0" w:right="30" w:firstLine="0"/>
            </w:pPr>
            <w:r w:rsidRPr="002C1A33">
              <w:t xml:space="preserve">The service will commence reflective sessions with the team. </w:t>
            </w:r>
          </w:p>
          <w:p w14:paraId="747106BD" w14:textId="77777777" w:rsidR="002C1A33" w:rsidRDefault="002C1A33" w:rsidP="002C1A33">
            <w:pPr>
              <w:spacing w:after="0" w:line="259" w:lineRule="auto"/>
              <w:rPr>
                <w:highlight w:val="yellow"/>
              </w:rPr>
            </w:pPr>
          </w:p>
        </w:tc>
        <w:tc>
          <w:tcPr>
            <w:tcW w:w="1695" w:type="dxa"/>
            <w:tcBorders>
              <w:top w:val="single" w:sz="4" w:space="0" w:color="E97132" w:themeColor="accent2"/>
              <w:left w:val="single" w:sz="8" w:space="0" w:color="DC6D29"/>
              <w:bottom w:val="single" w:sz="4" w:space="0" w:color="F1A983" w:themeColor="accent2" w:themeTint="99"/>
              <w:right w:val="single" w:sz="8" w:space="0" w:color="DC6D29"/>
            </w:tcBorders>
          </w:tcPr>
          <w:p w14:paraId="2F1C6C42" w14:textId="77777777" w:rsidR="002C1A33" w:rsidRPr="002C1A33" w:rsidRDefault="002C1A33" w:rsidP="002C1A33">
            <w:pPr>
              <w:spacing w:after="0" w:line="259" w:lineRule="auto"/>
              <w:ind w:left="0" w:firstLine="0"/>
            </w:pPr>
            <w:r w:rsidRPr="002C1A33">
              <w:t>Ty Einon CMHT Management Team</w:t>
            </w:r>
          </w:p>
        </w:tc>
        <w:tc>
          <w:tcPr>
            <w:tcW w:w="2133" w:type="dxa"/>
            <w:tcBorders>
              <w:top w:val="single" w:sz="4" w:space="0" w:color="E97132" w:themeColor="accent2"/>
              <w:left w:val="single" w:sz="8" w:space="0" w:color="DC6D29"/>
              <w:bottom w:val="single" w:sz="4" w:space="0" w:color="E97132" w:themeColor="accent2"/>
              <w:right w:val="single" w:sz="4" w:space="0" w:color="E97132" w:themeColor="accent2"/>
            </w:tcBorders>
          </w:tcPr>
          <w:p w14:paraId="7071F385" w14:textId="77777777" w:rsidR="002C1A33" w:rsidRPr="002C1A33" w:rsidRDefault="002C1A33" w:rsidP="002C1A33">
            <w:pPr>
              <w:spacing w:after="0" w:line="259" w:lineRule="auto"/>
              <w:ind w:left="0" w:firstLine="0"/>
            </w:pPr>
            <w:r w:rsidRPr="002C1A33">
              <w:t>30.10.25</w:t>
            </w:r>
          </w:p>
          <w:p w14:paraId="5E982376" w14:textId="77777777" w:rsidR="002C1A33" w:rsidRPr="002C1A33" w:rsidRDefault="002C1A33" w:rsidP="002C1A33">
            <w:pPr>
              <w:spacing w:after="0" w:line="259" w:lineRule="auto"/>
              <w:ind w:left="0" w:firstLine="0"/>
            </w:pPr>
          </w:p>
        </w:tc>
        <w:tc>
          <w:tcPr>
            <w:tcW w:w="2945" w:type="dxa"/>
            <w:tcBorders>
              <w:top w:val="single" w:sz="4" w:space="0" w:color="E97132" w:themeColor="accent2"/>
              <w:left w:val="single" w:sz="8" w:space="0" w:color="DC6D29"/>
              <w:bottom w:val="single" w:sz="4" w:space="0" w:color="E97132" w:themeColor="accent2"/>
              <w:right w:val="single" w:sz="4" w:space="0" w:color="E97132" w:themeColor="accent2"/>
            </w:tcBorders>
          </w:tcPr>
          <w:p w14:paraId="0D95404F" w14:textId="77777777" w:rsidR="002C1A33" w:rsidRDefault="002C1A33" w:rsidP="002C1A33">
            <w:pPr>
              <w:spacing w:line="259" w:lineRule="auto"/>
              <w:ind w:firstLine="0"/>
            </w:pPr>
            <w:r>
              <w:t>Complete.</w:t>
            </w:r>
          </w:p>
          <w:p w14:paraId="31D0D364" w14:textId="77777777" w:rsidR="002C1A33" w:rsidRDefault="002C1A33" w:rsidP="002C1A33">
            <w:pPr>
              <w:spacing w:line="259" w:lineRule="auto"/>
              <w:ind w:firstLine="0"/>
            </w:pPr>
            <w:r w:rsidRPr="002C1A33">
              <w:t xml:space="preserve">Reflective session </w:t>
            </w:r>
            <w:r>
              <w:t xml:space="preserve">held </w:t>
            </w:r>
            <w:r w:rsidRPr="002C1A33">
              <w:t>11/11/25.</w:t>
            </w:r>
          </w:p>
        </w:tc>
      </w:tr>
      <w:tr w:rsidR="00CD582B" w14:paraId="1345ED72" w14:textId="77777777" w:rsidTr="00CD582B">
        <w:trPr>
          <w:trHeight w:val="6268"/>
        </w:trPr>
        <w:tc>
          <w:tcPr>
            <w:tcW w:w="2675" w:type="dxa"/>
            <w:vMerge w:val="restart"/>
            <w:tcBorders>
              <w:top w:val="single" w:sz="4" w:space="0" w:color="E97132" w:themeColor="accent2"/>
              <w:left w:val="single" w:sz="4" w:space="0" w:color="E97132" w:themeColor="accent2"/>
              <w:right w:val="single" w:sz="8" w:space="0" w:color="DC6D29"/>
            </w:tcBorders>
          </w:tcPr>
          <w:p w14:paraId="4C6E63C2" w14:textId="77777777" w:rsidR="00CD582B" w:rsidRDefault="00CD582B" w:rsidP="000D37E9">
            <w:pPr>
              <w:pStyle w:val="ListParagraph"/>
              <w:numPr>
                <w:ilvl w:val="0"/>
                <w:numId w:val="36"/>
              </w:numPr>
              <w:spacing w:after="0" w:line="274" w:lineRule="auto"/>
              <w:ind w:right="61"/>
            </w:pPr>
            <w:r>
              <w:t xml:space="preserve">Operational demands made it difficult for staff to find time to attend training events.  </w:t>
            </w:r>
          </w:p>
          <w:p w14:paraId="41F5DF6B" w14:textId="77777777" w:rsidR="00CD582B" w:rsidRDefault="00CD582B" w:rsidP="002C1A33">
            <w:pPr>
              <w:spacing w:after="18" w:line="259" w:lineRule="auto"/>
              <w:ind w:left="0" w:firstLine="0"/>
            </w:pPr>
            <w:r>
              <w:rPr>
                <w:b/>
              </w:rPr>
              <w:t xml:space="preserve"> </w:t>
            </w:r>
          </w:p>
          <w:p w14:paraId="1088F2D3" w14:textId="77777777" w:rsidR="00CD582B" w:rsidRPr="00230DD3" w:rsidRDefault="00CD582B" w:rsidP="002C1A33">
            <w:pPr>
              <w:pStyle w:val="ListParagraph"/>
              <w:spacing w:after="0" w:line="259" w:lineRule="auto"/>
              <w:ind w:firstLine="0"/>
            </w:pPr>
          </w:p>
        </w:tc>
        <w:tc>
          <w:tcPr>
            <w:tcW w:w="2032" w:type="dxa"/>
            <w:vMerge w:val="restart"/>
            <w:tcBorders>
              <w:top w:val="single" w:sz="4" w:space="0" w:color="E97132" w:themeColor="accent2"/>
              <w:left w:val="single" w:sz="8" w:space="0" w:color="DC6D29"/>
              <w:right w:val="single" w:sz="8" w:space="0" w:color="DC6D29"/>
            </w:tcBorders>
          </w:tcPr>
          <w:p w14:paraId="70D85228" w14:textId="77777777" w:rsidR="00CD582B" w:rsidRPr="00230DD3" w:rsidRDefault="00CD582B" w:rsidP="002C1A33">
            <w:pPr>
              <w:spacing w:after="1" w:line="274" w:lineRule="auto"/>
              <w:ind w:left="0" w:firstLine="0"/>
            </w:pPr>
            <w:r w:rsidRPr="00230DD3">
              <w:t>The health board and local authority must undertake a comprehensive staff training needs analysis to determine any gaps in current provision and to facilitate staff development, ensuring that staff have sufficient time to complete training.</w:t>
            </w:r>
          </w:p>
        </w:tc>
        <w:tc>
          <w:tcPr>
            <w:tcW w:w="1605" w:type="dxa"/>
            <w:vMerge w:val="restart"/>
            <w:tcBorders>
              <w:top w:val="single" w:sz="8" w:space="0" w:color="DC6D29"/>
              <w:left w:val="single" w:sz="8" w:space="0" w:color="DC6D29"/>
              <w:right w:val="single" w:sz="4" w:space="0" w:color="F1A983" w:themeColor="accent2" w:themeTint="99"/>
            </w:tcBorders>
          </w:tcPr>
          <w:p w14:paraId="35D4A9A4" w14:textId="77777777" w:rsidR="00CD582B" w:rsidRDefault="00CD582B" w:rsidP="002C1A33">
            <w:pPr>
              <w:spacing w:after="18" w:line="259" w:lineRule="auto"/>
              <w:ind w:left="0" w:firstLine="0"/>
              <w:jc w:val="both"/>
            </w:pPr>
          </w:p>
        </w:tc>
        <w:tc>
          <w:tcPr>
            <w:tcW w:w="2829" w:type="dxa"/>
            <w:vMerge w:val="restart"/>
            <w:tc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tcBorders>
          </w:tcPr>
          <w:p w14:paraId="3A7CBBA4" w14:textId="77777777" w:rsidR="00CD582B" w:rsidRDefault="00CD582B" w:rsidP="000D37E9">
            <w:pPr>
              <w:pStyle w:val="ListParagraph"/>
              <w:numPr>
                <w:ilvl w:val="0"/>
                <w:numId w:val="18"/>
              </w:numPr>
              <w:spacing w:after="0" w:line="259" w:lineRule="auto"/>
            </w:pPr>
            <w:r>
              <w:t xml:space="preserve">The service will review the training requests being made by staff members. Staff workloads will be discussed with the line manager during supervision and review if there are conflicting priorities due to operational demand. The Health Board has set that all services are to work within their training budget </w:t>
            </w:r>
            <w:r>
              <w:lastRenderedPageBreak/>
              <w:t>and this is not to be exceeded due to the financial position of the health board.</w:t>
            </w:r>
          </w:p>
          <w:p w14:paraId="5E374BDB" w14:textId="77777777" w:rsidR="00CD582B" w:rsidRDefault="00CD582B" w:rsidP="00CD582B">
            <w:pPr>
              <w:ind w:left="0" w:firstLine="0"/>
            </w:pPr>
          </w:p>
          <w:p w14:paraId="0A660321" w14:textId="77777777" w:rsidR="00CD582B" w:rsidRPr="00CD582B" w:rsidRDefault="00CD582B" w:rsidP="00CD582B"/>
          <w:p w14:paraId="0692B20E" w14:textId="77777777" w:rsidR="00CD582B" w:rsidRPr="00CD582B" w:rsidRDefault="00CD582B" w:rsidP="00CD582B"/>
          <w:p w14:paraId="44C564E1" w14:textId="77777777" w:rsidR="00CD582B" w:rsidRPr="00CD582B" w:rsidRDefault="00CD582B" w:rsidP="00CD582B"/>
        </w:tc>
        <w:tc>
          <w:tcPr>
            <w:tcW w:w="1695" w:type="dxa"/>
            <w:tc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tcBorders>
          </w:tcPr>
          <w:p w14:paraId="63BBE281" w14:textId="77777777" w:rsidR="00CD582B" w:rsidRDefault="00CD582B" w:rsidP="00CD582B">
            <w:pPr>
              <w:spacing w:after="0" w:line="259" w:lineRule="auto"/>
              <w:ind w:left="0" w:firstLine="0"/>
            </w:pPr>
            <w:r>
              <w:lastRenderedPageBreak/>
              <w:t>Ty Einon CMHT Management Team</w:t>
            </w:r>
          </w:p>
          <w:p w14:paraId="39ED55BE" w14:textId="77777777" w:rsidR="00CD582B" w:rsidRDefault="00CD582B" w:rsidP="002C1A33">
            <w:pPr>
              <w:spacing w:after="0" w:line="259" w:lineRule="auto"/>
              <w:ind w:left="0" w:firstLine="0"/>
            </w:pPr>
          </w:p>
        </w:tc>
        <w:tc>
          <w:tcPr>
            <w:tcW w:w="2133" w:type="dxa"/>
            <w:vMerge w:val="restart"/>
            <w:tcBorders>
              <w:top w:val="single" w:sz="4" w:space="0" w:color="E97132" w:themeColor="accent2"/>
              <w:left w:val="single" w:sz="4" w:space="0" w:color="F1A983" w:themeColor="accent2" w:themeTint="99"/>
              <w:right w:val="single" w:sz="4" w:space="0" w:color="E97132" w:themeColor="accent2"/>
            </w:tcBorders>
          </w:tcPr>
          <w:p w14:paraId="60FF1C8F" w14:textId="77777777" w:rsidR="00CD582B" w:rsidRDefault="00CD582B" w:rsidP="002C1A33">
            <w:pPr>
              <w:spacing w:after="0" w:line="259" w:lineRule="auto"/>
              <w:ind w:left="0" w:firstLine="0"/>
            </w:pPr>
            <w:r>
              <w:t>31.12.25</w:t>
            </w:r>
          </w:p>
        </w:tc>
        <w:tc>
          <w:tcPr>
            <w:tcW w:w="2945" w:type="dxa"/>
            <w:vMerge w:val="restart"/>
            <w:tcBorders>
              <w:top w:val="single" w:sz="4" w:space="0" w:color="E97132" w:themeColor="accent2"/>
              <w:left w:val="single" w:sz="8" w:space="0" w:color="DC6D29"/>
              <w:right w:val="single" w:sz="4" w:space="0" w:color="E97132" w:themeColor="accent2"/>
            </w:tcBorders>
          </w:tcPr>
          <w:p w14:paraId="35F77F2E" w14:textId="77777777" w:rsidR="00CD582B" w:rsidRDefault="00CD582B" w:rsidP="002C1A33">
            <w:pPr>
              <w:spacing w:line="259" w:lineRule="auto"/>
              <w:ind w:firstLine="0"/>
            </w:pPr>
            <w:r>
              <w:t xml:space="preserve">Ongoing </w:t>
            </w:r>
          </w:p>
          <w:p w14:paraId="72D6CA65" w14:textId="77777777" w:rsidR="00CD582B" w:rsidRDefault="00CD582B" w:rsidP="00CD582B">
            <w:pPr>
              <w:spacing w:after="0" w:line="259" w:lineRule="auto"/>
              <w:ind w:left="0" w:firstLine="0"/>
            </w:pPr>
            <w:r>
              <w:t>Process in place, whereby training requests are made to the line manager, the line manager reviews the workload of the staff member with them to ensure all relevant aspects are up to date and training request can be approved.</w:t>
            </w:r>
          </w:p>
          <w:p w14:paraId="351F77DB" w14:textId="77777777" w:rsidR="00CD582B" w:rsidRDefault="00CD582B" w:rsidP="002C1A33">
            <w:pPr>
              <w:spacing w:line="259" w:lineRule="auto"/>
              <w:ind w:firstLine="0"/>
            </w:pPr>
          </w:p>
        </w:tc>
      </w:tr>
      <w:tr w:rsidR="00CD582B" w14:paraId="188D09C7" w14:textId="77777777" w:rsidTr="00CD582B">
        <w:trPr>
          <w:trHeight w:val="6268"/>
        </w:trPr>
        <w:tc>
          <w:tcPr>
            <w:tcW w:w="2675" w:type="dxa"/>
            <w:vMerge/>
            <w:tcBorders>
              <w:left w:val="single" w:sz="4" w:space="0" w:color="E97132" w:themeColor="accent2"/>
              <w:right w:val="single" w:sz="8" w:space="0" w:color="DC6D29"/>
            </w:tcBorders>
          </w:tcPr>
          <w:p w14:paraId="7CB2DC91" w14:textId="77777777" w:rsidR="00CD582B" w:rsidRDefault="00CD582B" w:rsidP="000D37E9">
            <w:pPr>
              <w:pStyle w:val="ListParagraph"/>
              <w:numPr>
                <w:ilvl w:val="0"/>
                <w:numId w:val="36"/>
              </w:numPr>
              <w:spacing w:after="0" w:line="274" w:lineRule="auto"/>
              <w:ind w:right="61"/>
            </w:pPr>
          </w:p>
        </w:tc>
        <w:tc>
          <w:tcPr>
            <w:tcW w:w="2032" w:type="dxa"/>
            <w:vMerge/>
            <w:tcBorders>
              <w:left w:val="single" w:sz="8" w:space="0" w:color="DC6D29"/>
              <w:right w:val="single" w:sz="8" w:space="0" w:color="DC6D29"/>
            </w:tcBorders>
          </w:tcPr>
          <w:p w14:paraId="74C4A2AE" w14:textId="77777777" w:rsidR="00CD582B" w:rsidRPr="00230DD3" w:rsidRDefault="00CD582B" w:rsidP="002C1A33">
            <w:pPr>
              <w:spacing w:after="1" w:line="274" w:lineRule="auto"/>
              <w:ind w:left="0" w:firstLine="0"/>
            </w:pPr>
          </w:p>
        </w:tc>
        <w:tc>
          <w:tcPr>
            <w:tcW w:w="1605" w:type="dxa"/>
            <w:vMerge/>
            <w:tcBorders>
              <w:left w:val="single" w:sz="8" w:space="0" w:color="DC6D29"/>
              <w:right w:val="single" w:sz="4" w:space="0" w:color="F1A983" w:themeColor="accent2" w:themeTint="99"/>
            </w:tcBorders>
          </w:tcPr>
          <w:p w14:paraId="36A1DEBA" w14:textId="77777777" w:rsidR="00CD582B" w:rsidRDefault="00CD582B" w:rsidP="002C1A33">
            <w:pPr>
              <w:spacing w:after="18" w:line="259" w:lineRule="auto"/>
              <w:ind w:left="0" w:firstLine="0"/>
              <w:jc w:val="both"/>
            </w:pPr>
          </w:p>
        </w:tc>
        <w:tc>
          <w:tcPr>
            <w:tcW w:w="2829" w:type="dxa"/>
            <w:vMerge/>
            <w:tc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tcBorders>
          </w:tcPr>
          <w:p w14:paraId="7AEA6699" w14:textId="77777777" w:rsidR="00CD582B" w:rsidRDefault="00CD582B" w:rsidP="000D37E9">
            <w:pPr>
              <w:pStyle w:val="ListParagraph"/>
              <w:numPr>
                <w:ilvl w:val="0"/>
                <w:numId w:val="18"/>
              </w:numPr>
              <w:spacing w:after="0" w:line="259" w:lineRule="auto"/>
            </w:pPr>
          </w:p>
        </w:tc>
        <w:tc>
          <w:tcPr>
            <w:tcW w:w="1695" w:type="dxa"/>
            <w:tc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tcBorders>
          </w:tcPr>
          <w:p w14:paraId="0D6F0468" w14:textId="77777777" w:rsidR="00CD582B" w:rsidRDefault="00CD582B" w:rsidP="00CD582B">
            <w:pPr>
              <w:spacing w:after="0" w:line="259" w:lineRule="auto"/>
              <w:ind w:left="0" w:firstLine="0"/>
            </w:pPr>
          </w:p>
        </w:tc>
        <w:tc>
          <w:tcPr>
            <w:tcW w:w="2133" w:type="dxa"/>
            <w:vMerge/>
            <w:tcBorders>
              <w:left w:val="single" w:sz="4" w:space="0" w:color="F1A983" w:themeColor="accent2" w:themeTint="99"/>
              <w:right w:val="single" w:sz="4" w:space="0" w:color="E97132" w:themeColor="accent2"/>
            </w:tcBorders>
          </w:tcPr>
          <w:p w14:paraId="7708B0F7" w14:textId="77777777" w:rsidR="00CD582B" w:rsidRDefault="00CD582B" w:rsidP="002C1A33">
            <w:pPr>
              <w:spacing w:after="0" w:line="259" w:lineRule="auto"/>
              <w:ind w:left="0" w:firstLine="0"/>
            </w:pPr>
          </w:p>
        </w:tc>
        <w:tc>
          <w:tcPr>
            <w:tcW w:w="2945" w:type="dxa"/>
            <w:vMerge/>
            <w:tcBorders>
              <w:left w:val="single" w:sz="8" w:space="0" w:color="DC6D29"/>
              <w:right w:val="single" w:sz="4" w:space="0" w:color="E97132" w:themeColor="accent2"/>
            </w:tcBorders>
          </w:tcPr>
          <w:p w14:paraId="2379F3DC" w14:textId="77777777" w:rsidR="00CD582B" w:rsidRDefault="00CD582B" w:rsidP="002C1A33">
            <w:pPr>
              <w:spacing w:line="259" w:lineRule="auto"/>
              <w:ind w:firstLine="0"/>
            </w:pPr>
          </w:p>
        </w:tc>
      </w:tr>
      <w:tr w:rsidR="00CD582B" w14:paraId="27564FEB" w14:textId="77777777" w:rsidTr="00CD582B">
        <w:trPr>
          <w:trHeight w:val="4936"/>
        </w:trPr>
        <w:tc>
          <w:tcPr>
            <w:tcW w:w="2675" w:type="dxa"/>
            <w:vMerge/>
            <w:tcBorders>
              <w:left w:val="single" w:sz="4" w:space="0" w:color="E97132" w:themeColor="accent2"/>
              <w:right w:val="single" w:sz="8" w:space="0" w:color="DC6D29"/>
            </w:tcBorders>
          </w:tcPr>
          <w:p w14:paraId="75BCDC60" w14:textId="77777777" w:rsidR="00CD582B" w:rsidRDefault="00CD582B" w:rsidP="000D37E9">
            <w:pPr>
              <w:pStyle w:val="ListParagraph"/>
              <w:numPr>
                <w:ilvl w:val="0"/>
                <w:numId w:val="36"/>
              </w:numPr>
              <w:spacing w:after="0" w:line="274" w:lineRule="auto"/>
              <w:ind w:right="61"/>
            </w:pPr>
          </w:p>
        </w:tc>
        <w:tc>
          <w:tcPr>
            <w:tcW w:w="2032" w:type="dxa"/>
            <w:vMerge/>
            <w:tcBorders>
              <w:left w:val="single" w:sz="8" w:space="0" w:color="DC6D29"/>
              <w:right w:val="single" w:sz="8" w:space="0" w:color="DC6D29"/>
            </w:tcBorders>
          </w:tcPr>
          <w:p w14:paraId="695F3AD8" w14:textId="77777777" w:rsidR="00CD582B" w:rsidRPr="00230DD3" w:rsidRDefault="00CD582B" w:rsidP="002C1A33">
            <w:pPr>
              <w:spacing w:after="1" w:line="274" w:lineRule="auto"/>
              <w:ind w:left="0" w:firstLine="0"/>
            </w:pPr>
          </w:p>
        </w:tc>
        <w:tc>
          <w:tcPr>
            <w:tcW w:w="1605" w:type="dxa"/>
            <w:vMerge/>
            <w:tcBorders>
              <w:left w:val="single" w:sz="8" w:space="0" w:color="DC6D29"/>
              <w:right w:val="single" w:sz="8" w:space="0" w:color="DC6D29"/>
            </w:tcBorders>
          </w:tcPr>
          <w:p w14:paraId="056166EF" w14:textId="77777777" w:rsidR="00CD582B" w:rsidRDefault="00CD582B" w:rsidP="002C1A33">
            <w:pPr>
              <w:spacing w:after="18" w:line="259" w:lineRule="auto"/>
              <w:ind w:left="0" w:firstLine="0"/>
              <w:jc w:val="both"/>
            </w:pPr>
          </w:p>
        </w:tc>
        <w:tc>
          <w:tcPr>
            <w:tcW w:w="2829" w:type="dxa"/>
            <w:tcBorders>
              <w:top w:val="single" w:sz="4" w:space="0" w:color="E97132" w:themeColor="accent2"/>
              <w:left w:val="single" w:sz="8" w:space="0" w:color="DC6D29"/>
              <w:bottom w:val="single" w:sz="4" w:space="0" w:color="E97132" w:themeColor="accent2"/>
              <w:right w:val="single" w:sz="8" w:space="0" w:color="DC6D29"/>
            </w:tcBorders>
          </w:tcPr>
          <w:p w14:paraId="04B698F9" w14:textId="77777777" w:rsidR="00CD582B" w:rsidRDefault="00CD582B" w:rsidP="000D37E9">
            <w:pPr>
              <w:pStyle w:val="ListParagraph"/>
              <w:numPr>
                <w:ilvl w:val="0"/>
                <w:numId w:val="37"/>
              </w:numPr>
              <w:spacing w:after="0" w:line="259" w:lineRule="auto"/>
            </w:pPr>
            <w:r>
              <w:t>August’s statutory and mandatory training compliance % for Health Board staff is 91% (excluding those absent from work i.e. maternity leave) - with the employment of the new team manager, plan in development to ensure that training % increases for those training modules that are below average i.e. Paul Ridd and that the other training modules remains above tolerance.</w:t>
            </w:r>
          </w:p>
          <w:p w14:paraId="6C173A22" w14:textId="77777777" w:rsidR="00CD582B" w:rsidRDefault="00CD582B" w:rsidP="00CD582B">
            <w:pPr>
              <w:spacing w:after="0" w:line="259" w:lineRule="auto"/>
              <w:ind w:left="360" w:firstLine="0"/>
            </w:pPr>
          </w:p>
        </w:tc>
        <w:tc>
          <w:tcPr>
            <w:tcW w:w="1695" w:type="dxa"/>
            <w:tcBorders>
              <w:left w:val="single" w:sz="8" w:space="0" w:color="DC6D29"/>
              <w:right w:val="single" w:sz="8" w:space="0" w:color="DC6D29"/>
            </w:tcBorders>
          </w:tcPr>
          <w:p w14:paraId="521E1499" w14:textId="77777777" w:rsidR="00CD582B" w:rsidRDefault="00CD582B" w:rsidP="00CD582B">
            <w:pPr>
              <w:spacing w:after="0" w:line="259" w:lineRule="auto"/>
              <w:ind w:left="0" w:firstLine="0"/>
            </w:pPr>
            <w:r>
              <w:t>Ty Einon CMHT Management Team</w:t>
            </w:r>
          </w:p>
          <w:p w14:paraId="6709214C" w14:textId="77777777" w:rsidR="00CD582B" w:rsidRDefault="00CD582B" w:rsidP="002C1A33">
            <w:pPr>
              <w:spacing w:after="0" w:line="259" w:lineRule="auto"/>
              <w:ind w:left="0" w:firstLine="0"/>
            </w:pPr>
          </w:p>
        </w:tc>
        <w:tc>
          <w:tcPr>
            <w:tcW w:w="2133" w:type="dxa"/>
            <w:tcBorders>
              <w:left w:val="single" w:sz="8" w:space="0" w:color="DC6D29"/>
              <w:right w:val="single" w:sz="4" w:space="0" w:color="E97132" w:themeColor="accent2"/>
            </w:tcBorders>
          </w:tcPr>
          <w:p w14:paraId="644F5A24" w14:textId="77777777" w:rsidR="00CD582B" w:rsidRDefault="00CD582B" w:rsidP="002C1A33">
            <w:pPr>
              <w:spacing w:after="0" w:line="259" w:lineRule="auto"/>
              <w:ind w:left="0" w:firstLine="0"/>
            </w:pPr>
            <w:r>
              <w:t>31.12.25</w:t>
            </w:r>
          </w:p>
        </w:tc>
        <w:tc>
          <w:tcPr>
            <w:tcW w:w="2945" w:type="dxa"/>
            <w:tcBorders>
              <w:left w:val="single" w:sz="8" w:space="0" w:color="DC6D29"/>
              <w:right w:val="single" w:sz="4" w:space="0" w:color="E97132" w:themeColor="accent2"/>
            </w:tcBorders>
          </w:tcPr>
          <w:p w14:paraId="534208BE" w14:textId="77777777" w:rsidR="00CD582B" w:rsidRDefault="00CD582B" w:rsidP="002C1A33">
            <w:pPr>
              <w:spacing w:line="259" w:lineRule="auto"/>
              <w:ind w:firstLine="0"/>
            </w:pPr>
            <w:r>
              <w:t xml:space="preserve">Ongoing </w:t>
            </w:r>
          </w:p>
        </w:tc>
      </w:tr>
      <w:tr w:rsidR="00CD582B" w14:paraId="54AEBC2D" w14:textId="77777777" w:rsidTr="00CD582B">
        <w:trPr>
          <w:trHeight w:val="4936"/>
        </w:trPr>
        <w:tc>
          <w:tcPr>
            <w:tcW w:w="2675" w:type="dxa"/>
            <w:vMerge/>
            <w:tcBorders>
              <w:left w:val="single" w:sz="4" w:space="0" w:color="E97132" w:themeColor="accent2"/>
              <w:right w:val="single" w:sz="8" w:space="0" w:color="DC6D29"/>
            </w:tcBorders>
          </w:tcPr>
          <w:p w14:paraId="3544BD9E" w14:textId="77777777" w:rsidR="00CD582B" w:rsidRDefault="00CD582B" w:rsidP="000D37E9">
            <w:pPr>
              <w:pStyle w:val="ListParagraph"/>
              <w:numPr>
                <w:ilvl w:val="0"/>
                <w:numId w:val="36"/>
              </w:numPr>
              <w:spacing w:after="0" w:line="274" w:lineRule="auto"/>
              <w:ind w:right="61"/>
            </w:pPr>
          </w:p>
        </w:tc>
        <w:tc>
          <w:tcPr>
            <w:tcW w:w="2032" w:type="dxa"/>
            <w:vMerge/>
            <w:tcBorders>
              <w:left w:val="single" w:sz="8" w:space="0" w:color="DC6D29"/>
              <w:right w:val="single" w:sz="8" w:space="0" w:color="DC6D29"/>
            </w:tcBorders>
          </w:tcPr>
          <w:p w14:paraId="292B28AC" w14:textId="77777777" w:rsidR="00CD582B" w:rsidRPr="00230DD3" w:rsidRDefault="00CD582B" w:rsidP="002C1A33">
            <w:pPr>
              <w:spacing w:after="1" w:line="274" w:lineRule="auto"/>
              <w:ind w:left="0" w:firstLine="0"/>
            </w:pPr>
          </w:p>
        </w:tc>
        <w:tc>
          <w:tcPr>
            <w:tcW w:w="1605" w:type="dxa"/>
            <w:vMerge/>
            <w:tcBorders>
              <w:left w:val="single" w:sz="8" w:space="0" w:color="DC6D29"/>
              <w:right w:val="single" w:sz="8" w:space="0" w:color="DC6D29"/>
            </w:tcBorders>
          </w:tcPr>
          <w:p w14:paraId="77C412E4" w14:textId="77777777" w:rsidR="00CD582B" w:rsidRDefault="00CD582B" w:rsidP="002C1A33">
            <w:pPr>
              <w:spacing w:after="18" w:line="259" w:lineRule="auto"/>
              <w:ind w:left="0" w:firstLine="0"/>
              <w:jc w:val="both"/>
            </w:pPr>
          </w:p>
        </w:tc>
        <w:tc>
          <w:tcPr>
            <w:tcW w:w="2829" w:type="dxa"/>
            <w:tcBorders>
              <w:top w:val="single" w:sz="4" w:space="0" w:color="E97132" w:themeColor="accent2"/>
              <w:left w:val="single" w:sz="8" w:space="0" w:color="DC6D29"/>
              <w:bottom w:val="single" w:sz="4" w:space="0" w:color="E97132" w:themeColor="accent2"/>
              <w:right w:val="single" w:sz="8" w:space="0" w:color="DC6D29"/>
            </w:tcBorders>
          </w:tcPr>
          <w:p w14:paraId="3815AED0" w14:textId="77777777" w:rsidR="00CD582B" w:rsidRDefault="00CD582B" w:rsidP="000D37E9">
            <w:pPr>
              <w:pStyle w:val="ListParagraph"/>
              <w:numPr>
                <w:ilvl w:val="0"/>
                <w:numId w:val="17"/>
              </w:numPr>
              <w:spacing w:after="0" w:line="259" w:lineRule="auto"/>
            </w:pPr>
            <w:r>
              <w:t>Local Authority staff indicate the need for training via supervision and annual appraisal. This is fed into the annual training department plan for training prioritisation in line with funding</w:t>
            </w:r>
          </w:p>
        </w:tc>
        <w:tc>
          <w:tcPr>
            <w:tcW w:w="1695" w:type="dxa"/>
            <w:tcBorders>
              <w:left w:val="single" w:sz="8" w:space="0" w:color="DC6D29"/>
              <w:right w:val="single" w:sz="8" w:space="0" w:color="DC6D29"/>
            </w:tcBorders>
          </w:tcPr>
          <w:p w14:paraId="32E03050" w14:textId="77777777" w:rsidR="00CD582B" w:rsidRDefault="00CD582B" w:rsidP="00CD582B">
            <w:pPr>
              <w:spacing w:after="0" w:line="259" w:lineRule="auto"/>
              <w:ind w:left="0" w:firstLine="0"/>
            </w:pPr>
            <w:r>
              <w:t>Principal Officer Swansea &amp; City County Council, Directorate Team, Learning and Development Team</w:t>
            </w:r>
          </w:p>
          <w:p w14:paraId="5DAA433B" w14:textId="77777777" w:rsidR="00CD582B" w:rsidRDefault="00CD582B" w:rsidP="002C1A33">
            <w:pPr>
              <w:spacing w:after="0" w:line="259" w:lineRule="auto"/>
              <w:ind w:left="0" w:firstLine="0"/>
            </w:pPr>
          </w:p>
        </w:tc>
        <w:tc>
          <w:tcPr>
            <w:tcW w:w="2133" w:type="dxa"/>
            <w:tcBorders>
              <w:left w:val="single" w:sz="8" w:space="0" w:color="DC6D29"/>
              <w:right w:val="single" w:sz="4" w:space="0" w:color="E97132" w:themeColor="accent2"/>
            </w:tcBorders>
          </w:tcPr>
          <w:p w14:paraId="67E203ED" w14:textId="77777777" w:rsidR="00CD582B" w:rsidRDefault="00CD582B" w:rsidP="002C1A33">
            <w:pPr>
              <w:spacing w:after="0" w:line="259" w:lineRule="auto"/>
              <w:ind w:left="0" w:firstLine="0"/>
            </w:pPr>
            <w:r>
              <w:t>31.12.25</w:t>
            </w:r>
          </w:p>
        </w:tc>
        <w:tc>
          <w:tcPr>
            <w:tcW w:w="2945" w:type="dxa"/>
            <w:tcBorders>
              <w:left w:val="single" w:sz="8" w:space="0" w:color="DC6D29"/>
              <w:right w:val="single" w:sz="4" w:space="0" w:color="E97132" w:themeColor="accent2"/>
            </w:tcBorders>
          </w:tcPr>
          <w:p w14:paraId="64BD7E9A" w14:textId="77777777" w:rsidR="00CD582B" w:rsidRDefault="00CD582B" w:rsidP="002C1A33">
            <w:pPr>
              <w:spacing w:line="259" w:lineRule="auto"/>
              <w:ind w:firstLine="0"/>
            </w:pPr>
            <w:r>
              <w:t xml:space="preserve">Ongoing </w:t>
            </w:r>
          </w:p>
        </w:tc>
      </w:tr>
      <w:tr w:rsidR="00CD582B" w14:paraId="17F4A974" w14:textId="77777777" w:rsidTr="00CD582B">
        <w:trPr>
          <w:trHeight w:val="4936"/>
        </w:trPr>
        <w:tc>
          <w:tcPr>
            <w:tcW w:w="2675" w:type="dxa"/>
            <w:vMerge/>
            <w:tcBorders>
              <w:left w:val="single" w:sz="4" w:space="0" w:color="E97132" w:themeColor="accent2"/>
              <w:right w:val="single" w:sz="8" w:space="0" w:color="DC6D29"/>
            </w:tcBorders>
          </w:tcPr>
          <w:p w14:paraId="4E75E935" w14:textId="77777777" w:rsidR="00CD582B" w:rsidRDefault="00CD582B" w:rsidP="000D37E9">
            <w:pPr>
              <w:pStyle w:val="ListParagraph"/>
              <w:numPr>
                <w:ilvl w:val="0"/>
                <w:numId w:val="36"/>
              </w:numPr>
              <w:spacing w:after="0" w:line="274" w:lineRule="auto"/>
              <w:ind w:right="61"/>
            </w:pPr>
          </w:p>
        </w:tc>
        <w:tc>
          <w:tcPr>
            <w:tcW w:w="2032" w:type="dxa"/>
            <w:vMerge/>
            <w:tcBorders>
              <w:left w:val="single" w:sz="8" w:space="0" w:color="DC6D29"/>
              <w:right w:val="single" w:sz="8" w:space="0" w:color="DC6D29"/>
            </w:tcBorders>
          </w:tcPr>
          <w:p w14:paraId="1C806E72" w14:textId="77777777" w:rsidR="00CD582B" w:rsidRPr="00230DD3" w:rsidRDefault="00CD582B" w:rsidP="00CD582B">
            <w:pPr>
              <w:spacing w:after="1" w:line="274" w:lineRule="auto"/>
              <w:ind w:left="0" w:firstLine="0"/>
            </w:pPr>
          </w:p>
        </w:tc>
        <w:tc>
          <w:tcPr>
            <w:tcW w:w="1605" w:type="dxa"/>
            <w:vMerge/>
            <w:tcBorders>
              <w:left w:val="single" w:sz="8" w:space="0" w:color="DC6D29"/>
              <w:right w:val="single" w:sz="8" w:space="0" w:color="DC6D29"/>
            </w:tcBorders>
          </w:tcPr>
          <w:p w14:paraId="0619DD3D" w14:textId="77777777" w:rsidR="00CD582B" w:rsidRDefault="00CD582B" w:rsidP="00CD582B">
            <w:pPr>
              <w:spacing w:after="18" w:line="259" w:lineRule="auto"/>
              <w:ind w:left="0" w:firstLine="0"/>
              <w:jc w:val="both"/>
            </w:pPr>
          </w:p>
        </w:tc>
        <w:tc>
          <w:tcPr>
            <w:tcW w:w="2829" w:type="dxa"/>
            <w:tcBorders>
              <w:top w:val="single" w:sz="4" w:space="0" w:color="E97132" w:themeColor="accent2"/>
              <w:left w:val="single" w:sz="8" w:space="0" w:color="DC6D29"/>
              <w:bottom w:val="single" w:sz="4" w:space="0" w:color="E97132" w:themeColor="accent2"/>
              <w:right w:val="single" w:sz="8" w:space="0" w:color="DC6D29"/>
            </w:tcBorders>
          </w:tcPr>
          <w:p w14:paraId="29492E20" w14:textId="77777777" w:rsidR="00CD582B" w:rsidRDefault="00CD582B" w:rsidP="000D37E9">
            <w:pPr>
              <w:pStyle w:val="ListParagraph"/>
              <w:numPr>
                <w:ilvl w:val="0"/>
                <w:numId w:val="17"/>
              </w:numPr>
              <w:spacing w:after="0" w:line="259" w:lineRule="auto"/>
            </w:pPr>
            <w:r>
              <w:t>Considerations regarding joint CMHT training and development will be considered as part of training process.</w:t>
            </w:r>
          </w:p>
          <w:p w14:paraId="777B479B" w14:textId="77777777" w:rsidR="00CD582B" w:rsidRDefault="00CD582B" w:rsidP="00CD582B">
            <w:pPr>
              <w:spacing w:after="0" w:line="259" w:lineRule="auto"/>
              <w:ind w:left="360" w:firstLine="0"/>
            </w:pPr>
          </w:p>
        </w:tc>
        <w:tc>
          <w:tcPr>
            <w:tcW w:w="1695" w:type="dxa"/>
            <w:tcBorders>
              <w:left w:val="single" w:sz="8" w:space="0" w:color="DC6D29"/>
              <w:right w:val="single" w:sz="8" w:space="0" w:color="DC6D29"/>
            </w:tcBorders>
          </w:tcPr>
          <w:p w14:paraId="4F76F82C" w14:textId="77777777" w:rsidR="00CD582B" w:rsidRDefault="00CD582B" w:rsidP="00CD582B">
            <w:pPr>
              <w:spacing w:after="0" w:line="259" w:lineRule="auto"/>
              <w:ind w:left="0" w:firstLine="0"/>
            </w:pPr>
            <w:r>
              <w:t>Principal Officer Swansea &amp; City County Council, Directorate Team, Learning and Development Team</w:t>
            </w:r>
          </w:p>
          <w:p w14:paraId="221B9B5C" w14:textId="77777777" w:rsidR="00CD582B" w:rsidRDefault="00CD582B" w:rsidP="00CD582B">
            <w:pPr>
              <w:spacing w:after="0" w:line="259" w:lineRule="auto"/>
              <w:ind w:left="0" w:firstLine="0"/>
            </w:pPr>
          </w:p>
        </w:tc>
        <w:tc>
          <w:tcPr>
            <w:tcW w:w="2133" w:type="dxa"/>
            <w:tcBorders>
              <w:left w:val="single" w:sz="8" w:space="0" w:color="DC6D29"/>
              <w:right w:val="single" w:sz="4" w:space="0" w:color="E97132" w:themeColor="accent2"/>
            </w:tcBorders>
          </w:tcPr>
          <w:p w14:paraId="1823D711" w14:textId="77777777" w:rsidR="00CD582B" w:rsidRDefault="00CD582B" w:rsidP="00CD582B">
            <w:pPr>
              <w:spacing w:after="0" w:line="259" w:lineRule="auto"/>
              <w:ind w:left="0" w:firstLine="0"/>
            </w:pPr>
            <w:r>
              <w:t>31.12.25</w:t>
            </w:r>
          </w:p>
        </w:tc>
        <w:tc>
          <w:tcPr>
            <w:tcW w:w="2945" w:type="dxa"/>
            <w:tcBorders>
              <w:left w:val="single" w:sz="8" w:space="0" w:color="DC6D29"/>
              <w:right w:val="single" w:sz="4" w:space="0" w:color="E97132" w:themeColor="accent2"/>
            </w:tcBorders>
          </w:tcPr>
          <w:p w14:paraId="31FE54F5" w14:textId="77777777" w:rsidR="000D37E9" w:rsidRDefault="00CD582B" w:rsidP="000D37E9">
            <w:pPr>
              <w:spacing w:after="0" w:line="259" w:lineRule="auto"/>
              <w:ind w:left="0" w:firstLine="0"/>
            </w:pPr>
            <w:r>
              <w:t xml:space="preserve">Ongoing </w:t>
            </w:r>
          </w:p>
          <w:p w14:paraId="050E142C" w14:textId="77777777" w:rsidR="000D37E9" w:rsidRDefault="000D37E9" w:rsidP="000D37E9">
            <w:pPr>
              <w:spacing w:after="0" w:line="259" w:lineRule="auto"/>
              <w:ind w:left="0" w:firstLine="0"/>
            </w:pPr>
            <w:r>
              <w:t xml:space="preserve">CTP training, WARRN training, completed jointly. Bespoke training i.e. MCA training is offered across both health board and Local Authority.  </w:t>
            </w:r>
          </w:p>
          <w:p w14:paraId="0828954F" w14:textId="77777777" w:rsidR="00CD582B" w:rsidRDefault="00CD582B" w:rsidP="00CD582B">
            <w:pPr>
              <w:spacing w:line="259" w:lineRule="auto"/>
              <w:ind w:firstLine="0"/>
            </w:pPr>
          </w:p>
        </w:tc>
      </w:tr>
      <w:tr w:rsidR="000D37E9" w14:paraId="3A536028" w14:textId="77777777" w:rsidTr="00CD582B">
        <w:trPr>
          <w:trHeight w:val="4936"/>
        </w:trPr>
        <w:tc>
          <w:tcPr>
            <w:tcW w:w="2675" w:type="dxa"/>
            <w:vMerge/>
            <w:tcBorders>
              <w:left w:val="single" w:sz="4" w:space="0" w:color="E97132" w:themeColor="accent2"/>
              <w:bottom w:val="single" w:sz="4" w:space="0" w:color="E97132" w:themeColor="accent2"/>
              <w:right w:val="single" w:sz="8" w:space="0" w:color="DC6D29"/>
            </w:tcBorders>
          </w:tcPr>
          <w:p w14:paraId="201591FF" w14:textId="77777777" w:rsidR="000D37E9" w:rsidRDefault="000D37E9" w:rsidP="000D37E9">
            <w:pPr>
              <w:pStyle w:val="ListParagraph"/>
              <w:numPr>
                <w:ilvl w:val="0"/>
                <w:numId w:val="36"/>
              </w:numPr>
              <w:spacing w:after="0" w:line="274" w:lineRule="auto"/>
              <w:ind w:right="61"/>
            </w:pPr>
          </w:p>
        </w:tc>
        <w:tc>
          <w:tcPr>
            <w:tcW w:w="2032" w:type="dxa"/>
            <w:vMerge/>
            <w:tcBorders>
              <w:left w:val="single" w:sz="8" w:space="0" w:color="DC6D29"/>
              <w:bottom w:val="single" w:sz="4" w:space="0" w:color="E97132" w:themeColor="accent2"/>
              <w:right w:val="single" w:sz="8" w:space="0" w:color="DC6D29"/>
            </w:tcBorders>
          </w:tcPr>
          <w:p w14:paraId="768EA8B8" w14:textId="77777777" w:rsidR="000D37E9" w:rsidRPr="00230DD3" w:rsidRDefault="000D37E9" w:rsidP="000D37E9">
            <w:pPr>
              <w:spacing w:after="1" w:line="274" w:lineRule="auto"/>
              <w:ind w:left="0" w:firstLine="0"/>
            </w:pPr>
          </w:p>
        </w:tc>
        <w:tc>
          <w:tcPr>
            <w:tcW w:w="1605" w:type="dxa"/>
            <w:vMerge/>
            <w:tcBorders>
              <w:left w:val="single" w:sz="8" w:space="0" w:color="DC6D29"/>
              <w:bottom w:val="single" w:sz="8" w:space="0" w:color="DC6D29"/>
              <w:right w:val="single" w:sz="8" w:space="0" w:color="DC6D29"/>
            </w:tcBorders>
          </w:tcPr>
          <w:p w14:paraId="59EB86D0" w14:textId="77777777" w:rsidR="000D37E9" w:rsidRDefault="000D37E9" w:rsidP="000D37E9">
            <w:pPr>
              <w:spacing w:after="18" w:line="259" w:lineRule="auto"/>
              <w:ind w:left="0" w:firstLine="0"/>
              <w:jc w:val="both"/>
            </w:pPr>
          </w:p>
        </w:tc>
        <w:tc>
          <w:tcPr>
            <w:tcW w:w="2829" w:type="dxa"/>
            <w:tcBorders>
              <w:top w:val="single" w:sz="4" w:space="0" w:color="E97132" w:themeColor="accent2"/>
              <w:left w:val="single" w:sz="8" w:space="0" w:color="DC6D29"/>
              <w:bottom w:val="single" w:sz="4" w:space="0" w:color="E97132" w:themeColor="accent2"/>
              <w:right w:val="single" w:sz="8" w:space="0" w:color="DC6D29"/>
            </w:tcBorders>
          </w:tcPr>
          <w:p w14:paraId="3B9FD006" w14:textId="77777777" w:rsidR="000D37E9" w:rsidRDefault="000D37E9" w:rsidP="000D37E9">
            <w:pPr>
              <w:pStyle w:val="ListParagraph"/>
              <w:numPr>
                <w:ilvl w:val="0"/>
                <w:numId w:val="17"/>
              </w:numPr>
              <w:spacing w:after="0" w:line="259" w:lineRule="auto"/>
            </w:pPr>
            <w:r>
              <w:t>The service will review the programme of audits that take place for the CMHT.</w:t>
            </w:r>
          </w:p>
          <w:p w14:paraId="7CFC56AF" w14:textId="77777777" w:rsidR="000D37E9" w:rsidRDefault="000D37E9" w:rsidP="000D37E9">
            <w:pPr>
              <w:spacing w:after="0" w:line="259" w:lineRule="auto"/>
            </w:pPr>
          </w:p>
        </w:tc>
        <w:tc>
          <w:tcPr>
            <w:tcW w:w="1695" w:type="dxa"/>
            <w:tcBorders>
              <w:left w:val="single" w:sz="8" w:space="0" w:color="DC6D29"/>
              <w:bottom w:val="single" w:sz="4" w:space="0" w:color="E97132" w:themeColor="accent2"/>
              <w:right w:val="single" w:sz="8" w:space="0" w:color="DC6D29"/>
            </w:tcBorders>
          </w:tcPr>
          <w:p w14:paraId="779675FA" w14:textId="77777777" w:rsidR="000D37E9" w:rsidRDefault="000D37E9" w:rsidP="000D37E9">
            <w:pPr>
              <w:spacing w:after="0" w:line="259" w:lineRule="auto"/>
              <w:ind w:left="0" w:firstLine="0"/>
            </w:pPr>
            <w:r>
              <w:t>Principal Officer Swansea &amp; City County Council, Directorate Team, Learning and Development Team</w:t>
            </w:r>
          </w:p>
          <w:p w14:paraId="6238E224" w14:textId="77777777" w:rsidR="000D37E9" w:rsidRDefault="000D37E9" w:rsidP="000D37E9">
            <w:pPr>
              <w:spacing w:after="0" w:line="259" w:lineRule="auto"/>
              <w:ind w:left="0" w:firstLine="0"/>
            </w:pPr>
          </w:p>
        </w:tc>
        <w:tc>
          <w:tcPr>
            <w:tcW w:w="2133" w:type="dxa"/>
            <w:tcBorders>
              <w:left w:val="single" w:sz="8" w:space="0" w:color="DC6D29"/>
              <w:bottom w:val="single" w:sz="4" w:space="0" w:color="E97132" w:themeColor="accent2"/>
              <w:right w:val="single" w:sz="4" w:space="0" w:color="E97132" w:themeColor="accent2"/>
            </w:tcBorders>
          </w:tcPr>
          <w:p w14:paraId="3B4875B1" w14:textId="77777777" w:rsidR="000D37E9" w:rsidRDefault="000D37E9" w:rsidP="000D37E9">
            <w:pPr>
              <w:spacing w:after="0" w:line="259" w:lineRule="auto"/>
              <w:ind w:left="0" w:firstLine="0"/>
            </w:pPr>
            <w:r>
              <w:t>31.12.25</w:t>
            </w:r>
          </w:p>
        </w:tc>
        <w:tc>
          <w:tcPr>
            <w:tcW w:w="2945" w:type="dxa"/>
            <w:tcBorders>
              <w:left w:val="single" w:sz="8" w:space="0" w:color="DC6D29"/>
              <w:bottom w:val="single" w:sz="4" w:space="0" w:color="E97132" w:themeColor="accent2"/>
              <w:right w:val="single" w:sz="4" w:space="0" w:color="E97132" w:themeColor="accent2"/>
            </w:tcBorders>
          </w:tcPr>
          <w:p w14:paraId="65D7CF61" w14:textId="77777777" w:rsidR="000D37E9" w:rsidRDefault="000D37E9" w:rsidP="000D37E9">
            <w:pPr>
              <w:spacing w:after="0" w:line="259" w:lineRule="auto"/>
              <w:ind w:left="0" w:firstLine="0"/>
            </w:pPr>
            <w:r>
              <w:t xml:space="preserve">Quarterly CTP audit, </w:t>
            </w:r>
          </w:p>
          <w:p w14:paraId="233BB267" w14:textId="77777777" w:rsidR="000D37E9" w:rsidRDefault="000D37E9" w:rsidP="000D37E9">
            <w:pPr>
              <w:spacing w:after="0" w:line="259" w:lineRule="auto"/>
              <w:ind w:left="0" w:firstLine="0"/>
            </w:pPr>
            <w:r>
              <w:t xml:space="preserve">Monthly quality assurance audits </w:t>
            </w:r>
          </w:p>
          <w:p w14:paraId="4437DE0D" w14:textId="77777777" w:rsidR="000D37E9" w:rsidRDefault="000D37E9" w:rsidP="000D37E9">
            <w:pPr>
              <w:spacing w:after="0" w:line="259" w:lineRule="auto"/>
              <w:ind w:left="0" w:firstLine="0"/>
            </w:pPr>
            <w:r>
              <w:t xml:space="preserve">Monthly medication audit </w:t>
            </w:r>
          </w:p>
          <w:p w14:paraId="2E4E8140" w14:textId="77777777" w:rsidR="000D37E9" w:rsidRDefault="000D37E9" w:rsidP="000D37E9">
            <w:pPr>
              <w:spacing w:after="0" w:line="259" w:lineRule="auto"/>
              <w:ind w:left="0" w:firstLine="0"/>
            </w:pPr>
            <w:r>
              <w:t xml:space="preserve">Annually risk assessment assurance audit </w:t>
            </w:r>
          </w:p>
          <w:p w14:paraId="14C136A4" w14:textId="77777777" w:rsidR="000D37E9" w:rsidRDefault="000D37E9" w:rsidP="000D37E9">
            <w:pPr>
              <w:spacing w:after="0" w:line="259" w:lineRule="auto"/>
              <w:ind w:left="0" w:firstLine="0"/>
            </w:pPr>
            <w:r>
              <w:t xml:space="preserve">Annual service group CTP audit </w:t>
            </w:r>
          </w:p>
          <w:p w14:paraId="5359E281" w14:textId="77777777" w:rsidR="000D37E9" w:rsidRDefault="000D37E9" w:rsidP="000D37E9">
            <w:pPr>
              <w:spacing w:line="259" w:lineRule="auto"/>
              <w:ind w:firstLine="0"/>
            </w:pPr>
            <w:r>
              <w:t>Admission to discharge audit</w:t>
            </w:r>
          </w:p>
        </w:tc>
      </w:tr>
      <w:tr w:rsidR="000D37E9" w14:paraId="112692D0" w14:textId="77777777" w:rsidTr="00CD582B">
        <w:trPr>
          <w:trHeight w:val="15034"/>
        </w:trPr>
        <w:tc>
          <w:tcPr>
            <w:tcW w:w="2675" w:type="dxa"/>
            <w:vMerge w:val="restart"/>
            <w:tcBorders>
              <w:top w:val="single" w:sz="4" w:space="0" w:color="E97132" w:themeColor="accent2"/>
              <w:left w:val="single" w:sz="4" w:space="0" w:color="E97132" w:themeColor="accent2"/>
              <w:right w:val="single" w:sz="8" w:space="0" w:color="DC6D29"/>
            </w:tcBorders>
          </w:tcPr>
          <w:p w14:paraId="2B9CAA96" w14:textId="77777777" w:rsidR="000D37E9" w:rsidRDefault="000D37E9" w:rsidP="000D37E9">
            <w:pPr>
              <w:pStyle w:val="ListParagraph"/>
              <w:numPr>
                <w:ilvl w:val="0"/>
                <w:numId w:val="36"/>
              </w:numPr>
              <w:spacing w:after="0" w:line="274" w:lineRule="auto"/>
              <w:ind w:right="26"/>
            </w:pPr>
            <w:r>
              <w:lastRenderedPageBreak/>
              <w:t>There was little evidence of regular auditing and review of care documentation by the health board although</w:t>
            </w:r>
            <w:r w:rsidRPr="002C1A33">
              <w:rPr>
                <w:b/>
              </w:rPr>
              <w:t xml:space="preserve"> </w:t>
            </w:r>
            <w:r>
              <w:t xml:space="preserve">we were told that joint, digital care and treatment plan audits were being developed. </w:t>
            </w:r>
            <w:r w:rsidRPr="002C1A33">
              <w:rPr>
                <w:b/>
              </w:rPr>
              <w:t xml:space="preserve"> </w:t>
            </w:r>
          </w:p>
        </w:tc>
        <w:tc>
          <w:tcPr>
            <w:tcW w:w="2032" w:type="dxa"/>
            <w:vMerge w:val="restart"/>
            <w:tcBorders>
              <w:top w:val="single" w:sz="4" w:space="0" w:color="E97132" w:themeColor="accent2"/>
              <w:left w:val="single" w:sz="8" w:space="0" w:color="DC6D29"/>
              <w:right w:val="single" w:sz="8" w:space="0" w:color="DC6D29"/>
            </w:tcBorders>
          </w:tcPr>
          <w:p w14:paraId="3448FDFB" w14:textId="77777777" w:rsidR="000D37E9" w:rsidRPr="003D5F83" w:rsidRDefault="000D37E9" w:rsidP="000D37E9">
            <w:pPr>
              <w:spacing w:after="0" w:line="259" w:lineRule="auto"/>
              <w:ind w:left="0" w:firstLine="0"/>
            </w:pPr>
            <w:r w:rsidRPr="003D5F83">
              <w:t xml:space="preserve">The health board and local authority must progress the plans to establish a more robust, joint general auditing and reporting framework for quality assurance, and to facilitate service development. </w:t>
            </w:r>
          </w:p>
          <w:p w14:paraId="6F445694" w14:textId="77777777" w:rsidR="000D37E9" w:rsidRDefault="000D37E9" w:rsidP="000D37E9">
            <w:pPr>
              <w:spacing w:after="283" w:line="273" w:lineRule="auto"/>
              <w:ind w:left="0" w:firstLine="0"/>
            </w:pPr>
          </w:p>
        </w:tc>
        <w:tc>
          <w:tcPr>
            <w:tcW w:w="1605" w:type="dxa"/>
            <w:vMerge w:val="restart"/>
            <w:tcBorders>
              <w:top w:val="single" w:sz="8" w:space="0" w:color="DC6D29"/>
              <w:left w:val="single" w:sz="8" w:space="0" w:color="DC6D29"/>
              <w:right w:val="single" w:sz="8" w:space="0" w:color="DC6D29"/>
            </w:tcBorders>
          </w:tcPr>
          <w:p w14:paraId="2BBA6826" w14:textId="77777777" w:rsidR="000D37E9" w:rsidRDefault="000D37E9" w:rsidP="000D37E9">
            <w:pPr>
              <w:spacing w:after="0" w:line="259" w:lineRule="auto"/>
              <w:ind w:left="0" w:firstLine="0"/>
            </w:pPr>
            <w:r>
              <w:t xml:space="preserve">Learning, </w:t>
            </w:r>
          </w:p>
          <w:p w14:paraId="293A415D" w14:textId="77777777" w:rsidR="000D37E9" w:rsidRDefault="000D37E9" w:rsidP="000D37E9">
            <w:pPr>
              <w:spacing w:after="0" w:line="259" w:lineRule="auto"/>
              <w:ind w:left="0" w:firstLine="0"/>
            </w:pPr>
            <w:r>
              <w:t xml:space="preserve">Improvement and </w:t>
            </w:r>
          </w:p>
          <w:p w14:paraId="3AEA522B" w14:textId="77777777" w:rsidR="000D37E9" w:rsidRDefault="000D37E9" w:rsidP="000D37E9">
            <w:pPr>
              <w:spacing w:after="18" w:line="259" w:lineRule="auto"/>
              <w:ind w:left="0" w:firstLine="0"/>
              <w:jc w:val="both"/>
            </w:pPr>
            <w:r>
              <w:t>Research</w:t>
            </w:r>
          </w:p>
        </w:tc>
        <w:tc>
          <w:tcPr>
            <w:tcW w:w="2829" w:type="dxa"/>
            <w:tcBorders>
              <w:top w:val="single" w:sz="4" w:space="0" w:color="E97132" w:themeColor="accent2"/>
              <w:left w:val="single" w:sz="8" w:space="0" w:color="DC6D29"/>
              <w:bottom w:val="single" w:sz="8" w:space="0" w:color="DC6D29"/>
              <w:right w:val="single" w:sz="8" w:space="0" w:color="DC6D29"/>
            </w:tcBorders>
          </w:tcPr>
          <w:p w14:paraId="4A5F1D1A" w14:textId="77777777" w:rsidR="000D37E9" w:rsidRDefault="000D37E9" w:rsidP="000D37E9">
            <w:pPr>
              <w:pStyle w:val="ListParagraph"/>
              <w:numPr>
                <w:ilvl w:val="0"/>
                <w:numId w:val="19"/>
              </w:numPr>
              <w:spacing w:after="0" w:line="259" w:lineRule="auto"/>
            </w:pPr>
            <w:r>
              <w:t xml:space="preserve">The CTP Audits were previously undertaken monthly, these were included within the preliminary information pack to HIW; however, the CTP audit has since been digitalised to allow the service to collate thematic reviews, data and enables greater collaboration. These are being completed on a quarterly basis, whereby each team will audit 20 CTPs. </w:t>
            </w:r>
          </w:p>
          <w:p w14:paraId="3DEC5459" w14:textId="77777777" w:rsidR="000D37E9" w:rsidRDefault="000D37E9" w:rsidP="000D37E9">
            <w:pPr>
              <w:pStyle w:val="ListParagraph"/>
              <w:spacing w:after="0" w:line="259" w:lineRule="auto"/>
              <w:ind w:firstLine="0"/>
            </w:pPr>
          </w:p>
          <w:p w14:paraId="2E6CB55F" w14:textId="77777777" w:rsidR="000D37E9" w:rsidRDefault="000D37E9" w:rsidP="000D37E9">
            <w:pPr>
              <w:spacing w:after="0" w:line="259" w:lineRule="auto"/>
              <w:ind w:left="0" w:firstLine="0"/>
            </w:pPr>
          </w:p>
        </w:tc>
        <w:tc>
          <w:tcPr>
            <w:tcW w:w="1695" w:type="dxa"/>
            <w:tcBorders>
              <w:top w:val="single" w:sz="4" w:space="0" w:color="E97132" w:themeColor="accent2"/>
              <w:left w:val="single" w:sz="8" w:space="0" w:color="DC6D29"/>
              <w:right w:val="single" w:sz="8" w:space="0" w:color="DC6D29"/>
            </w:tcBorders>
          </w:tcPr>
          <w:p w14:paraId="1B76CB97" w14:textId="77777777" w:rsidR="000D37E9" w:rsidRPr="001E18AD" w:rsidRDefault="000D37E9" w:rsidP="000D37E9">
            <w:pPr>
              <w:spacing w:after="0" w:line="259" w:lineRule="auto"/>
              <w:ind w:left="0" w:firstLine="0"/>
              <w:rPr>
                <w:highlight w:val="yellow"/>
              </w:rPr>
            </w:pPr>
            <w:r>
              <w:t>Directorate Management Team</w:t>
            </w:r>
          </w:p>
        </w:tc>
        <w:tc>
          <w:tcPr>
            <w:tcW w:w="2133" w:type="dxa"/>
            <w:tcBorders>
              <w:top w:val="single" w:sz="4" w:space="0" w:color="E97132" w:themeColor="accent2"/>
              <w:left w:val="single" w:sz="8" w:space="0" w:color="DC6D29"/>
              <w:right w:val="single" w:sz="4" w:space="0" w:color="E97132" w:themeColor="accent2"/>
            </w:tcBorders>
          </w:tcPr>
          <w:p w14:paraId="376D1DAC" w14:textId="77777777" w:rsidR="000D37E9" w:rsidRDefault="000D37E9" w:rsidP="000D37E9">
            <w:pPr>
              <w:spacing w:after="0" w:line="259" w:lineRule="auto"/>
              <w:ind w:left="0" w:firstLine="0"/>
            </w:pPr>
            <w:r>
              <w:t>31.01.26</w:t>
            </w:r>
          </w:p>
          <w:p w14:paraId="701823B3" w14:textId="77777777" w:rsidR="000D37E9" w:rsidRDefault="000D37E9" w:rsidP="000D37E9">
            <w:pPr>
              <w:spacing w:after="0" w:line="259" w:lineRule="auto"/>
              <w:ind w:left="0" w:firstLine="0"/>
            </w:pPr>
          </w:p>
          <w:p w14:paraId="691E9085" w14:textId="77777777" w:rsidR="000D37E9" w:rsidRDefault="000D37E9" w:rsidP="000D37E9">
            <w:pPr>
              <w:spacing w:after="0" w:line="259" w:lineRule="auto"/>
              <w:ind w:left="0" w:firstLine="0"/>
            </w:pPr>
          </w:p>
          <w:p w14:paraId="549B4051" w14:textId="77777777" w:rsidR="000D37E9" w:rsidRDefault="000D37E9" w:rsidP="000D37E9">
            <w:pPr>
              <w:spacing w:after="0" w:line="259" w:lineRule="auto"/>
              <w:ind w:left="0" w:firstLine="0"/>
            </w:pPr>
          </w:p>
          <w:p w14:paraId="62FF42E2" w14:textId="77777777" w:rsidR="000D37E9" w:rsidRDefault="000D37E9" w:rsidP="000D37E9">
            <w:pPr>
              <w:spacing w:after="0" w:line="259" w:lineRule="auto"/>
              <w:ind w:left="0" w:firstLine="0"/>
            </w:pPr>
          </w:p>
          <w:p w14:paraId="75B5C1AC" w14:textId="77777777" w:rsidR="000D37E9" w:rsidRDefault="000D37E9" w:rsidP="000D37E9">
            <w:pPr>
              <w:spacing w:after="0" w:line="259" w:lineRule="auto"/>
              <w:ind w:left="0" w:firstLine="0"/>
            </w:pPr>
          </w:p>
          <w:p w14:paraId="58D3E110" w14:textId="77777777" w:rsidR="000D37E9" w:rsidRDefault="000D37E9" w:rsidP="000D37E9">
            <w:pPr>
              <w:spacing w:after="0" w:line="259" w:lineRule="auto"/>
              <w:ind w:left="0" w:firstLine="0"/>
            </w:pPr>
          </w:p>
          <w:p w14:paraId="536E0D23" w14:textId="77777777" w:rsidR="000D37E9" w:rsidRDefault="000D37E9" w:rsidP="000D37E9">
            <w:pPr>
              <w:spacing w:after="0" w:line="259" w:lineRule="auto"/>
              <w:ind w:left="0" w:firstLine="0"/>
            </w:pPr>
          </w:p>
          <w:p w14:paraId="3FFAC7E3" w14:textId="77777777" w:rsidR="000D37E9" w:rsidRDefault="000D37E9" w:rsidP="000D37E9">
            <w:pPr>
              <w:spacing w:after="0" w:line="259" w:lineRule="auto"/>
              <w:ind w:left="0" w:firstLine="0"/>
            </w:pPr>
          </w:p>
          <w:p w14:paraId="12D336F2" w14:textId="77777777" w:rsidR="000D37E9" w:rsidRDefault="000D37E9" w:rsidP="000D37E9">
            <w:pPr>
              <w:spacing w:after="0" w:line="259" w:lineRule="auto"/>
              <w:ind w:left="0" w:firstLine="0"/>
            </w:pPr>
          </w:p>
          <w:p w14:paraId="4BEF8F78" w14:textId="77777777" w:rsidR="000D37E9" w:rsidRDefault="000D37E9" w:rsidP="000D37E9">
            <w:pPr>
              <w:spacing w:after="0" w:line="259" w:lineRule="auto"/>
              <w:ind w:left="0" w:firstLine="0"/>
            </w:pPr>
          </w:p>
          <w:p w14:paraId="405FD938" w14:textId="77777777" w:rsidR="000D37E9" w:rsidRDefault="000D37E9" w:rsidP="000D37E9">
            <w:pPr>
              <w:spacing w:after="0" w:line="259" w:lineRule="auto"/>
              <w:ind w:left="0" w:firstLine="0"/>
            </w:pPr>
          </w:p>
          <w:p w14:paraId="381CFF07" w14:textId="77777777" w:rsidR="000D37E9" w:rsidRDefault="000D37E9" w:rsidP="000D37E9">
            <w:pPr>
              <w:spacing w:after="0" w:line="259" w:lineRule="auto"/>
              <w:ind w:left="0" w:firstLine="0"/>
            </w:pPr>
          </w:p>
          <w:p w14:paraId="4B708689" w14:textId="77777777" w:rsidR="000D37E9" w:rsidRDefault="000D37E9" w:rsidP="000D37E9">
            <w:pPr>
              <w:spacing w:after="0" w:line="259" w:lineRule="auto"/>
              <w:ind w:left="0" w:firstLine="0"/>
            </w:pPr>
          </w:p>
          <w:p w14:paraId="36E60B30" w14:textId="77777777" w:rsidR="000D37E9" w:rsidRPr="00CD582B" w:rsidRDefault="000D37E9" w:rsidP="000D37E9">
            <w:pPr>
              <w:spacing w:after="0" w:line="259" w:lineRule="auto"/>
              <w:ind w:left="0" w:firstLine="0"/>
            </w:pPr>
          </w:p>
        </w:tc>
        <w:tc>
          <w:tcPr>
            <w:tcW w:w="2945" w:type="dxa"/>
            <w:tcBorders>
              <w:top w:val="single" w:sz="4" w:space="0" w:color="E97132" w:themeColor="accent2"/>
              <w:left w:val="single" w:sz="8" w:space="0" w:color="DC6D29"/>
              <w:right w:val="single" w:sz="4" w:space="0" w:color="E97132" w:themeColor="accent2"/>
            </w:tcBorders>
          </w:tcPr>
          <w:p w14:paraId="32480CFA" w14:textId="77777777" w:rsidR="000D37E9" w:rsidRDefault="000D37E9" w:rsidP="000D37E9">
            <w:pPr>
              <w:spacing w:line="259" w:lineRule="auto"/>
              <w:ind w:firstLine="0"/>
              <w:rPr>
                <w:highlight w:val="yellow"/>
              </w:rPr>
            </w:pPr>
            <w:r w:rsidRPr="00D0015A">
              <w:t xml:space="preserve">Complete  </w:t>
            </w:r>
          </w:p>
        </w:tc>
      </w:tr>
      <w:tr w:rsidR="000D37E9" w14:paraId="7AC267AF" w14:textId="77777777" w:rsidTr="00CD582B">
        <w:trPr>
          <w:trHeight w:val="15033"/>
        </w:trPr>
        <w:tc>
          <w:tcPr>
            <w:tcW w:w="2675" w:type="dxa"/>
            <w:vMerge/>
            <w:tcBorders>
              <w:left w:val="single" w:sz="4" w:space="0" w:color="E97132" w:themeColor="accent2"/>
              <w:right w:val="single" w:sz="8" w:space="0" w:color="DC6D29"/>
            </w:tcBorders>
          </w:tcPr>
          <w:p w14:paraId="0FDAEDB0" w14:textId="77777777" w:rsidR="000D37E9" w:rsidRDefault="000D37E9" w:rsidP="000D37E9">
            <w:pPr>
              <w:pStyle w:val="ListParagraph"/>
              <w:numPr>
                <w:ilvl w:val="0"/>
                <w:numId w:val="36"/>
              </w:numPr>
              <w:spacing w:after="0" w:line="274" w:lineRule="auto"/>
              <w:ind w:right="26"/>
            </w:pPr>
          </w:p>
        </w:tc>
        <w:tc>
          <w:tcPr>
            <w:tcW w:w="2032" w:type="dxa"/>
            <w:vMerge/>
            <w:tcBorders>
              <w:left w:val="single" w:sz="8" w:space="0" w:color="DC6D29"/>
              <w:right w:val="single" w:sz="8" w:space="0" w:color="DC6D29"/>
            </w:tcBorders>
          </w:tcPr>
          <w:p w14:paraId="5CDD2E49" w14:textId="77777777" w:rsidR="000D37E9" w:rsidRPr="003D5F83" w:rsidRDefault="000D37E9" w:rsidP="000D37E9">
            <w:pPr>
              <w:spacing w:after="0" w:line="259" w:lineRule="auto"/>
              <w:ind w:left="0" w:firstLine="0"/>
            </w:pPr>
          </w:p>
        </w:tc>
        <w:tc>
          <w:tcPr>
            <w:tcW w:w="1605" w:type="dxa"/>
            <w:vMerge/>
            <w:tcBorders>
              <w:left w:val="single" w:sz="8" w:space="0" w:color="DC6D29"/>
              <w:right w:val="single" w:sz="8" w:space="0" w:color="DC6D29"/>
            </w:tcBorders>
          </w:tcPr>
          <w:p w14:paraId="2C458CF3" w14:textId="77777777" w:rsidR="000D37E9" w:rsidRDefault="000D37E9" w:rsidP="000D37E9">
            <w:pPr>
              <w:spacing w:after="18" w:line="259" w:lineRule="auto"/>
              <w:ind w:left="0" w:firstLine="0"/>
              <w:jc w:val="both"/>
            </w:pPr>
          </w:p>
        </w:tc>
        <w:tc>
          <w:tcPr>
            <w:tcW w:w="2829" w:type="dxa"/>
            <w:tcBorders>
              <w:top w:val="single" w:sz="4" w:space="0" w:color="E97132" w:themeColor="accent2"/>
              <w:left w:val="single" w:sz="8" w:space="0" w:color="DC6D29"/>
              <w:bottom w:val="single" w:sz="8" w:space="0" w:color="DC6D29"/>
              <w:right w:val="single" w:sz="8" w:space="0" w:color="DC6D29"/>
            </w:tcBorders>
          </w:tcPr>
          <w:p w14:paraId="033D055F" w14:textId="77777777" w:rsidR="000D37E9" w:rsidRDefault="000D37E9" w:rsidP="000D37E9">
            <w:pPr>
              <w:pStyle w:val="ListParagraph"/>
              <w:numPr>
                <w:ilvl w:val="0"/>
                <w:numId w:val="19"/>
              </w:numPr>
              <w:spacing w:after="0" w:line="259" w:lineRule="auto"/>
            </w:pPr>
            <w:r>
              <w:t>Audits findings will be analysed for thematic learning following the first two cycles to provided assurance against this recommendation.</w:t>
            </w:r>
          </w:p>
          <w:p w14:paraId="5703BEBD" w14:textId="77777777" w:rsidR="000D37E9" w:rsidRDefault="000D37E9" w:rsidP="000D37E9">
            <w:pPr>
              <w:spacing w:after="0" w:line="259" w:lineRule="auto"/>
              <w:ind w:left="360" w:firstLine="0"/>
            </w:pPr>
          </w:p>
        </w:tc>
        <w:tc>
          <w:tcPr>
            <w:tcW w:w="1695" w:type="dxa"/>
            <w:tcBorders>
              <w:left w:val="single" w:sz="8" w:space="0" w:color="DC6D29"/>
              <w:right w:val="single" w:sz="8" w:space="0" w:color="DC6D29"/>
            </w:tcBorders>
          </w:tcPr>
          <w:p w14:paraId="45B93F77" w14:textId="77777777" w:rsidR="000D37E9" w:rsidRDefault="000D37E9" w:rsidP="000D37E9">
            <w:pPr>
              <w:spacing w:after="0" w:line="259" w:lineRule="auto"/>
              <w:ind w:left="0" w:firstLine="0"/>
            </w:pPr>
            <w:r>
              <w:t>Directorate Management Team</w:t>
            </w:r>
          </w:p>
        </w:tc>
        <w:tc>
          <w:tcPr>
            <w:tcW w:w="2133" w:type="dxa"/>
            <w:tcBorders>
              <w:left w:val="single" w:sz="8" w:space="0" w:color="DC6D29"/>
              <w:right w:val="single" w:sz="4" w:space="0" w:color="E97132" w:themeColor="accent2"/>
            </w:tcBorders>
          </w:tcPr>
          <w:p w14:paraId="6EC48ACD" w14:textId="77777777" w:rsidR="000D37E9" w:rsidRDefault="000D37E9" w:rsidP="000D37E9">
            <w:pPr>
              <w:spacing w:after="0" w:line="259" w:lineRule="auto"/>
              <w:ind w:left="0" w:firstLine="0"/>
            </w:pPr>
            <w:r>
              <w:t>31.01.26</w:t>
            </w:r>
          </w:p>
        </w:tc>
        <w:tc>
          <w:tcPr>
            <w:tcW w:w="2945" w:type="dxa"/>
            <w:tcBorders>
              <w:left w:val="single" w:sz="8" w:space="0" w:color="DC6D29"/>
              <w:right w:val="single" w:sz="4" w:space="0" w:color="E97132" w:themeColor="accent2"/>
            </w:tcBorders>
          </w:tcPr>
          <w:p w14:paraId="050DBAC2" w14:textId="77777777" w:rsidR="000D37E9" w:rsidRDefault="000D37E9" w:rsidP="000D37E9">
            <w:pPr>
              <w:spacing w:line="259" w:lineRule="auto"/>
              <w:ind w:firstLine="0"/>
              <w:rPr>
                <w:highlight w:val="yellow"/>
              </w:rPr>
            </w:pPr>
            <w:r w:rsidRPr="002C1A33">
              <w:t>CTP audit findings to be shared with wider team as the digital audit becomes more familiar. Directorate team collating report.</w:t>
            </w:r>
          </w:p>
        </w:tc>
      </w:tr>
      <w:tr w:rsidR="000D37E9" w14:paraId="3882766C" w14:textId="77777777" w:rsidTr="00CD582B">
        <w:trPr>
          <w:trHeight w:val="15033"/>
        </w:trPr>
        <w:tc>
          <w:tcPr>
            <w:tcW w:w="2675" w:type="dxa"/>
            <w:vMerge/>
            <w:tcBorders>
              <w:left w:val="single" w:sz="4" w:space="0" w:color="E97132" w:themeColor="accent2"/>
              <w:bottom w:val="single" w:sz="8" w:space="0" w:color="DC6D29"/>
              <w:right w:val="single" w:sz="8" w:space="0" w:color="DC6D29"/>
            </w:tcBorders>
          </w:tcPr>
          <w:p w14:paraId="0F10A228" w14:textId="77777777" w:rsidR="000D37E9" w:rsidRDefault="000D37E9" w:rsidP="000D37E9">
            <w:pPr>
              <w:pStyle w:val="ListParagraph"/>
              <w:numPr>
                <w:ilvl w:val="0"/>
                <w:numId w:val="36"/>
              </w:numPr>
              <w:spacing w:after="0" w:line="274" w:lineRule="auto"/>
              <w:ind w:right="26"/>
            </w:pPr>
          </w:p>
        </w:tc>
        <w:tc>
          <w:tcPr>
            <w:tcW w:w="2032" w:type="dxa"/>
            <w:vMerge/>
            <w:tcBorders>
              <w:left w:val="single" w:sz="8" w:space="0" w:color="DC6D29"/>
              <w:bottom w:val="single" w:sz="8" w:space="0" w:color="DC6D29"/>
              <w:right w:val="single" w:sz="8" w:space="0" w:color="DC6D29"/>
            </w:tcBorders>
          </w:tcPr>
          <w:p w14:paraId="0C299C7F" w14:textId="77777777" w:rsidR="000D37E9" w:rsidRPr="003D5F83" w:rsidRDefault="000D37E9" w:rsidP="000D37E9">
            <w:pPr>
              <w:spacing w:after="0" w:line="259" w:lineRule="auto"/>
              <w:ind w:left="0" w:firstLine="0"/>
            </w:pPr>
          </w:p>
        </w:tc>
        <w:tc>
          <w:tcPr>
            <w:tcW w:w="1605" w:type="dxa"/>
            <w:vMerge/>
            <w:tcBorders>
              <w:left w:val="single" w:sz="8" w:space="0" w:color="DC6D29"/>
              <w:bottom w:val="single" w:sz="8" w:space="0" w:color="DC6D29"/>
              <w:right w:val="single" w:sz="8" w:space="0" w:color="DC6D29"/>
            </w:tcBorders>
          </w:tcPr>
          <w:p w14:paraId="33655DF3" w14:textId="77777777" w:rsidR="000D37E9" w:rsidRDefault="000D37E9" w:rsidP="000D37E9">
            <w:pPr>
              <w:spacing w:after="18" w:line="259" w:lineRule="auto"/>
              <w:ind w:left="0" w:firstLine="0"/>
              <w:jc w:val="both"/>
            </w:pPr>
          </w:p>
        </w:tc>
        <w:tc>
          <w:tcPr>
            <w:tcW w:w="2829" w:type="dxa"/>
            <w:tcBorders>
              <w:top w:val="single" w:sz="4" w:space="0" w:color="E97132" w:themeColor="accent2"/>
              <w:left w:val="single" w:sz="8" w:space="0" w:color="DC6D29"/>
              <w:bottom w:val="single" w:sz="8" w:space="0" w:color="DC6D29"/>
              <w:right w:val="single" w:sz="8" w:space="0" w:color="DC6D29"/>
            </w:tcBorders>
          </w:tcPr>
          <w:p w14:paraId="52D1F464" w14:textId="77777777" w:rsidR="000D37E9" w:rsidRDefault="000D37E9" w:rsidP="000D37E9">
            <w:pPr>
              <w:pStyle w:val="ListParagraph"/>
              <w:numPr>
                <w:ilvl w:val="0"/>
                <w:numId w:val="19"/>
              </w:numPr>
              <w:spacing w:after="0" w:line="259" w:lineRule="auto"/>
            </w:pPr>
            <w:r>
              <w:t>The service continues to use the Quality Assurance Framework and report on Ty Einon’s compliance with this through quality and safety forums.</w:t>
            </w:r>
          </w:p>
        </w:tc>
        <w:tc>
          <w:tcPr>
            <w:tcW w:w="1695" w:type="dxa"/>
            <w:tcBorders>
              <w:left w:val="single" w:sz="8" w:space="0" w:color="DC6D29"/>
              <w:bottom w:val="single" w:sz="4" w:space="0" w:color="E97132" w:themeColor="accent2"/>
              <w:right w:val="single" w:sz="8" w:space="0" w:color="DC6D29"/>
            </w:tcBorders>
          </w:tcPr>
          <w:p w14:paraId="5B99743F" w14:textId="77777777" w:rsidR="000D37E9" w:rsidRDefault="000D37E9" w:rsidP="000D37E9">
            <w:pPr>
              <w:spacing w:after="0" w:line="259" w:lineRule="auto"/>
              <w:ind w:left="0" w:firstLine="0"/>
            </w:pPr>
            <w:r>
              <w:t>Directorate Management Team</w:t>
            </w:r>
          </w:p>
        </w:tc>
        <w:tc>
          <w:tcPr>
            <w:tcW w:w="2133" w:type="dxa"/>
            <w:tcBorders>
              <w:left w:val="single" w:sz="8" w:space="0" w:color="DC6D29"/>
              <w:bottom w:val="single" w:sz="4" w:space="0" w:color="E97132" w:themeColor="accent2"/>
              <w:right w:val="single" w:sz="4" w:space="0" w:color="E97132" w:themeColor="accent2"/>
            </w:tcBorders>
          </w:tcPr>
          <w:p w14:paraId="290D7F83" w14:textId="77777777" w:rsidR="000D37E9" w:rsidRDefault="000D37E9" w:rsidP="000D37E9">
            <w:pPr>
              <w:spacing w:after="0" w:line="259" w:lineRule="auto"/>
              <w:ind w:left="0" w:firstLine="0"/>
            </w:pPr>
            <w:r>
              <w:t>complete</w:t>
            </w:r>
          </w:p>
        </w:tc>
        <w:tc>
          <w:tcPr>
            <w:tcW w:w="2945" w:type="dxa"/>
            <w:tcBorders>
              <w:left w:val="single" w:sz="8" w:space="0" w:color="DC6D29"/>
              <w:bottom w:val="single" w:sz="4" w:space="0" w:color="E97132" w:themeColor="accent2"/>
              <w:right w:val="single" w:sz="4" w:space="0" w:color="E97132" w:themeColor="accent2"/>
            </w:tcBorders>
          </w:tcPr>
          <w:p w14:paraId="05E18A47" w14:textId="77777777" w:rsidR="000D37E9" w:rsidRDefault="000D37E9" w:rsidP="000D37E9">
            <w:pPr>
              <w:spacing w:line="259" w:lineRule="auto"/>
              <w:ind w:firstLine="0"/>
              <w:rPr>
                <w:highlight w:val="yellow"/>
              </w:rPr>
            </w:pPr>
            <w:r>
              <w:t>complete</w:t>
            </w:r>
          </w:p>
        </w:tc>
      </w:tr>
    </w:tbl>
    <w:p w14:paraId="0005E2A8" w14:textId="77777777" w:rsidR="004B2CEC" w:rsidRDefault="00C66D05" w:rsidP="00AA657C">
      <w:pPr>
        <w:spacing w:after="0" w:line="259" w:lineRule="auto"/>
        <w:ind w:left="607" w:firstLine="0"/>
        <w:jc w:val="both"/>
      </w:pPr>
      <w:r>
        <w:rPr>
          <w:sz w:val="22"/>
        </w:rPr>
        <w:lastRenderedPageBreak/>
        <w:t xml:space="preserve"> </w:t>
      </w:r>
      <w:r>
        <w:t xml:space="preserve">The following section must be completed by a representative of the service who has overall responsibility and accountability for ensuring the improvement plan is actioned.  </w:t>
      </w:r>
    </w:p>
    <w:p w14:paraId="7CD4FD33" w14:textId="77777777" w:rsidR="00B13DE6" w:rsidRDefault="00B13DE6" w:rsidP="000E1968">
      <w:pPr>
        <w:spacing w:after="165" w:line="259" w:lineRule="auto"/>
        <w:ind w:left="572"/>
        <w:rPr>
          <w:b/>
          <w:sz w:val="28"/>
        </w:rPr>
      </w:pPr>
    </w:p>
    <w:p w14:paraId="12029A3F" w14:textId="77777777" w:rsidR="004B2CEC" w:rsidRDefault="00C66D05" w:rsidP="000E1968">
      <w:pPr>
        <w:spacing w:after="165" w:line="259" w:lineRule="auto"/>
        <w:ind w:left="572"/>
      </w:pPr>
      <w:r>
        <w:rPr>
          <w:b/>
          <w:sz w:val="28"/>
        </w:rPr>
        <w:t>Service representative</w:t>
      </w:r>
      <w:r w:rsidR="00B5608C">
        <w:rPr>
          <w:b/>
          <w:sz w:val="28"/>
        </w:rPr>
        <w:t>:</w:t>
      </w:r>
      <w:r>
        <w:rPr>
          <w:b/>
          <w:sz w:val="28"/>
        </w:rPr>
        <w:t xml:space="preserve">  </w:t>
      </w:r>
    </w:p>
    <w:p w14:paraId="08E428F3" w14:textId="77777777" w:rsidR="000E1968" w:rsidRDefault="00C66D05" w:rsidP="00B13DE6">
      <w:pPr>
        <w:tabs>
          <w:tab w:val="center" w:pos="1495"/>
          <w:tab w:val="center" w:pos="3488"/>
        </w:tabs>
        <w:spacing w:after="165" w:line="259" w:lineRule="auto"/>
        <w:ind w:left="0" w:firstLine="562"/>
      </w:pPr>
      <w:r>
        <w:rPr>
          <w:b/>
          <w:sz w:val="28"/>
        </w:rPr>
        <w:t xml:space="preserve">Name (print):   </w:t>
      </w:r>
      <w:r w:rsidR="00B13DE6">
        <w:rPr>
          <w:b/>
          <w:sz w:val="28"/>
        </w:rPr>
        <w:t>Lee Evans</w:t>
      </w:r>
    </w:p>
    <w:p w14:paraId="34039F63" w14:textId="77777777" w:rsidR="004B2CEC" w:rsidRDefault="00B13DE6" w:rsidP="00B13DE6">
      <w:pPr>
        <w:tabs>
          <w:tab w:val="center" w:pos="1495"/>
          <w:tab w:val="center" w:pos="3488"/>
        </w:tabs>
        <w:spacing w:after="165" w:line="259" w:lineRule="auto"/>
        <w:ind w:left="0" w:firstLine="0"/>
      </w:pPr>
      <w:r>
        <w:rPr>
          <w:b/>
          <w:sz w:val="28"/>
        </w:rPr>
        <w:t xml:space="preserve">      </w:t>
      </w:r>
      <w:r w:rsidR="00C66D05">
        <w:rPr>
          <w:b/>
          <w:sz w:val="28"/>
        </w:rPr>
        <w:t xml:space="preserve">Job role: </w:t>
      </w:r>
      <w:r>
        <w:rPr>
          <w:b/>
          <w:sz w:val="28"/>
        </w:rPr>
        <w:t>Associate Service Group Director</w:t>
      </w:r>
      <w:r w:rsidR="00D25597">
        <w:rPr>
          <w:b/>
          <w:sz w:val="28"/>
        </w:rPr>
        <w:t xml:space="preserve"> MH &amp; LD</w:t>
      </w:r>
    </w:p>
    <w:p w14:paraId="0A0659C8" w14:textId="77777777" w:rsidR="004B2CEC" w:rsidRPr="00B13DE6" w:rsidRDefault="00B13DE6" w:rsidP="00B13DE6">
      <w:pPr>
        <w:tabs>
          <w:tab w:val="center" w:pos="959"/>
          <w:tab w:val="center" w:pos="2048"/>
          <w:tab w:val="center" w:pos="2768"/>
          <w:tab w:val="center" w:pos="3488"/>
        </w:tabs>
        <w:spacing w:after="264" w:line="259" w:lineRule="auto"/>
        <w:ind w:left="0" w:firstLine="0"/>
        <w:rPr>
          <w:b/>
          <w:sz w:val="28"/>
        </w:rPr>
      </w:pPr>
      <w:r>
        <w:rPr>
          <w:b/>
          <w:sz w:val="28"/>
        </w:rPr>
        <w:t xml:space="preserve">      </w:t>
      </w:r>
      <w:r w:rsidR="00C66D05">
        <w:rPr>
          <w:b/>
          <w:sz w:val="28"/>
        </w:rPr>
        <w:t>Date:</w:t>
      </w:r>
      <w:r w:rsidR="00C66D05" w:rsidRPr="00B13DE6">
        <w:rPr>
          <w:b/>
          <w:sz w:val="28"/>
        </w:rPr>
        <w:t xml:space="preserve">  </w:t>
      </w:r>
      <w:r w:rsidRPr="00B13DE6">
        <w:rPr>
          <w:b/>
          <w:sz w:val="28"/>
        </w:rPr>
        <w:t>1.10.25</w:t>
      </w:r>
    </w:p>
    <w:sectPr w:rsidR="004B2CEC" w:rsidRPr="00B13DE6" w:rsidSect="00BD79F6">
      <w:footerReference w:type="even" r:id="rId11"/>
      <w:footerReference w:type="default" r:id="rId12"/>
      <w:footerReference w:type="first" r:id="rId13"/>
      <w:pgSz w:w="16838" w:h="11906" w:orient="landscape"/>
      <w:pgMar w:top="1449" w:right="706" w:bottom="1455" w:left="833" w:header="454" w:footer="70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AEEAC7" w14:textId="77777777" w:rsidR="00D8770B" w:rsidRDefault="00D8770B">
      <w:pPr>
        <w:spacing w:after="0" w:line="240" w:lineRule="auto"/>
      </w:pPr>
      <w:r>
        <w:separator/>
      </w:r>
    </w:p>
  </w:endnote>
  <w:endnote w:type="continuationSeparator" w:id="0">
    <w:p w14:paraId="3F60F781" w14:textId="77777777" w:rsidR="00D8770B" w:rsidRDefault="00D877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93CB47" w14:textId="77777777" w:rsidR="00CD582B" w:rsidRDefault="00CD582B">
    <w:pPr>
      <w:spacing w:after="0" w:line="259" w:lineRule="auto"/>
      <w:ind w:left="607" w:firstLine="0"/>
    </w:pPr>
    <w:r>
      <w:fldChar w:fldCharType="begin"/>
    </w:r>
    <w:r>
      <w:instrText xml:space="preserve"> PAGE   \* MERGEFORMAT </w:instrText>
    </w:r>
    <w:r>
      <w:fldChar w:fldCharType="separate"/>
    </w:r>
    <w:r>
      <w:t>27</w:t>
    </w:r>
    <w:r>
      <w:fldChar w:fldCharType="end"/>
    </w:r>
    <w:r>
      <w:t xml:space="preserve"> </w:t>
    </w:r>
  </w:p>
  <w:p w14:paraId="43EA3D28" w14:textId="77777777" w:rsidR="00CD582B" w:rsidRDefault="00CD582B">
    <w:pPr>
      <w:spacing w:after="0" w:line="259" w:lineRule="auto"/>
      <w:ind w:left="607" w:firstLine="0"/>
    </w:pPr>
    <w:r>
      <w:rPr>
        <w:rFonts w:ascii="Calibri" w:eastAsia="Calibri" w:hAnsi="Calibri" w:cs="Calibri"/>
        <w:color w:val="000000"/>
        <w:sz w:val="22"/>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4CA74F" w14:textId="77777777" w:rsidR="00CD582B" w:rsidRDefault="00CD582B">
    <w:pPr>
      <w:spacing w:after="0" w:line="259" w:lineRule="auto"/>
      <w:ind w:left="607" w:firstLine="0"/>
    </w:pPr>
    <w:r>
      <w:fldChar w:fldCharType="begin"/>
    </w:r>
    <w:r>
      <w:instrText xml:space="preserve"> PAGE   \* MERGEFORMAT </w:instrText>
    </w:r>
    <w:r>
      <w:fldChar w:fldCharType="separate"/>
    </w:r>
    <w:r w:rsidR="00956EC3">
      <w:rPr>
        <w:noProof/>
      </w:rPr>
      <w:t>24</w:t>
    </w:r>
    <w:r>
      <w:fldChar w:fldCharType="end"/>
    </w:r>
    <w:r>
      <w:t xml:space="preserve"> </w:t>
    </w:r>
  </w:p>
  <w:p w14:paraId="51BB2C2F" w14:textId="77777777" w:rsidR="00CD582B" w:rsidRDefault="00CD582B">
    <w:pPr>
      <w:spacing w:after="0" w:line="259" w:lineRule="auto"/>
      <w:ind w:left="607" w:firstLine="0"/>
    </w:pPr>
    <w:r>
      <w:rPr>
        <w:rFonts w:ascii="Calibri" w:eastAsia="Calibri" w:hAnsi="Calibri" w:cs="Calibri"/>
        <w:color w:val="000000"/>
        <w:sz w:val="22"/>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A4FA55" w14:textId="77777777" w:rsidR="00CD582B" w:rsidRDefault="00CD582B">
    <w:pPr>
      <w:spacing w:after="0" w:line="259" w:lineRule="auto"/>
      <w:ind w:left="607" w:firstLine="0"/>
    </w:pPr>
    <w:r>
      <w:fldChar w:fldCharType="begin"/>
    </w:r>
    <w:r>
      <w:instrText xml:space="preserve"> PAGE   \* MERGEFORMAT </w:instrText>
    </w:r>
    <w:r>
      <w:fldChar w:fldCharType="separate"/>
    </w:r>
    <w:r>
      <w:t>27</w:t>
    </w:r>
    <w:r>
      <w:fldChar w:fldCharType="end"/>
    </w:r>
    <w:r>
      <w:t xml:space="preserve"> </w:t>
    </w:r>
  </w:p>
  <w:p w14:paraId="18244D72" w14:textId="77777777" w:rsidR="00CD582B" w:rsidRDefault="00CD582B">
    <w:pPr>
      <w:spacing w:after="0" w:line="259" w:lineRule="auto"/>
      <w:ind w:left="607" w:firstLine="0"/>
    </w:pPr>
    <w:r>
      <w:rPr>
        <w:rFonts w:ascii="Calibri" w:eastAsia="Calibri" w:hAnsi="Calibri" w:cs="Calibri"/>
        <w:color w:val="000000"/>
        <w:sz w:val="2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7A9F22" w14:textId="77777777" w:rsidR="00D8770B" w:rsidRDefault="00D8770B">
      <w:pPr>
        <w:spacing w:after="0" w:line="240" w:lineRule="auto"/>
      </w:pPr>
      <w:r>
        <w:separator/>
      </w:r>
    </w:p>
  </w:footnote>
  <w:footnote w:type="continuationSeparator" w:id="0">
    <w:p w14:paraId="52AFEDA2" w14:textId="77777777" w:rsidR="00D8770B" w:rsidRDefault="00D8770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6297E"/>
    <w:multiLevelType w:val="hybridMultilevel"/>
    <w:tmpl w:val="60FC0084"/>
    <w:lvl w:ilvl="0" w:tplc="6C4632D8">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5E55AF"/>
    <w:multiLevelType w:val="hybridMultilevel"/>
    <w:tmpl w:val="ADCA9616"/>
    <w:lvl w:ilvl="0" w:tplc="16B69080">
      <w:start w:val="3"/>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CB1C39"/>
    <w:multiLevelType w:val="hybridMultilevel"/>
    <w:tmpl w:val="BE4E6C6A"/>
    <w:lvl w:ilvl="0" w:tplc="BE3A7196">
      <w:start w:val="5"/>
      <w:numFmt w:val="lowerLetter"/>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70E5136"/>
    <w:multiLevelType w:val="hybridMultilevel"/>
    <w:tmpl w:val="B10EF1E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1164D7"/>
    <w:multiLevelType w:val="hybridMultilevel"/>
    <w:tmpl w:val="74B60740"/>
    <w:lvl w:ilvl="0" w:tplc="D83E4F64">
      <w:start w:val="5"/>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2092362"/>
    <w:multiLevelType w:val="hybridMultilevel"/>
    <w:tmpl w:val="F3525970"/>
    <w:lvl w:ilvl="0" w:tplc="7A6A90B0">
      <w:start w:val="16"/>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9D41C1"/>
    <w:multiLevelType w:val="hybridMultilevel"/>
    <w:tmpl w:val="9F52A3E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6F971D4"/>
    <w:multiLevelType w:val="hybridMultilevel"/>
    <w:tmpl w:val="BD3C4BD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8A652CB"/>
    <w:multiLevelType w:val="hybridMultilevel"/>
    <w:tmpl w:val="9F52A3E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D4517E1"/>
    <w:multiLevelType w:val="hybridMultilevel"/>
    <w:tmpl w:val="B5AE75A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DA44E65"/>
    <w:multiLevelType w:val="hybridMultilevel"/>
    <w:tmpl w:val="938A77D6"/>
    <w:lvl w:ilvl="0" w:tplc="2222E810">
      <w:start w:val="1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DC53881"/>
    <w:multiLevelType w:val="hybridMultilevel"/>
    <w:tmpl w:val="47EC780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35D505E"/>
    <w:multiLevelType w:val="hybridMultilevel"/>
    <w:tmpl w:val="DAEC2918"/>
    <w:lvl w:ilvl="0" w:tplc="0D62C7B0">
      <w:start w:val="7"/>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6803AA5"/>
    <w:multiLevelType w:val="hybridMultilevel"/>
    <w:tmpl w:val="BD6A2D78"/>
    <w:lvl w:ilvl="0" w:tplc="C96263AC">
      <w:start w:val="20"/>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868644B"/>
    <w:multiLevelType w:val="hybridMultilevel"/>
    <w:tmpl w:val="57944BF2"/>
    <w:lvl w:ilvl="0" w:tplc="5E44D1B2">
      <w:start w:val="24"/>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9913693"/>
    <w:multiLevelType w:val="hybridMultilevel"/>
    <w:tmpl w:val="8A72B4F0"/>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9E429C2"/>
    <w:multiLevelType w:val="hybridMultilevel"/>
    <w:tmpl w:val="AFC0D5CC"/>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3FA156A7"/>
    <w:multiLevelType w:val="hybridMultilevel"/>
    <w:tmpl w:val="C9788C50"/>
    <w:lvl w:ilvl="0" w:tplc="F3A22CF8">
      <w:start w:val="1"/>
      <w:numFmt w:val="lowerLetter"/>
      <w:lvlText w:val="%1)"/>
      <w:lvlJc w:val="left"/>
      <w:pPr>
        <w:ind w:left="350" w:hanging="360"/>
      </w:pPr>
      <w:rPr>
        <w:rFonts w:hint="default"/>
      </w:rPr>
    </w:lvl>
    <w:lvl w:ilvl="1" w:tplc="08090019" w:tentative="1">
      <w:start w:val="1"/>
      <w:numFmt w:val="lowerLetter"/>
      <w:lvlText w:val="%2."/>
      <w:lvlJc w:val="left"/>
      <w:pPr>
        <w:ind w:left="1070" w:hanging="360"/>
      </w:pPr>
    </w:lvl>
    <w:lvl w:ilvl="2" w:tplc="0809001B" w:tentative="1">
      <w:start w:val="1"/>
      <w:numFmt w:val="lowerRoman"/>
      <w:lvlText w:val="%3."/>
      <w:lvlJc w:val="right"/>
      <w:pPr>
        <w:ind w:left="1790" w:hanging="180"/>
      </w:pPr>
    </w:lvl>
    <w:lvl w:ilvl="3" w:tplc="0809000F" w:tentative="1">
      <w:start w:val="1"/>
      <w:numFmt w:val="decimal"/>
      <w:lvlText w:val="%4."/>
      <w:lvlJc w:val="left"/>
      <w:pPr>
        <w:ind w:left="2510" w:hanging="360"/>
      </w:pPr>
    </w:lvl>
    <w:lvl w:ilvl="4" w:tplc="08090019" w:tentative="1">
      <w:start w:val="1"/>
      <w:numFmt w:val="lowerLetter"/>
      <w:lvlText w:val="%5."/>
      <w:lvlJc w:val="left"/>
      <w:pPr>
        <w:ind w:left="3230" w:hanging="360"/>
      </w:pPr>
    </w:lvl>
    <w:lvl w:ilvl="5" w:tplc="0809001B" w:tentative="1">
      <w:start w:val="1"/>
      <w:numFmt w:val="lowerRoman"/>
      <w:lvlText w:val="%6."/>
      <w:lvlJc w:val="right"/>
      <w:pPr>
        <w:ind w:left="3950" w:hanging="180"/>
      </w:pPr>
    </w:lvl>
    <w:lvl w:ilvl="6" w:tplc="0809000F" w:tentative="1">
      <w:start w:val="1"/>
      <w:numFmt w:val="decimal"/>
      <w:lvlText w:val="%7."/>
      <w:lvlJc w:val="left"/>
      <w:pPr>
        <w:ind w:left="4670" w:hanging="360"/>
      </w:pPr>
    </w:lvl>
    <w:lvl w:ilvl="7" w:tplc="08090019" w:tentative="1">
      <w:start w:val="1"/>
      <w:numFmt w:val="lowerLetter"/>
      <w:lvlText w:val="%8."/>
      <w:lvlJc w:val="left"/>
      <w:pPr>
        <w:ind w:left="5390" w:hanging="360"/>
      </w:pPr>
    </w:lvl>
    <w:lvl w:ilvl="8" w:tplc="0809001B" w:tentative="1">
      <w:start w:val="1"/>
      <w:numFmt w:val="lowerRoman"/>
      <w:lvlText w:val="%9."/>
      <w:lvlJc w:val="right"/>
      <w:pPr>
        <w:ind w:left="6110" w:hanging="180"/>
      </w:pPr>
    </w:lvl>
  </w:abstractNum>
  <w:abstractNum w:abstractNumId="18" w15:restartNumberingAfterBreak="0">
    <w:nsid w:val="3FC23309"/>
    <w:multiLevelType w:val="hybridMultilevel"/>
    <w:tmpl w:val="C7CEBBB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45F46C97"/>
    <w:multiLevelType w:val="hybridMultilevel"/>
    <w:tmpl w:val="0396D35E"/>
    <w:lvl w:ilvl="0" w:tplc="4D16A72A">
      <w:start w:val="4"/>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73E485B"/>
    <w:multiLevelType w:val="hybridMultilevel"/>
    <w:tmpl w:val="1708FA5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8081022"/>
    <w:multiLevelType w:val="hybridMultilevel"/>
    <w:tmpl w:val="58F2B7B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4A096E2B"/>
    <w:multiLevelType w:val="hybridMultilevel"/>
    <w:tmpl w:val="27762DA6"/>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51213878"/>
    <w:multiLevelType w:val="hybridMultilevel"/>
    <w:tmpl w:val="F222A3A4"/>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53647487"/>
    <w:multiLevelType w:val="hybridMultilevel"/>
    <w:tmpl w:val="9126ED78"/>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575E7F2A"/>
    <w:multiLevelType w:val="hybridMultilevel"/>
    <w:tmpl w:val="FAD4457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8D284D5"/>
    <w:multiLevelType w:val="hybridMultilevel"/>
    <w:tmpl w:val="64D6CB7A"/>
    <w:lvl w:ilvl="0" w:tplc="884C2AC2">
      <w:start w:val="2"/>
      <w:numFmt w:val="decimal"/>
      <w:lvlText w:val="%1."/>
      <w:lvlJc w:val="left"/>
      <w:pPr>
        <w:ind w:left="360" w:hanging="360"/>
      </w:pPr>
    </w:lvl>
    <w:lvl w:ilvl="1" w:tplc="A75E5DBA">
      <w:start w:val="1"/>
      <w:numFmt w:val="lowerLetter"/>
      <w:lvlText w:val="%2."/>
      <w:lvlJc w:val="left"/>
      <w:pPr>
        <w:ind w:left="1080" w:hanging="360"/>
      </w:pPr>
    </w:lvl>
    <w:lvl w:ilvl="2" w:tplc="FC921ACA">
      <w:start w:val="1"/>
      <w:numFmt w:val="lowerRoman"/>
      <w:lvlText w:val="%3."/>
      <w:lvlJc w:val="right"/>
      <w:pPr>
        <w:ind w:left="1800" w:hanging="180"/>
      </w:pPr>
    </w:lvl>
    <w:lvl w:ilvl="3" w:tplc="2048F4CE">
      <w:start w:val="1"/>
      <w:numFmt w:val="decimal"/>
      <w:lvlText w:val="%4."/>
      <w:lvlJc w:val="left"/>
      <w:pPr>
        <w:ind w:left="2520" w:hanging="360"/>
      </w:pPr>
    </w:lvl>
    <w:lvl w:ilvl="4" w:tplc="08AC08DC">
      <w:start w:val="1"/>
      <w:numFmt w:val="lowerLetter"/>
      <w:lvlText w:val="%5."/>
      <w:lvlJc w:val="left"/>
      <w:pPr>
        <w:ind w:left="3240" w:hanging="360"/>
      </w:pPr>
    </w:lvl>
    <w:lvl w:ilvl="5" w:tplc="528C1DE0">
      <w:start w:val="1"/>
      <w:numFmt w:val="lowerRoman"/>
      <w:lvlText w:val="%6."/>
      <w:lvlJc w:val="right"/>
      <w:pPr>
        <w:ind w:left="3960" w:hanging="180"/>
      </w:pPr>
    </w:lvl>
    <w:lvl w:ilvl="6" w:tplc="5D445DFE">
      <w:start w:val="1"/>
      <w:numFmt w:val="decimal"/>
      <w:lvlText w:val="%7."/>
      <w:lvlJc w:val="left"/>
      <w:pPr>
        <w:ind w:left="4680" w:hanging="360"/>
      </w:pPr>
    </w:lvl>
    <w:lvl w:ilvl="7" w:tplc="354E8198">
      <w:start w:val="1"/>
      <w:numFmt w:val="lowerLetter"/>
      <w:lvlText w:val="%8."/>
      <w:lvlJc w:val="left"/>
      <w:pPr>
        <w:ind w:left="5400" w:hanging="360"/>
      </w:pPr>
    </w:lvl>
    <w:lvl w:ilvl="8" w:tplc="27381D70">
      <w:start w:val="1"/>
      <w:numFmt w:val="lowerRoman"/>
      <w:lvlText w:val="%9."/>
      <w:lvlJc w:val="right"/>
      <w:pPr>
        <w:ind w:left="6120" w:hanging="180"/>
      </w:pPr>
    </w:lvl>
  </w:abstractNum>
  <w:abstractNum w:abstractNumId="27" w15:restartNumberingAfterBreak="0">
    <w:nsid w:val="5DA265C5"/>
    <w:multiLevelType w:val="hybridMultilevel"/>
    <w:tmpl w:val="0B8E9124"/>
    <w:lvl w:ilvl="0" w:tplc="C634472C">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FA96EBE"/>
    <w:multiLevelType w:val="hybridMultilevel"/>
    <w:tmpl w:val="D1FC57F4"/>
    <w:lvl w:ilvl="0" w:tplc="08090017">
      <w:start w:val="1"/>
      <w:numFmt w:val="lowerLetter"/>
      <w:lvlText w:val="%1)"/>
      <w:lvlJc w:val="left"/>
      <w:pPr>
        <w:ind w:left="720" w:hanging="360"/>
      </w:pPr>
    </w:lvl>
    <w:lvl w:ilvl="1" w:tplc="0BC048F6">
      <w:start w:val="1"/>
      <w:numFmt w:val="lowerLetter"/>
      <w:lvlText w:val="%2."/>
      <w:lvlJc w:val="left"/>
      <w:pPr>
        <w:ind w:left="1440" w:hanging="360"/>
      </w:pPr>
    </w:lvl>
    <w:lvl w:ilvl="2" w:tplc="8BAA7666">
      <w:start w:val="1"/>
      <w:numFmt w:val="lowerRoman"/>
      <w:lvlText w:val="%3."/>
      <w:lvlJc w:val="right"/>
      <w:pPr>
        <w:ind w:left="2160" w:hanging="180"/>
      </w:pPr>
    </w:lvl>
    <w:lvl w:ilvl="3" w:tplc="C9707F84">
      <w:start w:val="1"/>
      <w:numFmt w:val="decimal"/>
      <w:lvlText w:val="%4."/>
      <w:lvlJc w:val="left"/>
      <w:pPr>
        <w:ind w:left="2880" w:hanging="360"/>
      </w:pPr>
    </w:lvl>
    <w:lvl w:ilvl="4" w:tplc="7068E496">
      <w:start w:val="1"/>
      <w:numFmt w:val="lowerLetter"/>
      <w:lvlText w:val="%5."/>
      <w:lvlJc w:val="left"/>
      <w:pPr>
        <w:ind w:left="3600" w:hanging="360"/>
      </w:pPr>
    </w:lvl>
    <w:lvl w:ilvl="5" w:tplc="FD429B4A">
      <w:start w:val="1"/>
      <w:numFmt w:val="lowerRoman"/>
      <w:lvlText w:val="%6."/>
      <w:lvlJc w:val="right"/>
      <w:pPr>
        <w:ind w:left="4320" w:hanging="180"/>
      </w:pPr>
    </w:lvl>
    <w:lvl w:ilvl="6" w:tplc="F760C650">
      <w:start w:val="1"/>
      <w:numFmt w:val="decimal"/>
      <w:lvlText w:val="%7."/>
      <w:lvlJc w:val="left"/>
      <w:pPr>
        <w:ind w:left="5040" w:hanging="360"/>
      </w:pPr>
    </w:lvl>
    <w:lvl w:ilvl="7" w:tplc="888A96C2">
      <w:start w:val="1"/>
      <w:numFmt w:val="lowerLetter"/>
      <w:lvlText w:val="%8."/>
      <w:lvlJc w:val="left"/>
      <w:pPr>
        <w:ind w:left="5760" w:hanging="360"/>
      </w:pPr>
    </w:lvl>
    <w:lvl w:ilvl="8" w:tplc="1862CDE6">
      <w:start w:val="1"/>
      <w:numFmt w:val="lowerRoman"/>
      <w:lvlText w:val="%9."/>
      <w:lvlJc w:val="right"/>
      <w:pPr>
        <w:ind w:left="6480" w:hanging="180"/>
      </w:pPr>
    </w:lvl>
  </w:abstractNum>
  <w:abstractNum w:abstractNumId="29" w15:restartNumberingAfterBreak="0">
    <w:nsid w:val="62CF6C9C"/>
    <w:multiLevelType w:val="hybridMultilevel"/>
    <w:tmpl w:val="EF704AC4"/>
    <w:lvl w:ilvl="0" w:tplc="CA9C6B88">
      <w:start w:val="2"/>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F7F2AEA"/>
    <w:multiLevelType w:val="hybridMultilevel"/>
    <w:tmpl w:val="C6FA076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4F955CA"/>
    <w:multiLevelType w:val="hybridMultilevel"/>
    <w:tmpl w:val="3DDC8542"/>
    <w:lvl w:ilvl="0" w:tplc="B16E6938">
      <w:start w:val="2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5A91C06"/>
    <w:multiLevelType w:val="hybridMultilevel"/>
    <w:tmpl w:val="CC7ADD80"/>
    <w:lvl w:ilvl="0" w:tplc="FE2EF42C">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96E4058"/>
    <w:multiLevelType w:val="hybridMultilevel"/>
    <w:tmpl w:val="A8C03A7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97D7D15"/>
    <w:multiLevelType w:val="hybridMultilevel"/>
    <w:tmpl w:val="77DA67B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D2F557E"/>
    <w:multiLevelType w:val="hybridMultilevel"/>
    <w:tmpl w:val="47CE0654"/>
    <w:lvl w:ilvl="0" w:tplc="34368AC4">
      <w:start w:val="13"/>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EEC66C2"/>
    <w:multiLevelType w:val="hybridMultilevel"/>
    <w:tmpl w:val="9CF03274"/>
    <w:lvl w:ilvl="0" w:tplc="ED546520">
      <w:start w:val="1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16800175">
    <w:abstractNumId w:val="28"/>
  </w:num>
  <w:num w:numId="2" w16cid:durableId="1888565310">
    <w:abstractNumId w:val="26"/>
  </w:num>
  <w:num w:numId="3" w16cid:durableId="124390900">
    <w:abstractNumId w:val="17"/>
  </w:num>
  <w:num w:numId="4" w16cid:durableId="932131127">
    <w:abstractNumId w:val="15"/>
  </w:num>
  <w:num w:numId="5" w16cid:durableId="1218469139">
    <w:abstractNumId w:val="21"/>
  </w:num>
  <w:num w:numId="6" w16cid:durableId="1624652908">
    <w:abstractNumId w:val="9"/>
  </w:num>
  <w:num w:numId="7" w16cid:durableId="1272472188">
    <w:abstractNumId w:val="2"/>
  </w:num>
  <w:num w:numId="8" w16cid:durableId="1331592900">
    <w:abstractNumId w:val="7"/>
  </w:num>
  <w:num w:numId="9" w16cid:durableId="784616657">
    <w:abstractNumId w:val="3"/>
  </w:num>
  <w:num w:numId="10" w16cid:durableId="1746956593">
    <w:abstractNumId w:val="24"/>
  </w:num>
  <w:num w:numId="11" w16cid:durableId="739013379">
    <w:abstractNumId w:val="22"/>
  </w:num>
  <w:num w:numId="12" w16cid:durableId="1121145491">
    <w:abstractNumId w:val="16"/>
  </w:num>
  <w:num w:numId="13" w16cid:durableId="336815160">
    <w:abstractNumId w:val="33"/>
  </w:num>
  <w:num w:numId="14" w16cid:durableId="239482849">
    <w:abstractNumId w:val="23"/>
  </w:num>
  <w:num w:numId="15" w16cid:durableId="713652126">
    <w:abstractNumId w:val="8"/>
  </w:num>
  <w:num w:numId="16" w16cid:durableId="48461230">
    <w:abstractNumId w:val="11"/>
  </w:num>
  <w:num w:numId="17" w16cid:durableId="2114354991">
    <w:abstractNumId w:val="20"/>
  </w:num>
  <w:num w:numId="18" w16cid:durableId="1863133082">
    <w:abstractNumId w:val="34"/>
  </w:num>
  <w:num w:numId="19" w16cid:durableId="1886988052">
    <w:abstractNumId w:val="18"/>
  </w:num>
  <w:num w:numId="20" w16cid:durableId="521671120">
    <w:abstractNumId w:val="1"/>
  </w:num>
  <w:num w:numId="21" w16cid:durableId="582372808">
    <w:abstractNumId w:val="19"/>
  </w:num>
  <w:num w:numId="22" w16cid:durableId="1539391763">
    <w:abstractNumId w:val="4"/>
  </w:num>
  <w:num w:numId="23" w16cid:durableId="524052226">
    <w:abstractNumId w:val="12"/>
  </w:num>
  <w:num w:numId="24" w16cid:durableId="245265489">
    <w:abstractNumId w:val="27"/>
  </w:num>
  <w:num w:numId="25" w16cid:durableId="1736270008">
    <w:abstractNumId w:val="0"/>
  </w:num>
  <w:num w:numId="26" w16cid:durableId="346492701">
    <w:abstractNumId w:val="32"/>
  </w:num>
  <w:num w:numId="27" w16cid:durableId="16974002">
    <w:abstractNumId w:val="10"/>
  </w:num>
  <w:num w:numId="28" w16cid:durableId="1187987716">
    <w:abstractNumId w:val="30"/>
  </w:num>
  <w:num w:numId="29" w16cid:durableId="943801377">
    <w:abstractNumId w:val="36"/>
  </w:num>
  <w:num w:numId="30" w16cid:durableId="1043022093">
    <w:abstractNumId w:val="35"/>
  </w:num>
  <w:num w:numId="31" w16cid:durableId="1860967652">
    <w:abstractNumId w:val="25"/>
  </w:num>
  <w:num w:numId="32" w16cid:durableId="540437680">
    <w:abstractNumId w:val="5"/>
  </w:num>
  <w:num w:numId="33" w16cid:durableId="781385795">
    <w:abstractNumId w:val="13"/>
  </w:num>
  <w:num w:numId="34" w16cid:durableId="1143349824">
    <w:abstractNumId w:val="6"/>
  </w:num>
  <w:num w:numId="35" w16cid:durableId="583297909">
    <w:abstractNumId w:val="14"/>
  </w:num>
  <w:num w:numId="36" w16cid:durableId="1728071127">
    <w:abstractNumId w:val="31"/>
  </w:num>
  <w:num w:numId="37" w16cid:durableId="667027235">
    <w:abstractNumId w:val="29"/>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2CEC"/>
    <w:rsid w:val="00001848"/>
    <w:rsid w:val="00015F49"/>
    <w:rsid w:val="00023A07"/>
    <w:rsid w:val="00034983"/>
    <w:rsid w:val="00035CDF"/>
    <w:rsid w:val="000414BE"/>
    <w:rsid w:val="00044EB1"/>
    <w:rsid w:val="00045295"/>
    <w:rsid w:val="000460D2"/>
    <w:rsid w:val="00056CBF"/>
    <w:rsid w:val="0006122F"/>
    <w:rsid w:val="0006265C"/>
    <w:rsid w:val="000657A5"/>
    <w:rsid w:val="00074B3A"/>
    <w:rsid w:val="00083A36"/>
    <w:rsid w:val="00090A42"/>
    <w:rsid w:val="000A6ECB"/>
    <w:rsid w:val="000B0C47"/>
    <w:rsid w:val="000B772B"/>
    <w:rsid w:val="000C5DE4"/>
    <w:rsid w:val="000C78F2"/>
    <w:rsid w:val="000D37E9"/>
    <w:rsid w:val="000D582C"/>
    <w:rsid w:val="000E1968"/>
    <w:rsid w:val="000F09E9"/>
    <w:rsid w:val="000F0EB8"/>
    <w:rsid w:val="000F7328"/>
    <w:rsid w:val="00101DBD"/>
    <w:rsid w:val="00111BF4"/>
    <w:rsid w:val="00121B92"/>
    <w:rsid w:val="0012338B"/>
    <w:rsid w:val="00132B77"/>
    <w:rsid w:val="00135051"/>
    <w:rsid w:val="00151099"/>
    <w:rsid w:val="001531E0"/>
    <w:rsid w:val="00161027"/>
    <w:rsid w:val="0018046C"/>
    <w:rsid w:val="001868FB"/>
    <w:rsid w:val="00187C1B"/>
    <w:rsid w:val="001A3D91"/>
    <w:rsid w:val="001B0CAE"/>
    <w:rsid w:val="001B4239"/>
    <w:rsid w:val="001B49F6"/>
    <w:rsid w:val="001C0048"/>
    <w:rsid w:val="001D00F2"/>
    <w:rsid w:val="001E18AD"/>
    <w:rsid w:val="001E6249"/>
    <w:rsid w:val="001E6A25"/>
    <w:rsid w:val="001F5595"/>
    <w:rsid w:val="002038AA"/>
    <w:rsid w:val="00230DD3"/>
    <w:rsid w:val="00233FEB"/>
    <w:rsid w:val="00235389"/>
    <w:rsid w:val="00240437"/>
    <w:rsid w:val="00250700"/>
    <w:rsid w:val="00250FF8"/>
    <w:rsid w:val="00252014"/>
    <w:rsid w:val="0025332F"/>
    <w:rsid w:val="00254E15"/>
    <w:rsid w:val="00255F31"/>
    <w:rsid w:val="0025686D"/>
    <w:rsid w:val="00261909"/>
    <w:rsid w:val="00266023"/>
    <w:rsid w:val="00270A91"/>
    <w:rsid w:val="002733CE"/>
    <w:rsid w:val="00275F52"/>
    <w:rsid w:val="00281C4A"/>
    <w:rsid w:val="00285899"/>
    <w:rsid w:val="002944F8"/>
    <w:rsid w:val="002A2A9F"/>
    <w:rsid w:val="002A3A3D"/>
    <w:rsid w:val="002A519C"/>
    <w:rsid w:val="002B31CF"/>
    <w:rsid w:val="002B34FE"/>
    <w:rsid w:val="002C1A33"/>
    <w:rsid w:val="002D1D6F"/>
    <w:rsid w:val="002D2B22"/>
    <w:rsid w:val="002D45FF"/>
    <w:rsid w:val="002E0D5D"/>
    <w:rsid w:val="002E0F5A"/>
    <w:rsid w:val="002E628E"/>
    <w:rsid w:val="002F0E9B"/>
    <w:rsid w:val="00301574"/>
    <w:rsid w:val="00324BD0"/>
    <w:rsid w:val="00325CC0"/>
    <w:rsid w:val="00327EE9"/>
    <w:rsid w:val="00332A29"/>
    <w:rsid w:val="00342844"/>
    <w:rsid w:val="00344D6A"/>
    <w:rsid w:val="00354D26"/>
    <w:rsid w:val="00357A8A"/>
    <w:rsid w:val="003621F5"/>
    <w:rsid w:val="003622A3"/>
    <w:rsid w:val="0036271F"/>
    <w:rsid w:val="00367137"/>
    <w:rsid w:val="00367A98"/>
    <w:rsid w:val="0037053D"/>
    <w:rsid w:val="0037486A"/>
    <w:rsid w:val="00375031"/>
    <w:rsid w:val="00380D0B"/>
    <w:rsid w:val="0038432A"/>
    <w:rsid w:val="003A2474"/>
    <w:rsid w:val="003A29A8"/>
    <w:rsid w:val="003A3520"/>
    <w:rsid w:val="003B4427"/>
    <w:rsid w:val="003B5408"/>
    <w:rsid w:val="003C3A65"/>
    <w:rsid w:val="003C3F27"/>
    <w:rsid w:val="003C4A89"/>
    <w:rsid w:val="003C5E2B"/>
    <w:rsid w:val="003C7861"/>
    <w:rsid w:val="003D5F83"/>
    <w:rsid w:val="003E76B4"/>
    <w:rsid w:val="00401179"/>
    <w:rsid w:val="00405172"/>
    <w:rsid w:val="00405DB1"/>
    <w:rsid w:val="0042693E"/>
    <w:rsid w:val="00432174"/>
    <w:rsid w:val="0043755C"/>
    <w:rsid w:val="00447A9F"/>
    <w:rsid w:val="00450A3B"/>
    <w:rsid w:val="00454AD4"/>
    <w:rsid w:val="00465BF7"/>
    <w:rsid w:val="0046777D"/>
    <w:rsid w:val="00471467"/>
    <w:rsid w:val="00476178"/>
    <w:rsid w:val="004761E3"/>
    <w:rsid w:val="00483BCE"/>
    <w:rsid w:val="00491969"/>
    <w:rsid w:val="00494C0A"/>
    <w:rsid w:val="004979C6"/>
    <w:rsid w:val="004A1CBB"/>
    <w:rsid w:val="004A7C30"/>
    <w:rsid w:val="004B27CA"/>
    <w:rsid w:val="004B2CEC"/>
    <w:rsid w:val="004C1464"/>
    <w:rsid w:val="004C2207"/>
    <w:rsid w:val="004C66AE"/>
    <w:rsid w:val="004D17DB"/>
    <w:rsid w:val="004D1C23"/>
    <w:rsid w:val="004D2A83"/>
    <w:rsid w:val="004D7767"/>
    <w:rsid w:val="004D7A1B"/>
    <w:rsid w:val="004E053C"/>
    <w:rsid w:val="004F3299"/>
    <w:rsid w:val="004F78BC"/>
    <w:rsid w:val="00502ADE"/>
    <w:rsid w:val="00520F8D"/>
    <w:rsid w:val="005228F6"/>
    <w:rsid w:val="00537407"/>
    <w:rsid w:val="0055043C"/>
    <w:rsid w:val="005535EF"/>
    <w:rsid w:val="005556AC"/>
    <w:rsid w:val="005558B3"/>
    <w:rsid w:val="0056146F"/>
    <w:rsid w:val="00570172"/>
    <w:rsid w:val="00580E63"/>
    <w:rsid w:val="00584D47"/>
    <w:rsid w:val="005A65AD"/>
    <w:rsid w:val="005C783B"/>
    <w:rsid w:val="005D0AC9"/>
    <w:rsid w:val="005D4490"/>
    <w:rsid w:val="005D7DBB"/>
    <w:rsid w:val="005F1FEB"/>
    <w:rsid w:val="005F450C"/>
    <w:rsid w:val="00604702"/>
    <w:rsid w:val="00604E8B"/>
    <w:rsid w:val="00605A3E"/>
    <w:rsid w:val="006106AA"/>
    <w:rsid w:val="0061302C"/>
    <w:rsid w:val="00613A2A"/>
    <w:rsid w:val="00635B67"/>
    <w:rsid w:val="00642C3C"/>
    <w:rsid w:val="00645536"/>
    <w:rsid w:val="0064780D"/>
    <w:rsid w:val="00647D99"/>
    <w:rsid w:val="00653CE3"/>
    <w:rsid w:val="00655418"/>
    <w:rsid w:val="00655FF1"/>
    <w:rsid w:val="0066480F"/>
    <w:rsid w:val="0066557C"/>
    <w:rsid w:val="00671424"/>
    <w:rsid w:val="0068393E"/>
    <w:rsid w:val="00684737"/>
    <w:rsid w:val="00684B8B"/>
    <w:rsid w:val="006855B5"/>
    <w:rsid w:val="0069070B"/>
    <w:rsid w:val="00692408"/>
    <w:rsid w:val="00692D14"/>
    <w:rsid w:val="00695F4C"/>
    <w:rsid w:val="006A5AC4"/>
    <w:rsid w:val="006B696E"/>
    <w:rsid w:val="006C0816"/>
    <w:rsid w:val="006D032F"/>
    <w:rsid w:val="006D152A"/>
    <w:rsid w:val="006D1BE2"/>
    <w:rsid w:val="006D2949"/>
    <w:rsid w:val="006D73C3"/>
    <w:rsid w:val="006E09AB"/>
    <w:rsid w:val="006F4DF9"/>
    <w:rsid w:val="006F7859"/>
    <w:rsid w:val="00706220"/>
    <w:rsid w:val="00706500"/>
    <w:rsid w:val="00706AC2"/>
    <w:rsid w:val="007273F0"/>
    <w:rsid w:val="00733C87"/>
    <w:rsid w:val="00742F94"/>
    <w:rsid w:val="00744AB5"/>
    <w:rsid w:val="00747330"/>
    <w:rsid w:val="00756365"/>
    <w:rsid w:val="007643C5"/>
    <w:rsid w:val="007663F0"/>
    <w:rsid w:val="00771625"/>
    <w:rsid w:val="007A2800"/>
    <w:rsid w:val="007A4A65"/>
    <w:rsid w:val="007A721F"/>
    <w:rsid w:val="007B68F8"/>
    <w:rsid w:val="007C0A2C"/>
    <w:rsid w:val="007D606F"/>
    <w:rsid w:val="007E2A69"/>
    <w:rsid w:val="007F1F86"/>
    <w:rsid w:val="007F255A"/>
    <w:rsid w:val="0080114A"/>
    <w:rsid w:val="0081263E"/>
    <w:rsid w:val="008240E4"/>
    <w:rsid w:val="00824B60"/>
    <w:rsid w:val="008265F3"/>
    <w:rsid w:val="00827292"/>
    <w:rsid w:val="00827FAD"/>
    <w:rsid w:val="008335DE"/>
    <w:rsid w:val="008420F3"/>
    <w:rsid w:val="00843AD8"/>
    <w:rsid w:val="00856F2E"/>
    <w:rsid w:val="00874FBF"/>
    <w:rsid w:val="0089646F"/>
    <w:rsid w:val="008A07F7"/>
    <w:rsid w:val="008B1A81"/>
    <w:rsid w:val="008C695E"/>
    <w:rsid w:val="008D7440"/>
    <w:rsid w:val="008E5BC3"/>
    <w:rsid w:val="008E63B0"/>
    <w:rsid w:val="008F0220"/>
    <w:rsid w:val="008F2001"/>
    <w:rsid w:val="008F4519"/>
    <w:rsid w:val="00900759"/>
    <w:rsid w:val="009020B9"/>
    <w:rsid w:val="00906629"/>
    <w:rsid w:val="00911331"/>
    <w:rsid w:val="00912443"/>
    <w:rsid w:val="00912E03"/>
    <w:rsid w:val="00920651"/>
    <w:rsid w:val="00942486"/>
    <w:rsid w:val="0094382A"/>
    <w:rsid w:val="00951BC3"/>
    <w:rsid w:val="00956EC3"/>
    <w:rsid w:val="00961B13"/>
    <w:rsid w:val="009638DA"/>
    <w:rsid w:val="00964847"/>
    <w:rsid w:val="00966AD0"/>
    <w:rsid w:val="00977E38"/>
    <w:rsid w:val="00983A8F"/>
    <w:rsid w:val="00985F09"/>
    <w:rsid w:val="0099184B"/>
    <w:rsid w:val="00997D58"/>
    <w:rsid w:val="00997E06"/>
    <w:rsid w:val="009A2240"/>
    <w:rsid w:val="009B1F34"/>
    <w:rsid w:val="009C7402"/>
    <w:rsid w:val="009D642F"/>
    <w:rsid w:val="009E2FD6"/>
    <w:rsid w:val="009F4D14"/>
    <w:rsid w:val="009F5DAC"/>
    <w:rsid w:val="00A077E3"/>
    <w:rsid w:val="00A20613"/>
    <w:rsid w:val="00A22A5A"/>
    <w:rsid w:val="00A311D4"/>
    <w:rsid w:val="00A44974"/>
    <w:rsid w:val="00A53020"/>
    <w:rsid w:val="00A5683D"/>
    <w:rsid w:val="00A64E48"/>
    <w:rsid w:val="00A83864"/>
    <w:rsid w:val="00A86AD8"/>
    <w:rsid w:val="00A91FC3"/>
    <w:rsid w:val="00A9203A"/>
    <w:rsid w:val="00AA64D3"/>
    <w:rsid w:val="00AA657C"/>
    <w:rsid w:val="00AB1DF0"/>
    <w:rsid w:val="00AD52F0"/>
    <w:rsid w:val="00AD5564"/>
    <w:rsid w:val="00AE000C"/>
    <w:rsid w:val="00AE2D40"/>
    <w:rsid w:val="00AE378C"/>
    <w:rsid w:val="00AF4718"/>
    <w:rsid w:val="00AF47BD"/>
    <w:rsid w:val="00AF6FF3"/>
    <w:rsid w:val="00B04762"/>
    <w:rsid w:val="00B058E4"/>
    <w:rsid w:val="00B13DE6"/>
    <w:rsid w:val="00B14A26"/>
    <w:rsid w:val="00B14A71"/>
    <w:rsid w:val="00B26971"/>
    <w:rsid w:val="00B31C34"/>
    <w:rsid w:val="00B33219"/>
    <w:rsid w:val="00B42076"/>
    <w:rsid w:val="00B462A2"/>
    <w:rsid w:val="00B50074"/>
    <w:rsid w:val="00B543D5"/>
    <w:rsid w:val="00B557D1"/>
    <w:rsid w:val="00B5608C"/>
    <w:rsid w:val="00B627AF"/>
    <w:rsid w:val="00B6401C"/>
    <w:rsid w:val="00B7520C"/>
    <w:rsid w:val="00B920EE"/>
    <w:rsid w:val="00BA0EEB"/>
    <w:rsid w:val="00BA306D"/>
    <w:rsid w:val="00BA4F49"/>
    <w:rsid w:val="00BB0064"/>
    <w:rsid w:val="00BC2BD6"/>
    <w:rsid w:val="00BC3444"/>
    <w:rsid w:val="00BC366A"/>
    <w:rsid w:val="00BC4C0E"/>
    <w:rsid w:val="00BC7D7E"/>
    <w:rsid w:val="00BD31AB"/>
    <w:rsid w:val="00BD3684"/>
    <w:rsid w:val="00BD79F6"/>
    <w:rsid w:val="00BE1B10"/>
    <w:rsid w:val="00BE2AC7"/>
    <w:rsid w:val="00BF3D67"/>
    <w:rsid w:val="00C015AC"/>
    <w:rsid w:val="00C02DDA"/>
    <w:rsid w:val="00C10BFE"/>
    <w:rsid w:val="00C13180"/>
    <w:rsid w:val="00C1384A"/>
    <w:rsid w:val="00C412E5"/>
    <w:rsid w:val="00C462C0"/>
    <w:rsid w:val="00C5293D"/>
    <w:rsid w:val="00C54D8D"/>
    <w:rsid w:val="00C56321"/>
    <w:rsid w:val="00C601B6"/>
    <w:rsid w:val="00C60B9F"/>
    <w:rsid w:val="00C612DA"/>
    <w:rsid w:val="00C62475"/>
    <w:rsid w:val="00C66D05"/>
    <w:rsid w:val="00C6738A"/>
    <w:rsid w:val="00C77670"/>
    <w:rsid w:val="00C8130B"/>
    <w:rsid w:val="00C87173"/>
    <w:rsid w:val="00C92A5D"/>
    <w:rsid w:val="00C96A9D"/>
    <w:rsid w:val="00C975C0"/>
    <w:rsid w:val="00CA1C7A"/>
    <w:rsid w:val="00CA2DA5"/>
    <w:rsid w:val="00CA3433"/>
    <w:rsid w:val="00CA6ED9"/>
    <w:rsid w:val="00CB4852"/>
    <w:rsid w:val="00CC127A"/>
    <w:rsid w:val="00CC1EAD"/>
    <w:rsid w:val="00CD472E"/>
    <w:rsid w:val="00CD582B"/>
    <w:rsid w:val="00CD7D8E"/>
    <w:rsid w:val="00CE1CB0"/>
    <w:rsid w:val="00CE61F2"/>
    <w:rsid w:val="00CE6EEB"/>
    <w:rsid w:val="00CF04CC"/>
    <w:rsid w:val="00CF396A"/>
    <w:rsid w:val="00D0015A"/>
    <w:rsid w:val="00D04E83"/>
    <w:rsid w:val="00D14EE2"/>
    <w:rsid w:val="00D172E3"/>
    <w:rsid w:val="00D20C48"/>
    <w:rsid w:val="00D21805"/>
    <w:rsid w:val="00D251A0"/>
    <w:rsid w:val="00D25597"/>
    <w:rsid w:val="00D3039C"/>
    <w:rsid w:val="00D3256A"/>
    <w:rsid w:val="00D37B48"/>
    <w:rsid w:val="00D73724"/>
    <w:rsid w:val="00D7762B"/>
    <w:rsid w:val="00D8770B"/>
    <w:rsid w:val="00D97681"/>
    <w:rsid w:val="00DA0BA0"/>
    <w:rsid w:val="00DA594B"/>
    <w:rsid w:val="00DA613F"/>
    <w:rsid w:val="00DB78C5"/>
    <w:rsid w:val="00DC0A2A"/>
    <w:rsid w:val="00DC5F84"/>
    <w:rsid w:val="00DC6D7E"/>
    <w:rsid w:val="00DD6620"/>
    <w:rsid w:val="00DE7098"/>
    <w:rsid w:val="00DF0423"/>
    <w:rsid w:val="00DF1B2F"/>
    <w:rsid w:val="00DF4CC6"/>
    <w:rsid w:val="00E042E9"/>
    <w:rsid w:val="00E20B7E"/>
    <w:rsid w:val="00E24F96"/>
    <w:rsid w:val="00E26B2A"/>
    <w:rsid w:val="00E2799C"/>
    <w:rsid w:val="00E30D16"/>
    <w:rsid w:val="00E36E34"/>
    <w:rsid w:val="00E43399"/>
    <w:rsid w:val="00E44644"/>
    <w:rsid w:val="00E45016"/>
    <w:rsid w:val="00E530AC"/>
    <w:rsid w:val="00E57D59"/>
    <w:rsid w:val="00E62215"/>
    <w:rsid w:val="00E760B0"/>
    <w:rsid w:val="00E85AD5"/>
    <w:rsid w:val="00E87C05"/>
    <w:rsid w:val="00E90249"/>
    <w:rsid w:val="00E941D3"/>
    <w:rsid w:val="00EA1684"/>
    <w:rsid w:val="00EA18EE"/>
    <w:rsid w:val="00EA1962"/>
    <w:rsid w:val="00EA638D"/>
    <w:rsid w:val="00EA79E1"/>
    <w:rsid w:val="00EC1019"/>
    <w:rsid w:val="00EC495D"/>
    <w:rsid w:val="00EE5EEF"/>
    <w:rsid w:val="00F0105C"/>
    <w:rsid w:val="00F04B42"/>
    <w:rsid w:val="00F04FD2"/>
    <w:rsid w:val="00F051C7"/>
    <w:rsid w:val="00F10EA8"/>
    <w:rsid w:val="00F112BF"/>
    <w:rsid w:val="00F1662B"/>
    <w:rsid w:val="00F1718F"/>
    <w:rsid w:val="00F20F36"/>
    <w:rsid w:val="00F262E3"/>
    <w:rsid w:val="00F27003"/>
    <w:rsid w:val="00F2725B"/>
    <w:rsid w:val="00F305BE"/>
    <w:rsid w:val="00F339FF"/>
    <w:rsid w:val="00F34F9F"/>
    <w:rsid w:val="00F453A6"/>
    <w:rsid w:val="00F4586D"/>
    <w:rsid w:val="00F50360"/>
    <w:rsid w:val="00F55573"/>
    <w:rsid w:val="00F56184"/>
    <w:rsid w:val="00F56DD1"/>
    <w:rsid w:val="00F73A0E"/>
    <w:rsid w:val="00F73A64"/>
    <w:rsid w:val="00F74FE3"/>
    <w:rsid w:val="00F754F3"/>
    <w:rsid w:val="00F76413"/>
    <w:rsid w:val="00F865C3"/>
    <w:rsid w:val="00F86F4E"/>
    <w:rsid w:val="00F87E5E"/>
    <w:rsid w:val="00FA3781"/>
    <w:rsid w:val="00FA3984"/>
    <w:rsid w:val="00FA40E9"/>
    <w:rsid w:val="00FA6E58"/>
    <w:rsid w:val="00FD4E6A"/>
    <w:rsid w:val="00FD6882"/>
    <w:rsid w:val="00FD735F"/>
    <w:rsid w:val="00FE1C15"/>
    <w:rsid w:val="00FF1FB5"/>
    <w:rsid w:val="00FF2F1F"/>
    <w:rsid w:val="00FF474D"/>
    <w:rsid w:val="00FF4EC9"/>
    <w:rsid w:val="020B27D8"/>
    <w:rsid w:val="0265BEB6"/>
    <w:rsid w:val="034C7DE2"/>
    <w:rsid w:val="03ADECC0"/>
    <w:rsid w:val="03B56121"/>
    <w:rsid w:val="044C9DBA"/>
    <w:rsid w:val="04EA25F2"/>
    <w:rsid w:val="04FDF530"/>
    <w:rsid w:val="04FF32FF"/>
    <w:rsid w:val="05420DC3"/>
    <w:rsid w:val="056CA91A"/>
    <w:rsid w:val="05DADFF6"/>
    <w:rsid w:val="05EF174D"/>
    <w:rsid w:val="06B6D75B"/>
    <w:rsid w:val="06FC2946"/>
    <w:rsid w:val="078734E9"/>
    <w:rsid w:val="07C943CC"/>
    <w:rsid w:val="07D26DA9"/>
    <w:rsid w:val="0858CAEB"/>
    <w:rsid w:val="08EEFF3B"/>
    <w:rsid w:val="090E721B"/>
    <w:rsid w:val="0933CCE2"/>
    <w:rsid w:val="09BCC962"/>
    <w:rsid w:val="09BE30BF"/>
    <w:rsid w:val="0A43CDE9"/>
    <w:rsid w:val="0A6790B2"/>
    <w:rsid w:val="0AC8BF19"/>
    <w:rsid w:val="0C0BA4D0"/>
    <w:rsid w:val="0CA122AF"/>
    <w:rsid w:val="0D68931B"/>
    <w:rsid w:val="0DD2D334"/>
    <w:rsid w:val="0DF64CF5"/>
    <w:rsid w:val="0E086E3D"/>
    <w:rsid w:val="0F8A99D1"/>
    <w:rsid w:val="0FDFF840"/>
    <w:rsid w:val="0FEDD7B9"/>
    <w:rsid w:val="100CC173"/>
    <w:rsid w:val="10282176"/>
    <w:rsid w:val="10D8DDF0"/>
    <w:rsid w:val="10F5BE06"/>
    <w:rsid w:val="110BEC65"/>
    <w:rsid w:val="114E4C84"/>
    <w:rsid w:val="11544240"/>
    <w:rsid w:val="11564A77"/>
    <w:rsid w:val="1246521C"/>
    <w:rsid w:val="12678BDE"/>
    <w:rsid w:val="13B3273F"/>
    <w:rsid w:val="13BAE9E0"/>
    <w:rsid w:val="13DD3DC1"/>
    <w:rsid w:val="15579758"/>
    <w:rsid w:val="16D33106"/>
    <w:rsid w:val="171A9C6F"/>
    <w:rsid w:val="17521FCA"/>
    <w:rsid w:val="17892E31"/>
    <w:rsid w:val="17D6E8EA"/>
    <w:rsid w:val="17EDC436"/>
    <w:rsid w:val="182A2682"/>
    <w:rsid w:val="18E40042"/>
    <w:rsid w:val="190EDC3B"/>
    <w:rsid w:val="19101C78"/>
    <w:rsid w:val="195D1F75"/>
    <w:rsid w:val="19ADB851"/>
    <w:rsid w:val="19C1F209"/>
    <w:rsid w:val="19F576EF"/>
    <w:rsid w:val="1A0721EA"/>
    <w:rsid w:val="1A6B3AFD"/>
    <w:rsid w:val="1AE7E677"/>
    <w:rsid w:val="1BC4E453"/>
    <w:rsid w:val="1E01E12F"/>
    <w:rsid w:val="1E202540"/>
    <w:rsid w:val="1E5CCAA7"/>
    <w:rsid w:val="1E684CF2"/>
    <w:rsid w:val="1EB9208C"/>
    <w:rsid w:val="1EC82EE8"/>
    <w:rsid w:val="1F6F125B"/>
    <w:rsid w:val="1F769756"/>
    <w:rsid w:val="1FB0AEC5"/>
    <w:rsid w:val="1FC38BF9"/>
    <w:rsid w:val="21178C19"/>
    <w:rsid w:val="216A149C"/>
    <w:rsid w:val="218F83DB"/>
    <w:rsid w:val="2195F9DD"/>
    <w:rsid w:val="225347B8"/>
    <w:rsid w:val="225626DF"/>
    <w:rsid w:val="23060526"/>
    <w:rsid w:val="232097DD"/>
    <w:rsid w:val="232AA6F3"/>
    <w:rsid w:val="24230709"/>
    <w:rsid w:val="24E78BCA"/>
    <w:rsid w:val="25E229CE"/>
    <w:rsid w:val="2715EE28"/>
    <w:rsid w:val="2721D91A"/>
    <w:rsid w:val="2724ACD3"/>
    <w:rsid w:val="273ABB05"/>
    <w:rsid w:val="27E8F1A2"/>
    <w:rsid w:val="282FB09F"/>
    <w:rsid w:val="283E57B5"/>
    <w:rsid w:val="28D0E120"/>
    <w:rsid w:val="28F45089"/>
    <w:rsid w:val="29193095"/>
    <w:rsid w:val="299A2967"/>
    <w:rsid w:val="29CDAAFC"/>
    <w:rsid w:val="29E9C307"/>
    <w:rsid w:val="29F811A7"/>
    <w:rsid w:val="2B616932"/>
    <w:rsid w:val="2BEBBF54"/>
    <w:rsid w:val="2C03CAE6"/>
    <w:rsid w:val="2C642E8C"/>
    <w:rsid w:val="2C8673E1"/>
    <w:rsid w:val="2D0C1BB0"/>
    <w:rsid w:val="2D7F0F91"/>
    <w:rsid w:val="2DABAB3E"/>
    <w:rsid w:val="2E0FC572"/>
    <w:rsid w:val="2F12F16B"/>
    <w:rsid w:val="2F986E88"/>
    <w:rsid w:val="2FE7383D"/>
    <w:rsid w:val="3090DC1E"/>
    <w:rsid w:val="30DB1E19"/>
    <w:rsid w:val="318BC350"/>
    <w:rsid w:val="33368A6E"/>
    <w:rsid w:val="335D8E39"/>
    <w:rsid w:val="33F5C4DA"/>
    <w:rsid w:val="34996FA3"/>
    <w:rsid w:val="349F9994"/>
    <w:rsid w:val="3503FEDF"/>
    <w:rsid w:val="351CC096"/>
    <w:rsid w:val="35930D05"/>
    <w:rsid w:val="35A40D79"/>
    <w:rsid w:val="364E48A9"/>
    <w:rsid w:val="3663C463"/>
    <w:rsid w:val="366532C0"/>
    <w:rsid w:val="372D58E2"/>
    <w:rsid w:val="380D200B"/>
    <w:rsid w:val="38FB707B"/>
    <w:rsid w:val="394E7C31"/>
    <w:rsid w:val="3957A2A4"/>
    <w:rsid w:val="3A5B527C"/>
    <w:rsid w:val="3A5BEBF2"/>
    <w:rsid w:val="3A781D76"/>
    <w:rsid w:val="3B0BA35E"/>
    <w:rsid w:val="3BCCBD9B"/>
    <w:rsid w:val="3C92371A"/>
    <w:rsid w:val="3CA120C7"/>
    <w:rsid w:val="3CCACA3E"/>
    <w:rsid w:val="3D0044E0"/>
    <w:rsid w:val="3DA52B0D"/>
    <w:rsid w:val="3DD286B3"/>
    <w:rsid w:val="3E13EE5F"/>
    <w:rsid w:val="3E1DF903"/>
    <w:rsid w:val="3E43E378"/>
    <w:rsid w:val="3EC528FE"/>
    <w:rsid w:val="3F389870"/>
    <w:rsid w:val="3F9E5403"/>
    <w:rsid w:val="407C7734"/>
    <w:rsid w:val="40CE472D"/>
    <w:rsid w:val="419ABAFF"/>
    <w:rsid w:val="427CDE2B"/>
    <w:rsid w:val="42989023"/>
    <w:rsid w:val="431CD229"/>
    <w:rsid w:val="437E46B8"/>
    <w:rsid w:val="43982EB5"/>
    <w:rsid w:val="43A2E1A6"/>
    <w:rsid w:val="446DF0D1"/>
    <w:rsid w:val="447BC98B"/>
    <w:rsid w:val="447F6EF2"/>
    <w:rsid w:val="44D4BC53"/>
    <w:rsid w:val="44DC039D"/>
    <w:rsid w:val="456AD419"/>
    <w:rsid w:val="45E6659D"/>
    <w:rsid w:val="4606A328"/>
    <w:rsid w:val="463574AB"/>
    <w:rsid w:val="473EF751"/>
    <w:rsid w:val="47DD9146"/>
    <w:rsid w:val="47EE9862"/>
    <w:rsid w:val="4809886F"/>
    <w:rsid w:val="4834C335"/>
    <w:rsid w:val="48549EE3"/>
    <w:rsid w:val="48983913"/>
    <w:rsid w:val="48B390BA"/>
    <w:rsid w:val="493EAA1D"/>
    <w:rsid w:val="49414070"/>
    <w:rsid w:val="4959C01A"/>
    <w:rsid w:val="4A07D450"/>
    <w:rsid w:val="4A104D4A"/>
    <w:rsid w:val="4A1F3D06"/>
    <w:rsid w:val="4AED7878"/>
    <w:rsid w:val="4C607A5C"/>
    <w:rsid w:val="4CCA0E86"/>
    <w:rsid w:val="4CE85D35"/>
    <w:rsid w:val="4D09A04F"/>
    <w:rsid w:val="4D14603D"/>
    <w:rsid w:val="4DBAC6B5"/>
    <w:rsid w:val="4E3B74F3"/>
    <w:rsid w:val="4E9EFD30"/>
    <w:rsid w:val="4EA430CB"/>
    <w:rsid w:val="4F758C24"/>
    <w:rsid w:val="4F7C9DE6"/>
    <w:rsid w:val="507BD474"/>
    <w:rsid w:val="5099AC11"/>
    <w:rsid w:val="50B707C3"/>
    <w:rsid w:val="50E7D869"/>
    <w:rsid w:val="50F76963"/>
    <w:rsid w:val="510A1656"/>
    <w:rsid w:val="51F93C84"/>
    <w:rsid w:val="51FD2073"/>
    <w:rsid w:val="52F41FD4"/>
    <w:rsid w:val="533BA7E0"/>
    <w:rsid w:val="535930CD"/>
    <w:rsid w:val="539EEE46"/>
    <w:rsid w:val="543326CC"/>
    <w:rsid w:val="54DF53DF"/>
    <w:rsid w:val="5506556A"/>
    <w:rsid w:val="551513F1"/>
    <w:rsid w:val="55A5E68A"/>
    <w:rsid w:val="55E748E3"/>
    <w:rsid w:val="55F140C8"/>
    <w:rsid w:val="56072B88"/>
    <w:rsid w:val="56248CFE"/>
    <w:rsid w:val="58468609"/>
    <w:rsid w:val="58A43A41"/>
    <w:rsid w:val="59415A4A"/>
    <w:rsid w:val="5A06C62B"/>
    <w:rsid w:val="5AA342E0"/>
    <w:rsid w:val="5AB137B6"/>
    <w:rsid w:val="5AF65B90"/>
    <w:rsid w:val="5C598B85"/>
    <w:rsid w:val="5C5C0E6D"/>
    <w:rsid w:val="5D993D44"/>
    <w:rsid w:val="5DA2181F"/>
    <w:rsid w:val="5DFD0B46"/>
    <w:rsid w:val="5F0AC8B1"/>
    <w:rsid w:val="5FBB5095"/>
    <w:rsid w:val="5FC0A41A"/>
    <w:rsid w:val="60017D00"/>
    <w:rsid w:val="60AE2005"/>
    <w:rsid w:val="60B830F3"/>
    <w:rsid w:val="60BDD2E0"/>
    <w:rsid w:val="6141229C"/>
    <w:rsid w:val="618530CB"/>
    <w:rsid w:val="61E3F05F"/>
    <w:rsid w:val="6310011F"/>
    <w:rsid w:val="631D5D41"/>
    <w:rsid w:val="639CD0C1"/>
    <w:rsid w:val="6445F1DA"/>
    <w:rsid w:val="6474C2B2"/>
    <w:rsid w:val="65382895"/>
    <w:rsid w:val="65FAB342"/>
    <w:rsid w:val="665D24C0"/>
    <w:rsid w:val="66878537"/>
    <w:rsid w:val="66B2F513"/>
    <w:rsid w:val="66B8B0EF"/>
    <w:rsid w:val="67EB456D"/>
    <w:rsid w:val="684F4EE0"/>
    <w:rsid w:val="69ADBED3"/>
    <w:rsid w:val="6A72303A"/>
    <w:rsid w:val="6AA4F702"/>
    <w:rsid w:val="6AFD6EC0"/>
    <w:rsid w:val="6B2C85F3"/>
    <w:rsid w:val="6B2E9871"/>
    <w:rsid w:val="6B38F082"/>
    <w:rsid w:val="6B416477"/>
    <w:rsid w:val="6B537125"/>
    <w:rsid w:val="6BA4F1EB"/>
    <w:rsid w:val="6BFF48CE"/>
    <w:rsid w:val="6C4C634B"/>
    <w:rsid w:val="6C685162"/>
    <w:rsid w:val="6CF0E22F"/>
    <w:rsid w:val="6DEDDA77"/>
    <w:rsid w:val="6E78F9C6"/>
    <w:rsid w:val="6E7C4DFD"/>
    <w:rsid w:val="6EA18AD4"/>
    <w:rsid w:val="6FD9EC32"/>
    <w:rsid w:val="709234C5"/>
    <w:rsid w:val="7092547A"/>
    <w:rsid w:val="70CB7D6C"/>
    <w:rsid w:val="70D0A31A"/>
    <w:rsid w:val="7144D417"/>
    <w:rsid w:val="715CFD70"/>
    <w:rsid w:val="71A451E8"/>
    <w:rsid w:val="7278C64E"/>
    <w:rsid w:val="72A5668B"/>
    <w:rsid w:val="72E08762"/>
    <w:rsid w:val="749622D2"/>
    <w:rsid w:val="75996741"/>
    <w:rsid w:val="76647ECF"/>
    <w:rsid w:val="7690A1CA"/>
    <w:rsid w:val="76DE432D"/>
    <w:rsid w:val="772BF8B4"/>
    <w:rsid w:val="7735352E"/>
    <w:rsid w:val="77660945"/>
    <w:rsid w:val="779DA9FF"/>
    <w:rsid w:val="77E4C857"/>
    <w:rsid w:val="77F8C59B"/>
    <w:rsid w:val="78C6F552"/>
    <w:rsid w:val="795AD02F"/>
    <w:rsid w:val="795C7371"/>
    <w:rsid w:val="7967D704"/>
    <w:rsid w:val="7A1CFDF0"/>
    <w:rsid w:val="7A8A0CF3"/>
    <w:rsid w:val="7ACB8345"/>
    <w:rsid w:val="7B01F6BD"/>
    <w:rsid w:val="7BA7E1F3"/>
    <w:rsid w:val="7C1514B7"/>
    <w:rsid w:val="7C6E3272"/>
    <w:rsid w:val="7C7FCCBF"/>
    <w:rsid w:val="7C8B68EB"/>
    <w:rsid w:val="7CEDCCD5"/>
    <w:rsid w:val="7D7FEFC7"/>
    <w:rsid w:val="7DEE9678"/>
    <w:rsid w:val="7E88708D"/>
    <w:rsid w:val="7FF90F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7D9A9A"/>
  <w15:docId w15:val="{5F932638-8066-4965-B8A4-9BB5EF3B66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4" w:line="265" w:lineRule="auto"/>
      <w:ind w:left="10" w:hanging="10"/>
    </w:pPr>
    <w:rPr>
      <w:rFonts w:ascii="Trebuchet MS" w:eastAsia="Trebuchet MS" w:hAnsi="Trebuchet MS" w:cs="Trebuchet MS"/>
      <w:color w:val="6D5E74"/>
    </w:rPr>
  </w:style>
  <w:style w:type="paragraph" w:styleId="Heading1">
    <w:name w:val="heading 1"/>
    <w:next w:val="Normal"/>
    <w:link w:val="Heading1Char"/>
    <w:uiPriority w:val="9"/>
    <w:qFormat/>
    <w:pPr>
      <w:keepNext/>
      <w:keepLines/>
      <w:spacing w:after="1" w:line="258" w:lineRule="auto"/>
      <w:ind w:left="577" w:hanging="10"/>
      <w:outlineLvl w:val="0"/>
    </w:pPr>
    <w:rPr>
      <w:rFonts w:ascii="Trebuchet MS" w:eastAsia="Trebuchet MS" w:hAnsi="Trebuchet MS" w:cs="Trebuchet MS"/>
      <w:b/>
      <w:color w:val="DC6529"/>
      <w:sz w:val="48"/>
    </w:rPr>
  </w:style>
  <w:style w:type="paragraph" w:styleId="Heading2">
    <w:name w:val="heading 2"/>
    <w:next w:val="Normal"/>
    <w:link w:val="Heading2Char"/>
    <w:uiPriority w:val="9"/>
    <w:unhideWhenUsed/>
    <w:qFormat/>
    <w:pPr>
      <w:keepNext/>
      <w:keepLines/>
      <w:spacing w:after="0" w:line="259" w:lineRule="auto"/>
      <w:ind w:left="577" w:hanging="10"/>
      <w:outlineLvl w:val="1"/>
    </w:pPr>
    <w:rPr>
      <w:rFonts w:ascii="Trebuchet MS" w:eastAsia="Trebuchet MS" w:hAnsi="Trebuchet MS" w:cs="Trebuchet MS"/>
      <w:b/>
      <w:color w:val="DC6529"/>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Trebuchet MS" w:eastAsia="Trebuchet MS" w:hAnsi="Trebuchet MS" w:cs="Trebuchet MS"/>
      <w:b/>
      <w:color w:val="DC6529"/>
      <w:sz w:val="28"/>
    </w:rPr>
  </w:style>
  <w:style w:type="character" w:customStyle="1" w:styleId="Heading1Char">
    <w:name w:val="Heading 1 Char"/>
    <w:link w:val="Heading1"/>
    <w:rPr>
      <w:rFonts w:ascii="Trebuchet MS" w:eastAsia="Trebuchet MS" w:hAnsi="Trebuchet MS" w:cs="Trebuchet MS"/>
      <w:b/>
      <w:color w:val="DC6529"/>
      <w:sz w:val="48"/>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CommentReference">
    <w:name w:val="annotation reference"/>
    <w:basedOn w:val="DefaultParagraphFont"/>
    <w:uiPriority w:val="99"/>
    <w:semiHidden/>
    <w:unhideWhenUsed/>
    <w:rsid w:val="00D21805"/>
    <w:rPr>
      <w:sz w:val="16"/>
      <w:szCs w:val="16"/>
    </w:rPr>
  </w:style>
  <w:style w:type="paragraph" w:styleId="CommentText">
    <w:name w:val="annotation text"/>
    <w:basedOn w:val="Normal"/>
    <w:link w:val="CommentTextChar"/>
    <w:uiPriority w:val="99"/>
    <w:unhideWhenUsed/>
    <w:rsid w:val="00D21805"/>
    <w:pPr>
      <w:spacing w:line="240" w:lineRule="auto"/>
    </w:pPr>
    <w:rPr>
      <w:sz w:val="20"/>
      <w:szCs w:val="20"/>
    </w:rPr>
  </w:style>
  <w:style w:type="character" w:customStyle="1" w:styleId="CommentTextChar">
    <w:name w:val="Comment Text Char"/>
    <w:basedOn w:val="DefaultParagraphFont"/>
    <w:link w:val="CommentText"/>
    <w:uiPriority w:val="99"/>
    <w:rsid w:val="00D21805"/>
    <w:rPr>
      <w:rFonts w:ascii="Trebuchet MS" w:eastAsia="Trebuchet MS" w:hAnsi="Trebuchet MS" w:cs="Trebuchet MS"/>
      <w:color w:val="6D5E74"/>
      <w:sz w:val="20"/>
      <w:szCs w:val="20"/>
    </w:rPr>
  </w:style>
  <w:style w:type="paragraph" w:styleId="CommentSubject">
    <w:name w:val="annotation subject"/>
    <w:basedOn w:val="CommentText"/>
    <w:next w:val="CommentText"/>
    <w:link w:val="CommentSubjectChar"/>
    <w:uiPriority w:val="99"/>
    <w:semiHidden/>
    <w:unhideWhenUsed/>
    <w:rsid w:val="00D21805"/>
    <w:rPr>
      <w:b/>
      <w:bCs/>
    </w:rPr>
  </w:style>
  <w:style w:type="character" w:customStyle="1" w:styleId="CommentSubjectChar">
    <w:name w:val="Comment Subject Char"/>
    <w:basedOn w:val="CommentTextChar"/>
    <w:link w:val="CommentSubject"/>
    <w:uiPriority w:val="99"/>
    <w:semiHidden/>
    <w:rsid w:val="00D21805"/>
    <w:rPr>
      <w:rFonts w:ascii="Trebuchet MS" w:eastAsia="Trebuchet MS" w:hAnsi="Trebuchet MS" w:cs="Trebuchet MS"/>
      <w:b/>
      <w:bCs/>
      <w:color w:val="6D5E74"/>
      <w:sz w:val="20"/>
      <w:szCs w:val="20"/>
    </w:rPr>
  </w:style>
  <w:style w:type="paragraph" w:styleId="BalloonText">
    <w:name w:val="Balloon Text"/>
    <w:basedOn w:val="Normal"/>
    <w:link w:val="BalloonTextChar"/>
    <w:uiPriority w:val="99"/>
    <w:semiHidden/>
    <w:unhideWhenUsed/>
    <w:rsid w:val="0043755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3755C"/>
    <w:rPr>
      <w:rFonts w:ascii="Segoe UI" w:eastAsia="Trebuchet MS" w:hAnsi="Segoe UI" w:cs="Segoe UI"/>
      <w:color w:val="6D5E74"/>
      <w:sz w:val="18"/>
      <w:szCs w:val="18"/>
    </w:rPr>
  </w:style>
  <w:style w:type="paragraph" w:styleId="Revision">
    <w:name w:val="Revision"/>
    <w:hidden/>
    <w:uiPriority w:val="99"/>
    <w:semiHidden/>
    <w:rsid w:val="00744AB5"/>
    <w:pPr>
      <w:spacing w:after="0" w:line="240" w:lineRule="auto"/>
    </w:pPr>
    <w:rPr>
      <w:rFonts w:ascii="Trebuchet MS" w:eastAsia="Trebuchet MS" w:hAnsi="Trebuchet MS" w:cs="Trebuchet MS"/>
      <w:color w:val="6D5E74"/>
    </w:rPr>
  </w:style>
  <w:style w:type="paragraph" w:styleId="Header">
    <w:name w:val="header"/>
    <w:basedOn w:val="Normal"/>
    <w:link w:val="HeaderChar"/>
    <w:uiPriority w:val="99"/>
    <w:unhideWhenUsed/>
    <w:rsid w:val="00BD79F6"/>
    <w:pPr>
      <w:tabs>
        <w:tab w:val="center" w:pos="4513"/>
        <w:tab w:val="right" w:pos="9026"/>
      </w:tabs>
      <w:spacing w:after="0" w:line="240" w:lineRule="auto"/>
    </w:pPr>
  </w:style>
  <w:style w:type="character" w:customStyle="1" w:styleId="HeaderChar">
    <w:name w:val="Header Char"/>
    <w:basedOn w:val="DefaultParagraphFont"/>
    <w:link w:val="Header"/>
    <w:uiPriority w:val="99"/>
    <w:rsid w:val="00BD79F6"/>
    <w:rPr>
      <w:rFonts w:ascii="Trebuchet MS" w:eastAsia="Trebuchet MS" w:hAnsi="Trebuchet MS" w:cs="Trebuchet MS"/>
      <w:color w:val="6D5E74"/>
    </w:rPr>
  </w:style>
  <w:style w:type="paragraph" w:styleId="ListParagraph">
    <w:name w:val="List Paragraph"/>
    <w:basedOn w:val="Normal"/>
    <w:uiPriority w:val="34"/>
    <w:qFormat/>
    <w:rsid w:val="00CC127A"/>
    <w:pPr>
      <w:ind w:left="720"/>
      <w:contextualSpacing/>
    </w:pPr>
  </w:style>
  <w:style w:type="paragraph" w:customStyle="1" w:styleId="xmsonormal">
    <w:name w:val="x_msonormal"/>
    <w:basedOn w:val="Normal"/>
    <w:rsid w:val="00F051C7"/>
    <w:pPr>
      <w:spacing w:before="100" w:beforeAutospacing="1" w:after="100" w:afterAutospacing="1" w:line="240" w:lineRule="auto"/>
      <w:ind w:left="0" w:firstLine="0"/>
    </w:pPr>
    <w:rPr>
      <w:rFonts w:ascii="Times New Roman" w:eastAsia="Times New Roman" w:hAnsi="Times New Roman" w:cs="Times New Roman"/>
      <w:color w:val="auto"/>
      <w:kern w:val="0"/>
      <w14:ligatures w14:val="none"/>
    </w:rPr>
  </w:style>
  <w:style w:type="character" w:customStyle="1" w:styleId="markmftbjyhxv">
    <w:name w:val="markmftbjyhxv"/>
    <w:basedOn w:val="DefaultParagraphFont"/>
    <w:rsid w:val="00F051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3055242">
      <w:bodyDiv w:val="1"/>
      <w:marLeft w:val="0"/>
      <w:marRight w:val="0"/>
      <w:marTop w:val="0"/>
      <w:marBottom w:val="0"/>
      <w:divBdr>
        <w:top w:val="none" w:sz="0" w:space="0" w:color="auto"/>
        <w:left w:val="none" w:sz="0" w:space="0" w:color="auto"/>
        <w:bottom w:val="none" w:sz="0" w:space="0" w:color="auto"/>
        <w:right w:val="none" w:sz="0" w:space="0" w:color="auto"/>
      </w:divBdr>
    </w:div>
    <w:div w:id="7056457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742E1A-B813-4DA0-AA5A-2A1611644E58}">
  <ds:schemaRefs>
    <ds:schemaRef ds:uri="http://schemas.microsoft.com/sharepoint/v3/contenttype/forms"/>
  </ds:schemaRefs>
</ds:datastoreItem>
</file>

<file path=customXml/itemProps2.xml><?xml version="1.0" encoding="utf-8"?>
<ds:datastoreItem xmlns:ds="http://schemas.openxmlformats.org/officeDocument/2006/customXml" ds:itemID="{E05FC1AA-B4BA-42FD-981D-BBE664B788BF}"/>
</file>

<file path=customXml/itemProps3.xml><?xml version="1.0" encoding="utf-8"?>
<ds:datastoreItem xmlns:ds="http://schemas.openxmlformats.org/officeDocument/2006/customXml" ds:itemID="{9648E7EC-2EC4-4FE0-A823-655F3BD1B71E}">
  <ds:schemaRefs>
    <ds:schemaRef ds:uri="http://schemas.microsoft.com/office/2006/metadata/properties"/>
    <ds:schemaRef ds:uri="http://schemas.microsoft.com/office/infopath/2007/PartnerControls"/>
    <ds:schemaRef ds:uri="7f328ed3-3603-437a-aae4-d8b0d42af1ae"/>
    <ds:schemaRef ds:uri="e09d1299-50c7-4d1b-b4d4-5b9ea28af0e0"/>
  </ds:schemaRefs>
</ds:datastoreItem>
</file>

<file path=customXml/itemProps4.xml><?xml version="1.0" encoding="utf-8"?>
<ds:datastoreItem xmlns:ds="http://schemas.openxmlformats.org/officeDocument/2006/customXml" ds:itemID="{90715E78-FFC9-4BC6-9B24-5EBCFD41EA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54</Pages>
  <Words>6082</Words>
  <Characters>33045</Characters>
  <Application>Microsoft Office Word</Application>
  <DocSecurity>0</DocSecurity>
  <Lines>3019</Lines>
  <Paragraphs>416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Smith, Carole (HIW)</dc:creator>
  <cp:keywords/>
  <dc:description/>
  <cp:lastModifiedBy>Neil Thomas (Swansea Bay UHB - Risk &amp; Assurance)</cp:lastModifiedBy>
  <cp:revision>4</cp:revision>
  <dcterms:created xsi:type="dcterms:W3CDTF">2026-01-06T11:59:00Z</dcterms:created>
  <dcterms:modified xsi:type="dcterms:W3CDTF">2026-01-09T08:49:00Z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