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5E1578" w14:textId="11E3582F" w:rsidR="002F6DB7" w:rsidRPr="00584040" w:rsidRDefault="002F6DB7" w:rsidP="002F6DB7">
      <w:pPr>
        <w:tabs>
          <w:tab w:val="left" w:pos="4486"/>
        </w:tabs>
        <w:ind w:left="284"/>
        <w:rPr>
          <w:rFonts w:ascii="Arial" w:hAnsi="Arial" w:cs="Arial"/>
          <w:b/>
          <w:szCs w:val="24"/>
          <w:lang w:eastAsia="en-GB"/>
        </w:rPr>
      </w:pPr>
      <w:bookmarkStart w:id="0" w:name="Table5"/>
      <w:r w:rsidRPr="00584040">
        <w:rPr>
          <w:rFonts w:ascii="Arial" w:hAnsi="Arial" w:cs="Arial"/>
          <w:b/>
          <w:szCs w:val="24"/>
          <w:lang w:eastAsia="en-GB"/>
        </w:rPr>
        <w:t xml:space="preserve">Table </w:t>
      </w:r>
      <w:r>
        <w:rPr>
          <w:rFonts w:ascii="Arial" w:hAnsi="Arial" w:cs="Arial"/>
          <w:b/>
          <w:szCs w:val="24"/>
          <w:lang w:eastAsia="en-GB"/>
        </w:rPr>
        <w:t>5</w:t>
      </w:r>
      <w:r w:rsidRPr="00584040">
        <w:rPr>
          <w:rFonts w:ascii="Arial" w:hAnsi="Arial" w:cs="Arial"/>
          <w:b/>
          <w:szCs w:val="24"/>
          <w:lang w:eastAsia="en-GB"/>
        </w:rPr>
        <w:t xml:space="preserve">: </w:t>
      </w:r>
      <w:bookmarkEnd w:id="0"/>
      <w:r w:rsidRPr="00584040">
        <w:rPr>
          <w:rFonts w:ascii="Arial" w:hAnsi="Arial" w:cs="Arial"/>
          <w:b/>
          <w:szCs w:val="24"/>
          <w:lang w:eastAsia="en-GB"/>
        </w:rPr>
        <w:t xml:space="preserve">Periods of increased Incidence (PII) of </w:t>
      </w:r>
      <w:r w:rsidRPr="00584040">
        <w:rPr>
          <w:rFonts w:ascii="Arial" w:hAnsi="Arial" w:cs="Arial"/>
          <w:b/>
          <w:i/>
          <w:szCs w:val="24"/>
          <w:lang w:eastAsia="en-GB"/>
        </w:rPr>
        <w:t>Clostridioides difficile</w:t>
      </w:r>
      <w:r w:rsidRPr="00584040">
        <w:rPr>
          <w:rFonts w:ascii="Arial" w:hAnsi="Arial" w:cs="Arial"/>
          <w:b/>
          <w:szCs w:val="24"/>
          <w:lang w:eastAsia="en-GB"/>
        </w:rPr>
        <w:t xml:space="preserve"> Quarter 3 2024/25</w:t>
      </w:r>
    </w:p>
    <w:tbl>
      <w:tblPr>
        <w:tblW w:w="10262" w:type="dxa"/>
        <w:jc w:val="center"/>
        <w:tblLook w:val="04A0" w:firstRow="1" w:lastRow="0" w:firstColumn="1" w:lastColumn="0" w:noHBand="0" w:noVBand="1"/>
      </w:tblPr>
      <w:tblGrid>
        <w:gridCol w:w="2258"/>
        <w:gridCol w:w="935"/>
        <w:gridCol w:w="936"/>
        <w:gridCol w:w="935"/>
        <w:gridCol w:w="936"/>
        <w:gridCol w:w="936"/>
        <w:gridCol w:w="3326"/>
      </w:tblGrid>
      <w:tr w:rsidR="002F6DB7" w:rsidRPr="0023695F" w14:paraId="428704B9" w14:textId="77777777" w:rsidTr="002F6DB7">
        <w:trPr>
          <w:trHeight w:val="781"/>
          <w:jc w:val="center"/>
        </w:trPr>
        <w:tc>
          <w:tcPr>
            <w:tcW w:w="225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FF5FB"/>
            <w:vAlign w:val="center"/>
            <w:hideMark/>
          </w:tcPr>
          <w:p w14:paraId="276A6401" w14:textId="77777777" w:rsidR="002F6DB7" w:rsidRPr="0023695F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lang w:eastAsia="en-GB"/>
              </w:rPr>
            </w:pPr>
            <w:r w:rsidRPr="0023695F">
              <w:rPr>
                <w:rFonts w:ascii="Arial" w:eastAsia="Times New Roman" w:hAnsi="Arial" w:cs="Arial"/>
                <w:b/>
                <w:bCs/>
                <w:color w:val="000000"/>
                <w:sz w:val="20"/>
                <w:lang w:eastAsia="en-GB"/>
              </w:rPr>
              <w:t>Ward</w:t>
            </w:r>
          </w:p>
        </w:tc>
        <w:tc>
          <w:tcPr>
            <w:tcW w:w="93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FF5FB"/>
            <w:vAlign w:val="center"/>
            <w:hideMark/>
          </w:tcPr>
          <w:p w14:paraId="378B31D0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 xml:space="preserve">Pt. Cases </w:t>
            </w:r>
            <w:r w:rsidRPr="0049215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br/>
              <w:t>Oct-24</w:t>
            </w:r>
          </w:p>
        </w:tc>
        <w:tc>
          <w:tcPr>
            <w:tcW w:w="93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FF5FB"/>
            <w:vAlign w:val="center"/>
            <w:hideMark/>
          </w:tcPr>
          <w:p w14:paraId="7202BBEC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Pt. cases Nov-24</w:t>
            </w:r>
          </w:p>
        </w:tc>
        <w:tc>
          <w:tcPr>
            <w:tcW w:w="93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FF5FB"/>
            <w:vAlign w:val="center"/>
            <w:hideMark/>
          </w:tcPr>
          <w:p w14:paraId="6DF031E3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Pt. cases Dec-24</w:t>
            </w:r>
          </w:p>
        </w:tc>
        <w:tc>
          <w:tcPr>
            <w:tcW w:w="93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FF5FB"/>
            <w:vAlign w:val="center"/>
            <w:hideMark/>
          </w:tcPr>
          <w:p w14:paraId="32B6B3B2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 xml:space="preserve">No. of 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patient</w:t>
            </w:r>
            <w:r w:rsidRPr="0049215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s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 xml:space="preserve"> affected in PII</w:t>
            </w:r>
          </w:p>
        </w:tc>
        <w:tc>
          <w:tcPr>
            <w:tcW w:w="93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FF5FB"/>
            <w:vAlign w:val="center"/>
            <w:hideMark/>
          </w:tcPr>
          <w:p w14:paraId="2618929A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No. PII in Q3</w:t>
            </w:r>
          </w:p>
        </w:tc>
        <w:tc>
          <w:tcPr>
            <w:tcW w:w="332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EFF5FB"/>
            <w:vAlign w:val="center"/>
            <w:hideMark/>
          </w:tcPr>
          <w:p w14:paraId="17BCD6BE" w14:textId="77777777" w:rsidR="002F6DB7" w:rsidRPr="0023695F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lang w:eastAsia="en-GB"/>
              </w:rPr>
            </w:pPr>
            <w:r w:rsidRPr="0023695F">
              <w:rPr>
                <w:rFonts w:ascii="Arial" w:eastAsia="Times New Roman" w:hAnsi="Arial" w:cs="Arial"/>
                <w:b/>
                <w:bCs/>
                <w:color w:val="000000"/>
                <w:sz w:val="20"/>
                <w:lang w:eastAsia="en-GB"/>
              </w:rPr>
              <w:t>WGS Links established</w:t>
            </w:r>
          </w:p>
        </w:tc>
      </w:tr>
      <w:tr w:rsidR="002F6DB7" w:rsidRPr="0023695F" w14:paraId="70426C29" w14:textId="77777777" w:rsidTr="002F6DB7">
        <w:trPr>
          <w:trHeight w:val="358"/>
          <w:jc w:val="center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CD14E8" w14:textId="77777777" w:rsidR="002F6DB7" w:rsidRPr="0049215C" w:rsidRDefault="002F6DB7" w:rsidP="00A96C4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MH Anglesey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A7F11B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D97711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B9B458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4886C2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66A4CE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</w:t>
            </w:r>
          </w:p>
        </w:tc>
        <w:tc>
          <w:tcPr>
            <w:tcW w:w="33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CD54FE" w14:textId="77777777" w:rsidR="002F6DB7" w:rsidRPr="0023695F" w:rsidRDefault="002F6DB7" w:rsidP="00A96C4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4 d</w:t>
            </w:r>
            <w:r w:rsidRPr="0023695F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istinct WGS</w:t>
            </w:r>
          </w:p>
        </w:tc>
      </w:tr>
      <w:tr w:rsidR="002F6DB7" w:rsidRPr="0023695F" w14:paraId="666305DD" w14:textId="77777777" w:rsidTr="002F6DB7">
        <w:trPr>
          <w:trHeight w:val="448"/>
          <w:jc w:val="center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vAlign w:val="center"/>
            <w:hideMark/>
          </w:tcPr>
          <w:p w14:paraId="3F3C6392" w14:textId="77777777" w:rsidR="002F6DB7" w:rsidRPr="0049215C" w:rsidRDefault="002F6DB7" w:rsidP="00A96C4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MH Cardigan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AC4A97D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5A6E4E5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4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EA7FFC7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E0C6648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9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CBCD50F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</w:t>
            </w:r>
          </w:p>
        </w:tc>
        <w:tc>
          <w:tcPr>
            <w:tcW w:w="33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2CC"/>
            <w:vAlign w:val="center"/>
            <w:hideMark/>
          </w:tcPr>
          <w:p w14:paraId="234698DC" w14:textId="77777777" w:rsidR="002F6DB7" w:rsidRPr="0023695F" w:rsidRDefault="002F6DB7" w:rsidP="00A96C4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 w:rsidRPr="0023695F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3 patients with linked WGS</w:t>
            </w:r>
            <w:r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; 6 distinct.</w:t>
            </w:r>
          </w:p>
        </w:tc>
      </w:tr>
      <w:tr w:rsidR="002F6DB7" w:rsidRPr="0023695F" w14:paraId="39E3057B" w14:textId="77777777" w:rsidTr="002F6DB7">
        <w:trPr>
          <w:trHeight w:val="358"/>
          <w:jc w:val="center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E4D63C" w14:textId="77777777" w:rsidR="002F6DB7" w:rsidRPr="0049215C" w:rsidRDefault="002F6DB7" w:rsidP="00A96C4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MH Cyril Evans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8FBABAB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9F579F1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953DC95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142054A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CD1B476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</w:t>
            </w:r>
          </w:p>
        </w:tc>
        <w:tc>
          <w:tcPr>
            <w:tcW w:w="33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04DEC5" w14:textId="77777777" w:rsidR="002F6DB7" w:rsidRPr="0023695F" w:rsidRDefault="002F6DB7" w:rsidP="00A96C4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2 distinct WGS</w:t>
            </w:r>
          </w:p>
        </w:tc>
      </w:tr>
      <w:tr w:rsidR="002F6DB7" w:rsidRPr="0023695F" w14:paraId="73E5D0B3" w14:textId="77777777" w:rsidTr="002F6DB7">
        <w:trPr>
          <w:trHeight w:val="358"/>
          <w:jc w:val="center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vAlign w:val="center"/>
            <w:hideMark/>
          </w:tcPr>
          <w:p w14:paraId="55561853" w14:textId="77777777" w:rsidR="002F6DB7" w:rsidRPr="0049215C" w:rsidRDefault="002F6DB7" w:rsidP="00A96C4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MH Gowers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2EFFD6B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BD9E6D6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3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17967F9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9969932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17FCF8E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</w:t>
            </w:r>
          </w:p>
        </w:tc>
        <w:tc>
          <w:tcPr>
            <w:tcW w:w="33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2CC"/>
            <w:vAlign w:val="center"/>
            <w:hideMark/>
          </w:tcPr>
          <w:p w14:paraId="4F4A63DC" w14:textId="77777777" w:rsidR="002F6DB7" w:rsidRPr="0023695F" w:rsidRDefault="002F6DB7" w:rsidP="00A96C4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 w:rsidRPr="0023695F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2 patients with linked WGS</w:t>
            </w:r>
            <w:r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; 1 distinct.</w:t>
            </w:r>
          </w:p>
        </w:tc>
      </w:tr>
      <w:tr w:rsidR="002F6DB7" w:rsidRPr="0023695F" w14:paraId="3234B5A2" w14:textId="77777777" w:rsidTr="002F6DB7">
        <w:trPr>
          <w:trHeight w:val="358"/>
          <w:jc w:val="center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8464CD" w14:textId="77777777" w:rsidR="002F6DB7" w:rsidRPr="0049215C" w:rsidRDefault="002F6DB7" w:rsidP="00A96C4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MH ITU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1BFD64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D4B4E8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2CD803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67B99D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48A3A9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</w:t>
            </w:r>
          </w:p>
        </w:tc>
        <w:tc>
          <w:tcPr>
            <w:tcW w:w="33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BB6C3F" w14:textId="77777777" w:rsidR="002F6DB7" w:rsidRPr="0023695F" w:rsidRDefault="002F6DB7" w:rsidP="00A96C4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6 d</w:t>
            </w:r>
            <w:r w:rsidRPr="0023695F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istinct WGS</w:t>
            </w:r>
          </w:p>
        </w:tc>
      </w:tr>
      <w:tr w:rsidR="002F6DB7" w:rsidRPr="0023695F" w14:paraId="0DA409C5" w14:textId="77777777" w:rsidTr="002F6DB7">
        <w:trPr>
          <w:trHeight w:val="358"/>
          <w:jc w:val="center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28CE5C" w14:textId="77777777" w:rsidR="002F6DB7" w:rsidRPr="0049215C" w:rsidRDefault="002F6DB7" w:rsidP="00A96C4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MH Liz Baker Renal Unit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817656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A5B60F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4617BF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09BA00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317402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</w:t>
            </w:r>
          </w:p>
        </w:tc>
        <w:tc>
          <w:tcPr>
            <w:tcW w:w="33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3C3AAE" w14:textId="77777777" w:rsidR="002F6DB7" w:rsidRPr="0023695F" w:rsidRDefault="002F6DB7" w:rsidP="00A96C4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3 d</w:t>
            </w:r>
            <w:r w:rsidRPr="0023695F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istinct WGS</w:t>
            </w:r>
          </w:p>
        </w:tc>
      </w:tr>
      <w:tr w:rsidR="002F6DB7" w:rsidRPr="0023695F" w14:paraId="3BCA80B1" w14:textId="77777777" w:rsidTr="002F6DB7">
        <w:trPr>
          <w:trHeight w:val="358"/>
          <w:jc w:val="center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1774E6" w14:textId="77777777" w:rsidR="002F6DB7" w:rsidRPr="0049215C" w:rsidRDefault="002F6DB7" w:rsidP="00A96C4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MH OPAU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EC8D72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FB2BD9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4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*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CE1115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3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*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71FFAA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8*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69D69A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</w:t>
            </w:r>
          </w:p>
        </w:tc>
        <w:tc>
          <w:tcPr>
            <w:tcW w:w="33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5AB47A" w14:textId="77777777" w:rsidR="002F6DB7" w:rsidRPr="0023695F" w:rsidRDefault="002F6DB7" w:rsidP="00A96C4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8 d</w:t>
            </w:r>
            <w:r w:rsidRPr="0023695F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istinct WGS</w:t>
            </w:r>
            <w:r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 xml:space="preserve">. </w:t>
            </w:r>
          </w:p>
        </w:tc>
      </w:tr>
      <w:tr w:rsidR="002F6DB7" w:rsidRPr="0023695F" w14:paraId="125F34F9" w14:textId="77777777" w:rsidTr="002F6DB7">
        <w:trPr>
          <w:trHeight w:val="358"/>
          <w:jc w:val="center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B7CE01" w14:textId="77777777" w:rsidR="002F6DB7" w:rsidRPr="0049215C" w:rsidRDefault="002F6DB7" w:rsidP="00A96C4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MH Pembroke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66F60C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FA0399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68EB3C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vertAlign w:val="superscript"/>
                <w:lang w:eastAsia="en-GB"/>
              </w:rPr>
              <w:t>‡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1530CA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FDA6F9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</w:t>
            </w:r>
          </w:p>
        </w:tc>
        <w:tc>
          <w:tcPr>
            <w:tcW w:w="33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FB8661" w14:textId="77777777" w:rsidR="002F6DB7" w:rsidRPr="0023695F" w:rsidRDefault="002F6DB7" w:rsidP="00A96C4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3 d</w:t>
            </w:r>
            <w:r w:rsidRPr="0023695F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istinct WGS</w:t>
            </w:r>
          </w:p>
        </w:tc>
      </w:tr>
      <w:tr w:rsidR="002F6DB7" w:rsidRPr="0023695F" w14:paraId="7893B170" w14:textId="77777777" w:rsidTr="002F6DB7">
        <w:trPr>
          <w:trHeight w:val="358"/>
          <w:jc w:val="center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7FE023" w14:textId="77777777" w:rsidR="002F6DB7" w:rsidRPr="0049215C" w:rsidRDefault="002F6DB7" w:rsidP="00A96C4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 xml:space="preserve">MH Powys Ward 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C69AF2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3315E7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DBE62E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1A5372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0019FF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</w:t>
            </w:r>
          </w:p>
        </w:tc>
        <w:tc>
          <w:tcPr>
            <w:tcW w:w="33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F246D1" w14:textId="77777777" w:rsidR="002F6DB7" w:rsidRPr="0023695F" w:rsidRDefault="002F6DB7" w:rsidP="00A96C4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1 WGS result not available.</w:t>
            </w:r>
          </w:p>
        </w:tc>
      </w:tr>
      <w:tr w:rsidR="002F6DB7" w:rsidRPr="0023695F" w14:paraId="7827BB34" w14:textId="77777777" w:rsidTr="002F6DB7">
        <w:trPr>
          <w:trHeight w:val="358"/>
          <w:jc w:val="center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0B1D02" w14:textId="77777777" w:rsidR="002F6DB7" w:rsidRPr="0049215C" w:rsidRDefault="002F6DB7" w:rsidP="00A96C4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MH Ward C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64B15E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F51C3D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496018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F87660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E20BE0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</w:t>
            </w:r>
          </w:p>
        </w:tc>
        <w:tc>
          <w:tcPr>
            <w:tcW w:w="33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EE89C2" w14:textId="77777777" w:rsidR="002F6DB7" w:rsidRPr="0023695F" w:rsidRDefault="002F6DB7" w:rsidP="00A96C4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2 d</w:t>
            </w:r>
            <w:r w:rsidRPr="0023695F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istinct WGS</w:t>
            </w:r>
          </w:p>
        </w:tc>
      </w:tr>
      <w:tr w:rsidR="002F6DB7" w:rsidRPr="0023695F" w14:paraId="76D69DFC" w14:textId="77777777" w:rsidTr="002F6DB7">
        <w:trPr>
          <w:trHeight w:val="358"/>
          <w:jc w:val="center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45B107" w14:textId="77777777" w:rsidR="002F6DB7" w:rsidRPr="0049215C" w:rsidRDefault="002F6DB7" w:rsidP="00A96C4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MH Ward E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A52C31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9D14B0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2F8950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B3B90D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CEEC48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</w:t>
            </w:r>
          </w:p>
        </w:tc>
        <w:tc>
          <w:tcPr>
            <w:tcW w:w="33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4B67B6" w14:textId="77777777" w:rsidR="002F6DB7" w:rsidRPr="0023695F" w:rsidRDefault="002F6DB7" w:rsidP="00A96C4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4 d</w:t>
            </w:r>
            <w:r w:rsidRPr="0023695F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istinct WGS</w:t>
            </w:r>
          </w:p>
        </w:tc>
      </w:tr>
      <w:tr w:rsidR="002F6DB7" w:rsidRPr="0023695F" w14:paraId="5692C106" w14:textId="77777777" w:rsidTr="002F6DB7">
        <w:trPr>
          <w:trHeight w:val="358"/>
          <w:jc w:val="center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77C9D4" w14:textId="77777777" w:rsidR="002F6DB7" w:rsidRPr="0049215C" w:rsidRDefault="002F6DB7" w:rsidP="00A96C4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MH Ward F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869877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93EDE4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*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1A0371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02E80E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*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8D5168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</w:t>
            </w:r>
          </w:p>
        </w:tc>
        <w:tc>
          <w:tcPr>
            <w:tcW w:w="33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78C10B" w14:textId="77777777" w:rsidR="002F6DB7" w:rsidRPr="0023695F" w:rsidRDefault="002F6DB7" w:rsidP="00A96C4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2 d</w:t>
            </w:r>
            <w:r w:rsidRPr="0023695F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istinct WGS</w:t>
            </w:r>
            <w:r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 xml:space="preserve">. </w:t>
            </w:r>
          </w:p>
        </w:tc>
      </w:tr>
      <w:tr w:rsidR="002F6DB7" w:rsidRPr="0023695F" w14:paraId="125EE136" w14:textId="77777777" w:rsidTr="002F6DB7">
        <w:trPr>
          <w:trHeight w:val="358"/>
          <w:jc w:val="center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03F119" w14:textId="77777777" w:rsidR="002F6DB7" w:rsidRPr="0049215C" w:rsidRDefault="002F6DB7" w:rsidP="00A96C4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 xml:space="preserve">MH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W</w:t>
            </w: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ard G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4537D4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7BA17F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EF6B09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EA39AC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B34990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</w:t>
            </w:r>
          </w:p>
        </w:tc>
        <w:tc>
          <w:tcPr>
            <w:tcW w:w="33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19D720" w14:textId="77777777" w:rsidR="002F6DB7" w:rsidRPr="0023695F" w:rsidRDefault="002F6DB7" w:rsidP="00A96C4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 w:rsidRPr="0023695F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2 distinct WGS</w:t>
            </w:r>
            <w:r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 xml:space="preserve">; </w:t>
            </w:r>
            <w:r w:rsidRPr="0023695F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1 unavailable</w:t>
            </w:r>
          </w:p>
        </w:tc>
      </w:tr>
      <w:tr w:rsidR="002F6DB7" w:rsidRPr="0023695F" w14:paraId="5A6BF536" w14:textId="77777777" w:rsidTr="002F6DB7">
        <w:trPr>
          <w:trHeight w:val="358"/>
          <w:jc w:val="center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F28E63" w14:textId="77777777" w:rsidR="002F6DB7" w:rsidRPr="0049215C" w:rsidRDefault="002F6DB7" w:rsidP="00A96C4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MH Ward H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4D4787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BDDE89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0EF51B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DDBD4A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B3875D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</w:t>
            </w:r>
          </w:p>
        </w:tc>
        <w:tc>
          <w:tcPr>
            <w:tcW w:w="33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5CF692" w14:textId="77777777" w:rsidR="002F6DB7" w:rsidRPr="0023695F" w:rsidRDefault="002F6DB7" w:rsidP="00A96C4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2 d</w:t>
            </w:r>
            <w:r w:rsidRPr="0023695F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istinct WGS</w:t>
            </w:r>
          </w:p>
        </w:tc>
      </w:tr>
      <w:tr w:rsidR="002F6DB7" w:rsidRPr="0023695F" w14:paraId="61E83D11" w14:textId="77777777" w:rsidTr="002F6DB7">
        <w:trPr>
          <w:trHeight w:val="358"/>
          <w:jc w:val="center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vAlign w:val="center"/>
            <w:hideMark/>
          </w:tcPr>
          <w:p w14:paraId="7AAAFEF7" w14:textId="77777777" w:rsidR="002F6DB7" w:rsidRPr="0049215C" w:rsidRDefault="002F6DB7" w:rsidP="00A96C4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MH Ward J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D044E95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9475F8D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3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229919E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</w:t>
            </w:r>
            <w:r w:rsidRPr="002D655A">
              <w:rPr>
                <w:rFonts w:ascii="Arial" w:eastAsia="Times New Roman" w:hAnsi="Arial" w:cs="Arial"/>
                <w:color w:val="000000"/>
                <w:sz w:val="18"/>
                <w:szCs w:val="18"/>
                <w:vertAlign w:val="superscript"/>
                <w:lang w:eastAsia="en-GB"/>
              </w:rPr>
              <w:t>‡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FC43BBB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6344CE6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</w:t>
            </w:r>
          </w:p>
        </w:tc>
        <w:tc>
          <w:tcPr>
            <w:tcW w:w="33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2CC" w:themeFill="accent4" w:themeFillTint="33"/>
            <w:vAlign w:val="center"/>
            <w:hideMark/>
          </w:tcPr>
          <w:p w14:paraId="0F76F6D7" w14:textId="77777777" w:rsidR="002F6DB7" w:rsidRPr="0023695F" w:rsidRDefault="002F6DB7" w:rsidP="00A96C4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 w:rsidRPr="0023695F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2 patients with linked WGS</w:t>
            </w:r>
            <w:r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; 3with distinct WGS</w:t>
            </w:r>
          </w:p>
        </w:tc>
      </w:tr>
      <w:tr w:rsidR="002F6DB7" w:rsidRPr="0023695F" w14:paraId="3A69DAE5" w14:textId="77777777" w:rsidTr="002F6DB7">
        <w:trPr>
          <w:trHeight w:val="358"/>
          <w:jc w:val="center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7BA066" w14:textId="77777777" w:rsidR="002F6DB7" w:rsidRPr="0049215C" w:rsidRDefault="002F6DB7" w:rsidP="00A96C4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MH Ward K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C54020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39C1A6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C6D5B9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01DA92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2AEE01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</w:t>
            </w:r>
          </w:p>
        </w:tc>
        <w:tc>
          <w:tcPr>
            <w:tcW w:w="33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F96378" w14:textId="77777777" w:rsidR="002F6DB7" w:rsidRPr="0023695F" w:rsidRDefault="002F6DB7" w:rsidP="00A96C4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4 d</w:t>
            </w:r>
            <w:r w:rsidRPr="0023695F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istinct WGS</w:t>
            </w:r>
            <w:r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 xml:space="preserve"> to date; 1 C. diff not cultured.</w:t>
            </w:r>
          </w:p>
        </w:tc>
      </w:tr>
      <w:tr w:rsidR="002F6DB7" w:rsidRPr="0023695F" w14:paraId="50B23D37" w14:textId="77777777" w:rsidTr="002F6DB7">
        <w:trPr>
          <w:trHeight w:val="358"/>
          <w:jc w:val="center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FF570A" w14:textId="77777777" w:rsidR="002F6DB7" w:rsidRPr="0049215C" w:rsidRDefault="002F6DB7" w:rsidP="00A96C4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MH Ward L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BAD7ED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FA68E7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973C8A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FA2CB5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920CE5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</w:t>
            </w:r>
          </w:p>
        </w:tc>
        <w:tc>
          <w:tcPr>
            <w:tcW w:w="33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0591AB" w14:textId="77777777" w:rsidR="002F6DB7" w:rsidRPr="0023695F" w:rsidRDefault="002F6DB7" w:rsidP="00A96C4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4 d</w:t>
            </w:r>
            <w:r w:rsidRPr="0023695F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istinct WGS</w:t>
            </w:r>
          </w:p>
        </w:tc>
      </w:tr>
      <w:tr w:rsidR="002F6DB7" w:rsidRPr="0023695F" w14:paraId="18416F18" w14:textId="77777777" w:rsidTr="002F6DB7">
        <w:trPr>
          <w:trHeight w:val="358"/>
          <w:jc w:val="center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E336A1" w14:textId="77777777" w:rsidR="002F6DB7" w:rsidRPr="0049215C" w:rsidRDefault="002F6DB7" w:rsidP="00A96C4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MH Ward R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B39B8E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</w:t>
            </w:r>
            <w:r w:rsidRPr="002D655A">
              <w:rPr>
                <w:rFonts w:ascii="Arial" w:eastAsia="Times New Roman" w:hAnsi="Arial" w:cs="Arial"/>
                <w:color w:val="000000"/>
                <w:sz w:val="18"/>
                <w:szCs w:val="18"/>
                <w:vertAlign w:val="superscript"/>
                <w:lang w:eastAsia="en-GB"/>
              </w:rPr>
              <w:t>‡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633AA1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CCF420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BE4DF5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C1A424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</w:t>
            </w:r>
          </w:p>
        </w:tc>
        <w:tc>
          <w:tcPr>
            <w:tcW w:w="33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C2E7BF" w14:textId="77777777" w:rsidR="002F6DB7" w:rsidRPr="0023695F" w:rsidRDefault="002F6DB7" w:rsidP="00A96C4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5 d</w:t>
            </w:r>
            <w:r w:rsidRPr="0023695F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istinct WGS</w:t>
            </w:r>
            <w:r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 xml:space="preserve"> to date. 1WGS result awaited.</w:t>
            </w:r>
          </w:p>
        </w:tc>
      </w:tr>
      <w:tr w:rsidR="002F6DB7" w:rsidRPr="0023695F" w14:paraId="0D0B85EF" w14:textId="77777777" w:rsidTr="002F6DB7">
        <w:trPr>
          <w:trHeight w:val="358"/>
          <w:jc w:val="center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vAlign w:val="center"/>
            <w:hideMark/>
          </w:tcPr>
          <w:p w14:paraId="214FA3FE" w14:textId="77777777" w:rsidR="002F6DB7" w:rsidRPr="0049215C" w:rsidRDefault="002F6DB7" w:rsidP="00A96C4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 xml:space="preserve">MH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W</w:t>
            </w: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ard T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7530A90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7C8EE23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264748F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2D83C23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8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C87C84F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</w:t>
            </w:r>
          </w:p>
        </w:tc>
        <w:tc>
          <w:tcPr>
            <w:tcW w:w="33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2CC"/>
            <w:vAlign w:val="center"/>
            <w:hideMark/>
          </w:tcPr>
          <w:p w14:paraId="701C3E03" w14:textId="77777777" w:rsidR="002F6DB7" w:rsidRDefault="002F6DB7" w:rsidP="00A96C4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 w:rsidRPr="0023695F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2 patients with linked WGS</w:t>
            </w:r>
            <w:r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 xml:space="preserve"> (Oct). </w:t>
            </w:r>
          </w:p>
          <w:p w14:paraId="0683E597" w14:textId="77777777" w:rsidR="002F6DB7" w:rsidRPr="0023695F" w:rsidRDefault="002F6DB7" w:rsidP="00A96C4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6 distinct WGS.</w:t>
            </w:r>
          </w:p>
        </w:tc>
      </w:tr>
      <w:tr w:rsidR="002F6DB7" w:rsidRPr="0023695F" w14:paraId="1FCA590C" w14:textId="77777777" w:rsidTr="002F6DB7">
        <w:trPr>
          <w:trHeight w:val="358"/>
          <w:jc w:val="center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1DDE85" w14:textId="77777777" w:rsidR="002F6DB7" w:rsidRPr="0049215C" w:rsidRDefault="002F6DB7" w:rsidP="00A96C4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MH Ward V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AEE4CBD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</w:t>
            </w:r>
            <w:r w:rsidRPr="002D655A">
              <w:rPr>
                <w:rFonts w:ascii="Arial" w:eastAsia="Times New Roman" w:hAnsi="Arial" w:cs="Arial"/>
                <w:color w:val="000000"/>
                <w:sz w:val="18"/>
                <w:szCs w:val="18"/>
                <w:vertAlign w:val="superscript"/>
                <w:lang w:eastAsia="en-GB"/>
              </w:rPr>
              <w:t>‡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302BFE3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B88170B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EE8E7F2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8171EEF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</w:t>
            </w:r>
          </w:p>
        </w:tc>
        <w:tc>
          <w:tcPr>
            <w:tcW w:w="33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0A7F82" w14:textId="77777777" w:rsidR="002F6DB7" w:rsidRPr="0023695F" w:rsidRDefault="002F6DB7" w:rsidP="00A96C4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3 d</w:t>
            </w:r>
            <w:r w:rsidRPr="0023695F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istinct WGS</w:t>
            </w:r>
          </w:p>
        </w:tc>
      </w:tr>
      <w:tr w:rsidR="002F6DB7" w:rsidRPr="0023695F" w14:paraId="285BFED1" w14:textId="77777777" w:rsidTr="002F6DB7">
        <w:trPr>
          <w:trHeight w:val="358"/>
          <w:jc w:val="center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C6EB64" w14:textId="77777777" w:rsidR="002F6DB7" w:rsidRPr="0049215C" w:rsidRDefault="002F6DB7" w:rsidP="00A96C4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MH Ward W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41207C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8827FD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72E0CF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27657A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6CD1F6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</w:t>
            </w:r>
          </w:p>
        </w:tc>
        <w:tc>
          <w:tcPr>
            <w:tcW w:w="33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BF9FA3" w14:textId="77777777" w:rsidR="002F6DB7" w:rsidRPr="0023695F" w:rsidRDefault="002F6DB7" w:rsidP="00A96C4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 w:rsidRPr="0023695F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 xml:space="preserve">2 </w:t>
            </w:r>
            <w:r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distinct</w:t>
            </w:r>
            <w:r w:rsidRPr="0023695F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 xml:space="preserve"> WGS</w:t>
            </w:r>
            <w:r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.</w:t>
            </w:r>
          </w:p>
        </w:tc>
      </w:tr>
      <w:tr w:rsidR="002F6DB7" w:rsidRPr="0023695F" w14:paraId="2B3E8476" w14:textId="77777777" w:rsidTr="002F6DB7">
        <w:trPr>
          <w:trHeight w:val="358"/>
          <w:jc w:val="center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4B6027" w14:textId="77777777" w:rsidR="002F6DB7" w:rsidRPr="0049215C" w:rsidRDefault="002F6DB7" w:rsidP="00A96C4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 xml:space="preserve">West Renal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U</w:t>
            </w: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nit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B4BC45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A75F8A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08D4A6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D2C1E4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651CA6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</w:t>
            </w:r>
          </w:p>
        </w:tc>
        <w:tc>
          <w:tcPr>
            <w:tcW w:w="33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08D775" w14:textId="77777777" w:rsidR="002F6DB7" w:rsidRPr="0023695F" w:rsidRDefault="002F6DB7" w:rsidP="00A96C4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3 d</w:t>
            </w:r>
            <w:r w:rsidRPr="0023695F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istinct WGS</w:t>
            </w:r>
          </w:p>
        </w:tc>
      </w:tr>
      <w:tr w:rsidR="002F6DB7" w:rsidRPr="0023695F" w14:paraId="202B1F90" w14:textId="77777777" w:rsidTr="002F6DB7">
        <w:trPr>
          <w:trHeight w:val="358"/>
          <w:jc w:val="center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6C7E5B" w14:textId="77777777" w:rsidR="002F6DB7" w:rsidRPr="0049215C" w:rsidRDefault="002F6DB7" w:rsidP="00A96C4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Gorseinon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383A95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2C3195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76F799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057396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301484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</w:t>
            </w:r>
          </w:p>
        </w:tc>
        <w:tc>
          <w:tcPr>
            <w:tcW w:w="33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8FC952" w14:textId="77777777" w:rsidR="002F6DB7" w:rsidRPr="0023695F" w:rsidRDefault="002F6DB7" w:rsidP="00A96C4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 xml:space="preserve">1 </w:t>
            </w:r>
            <w:r w:rsidRPr="0023695F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WGS unavailable.</w:t>
            </w:r>
          </w:p>
        </w:tc>
      </w:tr>
      <w:tr w:rsidR="002F6DB7" w:rsidRPr="0023695F" w14:paraId="2E878C24" w14:textId="77777777" w:rsidTr="002F6DB7">
        <w:trPr>
          <w:trHeight w:val="358"/>
          <w:jc w:val="center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66A9CF" w14:textId="77777777" w:rsidR="002F6DB7" w:rsidRPr="0049215C" w:rsidRDefault="002F6DB7" w:rsidP="00A96C4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NPTH Ward D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8D4383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63E636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83757E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*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3F2E61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2*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E2FD48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</w:t>
            </w:r>
          </w:p>
        </w:tc>
        <w:tc>
          <w:tcPr>
            <w:tcW w:w="33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1B75EA" w14:textId="77777777" w:rsidR="002F6DB7" w:rsidRPr="0023695F" w:rsidRDefault="002F6DB7" w:rsidP="00A96C4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2 d</w:t>
            </w:r>
            <w:r w:rsidRPr="0023695F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istinct WGS</w:t>
            </w:r>
          </w:p>
        </w:tc>
      </w:tr>
      <w:tr w:rsidR="002F6DB7" w:rsidRPr="0023695F" w14:paraId="542BECAE" w14:textId="77777777" w:rsidTr="002F6DB7">
        <w:trPr>
          <w:trHeight w:val="358"/>
          <w:jc w:val="center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181DEB" w14:textId="77777777" w:rsidR="002F6DB7" w:rsidRPr="0049215C" w:rsidRDefault="002F6DB7" w:rsidP="00A96C4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NPTH Ward C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4075DF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F6BA04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4AE24E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D87C50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25E8D1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</w:t>
            </w:r>
          </w:p>
        </w:tc>
        <w:tc>
          <w:tcPr>
            <w:tcW w:w="33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619F5F" w14:textId="77777777" w:rsidR="002F6DB7" w:rsidRPr="0023695F" w:rsidRDefault="002F6DB7" w:rsidP="00A96C4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2 d</w:t>
            </w:r>
            <w:r w:rsidRPr="0023695F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istinct WGS</w:t>
            </w:r>
          </w:p>
        </w:tc>
      </w:tr>
      <w:tr w:rsidR="002F6DB7" w:rsidRPr="0023695F" w14:paraId="1A4214AF" w14:textId="77777777" w:rsidTr="002F6DB7">
        <w:trPr>
          <w:trHeight w:val="466"/>
          <w:jc w:val="center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23C214" w14:textId="77777777" w:rsidR="002F6DB7" w:rsidRPr="0049215C" w:rsidRDefault="002F6DB7" w:rsidP="00A96C4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 xml:space="preserve">Singleton Chemotherapy Day Unit 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D93E33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340890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3*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395493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6E8A8F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5*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C64CDD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</w:t>
            </w:r>
          </w:p>
        </w:tc>
        <w:tc>
          <w:tcPr>
            <w:tcW w:w="33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7FADFB" w14:textId="77777777" w:rsidR="002F6DB7" w:rsidRPr="0023695F" w:rsidRDefault="002F6DB7" w:rsidP="00A96C4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5 d</w:t>
            </w:r>
            <w:r w:rsidRPr="0023695F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istinct WGS</w:t>
            </w:r>
          </w:p>
        </w:tc>
      </w:tr>
      <w:tr w:rsidR="002F6DB7" w:rsidRPr="0023695F" w14:paraId="39C43E6D" w14:textId="77777777" w:rsidTr="002F6DB7">
        <w:trPr>
          <w:trHeight w:val="358"/>
          <w:jc w:val="center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202E47" w14:textId="77777777" w:rsidR="002F6DB7" w:rsidRPr="0049215C" w:rsidRDefault="002F6DB7" w:rsidP="00A96C4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Singleton Ward 4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9C41AF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909763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</w:t>
            </w:r>
            <w:r w:rsidRPr="002D655A">
              <w:rPr>
                <w:rFonts w:ascii="Arial" w:eastAsia="Times New Roman" w:hAnsi="Arial" w:cs="Arial"/>
                <w:color w:val="000000"/>
                <w:sz w:val="18"/>
                <w:szCs w:val="18"/>
                <w:vertAlign w:val="superscript"/>
                <w:lang w:eastAsia="en-GB"/>
              </w:rPr>
              <w:t>‡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0C8F5F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E52A9F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A0DA05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</w:t>
            </w:r>
          </w:p>
        </w:tc>
        <w:tc>
          <w:tcPr>
            <w:tcW w:w="33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D8DDDD" w14:textId="77777777" w:rsidR="002F6DB7" w:rsidRPr="0023695F" w:rsidRDefault="002F6DB7" w:rsidP="00A96C4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3 d</w:t>
            </w:r>
            <w:r w:rsidRPr="0023695F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istinct WGS</w:t>
            </w:r>
          </w:p>
        </w:tc>
      </w:tr>
      <w:tr w:rsidR="002F6DB7" w:rsidRPr="0023695F" w14:paraId="08CDF66B" w14:textId="77777777" w:rsidTr="002F6DB7">
        <w:trPr>
          <w:trHeight w:val="358"/>
          <w:jc w:val="center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89BBEF4" w14:textId="77777777" w:rsidR="002F6DB7" w:rsidRPr="0049215C" w:rsidRDefault="002F6DB7" w:rsidP="00A96C4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Singleton Ward 8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9F96AEF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08839EE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523108B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D3E5700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B9C6A4E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</w:t>
            </w:r>
          </w:p>
        </w:tc>
        <w:tc>
          <w:tcPr>
            <w:tcW w:w="33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A721F1" w14:textId="77777777" w:rsidR="002F6DB7" w:rsidRPr="0023695F" w:rsidRDefault="002F6DB7" w:rsidP="00A96C4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5 d</w:t>
            </w:r>
            <w:r w:rsidRPr="0023695F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istinct WGS</w:t>
            </w:r>
          </w:p>
        </w:tc>
      </w:tr>
      <w:tr w:rsidR="002F6DB7" w:rsidRPr="0023695F" w14:paraId="509C7DBF" w14:textId="77777777" w:rsidTr="002F6DB7">
        <w:trPr>
          <w:trHeight w:val="358"/>
          <w:jc w:val="center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730E82" w14:textId="77777777" w:rsidR="002F6DB7" w:rsidRPr="0049215C" w:rsidRDefault="002F6DB7" w:rsidP="00A96C4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Suite 2 Tonna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006E70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999707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43C74C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41B40E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A56A43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</w:t>
            </w:r>
          </w:p>
        </w:tc>
        <w:tc>
          <w:tcPr>
            <w:tcW w:w="33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EA3267" w14:textId="77777777" w:rsidR="002F6DB7" w:rsidRPr="0023695F" w:rsidRDefault="002F6DB7" w:rsidP="00A96C4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2 d</w:t>
            </w:r>
            <w:r w:rsidRPr="0023695F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istinct WGS</w:t>
            </w:r>
          </w:p>
        </w:tc>
      </w:tr>
      <w:tr w:rsidR="002F6DB7" w:rsidRPr="0023695F" w14:paraId="60CCF5DC" w14:textId="77777777" w:rsidTr="002F6DB7">
        <w:trPr>
          <w:trHeight w:val="358"/>
          <w:jc w:val="center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FF5FB"/>
            <w:vAlign w:val="center"/>
            <w:hideMark/>
          </w:tcPr>
          <w:p w14:paraId="1E90F602" w14:textId="77777777" w:rsidR="002F6DB7" w:rsidRPr="0023695F" w:rsidRDefault="002F6DB7" w:rsidP="00A96C4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lang w:eastAsia="en-GB"/>
              </w:rPr>
            </w:pPr>
            <w:r w:rsidRPr="0023695F">
              <w:rPr>
                <w:rFonts w:ascii="Arial" w:eastAsia="Times New Roman" w:hAnsi="Arial" w:cs="Arial"/>
                <w:b/>
                <w:bCs/>
                <w:sz w:val="20"/>
                <w:lang w:eastAsia="en-GB"/>
              </w:rPr>
              <w:t xml:space="preserve">Number of PII/ Outbreaks 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FF5FB"/>
            <w:vAlign w:val="center"/>
            <w:hideMark/>
          </w:tcPr>
          <w:p w14:paraId="3A3A7A9A" w14:textId="77777777" w:rsidR="002F6DB7" w:rsidRPr="0049215C" w:rsidRDefault="002F6DB7" w:rsidP="00A96C4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FF5FB"/>
            <w:vAlign w:val="center"/>
            <w:hideMark/>
          </w:tcPr>
          <w:p w14:paraId="707E318C" w14:textId="77777777" w:rsidR="002F6DB7" w:rsidRPr="0049215C" w:rsidRDefault="002F6DB7" w:rsidP="00A96C4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FF5FB"/>
            <w:vAlign w:val="center"/>
            <w:hideMark/>
          </w:tcPr>
          <w:p w14:paraId="343FAC44" w14:textId="77777777" w:rsidR="002F6DB7" w:rsidRPr="0049215C" w:rsidRDefault="002F6DB7" w:rsidP="00A96C4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FF5FB"/>
            <w:vAlign w:val="center"/>
            <w:hideMark/>
          </w:tcPr>
          <w:p w14:paraId="09C06F78" w14:textId="77777777" w:rsidR="002F6DB7" w:rsidRPr="0049215C" w:rsidRDefault="002F6DB7" w:rsidP="00A96C4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FF5FB"/>
            <w:vAlign w:val="center"/>
            <w:hideMark/>
          </w:tcPr>
          <w:p w14:paraId="3680FC00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n-GB"/>
              </w:rPr>
              <w:t>3</w:t>
            </w: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n-GB"/>
              </w:rPr>
              <w:t>3</w:t>
            </w:r>
          </w:p>
        </w:tc>
        <w:tc>
          <w:tcPr>
            <w:tcW w:w="33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EFF5FB"/>
            <w:vAlign w:val="center"/>
            <w:hideMark/>
          </w:tcPr>
          <w:p w14:paraId="0D5068B1" w14:textId="77777777" w:rsidR="002F6DB7" w:rsidRPr="0023695F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lang w:eastAsia="en-GB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lang w:eastAsia="en-GB"/>
              </w:rPr>
              <w:t>4 epidemiologically linked WGS clusters</w:t>
            </w:r>
          </w:p>
        </w:tc>
      </w:tr>
      <w:tr w:rsidR="002F6DB7" w:rsidRPr="0023695F" w14:paraId="5DF510B8" w14:textId="77777777" w:rsidTr="002F6DB7">
        <w:trPr>
          <w:trHeight w:val="358"/>
          <w:jc w:val="center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EFF5FB"/>
            <w:vAlign w:val="center"/>
            <w:hideMark/>
          </w:tcPr>
          <w:p w14:paraId="3200F587" w14:textId="77777777" w:rsidR="002F6DB7" w:rsidRPr="0023695F" w:rsidRDefault="002F6DB7" w:rsidP="00A96C4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lang w:eastAsia="en-GB"/>
              </w:rPr>
            </w:pPr>
            <w:r w:rsidRPr="0023695F">
              <w:rPr>
                <w:rFonts w:ascii="Arial" w:eastAsia="Times New Roman" w:hAnsi="Arial" w:cs="Arial"/>
                <w:b/>
                <w:bCs/>
                <w:color w:val="000000"/>
                <w:sz w:val="20"/>
                <w:lang w:eastAsia="en-GB"/>
              </w:rPr>
              <w:t>Total number of patients in PII</w:t>
            </w:r>
          </w:p>
        </w:tc>
        <w:tc>
          <w:tcPr>
            <w:tcW w:w="93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EFF5FB"/>
            <w:vAlign w:val="center"/>
            <w:hideMark/>
          </w:tcPr>
          <w:p w14:paraId="69D81881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43</w:t>
            </w:r>
          </w:p>
        </w:tc>
        <w:tc>
          <w:tcPr>
            <w:tcW w:w="93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EFF5FB"/>
            <w:vAlign w:val="center"/>
            <w:hideMark/>
          </w:tcPr>
          <w:p w14:paraId="2230EC40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38</w:t>
            </w:r>
          </w:p>
        </w:tc>
        <w:tc>
          <w:tcPr>
            <w:tcW w:w="93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EFF5FB"/>
            <w:vAlign w:val="center"/>
            <w:hideMark/>
          </w:tcPr>
          <w:p w14:paraId="49E40F7E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3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EFF5FB"/>
            <w:vAlign w:val="center"/>
            <w:hideMark/>
          </w:tcPr>
          <w:p w14:paraId="4D33301C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10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EFF5FB"/>
            <w:vAlign w:val="center"/>
            <w:hideMark/>
          </w:tcPr>
          <w:p w14:paraId="3FC98C1F" w14:textId="77777777" w:rsidR="002F6DB7" w:rsidRPr="0049215C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49215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33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EFF5FB"/>
            <w:vAlign w:val="center"/>
            <w:hideMark/>
          </w:tcPr>
          <w:p w14:paraId="321154F5" w14:textId="77777777" w:rsidR="002F6DB7" w:rsidRPr="0023695F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lang w:eastAsia="en-GB"/>
              </w:rPr>
            </w:pPr>
            <w:r w:rsidRPr="0023695F">
              <w:rPr>
                <w:rFonts w:ascii="Arial" w:eastAsia="Times New Roman" w:hAnsi="Arial" w:cs="Arial"/>
                <w:b/>
                <w:bCs/>
                <w:color w:val="000000"/>
                <w:sz w:val="20"/>
                <w:lang w:eastAsia="en-GB"/>
              </w:rPr>
              <w:t> </w:t>
            </w:r>
          </w:p>
        </w:tc>
      </w:tr>
    </w:tbl>
    <w:p w14:paraId="1D8F5B42" w14:textId="77777777" w:rsidR="002F6DB7" w:rsidRPr="00B22135" w:rsidRDefault="002F6DB7" w:rsidP="002F6DB7">
      <w:pPr>
        <w:tabs>
          <w:tab w:val="left" w:pos="0"/>
        </w:tabs>
        <w:spacing w:before="120" w:after="0" w:line="245" w:lineRule="auto"/>
        <w:rPr>
          <w:rFonts w:ascii="Arial" w:hAnsi="Arial" w:cs="Arial"/>
          <w:bCs/>
          <w:sz w:val="20"/>
          <w:lang w:eastAsia="en-GB"/>
        </w:rPr>
      </w:pPr>
      <w:r w:rsidRPr="00B22135">
        <w:rPr>
          <w:rFonts w:ascii="Arial" w:hAnsi="Arial" w:cs="Arial"/>
          <w:bCs/>
          <w:sz w:val="20"/>
          <w:lang w:eastAsia="en-GB"/>
        </w:rPr>
        <w:t>*  Same patient positive on two occasions</w:t>
      </w:r>
      <w:r>
        <w:rPr>
          <w:rFonts w:ascii="Arial" w:hAnsi="Arial" w:cs="Arial"/>
          <w:bCs/>
          <w:sz w:val="20"/>
          <w:lang w:eastAsia="en-GB"/>
        </w:rPr>
        <w:t>.</w:t>
      </w:r>
    </w:p>
    <w:p w14:paraId="1FACA27C" w14:textId="77777777" w:rsidR="002F6DB7" w:rsidRPr="00B22135" w:rsidRDefault="002F6DB7" w:rsidP="002F6DB7">
      <w:pPr>
        <w:tabs>
          <w:tab w:val="left" w:pos="0"/>
        </w:tabs>
        <w:rPr>
          <w:rFonts w:ascii="Arial" w:hAnsi="Arial" w:cs="Arial"/>
          <w:bCs/>
          <w:sz w:val="20"/>
          <w:lang w:eastAsia="en-GB"/>
        </w:rPr>
      </w:pPr>
      <w:r w:rsidRPr="00B22135">
        <w:rPr>
          <w:rFonts w:ascii="Arial" w:eastAsia="Times New Roman" w:hAnsi="Arial" w:cs="Arial"/>
          <w:bCs/>
          <w:color w:val="000000"/>
          <w:sz w:val="20"/>
          <w:vertAlign w:val="superscript"/>
          <w:lang w:eastAsia="en-GB"/>
        </w:rPr>
        <w:t xml:space="preserve">‡ </w:t>
      </w:r>
      <w:r>
        <w:rPr>
          <w:rFonts w:ascii="Arial" w:eastAsia="Times New Roman" w:hAnsi="Arial" w:cs="Arial"/>
          <w:bCs/>
          <w:color w:val="000000"/>
          <w:sz w:val="20"/>
          <w:vertAlign w:val="superscript"/>
          <w:lang w:eastAsia="en-GB"/>
        </w:rPr>
        <w:t xml:space="preserve">  </w:t>
      </w:r>
      <w:r>
        <w:rPr>
          <w:rFonts w:ascii="Arial" w:eastAsia="Times New Roman" w:hAnsi="Arial" w:cs="Arial"/>
          <w:bCs/>
          <w:color w:val="000000"/>
          <w:sz w:val="20"/>
          <w:lang w:eastAsia="en-GB"/>
        </w:rPr>
        <w:t>P</w:t>
      </w:r>
      <w:r w:rsidRPr="00B22135">
        <w:rPr>
          <w:rFonts w:ascii="Arial" w:eastAsia="Times New Roman" w:hAnsi="Arial" w:cs="Arial"/>
          <w:bCs/>
          <w:color w:val="000000"/>
          <w:sz w:val="20"/>
          <w:lang w:eastAsia="en-GB"/>
        </w:rPr>
        <w:t>atient positive outside the 28-day PII</w:t>
      </w:r>
      <w:r>
        <w:rPr>
          <w:rFonts w:ascii="Arial" w:eastAsia="Times New Roman" w:hAnsi="Arial" w:cs="Arial"/>
          <w:bCs/>
          <w:color w:val="000000"/>
          <w:sz w:val="20"/>
          <w:lang w:eastAsia="en-GB"/>
        </w:rPr>
        <w:t>.</w:t>
      </w:r>
      <w:r w:rsidRPr="00B22135">
        <w:rPr>
          <w:rFonts w:ascii="Arial" w:hAnsi="Arial" w:cs="Arial"/>
          <w:bCs/>
          <w:sz w:val="20"/>
          <w:lang w:eastAsia="en-GB"/>
        </w:rPr>
        <w:br w:type="page"/>
      </w:r>
    </w:p>
    <w:p w14:paraId="6A85031A" w14:textId="77777777" w:rsidR="002F6DB7" w:rsidRPr="00584040" w:rsidRDefault="002F6DB7" w:rsidP="002F6DB7">
      <w:pPr>
        <w:tabs>
          <w:tab w:val="left" w:pos="1134"/>
        </w:tabs>
        <w:ind w:left="1134" w:hanging="850"/>
        <w:rPr>
          <w:rFonts w:ascii="Arial" w:hAnsi="Arial" w:cs="Arial"/>
          <w:b/>
          <w:szCs w:val="24"/>
          <w:lang w:eastAsia="en-GB"/>
        </w:rPr>
      </w:pPr>
      <w:bookmarkStart w:id="1" w:name="Table6"/>
      <w:r w:rsidRPr="00584040">
        <w:rPr>
          <w:rFonts w:ascii="Arial" w:hAnsi="Arial" w:cs="Arial"/>
          <w:b/>
          <w:szCs w:val="24"/>
          <w:lang w:eastAsia="en-GB"/>
        </w:rPr>
        <w:lastRenderedPageBreak/>
        <w:t xml:space="preserve">Table </w:t>
      </w:r>
      <w:r>
        <w:rPr>
          <w:rFonts w:ascii="Arial" w:hAnsi="Arial" w:cs="Arial"/>
          <w:b/>
          <w:szCs w:val="24"/>
          <w:lang w:eastAsia="en-GB"/>
        </w:rPr>
        <w:t>6</w:t>
      </w:r>
      <w:bookmarkEnd w:id="1"/>
      <w:r w:rsidRPr="00584040">
        <w:rPr>
          <w:rFonts w:ascii="Arial" w:hAnsi="Arial" w:cs="Arial"/>
          <w:b/>
          <w:szCs w:val="24"/>
          <w:lang w:eastAsia="en-GB"/>
        </w:rPr>
        <w:t xml:space="preserve">: </w:t>
      </w:r>
      <w:r w:rsidRPr="00584040">
        <w:rPr>
          <w:rFonts w:ascii="Arial" w:hAnsi="Arial" w:cs="Arial"/>
          <w:b/>
          <w:szCs w:val="24"/>
          <w:lang w:eastAsia="en-GB"/>
        </w:rPr>
        <w:tab/>
        <w:t>Genomically-linked Clusters reported in Quarter 3, 2024/24</w:t>
      </w:r>
    </w:p>
    <w:tbl>
      <w:tblPr>
        <w:tblW w:w="10194" w:type="dxa"/>
        <w:jc w:val="center"/>
        <w:tblLook w:val="04A0" w:firstRow="1" w:lastRow="0" w:firstColumn="1" w:lastColumn="0" w:noHBand="0" w:noVBand="1"/>
      </w:tblPr>
      <w:tblGrid>
        <w:gridCol w:w="3948"/>
        <w:gridCol w:w="1037"/>
        <w:gridCol w:w="1179"/>
        <w:gridCol w:w="4030"/>
      </w:tblGrid>
      <w:tr w:rsidR="002F6DB7" w:rsidRPr="00584040" w14:paraId="5BA554C3" w14:textId="77777777" w:rsidTr="00A96C48">
        <w:trPr>
          <w:trHeight w:val="368"/>
          <w:jc w:val="center"/>
        </w:trPr>
        <w:tc>
          <w:tcPr>
            <w:tcW w:w="3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vAlign w:val="center"/>
            <w:hideMark/>
          </w:tcPr>
          <w:p w14:paraId="0BD4DE01" w14:textId="77777777" w:rsidR="002F6DB7" w:rsidRPr="00584040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bCs/>
                <w:color w:val="000000"/>
                <w:sz w:val="20"/>
                <w:lang w:eastAsia="en-GB"/>
              </w:rPr>
              <w:t>WGS cluster code</w:t>
            </w:r>
          </w:p>
        </w:tc>
        <w:tc>
          <w:tcPr>
            <w:tcW w:w="10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vAlign w:val="center"/>
            <w:hideMark/>
          </w:tcPr>
          <w:p w14:paraId="005592E0" w14:textId="77777777" w:rsidR="002F6DB7" w:rsidRPr="00584040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bCs/>
                <w:color w:val="000000"/>
                <w:sz w:val="20"/>
                <w:lang w:eastAsia="en-GB"/>
              </w:rPr>
              <w:t>No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lang w:eastAsia="en-GB"/>
              </w:rPr>
              <w:t>.</w:t>
            </w:r>
            <w:r w:rsidRPr="00584040">
              <w:rPr>
                <w:rFonts w:ascii="Arial" w:eastAsia="Times New Roman" w:hAnsi="Arial" w:cs="Arial"/>
                <w:b/>
                <w:bCs/>
                <w:color w:val="000000"/>
                <w:sz w:val="20"/>
                <w:lang w:eastAsia="en-GB"/>
              </w:rPr>
              <w:t xml:space="preserve"> of samples </w:t>
            </w:r>
          </w:p>
        </w:tc>
        <w:tc>
          <w:tcPr>
            <w:tcW w:w="1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vAlign w:val="center"/>
            <w:hideMark/>
          </w:tcPr>
          <w:p w14:paraId="6DF04BED" w14:textId="77777777" w:rsidR="002F6DB7" w:rsidRPr="00584040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bCs/>
                <w:color w:val="000000"/>
                <w:sz w:val="20"/>
                <w:lang w:eastAsia="en-GB"/>
              </w:rPr>
              <w:t>No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lang w:eastAsia="en-GB"/>
              </w:rPr>
              <w:t>.</w:t>
            </w:r>
            <w:r w:rsidRPr="00584040">
              <w:rPr>
                <w:rFonts w:ascii="Arial" w:eastAsia="Times New Roman" w:hAnsi="Arial" w:cs="Arial"/>
                <w:b/>
                <w:bCs/>
                <w:color w:val="000000"/>
                <w:sz w:val="20"/>
                <w:lang w:eastAsia="en-GB"/>
              </w:rPr>
              <w:t xml:space="preserve"> of patients </w:t>
            </w:r>
          </w:p>
        </w:tc>
        <w:tc>
          <w:tcPr>
            <w:tcW w:w="40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vAlign w:val="center"/>
            <w:hideMark/>
          </w:tcPr>
          <w:p w14:paraId="369DB7EA" w14:textId="77777777" w:rsidR="002F6DB7" w:rsidRPr="00584040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bCs/>
                <w:color w:val="000000"/>
                <w:sz w:val="20"/>
                <w:lang w:eastAsia="en-GB"/>
              </w:rPr>
              <w:t>Epidemiological link established</w:t>
            </w:r>
          </w:p>
        </w:tc>
      </w:tr>
      <w:tr w:rsidR="002F6DB7" w:rsidRPr="00584040" w14:paraId="71F76E1E" w14:textId="77777777" w:rsidTr="00A96C48">
        <w:trPr>
          <w:trHeight w:val="384"/>
          <w:jc w:val="center"/>
        </w:trPr>
        <w:tc>
          <w:tcPr>
            <w:tcW w:w="39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0B1A4FD" w14:textId="77777777" w:rsidR="002F6DB7" w:rsidRPr="004332AA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 w:rsidRPr="004332AA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Cluster Code WG19-00301_869</w:t>
            </w:r>
          </w:p>
        </w:tc>
        <w:tc>
          <w:tcPr>
            <w:tcW w:w="10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A136A2E" w14:textId="77777777" w:rsidR="002F6DB7" w:rsidRPr="00584040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4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5DD52B0" w14:textId="77777777" w:rsidR="002F6DB7" w:rsidRPr="00584040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2</w:t>
            </w:r>
          </w:p>
        </w:tc>
        <w:tc>
          <w:tcPr>
            <w:tcW w:w="4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6B9D39A" w14:textId="77777777" w:rsidR="002F6DB7" w:rsidRPr="00584040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N</w:t>
            </w:r>
            <w:r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o</w:t>
            </w:r>
            <w:r w:rsidRPr="00584040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br/>
              <w:t>Both patients sampled twice.</w:t>
            </w:r>
          </w:p>
        </w:tc>
      </w:tr>
      <w:tr w:rsidR="002F6DB7" w:rsidRPr="00584040" w14:paraId="72EC13C4" w14:textId="77777777" w:rsidTr="00A96C48">
        <w:trPr>
          <w:trHeight w:val="384"/>
          <w:jc w:val="center"/>
        </w:trPr>
        <w:tc>
          <w:tcPr>
            <w:tcW w:w="39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C48776D" w14:textId="77777777" w:rsidR="002F6DB7" w:rsidRPr="004332AA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 w:rsidRPr="004332AA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Cluster Code WG24-00724_1924</w:t>
            </w:r>
          </w:p>
        </w:tc>
        <w:tc>
          <w:tcPr>
            <w:tcW w:w="10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31A5442" w14:textId="77777777" w:rsidR="002F6DB7" w:rsidRPr="00584040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3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41F42A3" w14:textId="77777777" w:rsidR="002F6DB7" w:rsidRPr="00584040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3</w:t>
            </w:r>
          </w:p>
        </w:tc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vAlign w:val="center"/>
            <w:hideMark/>
          </w:tcPr>
          <w:p w14:paraId="1E4C5F2D" w14:textId="77777777" w:rsidR="002F6DB7" w:rsidRPr="00B167BA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lang w:eastAsia="en-GB"/>
              </w:rPr>
            </w:pPr>
            <w:r w:rsidRPr="00B167BA">
              <w:rPr>
                <w:rFonts w:ascii="Arial" w:eastAsia="Times New Roman" w:hAnsi="Arial" w:cs="Arial"/>
                <w:sz w:val="20"/>
                <w:lang w:eastAsia="en-GB"/>
              </w:rPr>
              <w:t>Yes</w:t>
            </w:r>
          </w:p>
        </w:tc>
      </w:tr>
      <w:tr w:rsidR="002F6DB7" w:rsidRPr="00584040" w14:paraId="544E90B9" w14:textId="77777777" w:rsidTr="00A96C48">
        <w:trPr>
          <w:trHeight w:val="384"/>
          <w:jc w:val="center"/>
        </w:trPr>
        <w:tc>
          <w:tcPr>
            <w:tcW w:w="39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5BF3EE9" w14:textId="77777777" w:rsidR="002F6DB7" w:rsidRPr="004332AA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 w:rsidRPr="004332AA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Cluster Code WG24-00706_1936</w:t>
            </w:r>
          </w:p>
        </w:tc>
        <w:tc>
          <w:tcPr>
            <w:tcW w:w="10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4DD6275" w14:textId="77777777" w:rsidR="002F6DB7" w:rsidRPr="00584040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3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C171F55" w14:textId="77777777" w:rsidR="002F6DB7" w:rsidRPr="00584040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3</w:t>
            </w:r>
          </w:p>
        </w:tc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vAlign w:val="center"/>
            <w:hideMark/>
          </w:tcPr>
          <w:p w14:paraId="4E19F165" w14:textId="77777777" w:rsidR="002F6DB7" w:rsidRPr="00B167BA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lang w:eastAsia="en-GB"/>
              </w:rPr>
            </w:pPr>
            <w:r w:rsidRPr="00B167BA">
              <w:rPr>
                <w:rFonts w:ascii="Arial" w:eastAsia="Times New Roman" w:hAnsi="Arial" w:cs="Arial"/>
                <w:sz w:val="20"/>
                <w:lang w:eastAsia="en-GB"/>
              </w:rPr>
              <w:t>Yes</w:t>
            </w:r>
          </w:p>
        </w:tc>
      </w:tr>
      <w:tr w:rsidR="002F6DB7" w:rsidRPr="00584040" w14:paraId="3FDA3EEE" w14:textId="77777777" w:rsidTr="00A96C48">
        <w:trPr>
          <w:trHeight w:val="384"/>
          <w:jc w:val="center"/>
        </w:trPr>
        <w:tc>
          <w:tcPr>
            <w:tcW w:w="39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512EBA9" w14:textId="77777777" w:rsidR="002F6DB7" w:rsidRPr="004332AA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 w:rsidRPr="004332AA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Cluster Code WG24-00708_250</w:t>
            </w:r>
          </w:p>
        </w:tc>
        <w:tc>
          <w:tcPr>
            <w:tcW w:w="10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1E7A629" w14:textId="77777777" w:rsidR="002F6DB7" w:rsidRPr="00584040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3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EDE3EB9" w14:textId="77777777" w:rsidR="002F6DB7" w:rsidRPr="00584040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2</w:t>
            </w:r>
          </w:p>
        </w:tc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vAlign w:val="center"/>
            <w:hideMark/>
          </w:tcPr>
          <w:p w14:paraId="3F191227" w14:textId="77777777" w:rsidR="002F6DB7" w:rsidRPr="00B167BA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lang w:eastAsia="en-GB"/>
              </w:rPr>
            </w:pPr>
            <w:r w:rsidRPr="00B167BA">
              <w:rPr>
                <w:rFonts w:ascii="Arial" w:eastAsia="Times New Roman" w:hAnsi="Arial" w:cs="Arial"/>
                <w:sz w:val="20"/>
                <w:lang w:eastAsia="en-GB"/>
              </w:rPr>
              <w:t>Yes</w:t>
            </w:r>
            <w:r w:rsidRPr="00B167BA">
              <w:rPr>
                <w:rFonts w:ascii="Arial" w:eastAsia="Times New Roman" w:hAnsi="Arial" w:cs="Arial"/>
                <w:sz w:val="20"/>
                <w:lang w:eastAsia="en-GB"/>
              </w:rPr>
              <w:br/>
              <w:t>One patient sampled twice.</w:t>
            </w:r>
          </w:p>
        </w:tc>
      </w:tr>
      <w:tr w:rsidR="002F6DB7" w:rsidRPr="00584040" w14:paraId="11672C36" w14:textId="77777777" w:rsidTr="00A96C48">
        <w:trPr>
          <w:trHeight w:val="384"/>
          <w:jc w:val="center"/>
        </w:trPr>
        <w:tc>
          <w:tcPr>
            <w:tcW w:w="39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2AD055B" w14:textId="77777777" w:rsidR="002F6DB7" w:rsidRPr="004332AA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 w:rsidRPr="004332AA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Cluster Code WG23-00431_1160</w:t>
            </w:r>
          </w:p>
        </w:tc>
        <w:tc>
          <w:tcPr>
            <w:tcW w:w="10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2B3462E" w14:textId="77777777" w:rsidR="002F6DB7" w:rsidRPr="00584040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3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2982F8D" w14:textId="77777777" w:rsidR="002F6DB7" w:rsidRPr="00584040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2</w:t>
            </w:r>
          </w:p>
        </w:tc>
        <w:tc>
          <w:tcPr>
            <w:tcW w:w="4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364E9B9" w14:textId="77777777" w:rsidR="002F6DB7" w:rsidRPr="00584040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N</w:t>
            </w:r>
            <w:r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o</w:t>
            </w:r>
            <w:r w:rsidRPr="00584040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br/>
              <w:t>1 patient sampled twice.</w:t>
            </w:r>
          </w:p>
        </w:tc>
      </w:tr>
      <w:tr w:rsidR="002F6DB7" w:rsidRPr="00584040" w14:paraId="3C1E5CE6" w14:textId="77777777" w:rsidTr="00A96C48">
        <w:trPr>
          <w:trHeight w:val="384"/>
          <w:jc w:val="center"/>
        </w:trPr>
        <w:tc>
          <w:tcPr>
            <w:tcW w:w="39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E17CA77" w14:textId="77777777" w:rsidR="002F6DB7" w:rsidRPr="004332AA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 w:rsidRPr="004332AA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Cluster Code WG22-00629_841</w:t>
            </w:r>
          </w:p>
        </w:tc>
        <w:tc>
          <w:tcPr>
            <w:tcW w:w="10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1BF0F92" w14:textId="77777777" w:rsidR="002F6DB7" w:rsidRPr="00584040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3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9C533CD" w14:textId="77777777" w:rsidR="002F6DB7" w:rsidRPr="00584040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2</w:t>
            </w:r>
          </w:p>
        </w:tc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vAlign w:val="center"/>
            <w:hideMark/>
          </w:tcPr>
          <w:p w14:paraId="6D60F831" w14:textId="77777777" w:rsidR="002F6DB7" w:rsidRPr="00B167BA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lang w:eastAsia="en-GB"/>
              </w:rPr>
            </w:pPr>
            <w:r w:rsidRPr="00B167BA">
              <w:rPr>
                <w:rFonts w:ascii="Arial" w:eastAsia="Times New Roman" w:hAnsi="Arial" w:cs="Arial"/>
                <w:sz w:val="20"/>
                <w:lang w:eastAsia="en-GB"/>
              </w:rPr>
              <w:t>Yes</w:t>
            </w:r>
            <w:r w:rsidRPr="00B167BA">
              <w:rPr>
                <w:rFonts w:ascii="Arial" w:eastAsia="Times New Roman" w:hAnsi="Arial" w:cs="Arial"/>
                <w:sz w:val="20"/>
                <w:lang w:eastAsia="en-GB"/>
              </w:rPr>
              <w:br/>
              <w:t>One patient sampled twice</w:t>
            </w:r>
          </w:p>
        </w:tc>
      </w:tr>
      <w:tr w:rsidR="002F6DB7" w:rsidRPr="00584040" w14:paraId="00289093" w14:textId="77777777" w:rsidTr="00A96C48">
        <w:trPr>
          <w:trHeight w:val="384"/>
          <w:jc w:val="center"/>
        </w:trPr>
        <w:tc>
          <w:tcPr>
            <w:tcW w:w="39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3DEA903" w14:textId="77777777" w:rsidR="002F6DB7" w:rsidRPr="004332AA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 w:rsidRPr="00D210DF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Cluster Code WG24-00485_1049</w:t>
            </w:r>
          </w:p>
        </w:tc>
        <w:tc>
          <w:tcPr>
            <w:tcW w:w="10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006C08A" w14:textId="77777777" w:rsidR="002F6DB7" w:rsidRPr="00584040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2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E155010" w14:textId="77777777" w:rsidR="002F6DB7" w:rsidRPr="00584040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2</w:t>
            </w:r>
          </w:p>
        </w:tc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vAlign w:val="center"/>
          </w:tcPr>
          <w:p w14:paraId="72AD5F29" w14:textId="77777777" w:rsidR="002F6DB7" w:rsidRPr="00B167BA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lang w:eastAsia="en-GB"/>
              </w:rPr>
            </w:pPr>
            <w:r w:rsidRPr="00B167BA">
              <w:rPr>
                <w:rFonts w:ascii="Arial" w:eastAsia="Times New Roman" w:hAnsi="Arial" w:cs="Arial"/>
                <w:sz w:val="20"/>
                <w:lang w:eastAsia="en-GB"/>
              </w:rPr>
              <w:t>Yes</w:t>
            </w:r>
          </w:p>
        </w:tc>
      </w:tr>
      <w:tr w:rsidR="002F6DB7" w:rsidRPr="00584040" w14:paraId="667221E7" w14:textId="77777777" w:rsidTr="00A96C48">
        <w:trPr>
          <w:trHeight w:val="384"/>
          <w:jc w:val="center"/>
        </w:trPr>
        <w:tc>
          <w:tcPr>
            <w:tcW w:w="39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F3F0170" w14:textId="77777777" w:rsidR="002F6DB7" w:rsidRPr="004332AA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 w:rsidRPr="004332AA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Cluster Code WG24-00730_1382</w:t>
            </w:r>
          </w:p>
        </w:tc>
        <w:tc>
          <w:tcPr>
            <w:tcW w:w="10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F26FBB5" w14:textId="77777777" w:rsidR="002F6DB7" w:rsidRPr="00584040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2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59324B3" w14:textId="77777777" w:rsidR="002F6DB7" w:rsidRPr="00584040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2</w:t>
            </w:r>
          </w:p>
        </w:tc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F3A79D" w14:textId="77777777" w:rsidR="002F6DB7" w:rsidRPr="00B167BA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lang w:eastAsia="en-GB"/>
              </w:rPr>
            </w:pPr>
            <w:r w:rsidRPr="00B167BA">
              <w:rPr>
                <w:rFonts w:ascii="Arial" w:eastAsia="Times New Roman" w:hAnsi="Arial" w:cs="Arial"/>
                <w:sz w:val="20"/>
                <w:lang w:eastAsia="en-GB"/>
              </w:rPr>
              <w:t>No</w:t>
            </w:r>
          </w:p>
        </w:tc>
      </w:tr>
      <w:tr w:rsidR="002F6DB7" w:rsidRPr="00584040" w14:paraId="0D5A49E1" w14:textId="77777777" w:rsidTr="00A96C48">
        <w:trPr>
          <w:trHeight w:val="384"/>
          <w:jc w:val="center"/>
        </w:trPr>
        <w:tc>
          <w:tcPr>
            <w:tcW w:w="39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38B7C06" w14:textId="77777777" w:rsidR="002F6DB7" w:rsidRPr="004332AA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 w:rsidRPr="004332AA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Cluster Code WG24-00721_2719</w:t>
            </w:r>
          </w:p>
        </w:tc>
        <w:tc>
          <w:tcPr>
            <w:tcW w:w="10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921DB9A" w14:textId="77777777" w:rsidR="002F6DB7" w:rsidRPr="00584040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2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2F29298" w14:textId="77777777" w:rsidR="002F6DB7" w:rsidRPr="00584040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2</w:t>
            </w:r>
          </w:p>
        </w:tc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vAlign w:val="center"/>
            <w:hideMark/>
          </w:tcPr>
          <w:p w14:paraId="2EEE770F" w14:textId="77777777" w:rsidR="002F6DB7" w:rsidRPr="00B167BA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lang w:eastAsia="en-GB"/>
              </w:rPr>
            </w:pPr>
            <w:r w:rsidRPr="00B167BA">
              <w:rPr>
                <w:rFonts w:ascii="Arial" w:eastAsia="Times New Roman" w:hAnsi="Arial" w:cs="Arial"/>
                <w:sz w:val="20"/>
                <w:lang w:eastAsia="en-GB"/>
              </w:rPr>
              <w:t>Yes</w:t>
            </w:r>
          </w:p>
        </w:tc>
      </w:tr>
      <w:tr w:rsidR="002F6DB7" w:rsidRPr="00584040" w14:paraId="478A47CC" w14:textId="77777777" w:rsidTr="00A96C48">
        <w:trPr>
          <w:trHeight w:val="384"/>
          <w:jc w:val="center"/>
        </w:trPr>
        <w:tc>
          <w:tcPr>
            <w:tcW w:w="39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BD0F588" w14:textId="77777777" w:rsidR="002F6DB7" w:rsidRPr="004332AA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 w:rsidRPr="004332AA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Cluster Code WG24-00608_1122</w:t>
            </w:r>
          </w:p>
        </w:tc>
        <w:tc>
          <w:tcPr>
            <w:tcW w:w="10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A685678" w14:textId="77777777" w:rsidR="002F6DB7" w:rsidRPr="00584040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2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FCA214C" w14:textId="77777777" w:rsidR="002F6DB7" w:rsidRPr="00584040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2</w:t>
            </w:r>
          </w:p>
        </w:tc>
        <w:tc>
          <w:tcPr>
            <w:tcW w:w="4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86C2312" w14:textId="77777777" w:rsidR="002F6DB7" w:rsidRPr="00B167BA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lang w:eastAsia="en-GB"/>
              </w:rPr>
            </w:pPr>
            <w:r w:rsidRPr="00B167BA">
              <w:rPr>
                <w:rFonts w:ascii="Arial" w:eastAsia="Times New Roman" w:hAnsi="Arial" w:cs="Arial"/>
                <w:sz w:val="20"/>
                <w:lang w:eastAsia="en-GB"/>
              </w:rPr>
              <w:t>No</w:t>
            </w:r>
          </w:p>
        </w:tc>
      </w:tr>
      <w:tr w:rsidR="002F6DB7" w:rsidRPr="00584040" w14:paraId="3E56FD49" w14:textId="77777777" w:rsidTr="00A96C48">
        <w:trPr>
          <w:trHeight w:val="384"/>
          <w:jc w:val="center"/>
        </w:trPr>
        <w:tc>
          <w:tcPr>
            <w:tcW w:w="3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EF14A48" w14:textId="77777777" w:rsidR="002F6DB7" w:rsidRPr="004332AA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lang w:eastAsia="en-GB"/>
              </w:rPr>
            </w:pPr>
            <w:r w:rsidRPr="004332AA">
              <w:rPr>
                <w:rFonts w:ascii="Arial" w:eastAsia="Times New Roman" w:hAnsi="Arial" w:cs="Arial"/>
                <w:sz w:val="20"/>
                <w:lang w:eastAsia="en-GB"/>
              </w:rPr>
              <w:t>Cluster Code WG24-00709_246</w:t>
            </w:r>
          </w:p>
        </w:tc>
        <w:tc>
          <w:tcPr>
            <w:tcW w:w="10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9BB7896" w14:textId="77777777" w:rsidR="002F6DB7" w:rsidRPr="00584040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sz w:val="20"/>
                <w:lang w:eastAsia="en-GB"/>
              </w:rPr>
              <w:t>2</w:t>
            </w:r>
          </w:p>
        </w:tc>
        <w:tc>
          <w:tcPr>
            <w:tcW w:w="1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80DD076" w14:textId="77777777" w:rsidR="002F6DB7" w:rsidRPr="00584040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sz w:val="20"/>
                <w:lang w:eastAsia="en-GB"/>
              </w:rPr>
              <w:t>2</w:t>
            </w:r>
          </w:p>
        </w:tc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vAlign w:val="center"/>
            <w:hideMark/>
          </w:tcPr>
          <w:p w14:paraId="6502FAA8" w14:textId="77777777" w:rsidR="002F6DB7" w:rsidRPr="00B167BA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lang w:eastAsia="en-GB"/>
              </w:rPr>
            </w:pPr>
            <w:r w:rsidRPr="00B167BA">
              <w:rPr>
                <w:rFonts w:ascii="Arial" w:eastAsia="Times New Roman" w:hAnsi="Arial" w:cs="Arial"/>
                <w:sz w:val="20"/>
                <w:lang w:eastAsia="en-GB"/>
              </w:rPr>
              <w:t>Yes</w:t>
            </w:r>
          </w:p>
        </w:tc>
      </w:tr>
      <w:tr w:rsidR="002F6DB7" w:rsidRPr="00584040" w14:paraId="53BB83FC" w14:textId="77777777" w:rsidTr="00A96C48">
        <w:trPr>
          <w:trHeight w:val="384"/>
          <w:jc w:val="center"/>
        </w:trPr>
        <w:tc>
          <w:tcPr>
            <w:tcW w:w="39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A3FB5D5" w14:textId="77777777" w:rsidR="002F6DB7" w:rsidRPr="004332AA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 w:rsidRPr="004332AA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Cluster Code WG20-00309_1126</w:t>
            </w:r>
          </w:p>
        </w:tc>
        <w:tc>
          <w:tcPr>
            <w:tcW w:w="10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92F7DD3" w14:textId="77777777" w:rsidR="002F6DB7" w:rsidRPr="00584040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2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DFAF280" w14:textId="77777777" w:rsidR="002F6DB7" w:rsidRPr="00584040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2</w:t>
            </w:r>
          </w:p>
        </w:tc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vAlign w:val="center"/>
            <w:hideMark/>
          </w:tcPr>
          <w:p w14:paraId="7F35F316" w14:textId="77777777" w:rsidR="002F6DB7" w:rsidRPr="00B167BA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lang w:eastAsia="en-GB"/>
              </w:rPr>
            </w:pPr>
            <w:r w:rsidRPr="00B167BA">
              <w:rPr>
                <w:rFonts w:ascii="Arial" w:eastAsia="Times New Roman" w:hAnsi="Arial" w:cs="Arial"/>
                <w:sz w:val="20"/>
                <w:lang w:eastAsia="en-GB"/>
              </w:rPr>
              <w:t>Yes</w:t>
            </w:r>
          </w:p>
        </w:tc>
      </w:tr>
      <w:tr w:rsidR="002F6DB7" w:rsidRPr="00584040" w14:paraId="7700E448" w14:textId="77777777" w:rsidTr="00A96C48">
        <w:trPr>
          <w:trHeight w:val="384"/>
          <w:jc w:val="center"/>
        </w:trPr>
        <w:tc>
          <w:tcPr>
            <w:tcW w:w="39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BC33116" w14:textId="77777777" w:rsidR="002F6DB7" w:rsidRPr="004332AA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 w:rsidRPr="004332AA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Cluster Code WG19-00070_350</w:t>
            </w:r>
          </w:p>
        </w:tc>
        <w:tc>
          <w:tcPr>
            <w:tcW w:w="10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A3F1153" w14:textId="77777777" w:rsidR="002F6DB7" w:rsidRPr="00584040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2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088926B" w14:textId="77777777" w:rsidR="002F6DB7" w:rsidRPr="00584040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2</w:t>
            </w:r>
          </w:p>
        </w:tc>
        <w:tc>
          <w:tcPr>
            <w:tcW w:w="4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265D09C" w14:textId="77777777" w:rsidR="002F6DB7" w:rsidRPr="00584040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No</w:t>
            </w:r>
          </w:p>
        </w:tc>
      </w:tr>
      <w:tr w:rsidR="002F6DB7" w:rsidRPr="00584040" w14:paraId="44229665" w14:textId="77777777" w:rsidTr="00A96C48">
        <w:trPr>
          <w:trHeight w:val="384"/>
          <w:jc w:val="center"/>
        </w:trPr>
        <w:tc>
          <w:tcPr>
            <w:tcW w:w="39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842A8C5" w14:textId="77777777" w:rsidR="002F6DB7" w:rsidRPr="004332AA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 w:rsidRPr="004332AA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Cluster Code WG19-00595_683</w:t>
            </w:r>
          </w:p>
        </w:tc>
        <w:tc>
          <w:tcPr>
            <w:tcW w:w="10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0518F45" w14:textId="77777777" w:rsidR="002F6DB7" w:rsidRPr="00584040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2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3F20DBA" w14:textId="77777777" w:rsidR="002F6DB7" w:rsidRPr="00584040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2</w:t>
            </w:r>
          </w:p>
        </w:tc>
        <w:tc>
          <w:tcPr>
            <w:tcW w:w="4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805733C" w14:textId="77777777" w:rsidR="002F6DB7" w:rsidRPr="00584040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No</w:t>
            </w:r>
          </w:p>
        </w:tc>
      </w:tr>
    </w:tbl>
    <w:p w14:paraId="7DF0731C" w14:textId="77777777" w:rsidR="002F6DB7" w:rsidRPr="00584040" w:rsidRDefault="002F6DB7" w:rsidP="002F6DB7">
      <w:pPr>
        <w:tabs>
          <w:tab w:val="left" w:pos="1701"/>
        </w:tabs>
        <w:spacing w:before="120"/>
        <w:ind w:left="284"/>
        <w:rPr>
          <w:rFonts w:ascii="Arial" w:hAnsi="Arial" w:cs="Arial"/>
          <w:b/>
          <w:bCs/>
          <w:szCs w:val="24"/>
          <w:lang w:eastAsia="en-GB"/>
        </w:rPr>
      </w:pPr>
      <w:r w:rsidRPr="00584040">
        <w:rPr>
          <w:rFonts w:ascii="Arial" w:hAnsi="Arial" w:cs="Arial"/>
          <w:b/>
          <w:bCs/>
          <w:szCs w:val="24"/>
          <w:lang w:eastAsia="en-GB"/>
        </w:rPr>
        <w:t>Notes:</w:t>
      </w:r>
    </w:p>
    <w:p w14:paraId="0C7CF1E3" w14:textId="77777777" w:rsidR="002F6DB7" w:rsidRPr="009A4A03" w:rsidRDefault="002F6DB7" w:rsidP="002F6DB7">
      <w:pPr>
        <w:pStyle w:val="ListParagraph"/>
        <w:numPr>
          <w:ilvl w:val="0"/>
          <w:numId w:val="1"/>
        </w:numPr>
        <w:spacing w:after="0"/>
        <w:ind w:left="567" w:hanging="283"/>
        <w:rPr>
          <w:rFonts w:ascii="Arial" w:hAnsi="Arial" w:cs="Arial"/>
          <w:bCs/>
          <w:szCs w:val="24"/>
          <w:lang w:eastAsia="en-GB"/>
        </w:rPr>
      </w:pPr>
      <w:r w:rsidRPr="009A4A03">
        <w:rPr>
          <w:rFonts w:ascii="Arial" w:hAnsi="Arial" w:cs="Arial"/>
          <w:bCs/>
          <w:szCs w:val="24"/>
          <w:lang w:eastAsia="en-GB"/>
        </w:rPr>
        <w:t xml:space="preserve">183 laboratory confirmed </w:t>
      </w:r>
      <w:r w:rsidRPr="009A4A03">
        <w:rPr>
          <w:rFonts w:ascii="Arial" w:hAnsi="Arial" w:cs="Arial"/>
          <w:bCs/>
          <w:i/>
          <w:szCs w:val="24"/>
          <w:lang w:eastAsia="en-GB"/>
        </w:rPr>
        <w:t>C. difficile</w:t>
      </w:r>
      <w:r w:rsidRPr="009A4A03">
        <w:rPr>
          <w:rFonts w:ascii="Arial" w:hAnsi="Arial" w:cs="Arial"/>
          <w:bCs/>
          <w:szCs w:val="24"/>
          <w:lang w:eastAsia="en-GB"/>
        </w:rPr>
        <w:t xml:space="preserve"> PCR positive tests reported.</w:t>
      </w:r>
    </w:p>
    <w:p w14:paraId="3058368E" w14:textId="77777777" w:rsidR="002F6DB7" w:rsidRPr="009A4A03" w:rsidRDefault="002F6DB7" w:rsidP="002F6DB7">
      <w:pPr>
        <w:pStyle w:val="ListParagraph"/>
        <w:numPr>
          <w:ilvl w:val="0"/>
          <w:numId w:val="1"/>
        </w:numPr>
        <w:spacing w:after="0"/>
        <w:ind w:left="567" w:hanging="283"/>
        <w:rPr>
          <w:rFonts w:ascii="Arial" w:hAnsi="Arial" w:cs="Arial"/>
          <w:bCs/>
          <w:szCs w:val="24"/>
          <w:lang w:eastAsia="en-GB"/>
        </w:rPr>
      </w:pPr>
      <w:r w:rsidRPr="009A4A03">
        <w:rPr>
          <w:rFonts w:ascii="Arial" w:hAnsi="Arial" w:cs="Arial"/>
          <w:bCs/>
          <w:szCs w:val="24"/>
          <w:lang w:eastAsia="en-GB"/>
        </w:rPr>
        <w:t>1</w:t>
      </w:r>
      <w:r>
        <w:rPr>
          <w:rFonts w:ascii="Arial" w:hAnsi="Arial" w:cs="Arial"/>
          <w:bCs/>
          <w:szCs w:val="24"/>
          <w:lang w:eastAsia="en-GB"/>
        </w:rPr>
        <w:t>4</w:t>
      </w:r>
      <w:r w:rsidRPr="009A4A03">
        <w:rPr>
          <w:rFonts w:ascii="Arial" w:hAnsi="Arial" w:cs="Arial"/>
          <w:bCs/>
          <w:szCs w:val="24"/>
          <w:lang w:eastAsia="en-GB"/>
        </w:rPr>
        <w:t xml:space="preserve"> genomically linked clusters, associated to more than one patient with the same Cluster Code (to 2 SNPs).</w:t>
      </w:r>
    </w:p>
    <w:p w14:paraId="4331BC0E" w14:textId="77777777" w:rsidR="002F6DB7" w:rsidRDefault="002F6DB7" w:rsidP="002F6DB7">
      <w:pPr>
        <w:pStyle w:val="ListParagraph"/>
        <w:numPr>
          <w:ilvl w:val="0"/>
          <w:numId w:val="1"/>
        </w:numPr>
        <w:spacing w:after="0"/>
        <w:ind w:left="567" w:hanging="283"/>
        <w:rPr>
          <w:rFonts w:ascii="Arial" w:hAnsi="Arial" w:cs="Arial"/>
          <w:bCs/>
          <w:szCs w:val="24"/>
          <w:lang w:eastAsia="en-GB"/>
        </w:rPr>
      </w:pPr>
      <w:r>
        <w:rPr>
          <w:rFonts w:ascii="Arial" w:hAnsi="Arial" w:cs="Arial"/>
          <w:bCs/>
          <w:szCs w:val="24"/>
          <w:lang w:eastAsia="en-GB"/>
        </w:rPr>
        <w:t>7</w:t>
      </w:r>
      <w:r w:rsidRPr="009A4A03">
        <w:rPr>
          <w:rFonts w:ascii="Arial" w:hAnsi="Arial" w:cs="Arial"/>
          <w:bCs/>
          <w:szCs w:val="24"/>
          <w:lang w:eastAsia="en-GB"/>
        </w:rPr>
        <w:t xml:space="preserve"> genomically linked clusters, with 2 or more patients epidemiologically linked in time &amp; place.</w:t>
      </w:r>
    </w:p>
    <w:p w14:paraId="66083016" w14:textId="77777777" w:rsidR="002F6DB7" w:rsidRPr="009A4A03" w:rsidRDefault="002F6DB7" w:rsidP="002F6DB7">
      <w:pPr>
        <w:pStyle w:val="ListParagraph"/>
        <w:numPr>
          <w:ilvl w:val="0"/>
          <w:numId w:val="1"/>
        </w:numPr>
        <w:spacing w:after="0"/>
        <w:ind w:left="567" w:hanging="283"/>
        <w:rPr>
          <w:rFonts w:ascii="Arial" w:hAnsi="Arial" w:cs="Arial"/>
          <w:bCs/>
          <w:szCs w:val="24"/>
          <w:lang w:eastAsia="en-GB"/>
        </w:rPr>
      </w:pPr>
      <w:r>
        <w:rPr>
          <w:rFonts w:ascii="Arial" w:hAnsi="Arial" w:cs="Arial"/>
          <w:bCs/>
          <w:szCs w:val="24"/>
          <w:lang w:eastAsia="en-GB"/>
        </w:rPr>
        <w:t>7 genomically linked clusters, with no epidemiological link in time or place.</w:t>
      </w:r>
    </w:p>
    <w:p w14:paraId="6329B560" w14:textId="77777777" w:rsidR="002F6DB7" w:rsidRPr="009A4A03" w:rsidRDefault="002F6DB7" w:rsidP="002F6DB7">
      <w:pPr>
        <w:pStyle w:val="ListParagraph"/>
        <w:numPr>
          <w:ilvl w:val="0"/>
          <w:numId w:val="1"/>
        </w:numPr>
        <w:spacing w:after="0"/>
        <w:ind w:left="567" w:hanging="283"/>
        <w:rPr>
          <w:rFonts w:ascii="Arial" w:hAnsi="Arial" w:cs="Arial"/>
          <w:bCs/>
          <w:szCs w:val="24"/>
          <w:lang w:eastAsia="en-GB"/>
        </w:rPr>
      </w:pPr>
      <w:r w:rsidRPr="009A4A03">
        <w:rPr>
          <w:rFonts w:ascii="Arial" w:hAnsi="Arial" w:cs="Arial"/>
          <w:bCs/>
          <w:szCs w:val="24"/>
          <w:lang w:eastAsia="en-GB"/>
        </w:rPr>
        <w:t>47 reported as Cluster Code Single Case.</w:t>
      </w:r>
    </w:p>
    <w:p w14:paraId="5220079B" w14:textId="77777777" w:rsidR="002F6DB7" w:rsidRPr="009A4A03" w:rsidRDefault="002F6DB7" w:rsidP="002F6DB7">
      <w:pPr>
        <w:pStyle w:val="ListParagraph"/>
        <w:numPr>
          <w:ilvl w:val="0"/>
          <w:numId w:val="1"/>
        </w:numPr>
        <w:spacing w:after="0"/>
        <w:ind w:left="567" w:hanging="283"/>
        <w:rPr>
          <w:rFonts w:ascii="Arial" w:hAnsi="Arial" w:cs="Arial"/>
          <w:bCs/>
          <w:szCs w:val="24"/>
          <w:lang w:eastAsia="en-GB"/>
        </w:rPr>
      </w:pPr>
      <w:r w:rsidRPr="009A4A03">
        <w:rPr>
          <w:rFonts w:ascii="Arial" w:hAnsi="Arial" w:cs="Arial"/>
          <w:bCs/>
          <w:szCs w:val="24"/>
          <w:lang w:eastAsia="en-GB"/>
        </w:rPr>
        <w:t xml:space="preserve">WSG results are still outstanding for 4 positive samples. </w:t>
      </w:r>
    </w:p>
    <w:p w14:paraId="31D09615" w14:textId="77777777" w:rsidR="002F6DB7" w:rsidRPr="009A4A03" w:rsidRDefault="002F6DB7" w:rsidP="002F6DB7">
      <w:pPr>
        <w:pStyle w:val="ListParagraph"/>
        <w:numPr>
          <w:ilvl w:val="0"/>
          <w:numId w:val="1"/>
        </w:numPr>
        <w:spacing w:after="0"/>
        <w:ind w:left="567" w:hanging="283"/>
        <w:rPr>
          <w:rFonts w:ascii="Arial" w:hAnsi="Arial" w:cs="Arial"/>
          <w:bCs/>
          <w:szCs w:val="24"/>
          <w:lang w:eastAsia="en-GB"/>
        </w:rPr>
      </w:pPr>
      <w:r w:rsidRPr="009A4A03">
        <w:rPr>
          <w:rFonts w:ascii="Arial" w:hAnsi="Arial" w:cs="Arial"/>
          <w:bCs/>
          <w:szCs w:val="24"/>
          <w:lang w:eastAsia="en-GB"/>
        </w:rPr>
        <w:t>WGS results are not available for 5 positive samples.</w:t>
      </w:r>
    </w:p>
    <w:p w14:paraId="2A1A7620" w14:textId="77777777" w:rsidR="002F6DB7" w:rsidRPr="009A4A03" w:rsidRDefault="002F6DB7" w:rsidP="002F6DB7">
      <w:pPr>
        <w:pStyle w:val="ListParagraph"/>
        <w:numPr>
          <w:ilvl w:val="0"/>
          <w:numId w:val="1"/>
        </w:numPr>
        <w:spacing w:after="0"/>
        <w:ind w:left="567" w:hanging="283"/>
        <w:rPr>
          <w:rFonts w:ascii="Arial" w:hAnsi="Arial" w:cs="Arial"/>
          <w:bCs/>
          <w:szCs w:val="24"/>
          <w:lang w:eastAsia="en-GB"/>
        </w:rPr>
      </w:pPr>
      <w:r w:rsidRPr="009A4A03">
        <w:rPr>
          <w:rFonts w:ascii="Arial" w:hAnsi="Arial" w:cs="Arial"/>
          <w:bCs/>
          <w:szCs w:val="24"/>
          <w:lang w:eastAsia="en-GB"/>
        </w:rPr>
        <w:t>“</w:t>
      </w:r>
      <w:r w:rsidRPr="009A4A03">
        <w:rPr>
          <w:rFonts w:ascii="Arial" w:hAnsi="Arial" w:cs="Arial"/>
          <w:bCs/>
          <w:i/>
          <w:szCs w:val="24"/>
          <w:lang w:eastAsia="en-GB"/>
        </w:rPr>
        <w:t>C. difficile</w:t>
      </w:r>
      <w:r w:rsidRPr="009A4A03">
        <w:rPr>
          <w:rFonts w:ascii="Arial" w:hAnsi="Arial" w:cs="Arial"/>
          <w:bCs/>
          <w:szCs w:val="24"/>
          <w:lang w:eastAsia="en-GB"/>
        </w:rPr>
        <w:t xml:space="preserve"> Culture not isolated” was reported for 4 positive samples sent for analysis.</w:t>
      </w:r>
    </w:p>
    <w:p w14:paraId="543282F0" w14:textId="77777777" w:rsidR="002F6DB7" w:rsidRPr="00584040" w:rsidRDefault="002F6DB7" w:rsidP="002F6DB7">
      <w:pPr>
        <w:tabs>
          <w:tab w:val="left" w:pos="4486"/>
        </w:tabs>
        <w:ind w:left="567" w:right="260"/>
        <w:rPr>
          <w:rFonts w:ascii="Arial" w:hAnsi="Arial" w:cs="Arial"/>
          <w:b/>
          <w:szCs w:val="24"/>
          <w:lang w:eastAsia="en-GB"/>
        </w:rPr>
      </w:pPr>
    </w:p>
    <w:p w14:paraId="30D61ECF" w14:textId="77777777" w:rsidR="002F6DB7" w:rsidRPr="00691411" w:rsidRDefault="002F6DB7" w:rsidP="002F6DB7">
      <w:pPr>
        <w:tabs>
          <w:tab w:val="left" w:pos="1701"/>
        </w:tabs>
        <w:ind w:left="1134" w:hanging="850"/>
        <w:rPr>
          <w:rFonts w:ascii="Arial" w:hAnsi="Arial" w:cs="Arial"/>
          <w:b/>
          <w:szCs w:val="24"/>
          <w:lang w:eastAsia="en-GB"/>
        </w:rPr>
      </w:pPr>
      <w:bookmarkStart w:id="2" w:name="Table7"/>
      <w:r w:rsidRPr="00691411">
        <w:rPr>
          <w:rFonts w:ascii="Arial" w:hAnsi="Arial" w:cs="Arial"/>
          <w:b/>
          <w:szCs w:val="24"/>
          <w:lang w:eastAsia="en-GB"/>
        </w:rPr>
        <w:t xml:space="preserve">Table </w:t>
      </w:r>
      <w:r>
        <w:rPr>
          <w:rFonts w:ascii="Arial" w:hAnsi="Arial" w:cs="Arial"/>
          <w:b/>
          <w:szCs w:val="24"/>
          <w:lang w:eastAsia="en-GB"/>
        </w:rPr>
        <w:t>7</w:t>
      </w:r>
      <w:bookmarkEnd w:id="2"/>
      <w:r w:rsidRPr="00691411">
        <w:rPr>
          <w:rFonts w:ascii="Arial" w:hAnsi="Arial" w:cs="Arial"/>
          <w:b/>
          <w:szCs w:val="24"/>
          <w:lang w:eastAsia="en-GB"/>
        </w:rPr>
        <w:t xml:space="preserve">: </w:t>
      </w:r>
      <w:r w:rsidRPr="00691411">
        <w:rPr>
          <w:rFonts w:ascii="Arial" w:hAnsi="Arial" w:cs="Arial"/>
          <w:b/>
          <w:szCs w:val="24"/>
          <w:lang w:eastAsia="en-GB"/>
        </w:rPr>
        <w:tab/>
        <w:t xml:space="preserve">Whole Genome Sequencing Results – SBU Clusters Quarter </w:t>
      </w:r>
      <w:r>
        <w:rPr>
          <w:rFonts w:ascii="Arial" w:hAnsi="Arial" w:cs="Arial"/>
          <w:b/>
          <w:szCs w:val="24"/>
          <w:lang w:eastAsia="en-GB"/>
        </w:rPr>
        <w:t>3</w:t>
      </w:r>
      <w:r w:rsidRPr="00691411">
        <w:rPr>
          <w:rFonts w:ascii="Arial" w:hAnsi="Arial" w:cs="Arial"/>
          <w:b/>
          <w:szCs w:val="24"/>
          <w:lang w:eastAsia="en-GB"/>
        </w:rPr>
        <w:t>, 2024/25</w:t>
      </w:r>
    </w:p>
    <w:tbl>
      <w:tblPr>
        <w:tblW w:w="10206" w:type="dxa"/>
        <w:jc w:val="center"/>
        <w:tblLook w:val="0420" w:firstRow="1" w:lastRow="0" w:firstColumn="0" w:lastColumn="0" w:noHBand="0" w:noVBand="1"/>
      </w:tblPr>
      <w:tblGrid>
        <w:gridCol w:w="2127"/>
        <w:gridCol w:w="2019"/>
        <w:gridCol w:w="2020"/>
        <w:gridCol w:w="2020"/>
        <w:gridCol w:w="2020"/>
      </w:tblGrid>
      <w:tr w:rsidR="002F6DB7" w:rsidRPr="00CA55D1" w14:paraId="15B8F4DC" w14:textId="77777777" w:rsidTr="002F6DB7">
        <w:trPr>
          <w:trHeight w:val="1441"/>
          <w:jc w:val="center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FF5FB"/>
            <w:vAlign w:val="center"/>
            <w:hideMark/>
          </w:tcPr>
          <w:p w14:paraId="2168BB13" w14:textId="77777777" w:rsidR="002F6DB7" w:rsidRPr="00CA55D1" w:rsidRDefault="002F6DB7" w:rsidP="00A96C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2"/>
                <w:szCs w:val="22"/>
                <w:lang w:eastAsia="en-GB"/>
              </w:rPr>
            </w:pPr>
          </w:p>
        </w:tc>
        <w:tc>
          <w:tcPr>
            <w:tcW w:w="20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FF5FB"/>
            <w:vAlign w:val="center"/>
            <w:hideMark/>
          </w:tcPr>
          <w:p w14:paraId="49DD9381" w14:textId="77777777" w:rsidR="002F6DB7" w:rsidRPr="00CA55D1" w:rsidRDefault="002F6DB7" w:rsidP="00A96C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2"/>
                <w:szCs w:val="22"/>
                <w:lang w:eastAsia="en-GB"/>
              </w:rPr>
            </w:pPr>
            <w:r w:rsidRPr="00CA55D1">
              <w:rPr>
                <w:rFonts w:ascii="Arial Narrow" w:eastAsia="Times New Roman" w:hAnsi="Arial Narrow" w:cs="Arial"/>
                <w:b/>
                <w:bCs/>
                <w:sz w:val="22"/>
                <w:szCs w:val="22"/>
                <w:lang w:eastAsia="en-GB"/>
              </w:rPr>
              <w:t>No. clusters &gt; 1 patient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FF5FB"/>
            <w:vAlign w:val="center"/>
            <w:hideMark/>
          </w:tcPr>
          <w:p w14:paraId="5470A044" w14:textId="77777777" w:rsidR="002F6DB7" w:rsidRPr="00CA55D1" w:rsidRDefault="002F6DB7" w:rsidP="00A96C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2"/>
                <w:szCs w:val="22"/>
                <w:lang w:eastAsia="en-GB"/>
              </w:rPr>
            </w:pPr>
            <w:r w:rsidRPr="00CA55D1">
              <w:rPr>
                <w:rFonts w:ascii="Arial Narrow" w:eastAsia="Times New Roman" w:hAnsi="Arial Narrow" w:cs="Arial"/>
                <w:b/>
                <w:bCs/>
                <w:sz w:val="22"/>
                <w:szCs w:val="22"/>
                <w:lang w:eastAsia="en-GB"/>
              </w:rPr>
              <w:t>Clusters linked in time</w:t>
            </w:r>
            <w:r>
              <w:rPr>
                <w:rFonts w:ascii="Arial Narrow" w:eastAsia="Times New Roman" w:hAnsi="Arial Narrow" w:cs="Arial"/>
                <w:b/>
                <w:bCs/>
                <w:sz w:val="22"/>
                <w:szCs w:val="22"/>
                <w:lang w:eastAsia="en-GB"/>
              </w:rPr>
              <w:t xml:space="preserve"> </w:t>
            </w:r>
            <w:r w:rsidRPr="00CA55D1">
              <w:rPr>
                <w:rFonts w:ascii="Arial Narrow" w:eastAsia="Times New Roman" w:hAnsi="Arial Narrow" w:cs="Arial"/>
                <w:b/>
                <w:bCs/>
                <w:sz w:val="22"/>
                <w:szCs w:val="22"/>
                <w:lang w:eastAsia="en-GB"/>
              </w:rPr>
              <w:t>&amp; place</w:t>
            </w:r>
            <w:r>
              <w:rPr>
                <w:rFonts w:ascii="Arial Narrow" w:eastAsia="Times New Roman" w:hAnsi="Arial Narrow" w:cs="Arial"/>
                <w:b/>
                <w:bCs/>
                <w:sz w:val="22"/>
                <w:szCs w:val="22"/>
                <w:lang w:eastAsia="en-GB"/>
              </w:rPr>
              <w:t>.</w:t>
            </w:r>
            <w:r w:rsidRPr="00CA55D1">
              <w:rPr>
                <w:rFonts w:ascii="Arial Narrow" w:eastAsia="Times New Roman" w:hAnsi="Arial Narrow" w:cs="Arial"/>
                <w:b/>
                <w:bCs/>
                <w:sz w:val="22"/>
                <w:szCs w:val="22"/>
                <w:lang w:eastAsia="en-GB"/>
              </w:rPr>
              <w:br/>
              <w:t>Transmission event - Outbreak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FF5FB"/>
            <w:vAlign w:val="center"/>
            <w:hideMark/>
          </w:tcPr>
          <w:p w14:paraId="7FC139D3" w14:textId="77777777" w:rsidR="002F6DB7" w:rsidRPr="00CA55D1" w:rsidRDefault="002F6DB7" w:rsidP="00A96C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2"/>
                <w:szCs w:val="22"/>
                <w:lang w:eastAsia="en-GB"/>
              </w:rPr>
            </w:pPr>
            <w:r w:rsidRPr="00CA55D1">
              <w:rPr>
                <w:rFonts w:ascii="Arial Narrow" w:eastAsia="Times New Roman" w:hAnsi="Arial Narrow" w:cs="Arial"/>
                <w:b/>
                <w:bCs/>
                <w:sz w:val="22"/>
                <w:szCs w:val="22"/>
                <w:lang w:eastAsia="en-GB"/>
              </w:rPr>
              <w:t>Clusters linked in place NOT time</w:t>
            </w:r>
            <w:r>
              <w:rPr>
                <w:rFonts w:ascii="Arial Narrow" w:eastAsia="Times New Roman" w:hAnsi="Arial Narrow" w:cs="Arial"/>
                <w:b/>
                <w:bCs/>
                <w:sz w:val="22"/>
                <w:szCs w:val="22"/>
                <w:lang w:eastAsia="en-GB"/>
              </w:rPr>
              <w:t>.</w:t>
            </w:r>
            <w:r w:rsidRPr="00CA55D1">
              <w:rPr>
                <w:rFonts w:ascii="Arial Narrow" w:eastAsia="Times New Roman" w:hAnsi="Arial Narrow" w:cs="Arial"/>
                <w:b/>
                <w:bCs/>
                <w:sz w:val="22"/>
                <w:szCs w:val="22"/>
                <w:lang w:eastAsia="en-GB"/>
              </w:rPr>
              <w:br/>
              <w:t>Possible Transmission Event - Possible Outbreak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FF5FB"/>
            <w:vAlign w:val="center"/>
            <w:hideMark/>
          </w:tcPr>
          <w:p w14:paraId="32D44DC9" w14:textId="77777777" w:rsidR="002F6DB7" w:rsidRPr="00CA55D1" w:rsidRDefault="002F6DB7" w:rsidP="00A96C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2"/>
                <w:szCs w:val="22"/>
                <w:lang w:eastAsia="en-GB"/>
              </w:rPr>
            </w:pPr>
            <w:r w:rsidRPr="00CA55D1">
              <w:rPr>
                <w:rFonts w:ascii="Arial Narrow" w:eastAsia="Times New Roman" w:hAnsi="Arial Narrow" w:cs="Arial"/>
                <w:b/>
                <w:bCs/>
                <w:sz w:val="22"/>
                <w:szCs w:val="22"/>
                <w:lang w:eastAsia="en-GB"/>
              </w:rPr>
              <w:t>Clusters NOT linked in time or place</w:t>
            </w:r>
            <w:r>
              <w:rPr>
                <w:rFonts w:ascii="Arial Narrow" w:eastAsia="Times New Roman" w:hAnsi="Arial Narrow" w:cs="Arial"/>
                <w:b/>
                <w:bCs/>
                <w:sz w:val="22"/>
                <w:szCs w:val="22"/>
                <w:lang w:eastAsia="en-GB"/>
              </w:rPr>
              <w:t>.</w:t>
            </w:r>
          </w:p>
        </w:tc>
      </w:tr>
      <w:tr w:rsidR="002F6DB7" w:rsidRPr="00691411" w14:paraId="73D2AA9A" w14:textId="77777777" w:rsidTr="002F6DB7">
        <w:trPr>
          <w:trHeight w:val="547"/>
          <w:jc w:val="center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FF5FB"/>
            <w:vAlign w:val="center"/>
            <w:hideMark/>
          </w:tcPr>
          <w:p w14:paraId="7396516B" w14:textId="77777777" w:rsidR="002F6DB7" w:rsidRPr="00CA55D1" w:rsidRDefault="002F6DB7" w:rsidP="00A96C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22"/>
                <w:szCs w:val="22"/>
                <w:lang w:eastAsia="en-GB"/>
              </w:rPr>
            </w:pPr>
            <w:r w:rsidRPr="00CA55D1">
              <w:rPr>
                <w:rFonts w:ascii="Arial Narrow" w:eastAsia="Times New Roman" w:hAnsi="Arial Narrow" w:cs="Arial"/>
                <w:b/>
                <w:bCs/>
                <w:color w:val="000000"/>
                <w:sz w:val="22"/>
                <w:szCs w:val="22"/>
                <w:lang w:eastAsia="en-GB"/>
              </w:rPr>
              <w:t>Clusters of 2 patients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8BE6A3C" w14:textId="77777777" w:rsidR="002F6DB7" w:rsidRPr="00691411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Cs w:val="24"/>
                <w:lang w:eastAsia="en-GB"/>
              </w:rPr>
            </w:pPr>
            <w:r>
              <w:rPr>
                <w:rFonts w:ascii="Arial" w:eastAsia="Times New Roman" w:hAnsi="Arial" w:cs="Arial"/>
                <w:b/>
                <w:bCs/>
                <w:szCs w:val="24"/>
                <w:lang w:eastAsia="en-GB"/>
              </w:rPr>
              <w:t>11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BFE5D15" w14:textId="77777777" w:rsidR="002F6DB7" w:rsidRPr="004332AA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2"/>
                <w:szCs w:val="22"/>
                <w:lang w:eastAsia="en-GB"/>
              </w:rPr>
            </w:pPr>
            <w:r>
              <w:rPr>
                <w:rFonts w:ascii="Arial" w:eastAsia="Times New Roman" w:hAnsi="Arial" w:cs="Arial"/>
                <w:b/>
                <w:bCs/>
                <w:sz w:val="22"/>
                <w:szCs w:val="22"/>
                <w:lang w:eastAsia="en-GB"/>
              </w:rPr>
              <w:t>5</w:t>
            </w:r>
          </w:p>
          <w:p w14:paraId="1845CDF1" w14:textId="77777777" w:rsidR="002F6DB7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 w:rsidRPr="003F0186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Anglesey, Gowers, Ward J, Ward T</w:t>
            </w:r>
            <w:r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, </w:t>
            </w:r>
          </w:p>
          <w:p w14:paraId="48FA4BD3" w14:textId="77777777" w:rsidR="002F6DB7" w:rsidRPr="00691411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2"/>
                <w:szCs w:val="22"/>
                <w:lang w:eastAsia="en-GB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Ward W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53BBD1C" w14:textId="77777777" w:rsidR="002F6DB7" w:rsidRPr="00691411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Cs w:val="24"/>
                <w:lang w:eastAsia="en-GB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FD2C4C0" w14:textId="77777777" w:rsidR="002F6DB7" w:rsidRPr="00691411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Cs w:val="24"/>
                <w:lang w:eastAsia="en-GB"/>
              </w:rPr>
            </w:pPr>
            <w:r>
              <w:rPr>
                <w:rFonts w:ascii="Arial" w:eastAsia="Times New Roman" w:hAnsi="Arial" w:cs="Arial"/>
                <w:b/>
                <w:bCs/>
                <w:szCs w:val="24"/>
                <w:lang w:eastAsia="en-GB"/>
              </w:rPr>
              <w:t>7</w:t>
            </w:r>
          </w:p>
        </w:tc>
      </w:tr>
      <w:tr w:rsidR="002F6DB7" w:rsidRPr="00691411" w14:paraId="35A43E0A" w14:textId="77777777" w:rsidTr="002F6DB7">
        <w:trPr>
          <w:trHeight w:val="547"/>
          <w:jc w:val="center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FF5FB"/>
            <w:vAlign w:val="center"/>
            <w:hideMark/>
          </w:tcPr>
          <w:p w14:paraId="73E7C044" w14:textId="77777777" w:rsidR="002F6DB7" w:rsidRPr="00CA55D1" w:rsidRDefault="002F6DB7" w:rsidP="00A96C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22"/>
                <w:szCs w:val="22"/>
                <w:lang w:eastAsia="en-GB"/>
              </w:rPr>
            </w:pPr>
            <w:r w:rsidRPr="00CA55D1">
              <w:rPr>
                <w:rFonts w:ascii="Arial Narrow" w:eastAsia="Times New Roman" w:hAnsi="Arial Narrow" w:cs="Arial"/>
                <w:b/>
                <w:bCs/>
                <w:color w:val="000000"/>
                <w:sz w:val="22"/>
                <w:szCs w:val="22"/>
                <w:lang w:eastAsia="en-GB"/>
              </w:rPr>
              <w:t>Clusters of 3 patients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CC7E751" w14:textId="77777777" w:rsidR="002F6DB7" w:rsidRPr="00691411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Cs w:val="24"/>
                <w:lang w:eastAsia="en-GB"/>
              </w:rPr>
            </w:pPr>
            <w:r>
              <w:rPr>
                <w:rFonts w:ascii="Arial" w:eastAsia="Times New Roman" w:hAnsi="Arial" w:cs="Arial"/>
                <w:b/>
                <w:bCs/>
                <w:szCs w:val="24"/>
                <w:lang w:eastAsia="en-GB"/>
              </w:rPr>
              <w:t>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C01D695" w14:textId="77777777" w:rsidR="002F6DB7" w:rsidRPr="004332AA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2"/>
                <w:szCs w:val="22"/>
                <w:lang w:eastAsia="en-GB"/>
              </w:rPr>
            </w:pPr>
            <w:r w:rsidRPr="004332AA">
              <w:rPr>
                <w:rFonts w:ascii="Arial" w:eastAsia="Times New Roman" w:hAnsi="Arial" w:cs="Arial"/>
                <w:b/>
                <w:bCs/>
                <w:sz w:val="22"/>
                <w:szCs w:val="22"/>
                <w:lang w:eastAsia="en-GB"/>
              </w:rPr>
              <w:t>2</w:t>
            </w:r>
          </w:p>
          <w:p w14:paraId="2D91E8E6" w14:textId="77777777" w:rsidR="002F6DB7" w:rsidRPr="003F0186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 w:rsidRPr="003F0186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AMU, </w:t>
            </w:r>
          </w:p>
          <w:p w14:paraId="51A08011" w14:textId="77777777" w:rsidR="002F6DB7" w:rsidRPr="00691411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2"/>
                <w:szCs w:val="22"/>
                <w:lang w:eastAsia="en-GB"/>
              </w:rPr>
            </w:pPr>
            <w:r w:rsidRPr="003F0186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Cardigan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55DF514" w14:textId="77777777" w:rsidR="002F6DB7" w:rsidRPr="00691411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Cs w:val="24"/>
                <w:lang w:eastAsia="en-GB"/>
              </w:rPr>
            </w:pPr>
            <w:r>
              <w:rPr>
                <w:rFonts w:ascii="Arial" w:eastAsia="Times New Roman" w:hAnsi="Arial" w:cs="Arial"/>
                <w:b/>
                <w:bCs/>
                <w:szCs w:val="24"/>
                <w:lang w:eastAsia="en-GB"/>
              </w:rPr>
              <w:t>-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08FBF21" w14:textId="77777777" w:rsidR="002F6DB7" w:rsidRPr="00691411" w:rsidRDefault="002F6DB7" w:rsidP="00A96C4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Cs w:val="24"/>
                <w:lang w:eastAsia="en-GB"/>
              </w:rPr>
            </w:pPr>
            <w:r>
              <w:rPr>
                <w:rFonts w:ascii="Arial" w:eastAsia="Times New Roman" w:hAnsi="Arial" w:cs="Arial"/>
                <w:b/>
                <w:bCs/>
                <w:szCs w:val="24"/>
                <w:lang w:eastAsia="en-GB"/>
              </w:rPr>
              <w:t>-</w:t>
            </w:r>
          </w:p>
        </w:tc>
      </w:tr>
    </w:tbl>
    <w:p w14:paraId="76B9AE5D" w14:textId="77777777" w:rsidR="00337ABA" w:rsidRDefault="002F6DB7"/>
    <w:sectPr w:rsidR="00337ABA" w:rsidSect="002F6DB7">
      <w:headerReference w:type="default" r:id="rId7"/>
      <w:footerReference w:type="default" r:id="rId8"/>
      <w:pgSz w:w="11906" w:h="16838"/>
      <w:pgMar w:top="851" w:right="566" w:bottom="1134" w:left="567" w:header="426" w:footer="14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BBF5DC" w14:textId="77777777" w:rsidR="002F6DB7" w:rsidRDefault="002F6DB7" w:rsidP="002F6DB7">
      <w:pPr>
        <w:spacing w:after="0" w:line="240" w:lineRule="auto"/>
      </w:pPr>
      <w:r>
        <w:separator/>
      </w:r>
    </w:p>
  </w:endnote>
  <w:endnote w:type="continuationSeparator" w:id="0">
    <w:p w14:paraId="1470F931" w14:textId="77777777" w:rsidR="002F6DB7" w:rsidRDefault="002F6DB7" w:rsidP="002F6D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491723488"/>
      <w:docPartObj>
        <w:docPartGallery w:val="Page Numbers (Bottom of Page)"/>
        <w:docPartUnique/>
      </w:docPartObj>
    </w:sdtPr>
    <w:sdtContent>
      <w:sdt>
        <w:sdtPr>
          <w:id w:val="-1769616900"/>
          <w:docPartObj>
            <w:docPartGallery w:val="Page Numbers (Top of Page)"/>
            <w:docPartUnique/>
          </w:docPartObj>
        </w:sdtPr>
        <w:sdtContent>
          <w:p w14:paraId="0EB75D45" w14:textId="1F002D1D" w:rsidR="002F6DB7" w:rsidRDefault="002F6DB7" w:rsidP="002F6DB7">
            <w:pPr>
              <w:pStyle w:val="Footer"/>
            </w:pPr>
            <w:r>
              <w:rPr>
                <w:rFonts w:ascii="Arial" w:hAnsi="Arial" w:cs="Arial"/>
                <w:sz w:val="20"/>
              </w:rPr>
              <w:t>Quality &amp; Safety</w:t>
            </w:r>
            <w:r w:rsidRPr="00B62EAC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Committee</w:t>
            </w:r>
            <w:r w:rsidRPr="00B62EAC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– Tuesday, 25</w:t>
            </w:r>
            <w:r w:rsidRPr="00BF1417">
              <w:rPr>
                <w:rFonts w:ascii="Arial" w:hAnsi="Arial" w:cs="Arial"/>
                <w:sz w:val="20"/>
                <w:vertAlign w:val="superscript"/>
              </w:rPr>
              <w:t>th</w:t>
            </w:r>
            <w:r>
              <w:rPr>
                <w:rFonts w:ascii="Arial" w:hAnsi="Arial" w:cs="Arial"/>
                <w:sz w:val="20"/>
              </w:rPr>
              <w:t xml:space="preserve"> March 2025                                                                                                          </w:t>
            </w:r>
          </w:p>
          <w:p w14:paraId="51277071" w14:textId="3C8D2AFF" w:rsidR="002F6DB7" w:rsidRDefault="002F6DB7">
            <w:pPr>
              <w:pStyle w:val="Footer"/>
              <w:jc w:val="right"/>
            </w:pPr>
            <w:r w:rsidRPr="002F6DB7">
              <w:rPr>
                <w:rFonts w:ascii="Arial" w:hAnsi="Arial" w:cs="Arial"/>
                <w:sz w:val="22"/>
                <w:szCs w:val="18"/>
              </w:rPr>
              <w:t xml:space="preserve">Page </w:t>
            </w:r>
            <w:r w:rsidRPr="002F6DB7">
              <w:rPr>
                <w:rFonts w:ascii="Arial" w:hAnsi="Arial" w:cs="Arial"/>
                <w:b/>
                <w:bCs/>
                <w:sz w:val="22"/>
                <w:szCs w:val="22"/>
              </w:rPr>
              <w:fldChar w:fldCharType="begin"/>
            </w:r>
            <w:r w:rsidRPr="002F6DB7">
              <w:rPr>
                <w:rFonts w:ascii="Arial" w:hAnsi="Arial" w:cs="Arial"/>
                <w:b/>
                <w:bCs/>
                <w:sz w:val="22"/>
                <w:szCs w:val="18"/>
              </w:rPr>
              <w:instrText>PAGE</w:instrText>
            </w:r>
            <w:r w:rsidRPr="002F6DB7">
              <w:rPr>
                <w:rFonts w:ascii="Arial" w:hAnsi="Arial" w:cs="Arial"/>
                <w:b/>
                <w:bCs/>
                <w:sz w:val="22"/>
                <w:szCs w:val="22"/>
              </w:rPr>
              <w:fldChar w:fldCharType="separate"/>
            </w:r>
            <w:r w:rsidRPr="002F6DB7">
              <w:rPr>
                <w:rFonts w:ascii="Arial" w:hAnsi="Arial" w:cs="Arial"/>
                <w:b/>
                <w:bCs/>
                <w:sz w:val="22"/>
                <w:szCs w:val="18"/>
              </w:rPr>
              <w:t>2</w:t>
            </w:r>
            <w:r w:rsidRPr="002F6DB7">
              <w:rPr>
                <w:rFonts w:ascii="Arial" w:hAnsi="Arial" w:cs="Arial"/>
                <w:b/>
                <w:bCs/>
                <w:sz w:val="22"/>
                <w:szCs w:val="22"/>
              </w:rPr>
              <w:fldChar w:fldCharType="end"/>
            </w:r>
            <w:r w:rsidRPr="002F6DB7">
              <w:rPr>
                <w:rFonts w:ascii="Arial" w:hAnsi="Arial" w:cs="Arial"/>
                <w:sz w:val="22"/>
                <w:szCs w:val="18"/>
              </w:rPr>
              <w:t xml:space="preserve"> of </w:t>
            </w:r>
            <w:r w:rsidRPr="002F6DB7">
              <w:rPr>
                <w:rFonts w:ascii="Arial" w:hAnsi="Arial" w:cs="Arial"/>
                <w:b/>
                <w:bCs/>
                <w:sz w:val="22"/>
                <w:szCs w:val="22"/>
              </w:rPr>
              <w:fldChar w:fldCharType="begin"/>
            </w:r>
            <w:r w:rsidRPr="002F6DB7">
              <w:rPr>
                <w:rFonts w:ascii="Arial" w:hAnsi="Arial" w:cs="Arial"/>
                <w:b/>
                <w:bCs/>
                <w:sz w:val="22"/>
                <w:szCs w:val="18"/>
              </w:rPr>
              <w:instrText>NUMPAGES</w:instrText>
            </w:r>
            <w:r w:rsidRPr="002F6DB7">
              <w:rPr>
                <w:rFonts w:ascii="Arial" w:hAnsi="Arial" w:cs="Arial"/>
                <w:b/>
                <w:bCs/>
                <w:sz w:val="22"/>
                <w:szCs w:val="22"/>
              </w:rPr>
              <w:fldChar w:fldCharType="separate"/>
            </w:r>
            <w:r w:rsidRPr="002F6DB7">
              <w:rPr>
                <w:rFonts w:ascii="Arial" w:hAnsi="Arial" w:cs="Arial"/>
                <w:b/>
                <w:bCs/>
                <w:sz w:val="22"/>
                <w:szCs w:val="18"/>
              </w:rPr>
              <w:t>2</w:t>
            </w:r>
            <w:r w:rsidRPr="002F6DB7">
              <w:rPr>
                <w:rFonts w:ascii="Arial" w:hAnsi="Arial" w:cs="Arial"/>
                <w:b/>
                <w:bCs/>
                <w:sz w:val="22"/>
                <w:szCs w:val="22"/>
              </w:rPr>
              <w:fldChar w:fldCharType="end"/>
            </w:r>
          </w:p>
        </w:sdtContent>
      </w:sdt>
    </w:sdtContent>
  </w:sdt>
  <w:p w14:paraId="10FD7FEC" w14:textId="77777777" w:rsidR="002F6DB7" w:rsidRDefault="002F6DB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73B578" w14:textId="77777777" w:rsidR="002F6DB7" w:rsidRDefault="002F6DB7" w:rsidP="002F6DB7">
      <w:pPr>
        <w:spacing w:after="0" w:line="240" w:lineRule="auto"/>
      </w:pPr>
      <w:r>
        <w:separator/>
      </w:r>
    </w:p>
  </w:footnote>
  <w:footnote w:type="continuationSeparator" w:id="0">
    <w:p w14:paraId="0B86DD9A" w14:textId="77777777" w:rsidR="002F6DB7" w:rsidRDefault="002F6DB7" w:rsidP="002F6DB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94A233" w14:textId="40CAD8A9" w:rsidR="002F6DB7" w:rsidRPr="002F6DB7" w:rsidRDefault="002F6DB7" w:rsidP="002F6DB7">
    <w:pPr>
      <w:pStyle w:val="Header"/>
      <w:tabs>
        <w:tab w:val="clear" w:pos="4513"/>
        <w:tab w:val="clear" w:pos="9026"/>
      </w:tabs>
      <w:rPr>
        <w:rFonts w:ascii="Arial" w:hAnsi="Arial" w:cs="Arial"/>
        <w:b/>
        <w:sz w:val="20"/>
      </w:rPr>
    </w:pPr>
    <w:r w:rsidRPr="000A74C8">
      <w:rPr>
        <w:rFonts w:ascii="Arial" w:hAnsi="Arial" w:cs="Arial"/>
        <w:b/>
        <w:sz w:val="20"/>
      </w:rPr>
      <w:t>Appendix</w:t>
    </w:r>
    <w:r>
      <w:rPr>
        <w:rFonts w:ascii="Arial" w:hAnsi="Arial" w:cs="Arial"/>
        <w:b/>
        <w:sz w:val="20"/>
      </w:rPr>
      <w:t xml:space="preserve"> 4</w:t>
    </w:r>
    <w:r w:rsidRPr="000A74C8">
      <w:rPr>
        <w:rFonts w:ascii="Arial" w:hAnsi="Arial" w:cs="Arial"/>
        <w:b/>
        <w:sz w:val="20"/>
      </w:rPr>
      <w:t>:</w:t>
    </w:r>
    <w:r>
      <w:rPr>
        <w:rFonts w:ascii="Arial" w:hAnsi="Arial" w:cs="Arial"/>
        <w:b/>
        <w:sz w:val="20"/>
      </w:rPr>
      <w:tab/>
    </w:r>
    <w:r w:rsidRPr="00E9779E">
      <w:rPr>
        <w:rFonts w:ascii="Arial" w:hAnsi="Arial" w:cs="Arial"/>
        <w:b/>
        <w:sz w:val="20"/>
      </w:rPr>
      <w:t xml:space="preserve">PII and WGS clusters for Quarter 3, 2024/25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FB56164"/>
    <w:multiLevelType w:val="hybridMultilevel"/>
    <w:tmpl w:val="13E8121C"/>
    <w:lvl w:ilvl="0" w:tplc="CB44AA7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trike w:val="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6DB7"/>
    <w:rsid w:val="000D0ED2"/>
    <w:rsid w:val="0012753E"/>
    <w:rsid w:val="00231272"/>
    <w:rsid w:val="00246359"/>
    <w:rsid w:val="002F6DB7"/>
    <w:rsid w:val="00355555"/>
    <w:rsid w:val="00481EB2"/>
    <w:rsid w:val="00544394"/>
    <w:rsid w:val="0064172F"/>
    <w:rsid w:val="006709D4"/>
    <w:rsid w:val="006971F8"/>
    <w:rsid w:val="00A56FAB"/>
    <w:rsid w:val="00C44C18"/>
    <w:rsid w:val="00F80D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19B9043"/>
  <w15:chartTrackingRefBased/>
  <w15:docId w15:val="{F7911E41-EB64-4C6C-A876-970068B3AC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F6DB7"/>
    <w:rPr>
      <w:rFonts w:ascii="Verdana" w:hAnsi="Verdana"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F6DB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F6DB7"/>
  </w:style>
  <w:style w:type="paragraph" w:styleId="Footer">
    <w:name w:val="footer"/>
    <w:basedOn w:val="Normal"/>
    <w:link w:val="FooterChar"/>
    <w:uiPriority w:val="99"/>
    <w:unhideWhenUsed/>
    <w:rsid w:val="002F6DB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F6DB7"/>
  </w:style>
  <w:style w:type="paragraph" w:styleId="ListParagraph">
    <w:name w:val="List Paragraph"/>
    <w:aliases w:val="Name,F5 List Paragraph,List Paragraph1,Dot pt,List Paragraph Char Char Char,Indicator Text,Numbered Para 1,Bullet Points,MAIN CONTENT,Bullet 1,List Paragraph11,List Paragraph12,List Paragraph2,Normal numbered,OBC Bullet,Bulleted list"/>
    <w:basedOn w:val="Normal"/>
    <w:link w:val="ListParagraphChar"/>
    <w:uiPriority w:val="34"/>
    <w:qFormat/>
    <w:rsid w:val="002F6DB7"/>
    <w:pPr>
      <w:ind w:left="720"/>
      <w:contextualSpacing/>
    </w:pPr>
    <w:rPr>
      <w:rFonts w:asciiTheme="minorHAnsi" w:hAnsiTheme="minorHAnsi"/>
      <w:sz w:val="22"/>
      <w:szCs w:val="22"/>
    </w:rPr>
  </w:style>
  <w:style w:type="character" w:customStyle="1" w:styleId="ListParagraphChar">
    <w:name w:val="List Paragraph Char"/>
    <w:aliases w:val="Name Char,F5 List Paragraph Char,List Paragraph1 Char,Dot pt Char,List Paragraph Char Char Char Char,Indicator Text Char,Numbered Para 1 Char,Bullet Points Char,MAIN CONTENT Char,Bullet 1 Char,List Paragraph11 Char,OBC Bullet Char"/>
    <w:basedOn w:val="DefaultParagraphFont"/>
    <w:link w:val="ListParagraph"/>
    <w:uiPriority w:val="34"/>
    <w:qFormat/>
    <w:locked/>
    <w:rsid w:val="002F6DB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534</Words>
  <Characters>3045</Characters>
  <Application>Microsoft Office Word</Application>
  <DocSecurity>0</DocSecurity>
  <Lines>25</Lines>
  <Paragraphs>7</Paragraphs>
  <ScaleCrop>false</ScaleCrop>
  <Company>Swansea Bay Health Board</Company>
  <LinksUpToDate>false</LinksUpToDate>
  <CharactersWithSpaces>3572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Delyth Davies (Swansea Bay UHB - Infection Control)</dc:creator>
  <cp:keywords/>
  <dc:description/>
  <cp:lastModifiedBy>Delyth Davies (Swansea Bay UHB - Infection Control)</cp:lastModifiedBy>
  <cp:revision>1</cp:revision>
  <dcterms:created xsi:type="dcterms:W3CDTF">2025-03-19T13:37:00Z</dcterms:created>
  <dcterms:modified xsi:type="dcterms:W3CDTF">2025-03-19T13:41:00Z</dcterms:modified>
</cp:coreProperties>
</file>