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35946E" w14:textId="77777777" w:rsid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Quality and Safety Group </w:t>
      </w:r>
    </w:p>
    <w:p w14:paraId="4E8BF7EF" w14:textId="77777777" w:rsidR="003661AE"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3661AE">
        <w:rPr>
          <w:rFonts w:ascii="Arial" w:hAnsi="Arial" w:cs="Arial"/>
          <w:b/>
          <w:color w:val="000000" w:themeColor="text1"/>
          <w:sz w:val="24"/>
          <w:szCs w:val="24"/>
        </w:rPr>
        <w:t xml:space="preserve">Highlight Report to </w:t>
      </w:r>
      <w:r w:rsidR="003661AE">
        <w:rPr>
          <w:rFonts w:ascii="Arial" w:hAnsi="Arial" w:cs="Arial"/>
          <w:b/>
          <w:color w:val="000000" w:themeColor="text1"/>
          <w:sz w:val="24"/>
          <w:szCs w:val="24"/>
        </w:rPr>
        <w:t>Quality and Safety Committee</w:t>
      </w:r>
    </w:p>
    <w:p w14:paraId="6AB35999" w14:textId="77777777" w:rsidR="006A1CF8" w:rsidRP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 and </w:t>
      </w:r>
      <w:r w:rsidR="00342B05">
        <w:rPr>
          <w:rFonts w:ascii="Arial" w:hAnsi="Arial" w:cs="Arial"/>
          <w:b/>
          <w:color w:val="000000" w:themeColor="text1"/>
          <w:sz w:val="24"/>
          <w:szCs w:val="24"/>
        </w:rPr>
        <w:t>(</w:t>
      </w:r>
      <w:r>
        <w:rPr>
          <w:rFonts w:ascii="Arial" w:hAnsi="Arial" w:cs="Arial"/>
          <w:b/>
          <w:color w:val="000000" w:themeColor="text1"/>
          <w:sz w:val="24"/>
          <w:szCs w:val="24"/>
        </w:rPr>
        <w:t>Quality</w:t>
      </w:r>
      <w:r w:rsidR="00342B05">
        <w:rPr>
          <w:rFonts w:ascii="Arial" w:hAnsi="Arial" w:cs="Arial"/>
          <w:b/>
          <w:color w:val="000000" w:themeColor="text1"/>
          <w:sz w:val="24"/>
          <w:szCs w:val="24"/>
        </w:rPr>
        <w:t>)</w:t>
      </w:r>
      <w:r>
        <w:rPr>
          <w:rFonts w:ascii="Arial" w:hAnsi="Arial" w:cs="Arial"/>
          <w:b/>
          <w:color w:val="000000" w:themeColor="text1"/>
          <w:sz w:val="24"/>
          <w:szCs w:val="24"/>
        </w:rPr>
        <w:t xml:space="preserve"> </w:t>
      </w:r>
      <w:r w:rsidR="006A1CF8" w:rsidRPr="003661AE">
        <w:rPr>
          <w:rFonts w:ascii="Arial" w:hAnsi="Arial" w:cs="Arial"/>
          <w:b/>
          <w:color w:val="000000" w:themeColor="text1"/>
          <w:sz w:val="24"/>
          <w:szCs w:val="24"/>
        </w:rPr>
        <w:t>Management Board</w:t>
      </w:r>
    </w:p>
    <w:p w14:paraId="7D81313F" w14:textId="77777777" w:rsidR="006A1CF8" w:rsidRPr="003661AE"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3661AE" w14:paraId="39CA4214"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04B48F4" w14:textId="77777777"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33A9746" w14:textId="77777777" w:rsidR="006A1CF8" w:rsidRPr="003661AE"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Quality and Safety Group </w:t>
            </w:r>
          </w:p>
        </w:tc>
      </w:tr>
      <w:tr w:rsidR="006A1CF8" w:rsidRPr="003661AE" w14:paraId="512B39BB"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F55D774" w14:textId="77777777"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Date of Last Meeting</w:t>
            </w:r>
            <w:r w:rsidRPr="003661AE">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B373CFB" w14:textId="77777777" w:rsidR="006A1CF8" w:rsidRPr="003661AE" w:rsidRDefault="00512002" w:rsidP="00512002">
            <w:pPr>
              <w:shd w:val="clear" w:color="auto" w:fill="FFFFFF" w:themeFill="background1"/>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12</w:t>
            </w:r>
            <w:r w:rsidRPr="00512002">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w:t>
            </w:r>
            <w:r w:rsidR="0073156C">
              <w:rPr>
                <w:rFonts w:ascii="Arial" w:hAnsi="Arial" w:cs="Arial"/>
                <w:color w:val="000000" w:themeColor="text1"/>
                <w:sz w:val="24"/>
                <w:szCs w:val="24"/>
              </w:rPr>
              <w:t xml:space="preserve"> 2024</w:t>
            </w:r>
          </w:p>
        </w:tc>
      </w:tr>
      <w:tr w:rsidR="006A1CF8" w:rsidRPr="003661AE" w14:paraId="255D6194" w14:textId="77777777"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2529EE4" w14:textId="77777777"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6A65025" w14:textId="77777777" w:rsidR="00330DF1" w:rsidRPr="003661AE" w:rsidRDefault="00483563"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Clare Baker</w:t>
            </w:r>
            <w:r w:rsidR="006A1CF8" w:rsidRPr="003661AE">
              <w:rPr>
                <w:rFonts w:ascii="Arial" w:hAnsi="Arial" w:cs="Arial"/>
                <w:color w:val="000000" w:themeColor="text1"/>
                <w:sz w:val="24"/>
                <w:szCs w:val="24"/>
              </w:rPr>
              <w:t xml:space="preserve">, </w:t>
            </w:r>
            <w:r>
              <w:rPr>
                <w:rFonts w:ascii="Arial" w:hAnsi="Arial" w:cs="Arial"/>
                <w:color w:val="000000" w:themeColor="text1"/>
                <w:sz w:val="24"/>
                <w:szCs w:val="24"/>
              </w:rPr>
              <w:t xml:space="preserve">Deputy </w:t>
            </w:r>
            <w:r w:rsidR="006A1CF8" w:rsidRPr="003661AE">
              <w:rPr>
                <w:rFonts w:ascii="Arial" w:hAnsi="Arial" w:cs="Arial"/>
                <w:color w:val="000000" w:themeColor="text1"/>
                <w:sz w:val="24"/>
                <w:szCs w:val="24"/>
              </w:rPr>
              <w:t>Head of Quality and Safety</w:t>
            </w:r>
          </w:p>
        </w:tc>
      </w:tr>
      <w:tr w:rsidR="006A1CF8" w:rsidRPr="003661AE" w14:paraId="7A035D1C"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A7535D9" w14:textId="77777777"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D9F7975" w14:textId="77777777" w:rsidR="006A1CF8" w:rsidRPr="003661AE" w:rsidRDefault="006A1CF8" w:rsidP="003526E9">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w:t>
            </w:r>
            <w:r w:rsidR="003526E9">
              <w:rPr>
                <w:rFonts w:ascii="Arial" w:hAnsi="Arial" w:cs="Arial"/>
                <w:color w:val="000000" w:themeColor="text1"/>
                <w:sz w:val="24"/>
                <w:szCs w:val="24"/>
              </w:rPr>
              <w:t xml:space="preserve"> Executive</w:t>
            </w:r>
            <w:r w:rsidRPr="003661AE">
              <w:rPr>
                <w:rFonts w:ascii="Arial" w:hAnsi="Arial" w:cs="Arial"/>
                <w:color w:val="000000" w:themeColor="text1"/>
                <w:sz w:val="24"/>
                <w:szCs w:val="24"/>
              </w:rPr>
              <w:t xml:space="preserve"> Director of Nursing</w:t>
            </w:r>
            <w:r w:rsidR="003E57C2">
              <w:rPr>
                <w:rFonts w:ascii="Arial" w:hAnsi="Arial" w:cs="Arial"/>
                <w:color w:val="000000" w:themeColor="text1"/>
                <w:sz w:val="24"/>
                <w:szCs w:val="24"/>
              </w:rPr>
              <w:t xml:space="preserve"> and Patient Experience</w:t>
            </w:r>
            <w:r w:rsidRPr="003661AE">
              <w:rPr>
                <w:rFonts w:ascii="Arial" w:hAnsi="Arial" w:cs="Arial"/>
                <w:color w:val="000000" w:themeColor="text1"/>
                <w:sz w:val="24"/>
                <w:szCs w:val="24"/>
              </w:rPr>
              <w:t xml:space="preserve">, Hazel Powell, </w:t>
            </w:r>
            <w:r w:rsidR="003526E9">
              <w:rPr>
                <w:rFonts w:ascii="Arial" w:hAnsi="Arial" w:cs="Arial"/>
                <w:color w:val="000000" w:themeColor="text1"/>
                <w:sz w:val="24"/>
                <w:szCs w:val="24"/>
              </w:rPr>
              <w:t xml:space="preserve">Acting </w:t>
            </w:r>
            <w:r w:rsidRPr="003661AE">
              <w:rPr>
                <w:rFonts w:ascii="Arial" w:hAnsi="Arial" w:cs="Arial"/>
                <w:color w:val="000000" w:themeColor="text1"/>
                <w:sz w:val="24"/>
                <w:szCs w:val="24"/>
              </w:rPr>
              <w:t>Director of Nursing</w:t>
            </w:r>
            <w:r w:rsidR="003E57C2">
              <w:rPr>
                <w:rFonts w:ascii="Arial" w:hAnsi="Arial" w:cs="Arial"/>
                <w:color w:val="000000" w:themeColor="text1"/>
                <w:sz w:val="24"/>
                <w:szCs w:val="24"/>
              </w:rPr>
              <w:t xml:space="preserve"> and Patient Experience</w:t>
            </w:r>
          </w:p>
        </w:tc>
      </w:tr>
      <w:tr w:rsidR="006A1CF8" w:rsidRPr="003661AE" w14:paraId="6FF9AFE0"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E17F2AE" w14:textId="77777777"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7C5F2A0" w14:textId="77777777"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w:t>
            </w:r>
            <w:r w:rsidR="003526E9">
              <w:rPr>
                <w:rFonts w:ascii="Arial" w:hAnsi="Arial" w:cs="Arial"/>
                <w:color w:val="000000" w:themeColor="text1"/>
                <w:sz w:val="24"/>
                <w:szCs w:val="24"/>
              </w:rPr>
              <w:t xml:space="preserve"> Executive</w:t>
            </w:r>
            <w:r w:rsidRPr="003661AE">
              <w:rPr>
                <w:rFonts w:ascii="Arial" w:hAnsi="Arial" w:cs="Arial"/>
                <w:color w:val="000000" w:themeColor="text1"/>
                <w:sz w:val="24"/>
                <w:szCs w:val="24"/>
              </w:rPr>
              <w:t xml:space="preserve"> Director of Nursing</w:t>
            </w:r>
            <w:r w:rsidR="003E57C2">
              <w:rPr>
                <w:rFonts w:ascii="Arial" w:hAnsi="Arial" w:cs="Arial"/>
                <w:color w:val="000000" w:themeColor="text1"/>
                <w:sz w:val="24"/>
                <w:szCs w:val="24"/>
              </w:rPr>
              <w:t xml:space="preserve"> and Patient Experience</w:t>
            </w:r>
          </w:p>
        </w:tc>
      </w:tr>
      <w:tr w:rsidR="00FB1AE1" w:rsidRPr="00051082" w14:paraId="5D06C30B" w14:textId="77777777" w:rsidTr="00051082">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8DD16B7" w14:textId="77777777" w:rsidR="003A67BD" w:rsidRPr="00051082" w:rsidRDefault="003A67BD" w:rsidP="004E7A72">
            <w:pPr>
              <w:spacing w:before="60" w:after="60" w:line="240" w:lineRule="auto"/>
              <w:jc w:val="both"/>
              <w:rPr>
                <w:rFonts w:ascii="Arial" w:hAnsi="Arial" w:cs="Arial"/>
                <w:b/>
                <w:color w:val="000000" w:themeColor="text1"/>
                <w:sz w:val="24"/>
                <w:szCs w:val="24"/>
              </w:rPr>
            </w:pPr>
            <w:r>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14:paraId="34BD4B83" w14:textId="77777777" w:rsidR="0045495B" w:rsidRPr="00051082" w:rsidRDefault="008D207F"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March Quality Priority High Report</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6A1CF8" w:rsidRPr="00051082" w14:paraId="1F73B4AB" w14:textId="77777777" w:rsidTr="00175DB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77570C2" w14:textId="77777777" w:rsidR="006A1CF8" w:rsidRPr="00051082" w:rsidRDefault="006A1CF8" w:rsidP="003661AE">
            <w:pPr>
              <w:jc w:val="both"/>
              <w:rPr>
                <w:rFonts w:ascii="Arial" w:hAnsi="Arial" w:cs="Arial"/>
                <w:b/>
                <w:sz w:val="24"/>
                <w:szCs w:val="24"/>
              </w:rPr>
            </w:pPr>
            <w:r w:rsidRPr="00051082">
              <w:rPr>
                <w:rFonts w:ascii="Arial" w:hAnsi="Arial" w:cs="Arial"/>
                <w:b/>
                <w:sz w:val="24"/>
                <w:szCs w:val="24"/>
              </w:rPr>
              <w:t xml:space="preserve">Summary of the Meeting </w:t>
            </w:r>
          </w:p>
        </w:tc>
      </w:tr>
      <w:tr w:rsidR="006A1CF8" w:rsidRPr="00F53575" w14:paraId="3AAB6ACB" w14:textId="77777777"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34E6D711" w14:textId="77777777" w:rsidR="006A1CF8" w:rsidRPr="008D207F" w:rsidRDefault="006A1CF8" w:rsidP="003661AE">
            <w:pPr>
              <w:spacing w:after="0" w:line="240" w:lineRule="auto"/>
              <w:jc w:val="both"/>
              <w:rPr>
                <w:rFonts w:ascii="Arial" w:hAnsi="Arial" w:cs="Arial"/>
                <w:color w:val="000000" w:themeColor="text1"/>
                <w:sz w:val="24"/>
                <w:szCs w:val="24"/>
              </w:rPr>
            </w:pPr>
            <w:r w:rsidRPr="00F53575">
              <w:rPr>
                <w:rFonts w:ascii="Arial" w:hAnsi="Arial" w:cs="Arial"/>
                <w:color w:val="000000" w:themeColor="text1"/>
                <w:sz w:val="24"/>
                <w:szCs w:val="24"/>
              </w:rPr>
              <w:t xml:space="preserve">This report provides a monthly update position on the </w:t>
            </w:r>
            <w:r w:rsidR="00B92C1D" w:rsidRPr="00F53575">
              <w:rPr>
                <w:rFonts w:ascii="Arial" w:hAnsi="Arial" w:cs="Arial"/>
                <w:color w:val="000000" w:themeColor="text1"/>
                <w:sz w:val="24"/>
                <w:szCs w:val="24"/>
              </w:rPr>
              <w:t>work of t</w:t>
            </w:r>
            <w:r w:rsidR="00330DF1" w:rsidRPr="00F53575">
              <w:rPr>
                <w:rFonts w:ascii="Arial" w:hAnsi="Arial" w:cs="Arial"/>
                <w:color w:val="000000" w:themeColor="text1"/>
                <w:sz w:val="24"/>
                <w:szCs w:val="24"/>
              </w:rPr>
              <w:t xml:space="preserve">he Quality and Safety Group </w:t>
            </w:r>
            <w:r w:rsidR="00330DF1" w:rsidRPr="008D207F">
              <w:rPr>
                <w:rFonts w:ascii="Arial" w:hAnsi="Arial" w:cs="Arial"/>
                <w:color w:val="000000" w:themeColor="text1"/>
                <w:sz w:val="24"/>
                <w:szCs w:val="24"/>
              </w:rPr>
              <w:t>and a monthly update on the Health Board</w:t>
            </w:r>
            <w:r w:rsidR="00B92C1D" w:rsidRPr="008D207F">
              <w:rPr>
                <w:rFonts w:ascii="Arial" w:hAnsi="Arial" w:cs="Arial"/>
                <w:color w:val="000000" w:themeColor="text1"/>
                <w:sz w:val="24"/>
                <w:szCs w:val="24"/>
              </w:rPr>
              <w:t xml:space="preserve"> Quality Priorities</w:t>
            </w:r>
            <w:r w:rsidR="00330DF1" w:rsidRPr="008D207F">
              <w:rPr>
                <w:rFonts w:ascii="Arial" w:hAnsi="Arial" w:cs="Arial"/>
                <w:color w:val="000000" w:themeColor="text1"/>
                <w:sz w:val="24"/>
                <w:szCs w:val="24"/>
              </w:rPr>
              <w:t>.</w:t>
            </w:r>
            <w:r w:rsidR="00C3594F" w:rsidRPr="008D207F">
              <w:rPr>
                <w:rFonts w:ascii="Arial" w:hAnsi="Arial" w:cs="Arial"/>
                <w:color w:val="000000" w:themeColor="text1"/>
                <w:sz w:val="24"/>
                <w:szCs w:val="24"/>
              </w:rPr>
              <w:t xml:space="preserve"> </w:t>
            </w:r>
          </w:p>
          <w:p w14:paraId="16D583F1" w14:textId="77777777" w:rsidR="006C3723" w:rsidRPr="00F53575" w:rsidRDefault="006C3723" w:rsidP="003661AE">
            <w:pPr>
              <w:spacing w:after="0" w:line="240" w:lineRule="auto"/>
              <w:jc w:val="both"/>
              <w:rPr>
                <w:rFonts w:ascii="Arial" w:hAnsi="Arial" w:cs="Arial"/>
                <w:color w:val="000000" w:themeColor="text1"/>
                <w:sz w:val="24"/>
                <w:szCs w:val="24"/>
              </w:rPr>
            </w:pPr>
          </w:p>
          <w:p w14:paraId="18336316" w14:textId="77777777" w:rsidR="00903DF1" w:rsidRDefault="006C3723" w:rsidP="003661AE">
            <w:pPr>
              <w:spacing w:after="0" w:line="240" w:lineRule="auto"/>
              <w:jc w:val="both"/>
              <w:rPr>
                <w:rFonts w:ascii="Arial" w:hAnsi="Arial" w:cs="Arial"/>
                <w:color w:val="000000" w:themeColor="text1"/>
                <w:sz w:val="24"/>
                <w:szCs w:val="24"/>
              </w:rPr>
            </w:pPr>
            <w:r w:rsidRPr="00F53575">
              <w:rPr>
                <w:rFonts w:ascii="Arial" w:hAnsi="Arial" w:cs="Arial"/>
                <w:b/>
                <w:color w:val="000000" w:themeColor="text1"/>
                <w:sz w:val="24"/>
                <w:szCs w:val="24"/>
              </w:rPr>
              <w:t>Key Discussions</w:t>
            </w:r>
            <w:r w:rsidR="00903DF1" w:rsidRPr="00F53575">
              <w:rPr>
                <w:rFonts w:ascii="Arial" w:hAnsi="Arial" w:cs="Arial"/>
                <w:color w:val="000000" w:themeColor="text1"/>
                <w:sz w:val="24"/>
                <w:szCs w:val="24"/>
              </w:rPr>
              <w:t>.</w:t>
            </w:r>
          </w:p>
          <w:p w14:paraId="066CEEC1" w14:textId="77777777" w:rsidR="00512002" w:rsidRDefault="00512002" w:rsidP="003661AE">
            <w:pPr>
              <w:spacing w:after="0" w:line="240" w:lineRule="auto"/>
              <w:jc w:val="both"/>
              <w:rPr>
                <w:rFonts w:ascii="Arial" w:hAnsi="Arial" w:cs="Arial"/>
                <w:color w:val="000000" w:themeColor="text1"/>
                <w:sz w:val="24"/>
                <w:szCs w:val="24"/>
              </w:rPr>
            </w:pPr>
          </w:p>
          <w:p w14:paraId="1C101897" w14:textId="77777777" w:rsidR="00512002" w:rsidRDefault="00512002" w:rsidP="003661AE">
            <w:pPr>
              <w:spacing w:after="0" w:line="240" w:lineRule="auto"/>
              <w:jc w:val="both"/>
              <w:rPr>
                <w:rFonts w:ascii="Arial" w:hAnsi="Arial" w:cs="Arial"/>
                <w:b/>
                <w:color w:val="000000" w:themeColor="text1"/>
                <w:sz w:val="24"/>
                <w:szCs w:val="24"/>
              </w:rPr>
            </w:pPr>
            <w:r w:rsidRPr="00512002">
              <w:rPr>
                <w:rFonts w:ascii="Arial" w:hAnsi="Arial" w:cs="Arial"/>
                <w:b/>
                <w:color w:val="000000" w:themeColor="text1"/>
                <w:sz w:val="24"/>
                <w:szCs w:val="24"/>
              </w:rPr>
              <w:t>Patient Staff Story</w:t>
            </w:r>
          </w:p>
          <w:p w14:paraId="308C0E5B" w14:textId="77777777" w:rsidR="00512002" w:rsidRPr="00B47681" w:rsidRDefault="00512002" w:rsidP="00B47681">
            <w:pPr>
              <w:pStyle w:val="ListParagraph"/>
              <w:numPr>
                <w:ilvl w:val="0"/>
                <w:numId w:val="26"/>
              </w:numPr>
              <w:suppressAutoHyphens/>
              <w:autoSpaceDN w:val="0"/>
              <w:spacing w:after="0" w:line="240" w:lineRule="auto"/>
              <w:ind w:right="189"/>
              <w:contextualSpacing w:val="0"/>
              <w:textAlignment w:val="baseline"/>
              <w:rPr>
                <w:rFonts w:ascii="Arial" w:hAnsi="Arial"/>
                <w:color w:val="000000"/>
                <w:sz w:val="24"/>
                <w:szCs w:val="24"/>
              </w:rPr>
            </w:pPr>
            <w:r w:rsidRPr="00B47681">
              <w:rPr>
                <w:rFonts w:ascii="Arial" w:hAnsi="Arial"/>
                <w:color w:val="000000"/>
                <w:sz w:val="24"/>
                <w:szCs w:val="24"/>
              </w:rPr>
              <w:t xml:space="preserve">‘Paediatric Physiotherapy Pilot Outreach Service’ presentation from Samantha Davies which highlighted the excellent multidisciplinary approach and the rapidity in service which took place partly during the Pandemic.  </w:t>
            </w:r>
            <w:r w:rsidR="00B47681">
              <w:rPr>
                <w:rFonts w:ascii="Arial" w:hAnsi="Arial"/>
                <w:color w:val="000000"/>
                <w:sz w:val="24"/>
                <w:szCs w:val="24"/>
              </w:rPr>
              <w:t>A</w:t>
            </w:r>
            <w:r w:rsidRPr="00B47681">
              <w:rPr>
                <w:rFonts w:ascii="Arial" w:hAnsi="Arial"/>
                <w:color w:val="000000"/>
                <w:sz w:val="24"/>
                <w:szCs w:val="24"/>
              </w:rPr>
              <w:t xml:space="preserve"> query </w:t>
            </w:r>
            <w:r w:rsidR="00B47681">
              <w:rPr>
                <w:rFonts w:ascii="Arial" w:hAnsi="Arial"/>
                <w:color w:val="000000"/>
                <w:sz w:val="24"/>
                <w:szCs w:val="24"/>
              </w:rPr>
              <w:t xml:space="preserve">was raised </w:t>
            </w:r>
            <w:r w:rsidRPr="00B47681">
              <w:rPr>
                <w:rFonts w:ascii="Arial" w:hAnsi="Arial"/>
                <w:color w:val="000000"/>
                <w:sz w:val="24"/>
                <w:szCs w:val="24"/>
              </w:rPr>
              <w:t>around how to maintain the rapid service which will involve removing some of the barriers that cause delays in patient care.</w:t>
            </w:r>
            <w:r w:rsidR="00B47681">
              <w:rPr>
                <w:rFonts w:ascii="Arial" w:hAnsi="Arial"/>
                <w:color w:val="000000"/>
                <w:sz w:val="24"/>
                <w:szCs w:val="24"/>
              </w:rPr>
              <w:t xml:space="preserve">  It was </w:t>
            </w:r>
            <w:r w:rsidRPr="00B47681">
              <w:rPr>
                <w:rFonts w:ascii="Arial" w:hAnsi="Arial"/>
                <w:color w:val="000000"/>
                <w:sz w:val="24"/>
                <w:szCs w:val="24"/>
              </w:rPr>
              <w:t xml:space="preserve">acknowledged that there </w:t>
            </w:r>
            <w:r w:rsidR="00B47681">
              <w:rPr>
                <w:rFonts w:ascii="Arial" w:hAnsi="Arial"/>
                <w:color w:val="000000"/>
                <w:sz w:val="24"/>
                <w:szCs w:val="24"/>
              </w:rPr>
              <w:t>remain challenges in the system and t</w:t>
            </w:r>
            <w:r w:rsidRPr="00B47681">
              <w:rPr>
                <w:rFonts w:ascii="Arial" w:hAnsi="Arial"/>
                <w:color w:val="000000"/>
                <w:sz w:val="24"/>
                <w:szCs w:val="24"/>
              </w:rPr>
              <w:t>his treatment was in essence a shift to preventative care and should be rolled out across the HB</w:t>
            </w:r>
            <w:r w:rsidR="00B47681">
              <w:rPr>
                <w:rFonts w:ascii="Arial" w:hAnsi="Arial"/>
                <w:color w:val="000000"/>
                <w:sz w:val="24"/>
                <w:szCs w:val="24"/>
              </w:rPr>
              <w:t xml:space="preserve"> as it was </w:t>
            </w:r>
            <w:r w:rsidRPr="00B47681">
              <w:rPr>
                <w:rFonts w:ascii="Arial" w:hAnsi="Arial"/>
                <w:color w:val="000000"/>
                <w:sz w:val="24"/>
                <w:szCs w:val="24"/>
              </w:rPr>
              <w:t>confirmed that a number of HB have adopted this model.  Financial resources remains a challenge.  Plans are to provide an internet information service through YouTube and Website</w:t>
            </w:r>
          </w:p>
          <w:p w14:paraId="080F8710" w14:textId="77777777" w:rsidR="00903DF1" w:rsidRPr="00F53575" w:rsidRDefault="00903DF1" w:rsidP="003661AE">
            <w:pPr>
              <w:spacing w:after="0" w:line="240" w:lineRule="auto"/>
              <w:jc w:val="both"/>
              <w:rPr>
                <w:rFonts w:ascii="Arial" w:hAnsi="Arial" w:cs="Arial"/>
                <w:color w:val="000000" w:themeColor="text1"/>
                <w:sz w:val="24"/>
                <w:szCs w:val="24"/>
              </w:rPr>
            </w:pPr>
          </w:p>
          <w:p w14:paraId="56BD27A9" w14:textId="77777777" w:rsidR="0073156C" w:rsidRDefault="00B47681" w:rsidP="00144258">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Spinal &amp; Major Trauma Network</w:t>
            </w:r>
            <w:r w:rsidR="0073156C">
              <w:rPr>
                <w:rFonts w:ascii="Arial" w:hAnsi="Arial" w:cs="Arial"/>
                <w:b/>
                <w:color w:val="000000" w:themeColor="text1"/>
                <w:sz w:val="24"/>
                <w:szCs w:val="24"/>
              </w:rPr>
              <w:t xml:space="preserve"> Quarterly Report</w:t>
            </w:r>
            <w:r>
              <w:rPr>
                <w:rFonts w:ascii="Arial" w:hAnsi="Arial" w:cs="Arial"/>
                <w:b/>
                <w:color w:val="000000" w:themeColor="text1"/>
                <w:sz w:val="24"/>
                <w:szCs w:val="24"/>
              </w:rPr>
              <w:t>s</w:t>
            </w:r>
          </w:p>
          <w:p w14:paraId="31A756BC" w14:textId="77777777" w:rsidR="00C548E6" w:rsidRDefault="00B47681" w:rsidP="00B47681">
            <w:pPr>
              <w:pStyle w:val="ListParagraph"/>
              <w:numPr>
                <w:ilvl w:val="0"/>
                <w:numId w:val="26"/>
              </w:numPr>
              <w:spacing w:after="0" w:line="240" w:lineRule="auto"/>
              <w:jc w:val="both"/>
              <w:rPr>
                <w:rFonts w:ascii="Arial" w:hAnsi="Arial" w:cs="Arial"/>
                <w:color w:val="000000" w:themeColor="text1"/>
                <w:sz w:val="24"/>
                <w:szCs w:val="24"/>
              </w:rPr>
            </w:pPr>
            <w:r w:rsidRPr="00B47681">
              <w:rPr>
                <w:rFonts w:ascii="Arial" w:hAnsi="Arial" w:cs="Arial"/>
                <w:color w:val="000000" w:themeColor="text1"/>
                <w:sz w:val="24"/>
                <w:szCs w:val="24"/>
              </w:rPr>
              <w:t xml:space="preserve">Scott Hurford presented Spinal Network report with Nil issues at </w:t>
            </w:r>
            <w:r w:rsidR="00FA01E2">
              <w:rPr>
                <w:rFonts w:ascii="Arial" w:hAnsi="Arial" w:cs="Arial"/>
                <w:color w:val="000000" w:themeColor="text1"/>
                <w:sz w:val="24"/>
                <w:szCs w:val="24"/>
              </w:rPr>
              <w:t>Operational Delivery Network (</w:t>
            </w:r>
            <w:r w:rsidRPr="00B47681">
              <w:rPr>
                <w:rFonts w:ascii="Arial" w:hAnsi="Arial" w:cs="Arial"/>
                <w:color w:val="000000" w:themeColor="text1"/>
                <w:sz w:val="24"/>
                <w:szCs w:val="24"/>
              </w:rPr>
              <w:t>ODN</w:t>
            </w:r>
            <w:r w:rsidR="00FA01E2">
              <w:rPr>
                <w:rFonts w:ascii="Arial" w:hAnsi="Arial" w:cs="Arial"/>
                <w:color w:val="000000" w:themeColor="text1"/>
                <w:sz w:val="24"/>
                <w:szCs w:val="24"/>
              </w:rPr>
              <w:t>)</w:t>
            </w:r>
            <w:r w:rsidRPr="00B47681">
              <w:rPr>
                <w:rFonts w:ascii="Arial" w:hAnsi="Arial" w:cs="Arial"/>
                <w:color w:val="000000" w:themeColor="text1"/>
                <w:sz w:val="24"/>
                <w:szCs w:val="24"/>
              </w:rPr>
              <w:t xml:space="preserve"> level and there is a live risks and issues log that is presented to the Network Board Meetings.</w:t>
            </w:r>
            <w:r>
              <w:rPr>
                <w:rFonts w:ascii="Arial" w:hAnsi="Arial" w:cs="Arial"/>
                <w:color w:val="000000" w:themeColor="text1"/>
                <w:sz w:val="24"/>
                <w:szCs w:val="24"/>
              </w:rPr>
              <w:t xml:space="preserve">  A query around </w:t>
            </w:r>
            <w:r w:rsidR="001C3B95">
              <w:rPr>
                <w:rFonts w:ascii="Arial" w:hAnsi="Arial" w:cs="Arial"/>
                <w:color w:val="000000" w:themeColor="text1"/>
                <w:sz w:val="24"/>
                <w:szCs w:val="24"/>
              </w:rPr>
              <w:t xml:space="preserve">having dedicated support for </w:t>
            </w:r>
            <w:r>
              <w:rPr>
                <w:rFonts w:ascii="Arial" w:hAnsi="Arial" w:cs="Arial"/>
                <w:color w:val="000000" w:themeColor="text1"/>
                <w:sz w:val="24"/>
                <w:szCs w:val="24"/>
              </w:rPr>
              <w:t>the spinal cord injury surgical patients in Morriston</w:t>
            </w:r>
            <w:r w:rsidR="001C3B95">
              <w:rPr>
                <w:rFonts w:ascii="Arial" w:hAnsi="Arial" w:cs="Arial"/>
                <w:color w:val="000000" w:themeColor="text1"/>
                <w:sz w:val="24"/>
                <w:szCs w:val="24"/>
              </w:rPr>
              <w:t xml:space="preserve"> was raised and it was confirmed that this would be addressed if the trend highlighted there was a need and currently this was being monitored.</w:t>
            </w:r>
          </w:p>
          <w:p w14:paraId="7BB74A0D" w14:textId="77777777" w:rsidR="001C3B95" w:rsidRPr="00B47681" w:rsidRDefault="001C3B95" w:rsidP="00B47681">
            <w:pPr>
              <w:pStyle w:val="ListParagraph"/>
              <w:numPr>
                <w:ilvl w:val="0"/>
                <w:numId w:val="26"/>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Andrea Bradley presented the Trauma Network report with Nil issues as ODN level and there is a live risks and issues log that is presented to the Clinical and Operational Board meetings.  AB to have discussion with HP around current delay with honorary contract</w:t>
            </w:r>
          </w:p>
          <w:p w14:paraId="41A0DA2C" w14:textId="77777777" w:rsidR="00B47681" w:rsidRDefault="00B47681" w:rsidP="00144258">
            <w:pPr>
              <w:spacing w:after="0" w:line="240" w:lineRule="auto"/>
              <w:jc w:val="both"/>
              <w:rPr>
                <w:rFonts w:ascii="Arial" w:hAnsi="Arial" w:cs="Arial"/>
                <w:color w:val="000000" w:themeColor="text1"/>
                <w:sz w:val="24"/>
                <w:szCs w:val="24"/>
              </w:rPr>
            </w:pPr>
          </w:p>
          <w:p w14:paraId="52DE90CA" w14:textId="77777777" w:rsidR="003526E9" w:rsidRDefault="003526E9" w:rsidP="00144258">
            <w:pPr>
              <w:spacing w:after="0" w:line="240" w:lineRule="auto"/>
              <w:jc w:val="both"/>
              <w:rPr>
                <w:rFonts w:ascii="Arial" w:hAnsi="Arial" w:cs="Arial"/>
                <w:color w:val="000000" w:themeColor="text1"/>
                <w:sz w:val="24"/>
                <w:szCs w:val="24"/>
              </w:rPr>
            </w:pPr>
          </w:p>
          <w:p w14:paraId="3F65882C" w14:textId="77777777" w:rsidR="003526E9" w:rsidRPr="00C548E6" w:rsidRDefault="003526E9" w:rsidP="00144258">
            <w:pPr>
              <w:spacing w:after="0" w:line="240" w:lineRule="auto"/>
              <w:jc w:val="both"/>
              <w:rPr>
                <w:rFonts w:ascii="Arial" w:hAnsi="Arial" w:cs="Arial"/>
                <w:color w:val="000000" w:themeColor="text1"/>
                <w:sz w:val="24"/>
                <w:szCs w:val="24"/>
              </w:rPr>
            </w:pPr>
          </w:p>
          <w:p w14:paraId="3525E450" w14:textId="77777777" w:rsidR="0073156C" w:rsidRDefault="001C3B95" w:rsidP="00144258">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lastRenderedPageBreak/>
              <w:t>Deaths in Prison Services</w:t>
            </w:r>
          </w:p>
          <w:p w14:paraId="09B4B339" w14:textId="77777777" w:rsidR="003A67BD" w:rsidRDefault="003A67BD" w:rsidP="003A67BD">
            <w:pPr>
              <w:pStyle w:val="ListParagraph"/>
              <w:spacing w:after="0" w:line="240" w:lineRule="auto"/>
              <w:ind w:left="447"/>
              <w:jc w:val="both"/>
              <w:rPr>
                <w:rFonts w:ascii="Arial" w:hAnsi="Arial" w:cs="Arial"/>
                <w:color w:val="000000" w:themeColor="text1"/>
                <w:sz w:val="24"/>
                <w:szCs w:val="24"/>
              </w:rPr>
            </w:pPr>
          </w:p>
          <w:p w14:paraId="744C433B" w14:textId="77777777" w:rsidR="001C3B95" w:rsidRPr="00936331" w:rsidRDefault="001C3B95" w:rsidP="002C26DF">
            <w:pPr>
              <w:pStyle w:val="ListParagraph"/>
              <w:numPr>
                <w:ilvl w:val="0"/>
                <w:numId w:val="28"/>
              </w:numPr>
              <w:spacing w:after="0" w:line="240" w:lineRule="auto"/>
              <w:ind w:left="321" w:right="96" w:hanging="284"/>
              <w:rPr>
                <w:rFonts w:ascii="Arial" w:hAnsi="Arial"/>
                <w:color w:val="000000" w:themeColor="text1"/>
                <w:sz w:val="24"/>
                <w:szCs w:val="24"/>
              </w:rPr>
            </w:pPr>
            <w:r w:rsidRPr="00936331">
              <w:rPr>
                <w:rFonts w:ascii="Arial" w:hAnsi="Arial" w:cs="Arial"/>
                <w:color w:val="000000" w:themeColor="text1"/>
                <w:sz w:val="24"/>
                <w:szCs w:val="24"/>
              </w:rPr>
              <w:t>Marie Phillips presented report which detailed that there had been</w:t>
            </w:r>
            <w:r w:rsidRPr="00936331">
              <w:rPr>
                <w:rFonts w:ascii="Arial" w:hAnsi="Arial"/>
                <w:bCs/>
                <w:sz w:val="24"/>
                <w:szCs w:val="24"/>
              </w:rPr>
              <w:t xml:space="preserve"> five deaths in Custody between 2022 – 2024 none of which have been reported as suicide.</w:t>
            </w:r>
            <w:r w:rsidR="00936331" w:rsidRPr="00936331">
              <w:rPr>
                <w:rFonts w:ascii="Arial" w:hAnsi="Arial"/>
                <w:bCs/>
                <w:sz w:val="24"/>
                <w:szCs w:val="24"/>
              </w:rPr>
              <w:t xml:space="preserve">  </w:t>
            </w:r>
            <w:r w:rsidRPr="00936331">
              <w:rPr>
                <w:rFonts w:ascii="Arial" w:hAnsi="Arial"/>
                <w:bCs/>
                <w:sz w:val="24"/>
                <w:szCs w:val="24"/>
              </w:rPr>
              <w:t>All PPO and HIW investigations and the subsequ</w:t>
            </w:r>
            <w:r w:rsidR="00936331">
              <w:rPr>
                <w:rFonts w:ascii="Arial" w:hAnsi="Arial"/>
                <w:bCs/>
                <w:sz w:val="24"/>
                <w:szCs w:val="24"/>
              </w:rPr>
              <w:t xml:space="preserve">ent reports have been concluded as well as action plans developed and recommendations accepted. </w:t>
            </w:r>
            <w:r w:rsidR="00936331" w:rsidRPr="00936331">
              <w:rPr>
                <w:rFonts w:ascii="Arial" w:hAnsi="Arial"/>
                <w:bCs/>
                <w:sz w:val="24"/>
                <w:szCs w:val="24"/>
              </w:rPr>
              <w:t xml:space="preserve">It was </w:t>
            </w:r>
            <w:r w:rsidR="00936331" w:rsidRPr="00936331">
              <w:rPr>
                <w:rFonts w:ascii="Arial" w:hAnsi="Arial" w:cs="Arial"/>
                <w:sz w:val="24"/>
                <w:szCs w:val="24"/>
              </w:rPr>
              <w:t xml:space="preserve">acknowledged that managing the multiple inspections and subsequent actions from these are challenging </w:t>
            </w:r>
            <w:r w:rsidR="00936331">
              <w:rPr>
                <w:rFonts w:ascii="Arial" w:hAnsi="Arial" w:cs="Arial"/>
                <w:sz w:val="24"/>
                <w:szCs w:val="24"/>
              </w:rPr>
              <w:t xml:space="preserve">within the service </w:t>
            </w:r>
            <w:r w:rsidR="00936331" w:rsidRPr="00936331">
              <w:rPr>
                <w:rFonts w:ascii="Arial" w:hAnsi="Arial" w:cs="Arial"/>
                <w:sz w:val="24"/>
                <w:szCs w:val="24"/>
              </w:rPr>
              <w:t>but confident that there are processes in place</w:t>
            </w:r>
          </w:p>
          <w:p w14:paraId="2CBC311C" w14:textId="77777777" w:rsidR="001C3B95" w:rsidRPr="001C3B95" w:rsidRDefault="001C3B95" w:rsidP="00936331">
            <w:pPr>
              <w:pStyle w:val="ListParagraph"/>
              <w:spacing w:after="0" w:line="240" w:lineRule="auto"/>
              <w:ind w:left="360"/>
              <w:jc w:val="both"/>
              <w:rPr>
                <w:rFonts w:ascii="Arial" w:hAnsi="Arial" w:cs="Arial"/>
                <w:color w:val="000000" w:themeColor="text1"/>
                <w:sz w:val="24"/>
                <w:szCs w:val="24"/>
              </w:rPr>
            </w:pPr>
          </w:p>
          <w:p w14:paraId="4AB4D09E" w14:textId="77777777" w:rsidR="0073156C" w:rsidRDefault="00936331" w:rsidP="00144258">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Estates</w:t>
            </w:r>
          </w:p>
          <w:p w14:paraId="15B42840" w14:textId="77777777" w:rsidR="00A50792" w:rsidRPr="00761790" w:rsidRDefault="00936331" w:rsidP="00FA01E2">
            <w:pPr>
              <w:pStyle w:val="ListParagraph"/>
              <w:numPr>
                <w:ilvl w:val="0"/>
                <w:numId w:val="28"/>
              </w:numPr>
              <w:spacing w:after="0" w:line="240" w:lineRule="auto"/>
              <w:ind w:left="306" w:hanging="284"/>
              <w:jc w:val="both"/>
              <w:rPr>
                <w:rFonts w:ascii="Arial" w:hAnsi="Arial" w:cs="Arial"/>
                <w:color w:val="000000" w:themeColor="text1"/>
                <w:sz w:val="24"/>
                <w:szCs w:val="24"/>
              </w:rPr>
            </w:pPr>
            <w:r w:rsidRPr="00761790">
              <w:rPr>
                <w:rFonts w:ascii="Arial" w:hAnsi="Arial" w:cs="Arial"/>
                <w:color w:val="000000" w:themeColor="text1"/>
                <w:sz w:val="24"/>
                <w:szCs w:val="24"/>
              </w:rPr>
              <w:t>Des Keighan presented report that is routinely received at the Health and Safety Committee</w:t>
            </w:r>
            <w:r w:rsidR="00761790" w:rsidRPr="00761790">
              <w:rPr>
                <w:rFonts w:ascii="Arial" w:hAnsi="Arial" w:cs="Arial"/>
                <w:color w:val="000000" w:themeColor="text1"/>
                <w:sz w:val="24"/>
                <w:szCs w:val="24"/>
              </w:rPr>
              <w:t>.  It was stated that there remains ongoing challenges around recruitment of staff and attracting new staff into the department plus there is pressure around having an aging staff population.  It was confirmed that the service is working with HR Colleagues to support upskilling staff to create opportunities for promotion</w:t>
            </w:r>
          </w:p>
          <w:p w14:paraId="3B78D37A" w14:textId="77777777" w:rsidR="00936331" w:rsidRPr="00936331" w:rsidRDefault="00936331" w:rsidP="00FA01E2">
            <w:pPr>
              <w:spacing w:after="0" w:line="240" w:lineRule="auto"/>
              <w:ind w:left="306" w:hanging="284"/>
              <w:jc w:val="both"/>
              <w:rPr>
                <w:rFonts w:ascii="Arial" w:hAnsi="Arial" w:cs="Arial"/>
                <w:color w:val="000000" w:themeColor="text1"/>
                <w:sz w:val="24"/>
                <w:szCs w:val="24"/>
              </w:rPr>
            </w:pPr>
          </w:p>
          <w:p w14:paraId="2555B9F3" w14:textId="77777777" w:rsidR="0073156C" w:rsidRDefault="00761790" w:rsidP="00FA01E2">
            <w:pPr>
              <w:spacing w:after="0" w:line="240" w:lineRule="auto"/>
              <w:ind w:left="306" w:hanging="284"/>
              <w:jc w:val="both"/>
              <w:rPr>
                <w:rFonts w:ascii="Arial" w:hAnsi="Arial" w:cs="Arial"/>
                <w:b/>
                <w:color w:val="000000" w:themeColor="text1"/>
                <w:sz w:val="24"/>
                <w:szCs w:val="24"/>
              </w:rPr>
            </w:pPr>
            <w:r>
              <w:rPr>
                <w:rFonts w:ascii="Arial" w:hAnsi="Arial" w:cs="Arial"/>
                <w:b/>
                <w:color w:val="000000" w:themeColor="text1"/>
                <w:sz w:val="24"/>
                <w:szCs w:val="24"/>
              </w:rPr>
              <w:t>Never Events – Updated Position</w:t>
            </w:r>
          </w:p>
          <w:p w14:paraId="64CB75D1" w14:textId="77777777" w:rsidR="00761790" w:rsidRPr="00761790" w:rsidRDefault="00761790" w:rsidP="00FA01E2">
            <w:pPr>
              <w:pStyle w:val="ListParagraph"/>
              <w:numPr>
                <w:ilvl w:val="0"/>
                <w:numId w:val="28"/>
              </w:numPr>
              <w:spacing w:after="0" w:line="240" w:lineRule="auto"/>
              <w:ind w:left="306" w:hanging="284"/>
              <w:jc w:val="both"/>
              <w:rPr>
                <w:rFonts w:ascii="Arial" w:hAnsi="Arial" w:cs="Arial"/>
                <w:color w:val="000000" w:themeColor="text1"/>
                <w:sz w:val="24"/>
                <w:szCs w:val="24"/>
              </w:rPr>
            </w:pPr>
            <w:r w:rsidRPr="00761790">
              <w:rPr>
                <w:rFonts w:ascii="Arial" w:hAnsi="Arial" w:cs="Arial"/>
                <w:color w:val="000000" w:themeColor="text1"/>
                <w:sz w:val="24"/>
                <w:szCs w:val="24"/>
              </w:rPr>
              <w:t>Nicola Anthony presented updated report which confirmed that no new Never Events were reported to the NHS Wales Executive in March 2024</w:t>
            </w:r>
            <w:r>
              <w:rPr>
                <w:rFonts w:ascii="Arial" w:hAnsi="Arial" w:cs="Arial"/>
                <w:color w:val="000000" w:themeColor="text1"/>
                <w:sz w:val="24"/>
                <w:szCs w:val="24"/>
              </w:rPr>
              <w:t xml:space="preserve">.  Plans to hold a Never Events Congress in June are underway and it was shared that currently the </w:t>
            </w:r>
            <w:r w:rsidRPr="00761790">
              <w:rPr>
                <w:rFonts w:ascii="Arial" w:hAnsi="Arial"/>
                <w:color w:val="000000" w:themeColor="text1"/>
                <w:sz w:val="24"/>
                <w:szCs w:val="24"/>
              </w:rPr>
              <w:t xml:space="preserve"> NHS Executive are doing </w:t>
            </w:r>
            <w:r w:rsidR="00F22833">
              <w:rPr>
                <w:rFonts w:ascii="Arial" w:hAnsi="Arial"/>
                <w:color w:val="000000" w:themeColor="text1"/>
                <w:sz w:val="24"/>
                <w:szCs w:val="24"/>
              </w:rPr>
              <w:t xml:space="preserve">a </w:t>
            </w:r>
            <w:r w:rsidRPr="00761790">
              <w:rPr>
                <w:rFonts w:ascii="Arial" w:hAnsi="Arial"/>
                <w:color w:val="000000" w:themeColor="text1"/>
                <w:sz w:val="24"/>
                <w:szCs w:val="24"/>
              </w:rPr>
              <w:t>thematic reviews of Never Events and Pankaj Kumar has been nominated as the HB Lead.  Julie Rix in NHS Exec is leading on taskforce interviews around this matter</w:t>
            </w:r>
            <w:r w:rsidR="00F22833">
              <w:rPr>
                <w:rFonts w:ascii="Arial" w:hAnsi="Arial"/>
                <w:color w:val="000000" w:themeColor="text1"/>
                <w:sz w:val="24"/>
                <w:szCs w:val="24"/>
              </w:rPr>
              <w:t xml:space="preserve"> and this will be reported on at a later date</w:t>
            </w:r>
          </w:p>
          <w:p w14:paraId="6C73CB42" w14:textId="77777777" w:rsidR="0024407B" w:rsidRPr="0024407B" w:rsidRDefault="0024407B" w:rsidP="00FA01E2">
            <w:pPr>
              <w:spacing w:after="0" w:line="240" w:lineRule="auto"/>
              <w:ind w:left="306" w:hanging="284"/>
              <w:jc w:val="both"/>
              <w:rPr>
                <w:rFonts w:ascii="Arial" w:hAnsi="Arial" w:cs="Arial"/>
                <w:color w:val="000000" w:themeColor="text1"/>
                <w:sz w:val="24"/>
                <w:szCs w:val="24"/>
              </w:rPr>
            </w:pPr>
          </w:p>
          <w:p w14:paraId="3149983E" w14:textId="77777777" w:rsidR="0073156C" w:rsidRDefault="00F22833" w:rsidP="00FA01E2">
            <w:pPr>
              <w:spacing w:after="0" w:line="240" w:lineRule="auto"/>
              <w:ind w:left="306" w:hanging="284"/>
              <w:jc w:val="both"/>
              <w:rPr>
                <w:rFonts w:ascii="Arial" w:hAnsi="Arial"/>
                <w:b/>
                <w:sz w:val="24"/>
                <w:szCs w:val="24"/>
                <w:lang w:eastAsia="en-GB"/>
              </w:rPr>
            </w:pPr>
            <w:r>
              <w:rPr>
                <w:rFonts w:ascii="Arial" w:hAnsi="Arial"/>
                <w:b/>
                <w:sz w:val="24"/>
                <w:szCs w:val="24"/>
                <w:lang w:eastAsia="en-GB"/>
              </w:rPr>
              <w:t>Maternity Services Update</w:t>
            </w:r>
          </w:p>
          <w:p w14:paraId="6F624056" w14:textId="77777777" w:rsidR="00C95586" w:rsidRPr="00C95586" w:rsidRDefault="00353238" w:rsidP="00FA01E2">
            <w:pPr>
              <w:pStyle w:val="ListParagraph"/>
              <w:numPr>
                <w:ilvl w:val="0"/>
                <w:numId w:val="28"/>
              </w:numPr>
              <w:spacing w:after="0" w:line="240" w:lineRule="auto"/>
              <w:ind w:left="306" w:hanging="284"/>
              <w:jc w:val="both"/>
              <w:rPr>
                <w:rFonts w:ascii="Arial" w:hAnsi="Arial"/>
                <w:sz w:val="24"/>
                <w:szCs w:val="24"/>
              </w:rPr>
            </w:pPr>
            <w:r w:rsidRPr="00C95586">
              <w:rPr>
                <w:rFonts w:ascii="Arial" w:hAnsi="Arial" w:cs="Arial"/>
                <w:color w:val="000000" w:themeColor="text1"/>
                <w:sz w:val="24"/>
                <w:szCs w:val="24"/>
              </w:rPr>
              <w:t>Cath Harris</w:t>
            </w:r>
            <w:r w:rsidR="003526E9">
              <w:rPr>
                <w:rFonts w:ascii="Arial" w:hAnsi="Arial" w:cs="Arial"/>
                <w:color w:val="000000" w:themeColor="text1"/>
                <w:sz w:val="24"/>
                <w:szCs w:val="24"/>
              </w:rPr>
              <w:t xml:space="preserve"> Head of </w:t>
            </w:r>
            <w:r w:rsidR="00FE4BEF">
              <w:rPr>
                <w:rFonts w:ascii="Arial" w:hAnsi="Arial" w:cs="Arial"/>
                <w:color w:val="000000" w:themeColor="text1"/>
                <w:sz w:val="24"/>
                <w:szCs w:val="24"/>
              </w:rPr>
              <w:t>Midwifery</w:t>
            </w:r>
            <w:r w:rsidRPr="00C95586">
              <w:rPr>
                <w:rFonts w:ascii="Arial" w:hAnsi="Arial" w:cs="Arial"/>
                <w:color w:val="000000" w:themeColor="text1"/>
                <w:sz w:val="24"/>
                <w:szCs w:val="24"/>
              </w:rPr>
              <w:t xml:space="preserve"> </w:t>
            </w:r>
            <w:r w:rsidR="00C95586" w:rsidRPr="00C95586">
              <w:rPr>
                <w:rFonts w:ascii="Arial" w:hAnsi="Arial" w:cs="Arial"/>
                <w:color w:val="000000" w:themeColor="text1"/>
                <w:sz w:val="24"/>
                <w:szCs w:val="24"/>
              </w:rPr>
              <w:t xml:space="preserve">presented report and action plan related to the ongoing work within the service </w:t>
            </w:r>
            <w:r w:rsidR="00C95586">
              <w:rPr>
                <w:rFonts w:ascii="Arial" w:hAnsi="Arial" w:cs="Arial"/>
                <w:color w:val="000000" w:themeColor="text1"/>
                <w:sz w:val="24"/>
                <w:szCs w:val="24"/>
              </w:rPr>
              <w:t>w</w:t>
            </w:r>
            <w:r w:rsidR="00C95586" w:rsidRPr="00C95586">
              <w:rPr>
                <w:rFonts w:ascii="Arial" w:hAnsi="Arial" w:cs="Arial"/>
                <w:color w:val="000000" w:themeColor="text1"/>
                <w:sz w:val="24"/>
                <w:szCs w:val="24"/>
              </w:rPr>
              <w:t>hich ha</w:t>
            </w:r>
            <w:r w:rsidR="00C95586">
              <w:rPr>
                <w:rFonts w:ascii="Arial" w:hAnsi="Arial" w:cs="Arial"/>
                <w:color w:val="000000" w:themeColor="text1"/>
                <w:sz w:val="24"/>
                <w:szCs w:val="24"/>
              </w:rPr>
              <w:t>s previously</w:t>
            </w:r>
            <w:r w:rsidR="00C95586" w:rsidRPr="00C95586">
              <w:rPr>
                <w:rFonts w:ascii="Arial" w:hAnsi="Arial" w:cs="Arial"/>
                <w:color w:val="000000" w:themeColor="text1"/>
                <w:sz w:val="24"/>
                <w:szCs w:val="24"/>
              </w:rPr>
              <w:t xml:space="preserve"> been reported to Management Board in March 2023.  The paper </w:t>
            </w:r>
            <w:r w:rsidR="00C95586" w:rsidRPr="00C95586">
              <w:rPr>
                <w:rFonts w:ascii="Arial" w:hAnsi="Arial"/>
                <w:sz w:val="24"/>
                <w:szCs w:val="24"/>
              </w:rPr>
              <w:t>outlined the proposed phased plan to reinstate community intrapartum pathways</w:t>
            </w:r>
            <w:r w:rsidR="00C95586">
              <w:rPr>
                <w:rFonts w:ascii="Arial" w:hAnsi="Arial"/>
                <w:sz w:val="24"/>
                <w:szCs w:val="24"/>
              </w:rPr>
              <w:t xml:space="preserve"> which had been</w:t>
            </w:r>
            <w:r w:rsidR="00C95586" w:rsidRPr="00C95586">
              <w:rPr>
                <w:rFonts w:ascii="Arial" w:hAnsi="Arial"/>
                <w:sz w:val="24"/>
                <w:szCs w:val="24"/>
              </w:rPr>
              <w:t xml:space="preserve"> presented to Management Board on the 16</w:t>
            </w:r>
            <w:r w:rsidR="00C95586" w:rsidRPr="00C95586">
              <w:rPr>
                <w:rFonts w:ascii="Arial" w:hAnsi="Arial"/>
                <w:sz w:val="24"/>
                <w:szCs w:val="24"/>
                <w:vertAlign w:val="superscript"/>
              </w:rPr>
              <w:t>th</w:t>
            </w:r>
            <w:r w:rsidR="00C95586" w:rsidRPr="00C95586">
              <w:rPr>
                <w:rFonts w:ascii="Arial" w:hAnsi="Arial"/>
                <w:sz w:val="24"/>
                <w:szCs w:val="24"/>
              </w:rPr>
              <w:t xml:space="preserve"> August 2023.The plan is to present a gateway paper that sets out the key risks and the process for the assessment of these risks</w:t>
            </w:r>
            <w:r w:rsidR="00C95586">
              <w:rPr>
                <w:rFonts w:ascii="Arial" w:hAnsi="Arial"/>
                <w:sz w:val="24"/>
                <w:szCs w:val="24"/>
              </w:rPr>
              <w:t>.  36 actions have now been completed and 18 are currently in progress and monitored via the Maternity Workforce Assurance and Performance Board.</w:t>
            </w:r>
          </w:p>
          <w:p w14:paraId="274B1DD4" w14:textId="77777777" w:rsidR="00C95586" w:rsidRPr="00C95586" w:rsidRDefault="00C95586" w:rsidP="00FA01E2">
            <w:pPr>
              <w:spacing w:after="0" w:line="240" w:lineRule="auto"/>
              <w:ind w:left="306" w:hanging="284"/>
              <w:jc w:val="both"/>
              <w:rPr>
                <w:rFonts w:ascii="Arial" w:hAnsi="Arial" w:cs="Arial"/>
                <w:color w:val="000000" w:themeColor="text1"/>
                <w:sz w:val="24"/>
                <w:szCs w:val="24"/>
              </w:rPr>
            </w:pPr>
          </w:p>
          <w:p w14:paraId="07C407CA" w14:textId="77777777" w:rsidR="003F0D11" w:rsidRDefault="00C95586" w:rsidP="00FA01E2">
            <w:pPr>
              <w:spacing w:after="0" w:line="259" w:lineRule="auto"/>
              <w:ind w:left="306" w:hanging="284"/>
              <w:contextualSpacing/>
              <w:rPr>
                <w:rFonts w:ascii="Arial" w:hAnsi="Arial" w:cs="Arial"/>
                <w:b/>
                <w:color w:val="000000" w:themeColor="text1"/>
                <w:sz w:val="24"/>
                <w:szCs w:val="24"/>
              </w:rPr>
            </w:pPr>
            <w:r>
              <w:rPr>
                <w:rFonts w:ascii="Arial" w:hAnsi="Arial" w:cs="Arial"/>
                <w:b/>
                <w:color w:val="000000" w:themeColor="text1"/>
                <w:sz w:val="24"/>
                <w:szCs w:val="24"/>
              </w:rPr>
              <w:t>WFI Update</w:t>
            </w:r>
          </w:p>
          <w:p w14:paraId="066B8596" w14:textId="77777777" w:rsidR="000C57BC" w:rsidRDefault="00C95586" w:rsidP="00FA01E2">
            <w:pPr>
              <w:pStyle w:val="ListParagraph"/>
              <w:numPr>
                <w:ilvl w:val="0"/>
                <w:numId w:val="11"/>
              </w:numPr>
              <w:spacing w:after="160" w:line="259" w:lineRule="auto"/>
              <w:ind w:left="306" w:hanging="284"/>
              <w:rPr>
                <w:rFonts w:ascii="Arial" w:hAnsi="Arial" w:cs="Arial"/>
                <w:color w:val="000000" w:themeColor="text1"/>
                <w:sz w:val="24"/>
                <w:szCs w:val="24"/>
              </w:rPr>
            </w:pPr>
            <w:r>
              <w:rPr>
                <w:rFonts w:ascii="Arial" w:hAnsi="Arial" w:cs="Arial"/>
                <w:color w:val="000000" w:themeColor="text1"/>
                <w:sz w:val="24"/>
                <w:szCs w:val="24"/>
              </w:rPr>
              <w:t xml:space="preserve">Christine Morrell provided a verbal update around the service confirming that future reporting around WFI </w:t>
            </w:r>
            <w:r w:rsidR="00EF0B69">
              <w:rPr>
                <w:rFonts w:ascii="Arial" w:hAnsi="Arial" w:cs="Arial"/>
                <w:color w:val="000000" w:themeColor="text1"/>
                <w:sz w:val="24"/>
                <w:szCs w:val="24"/>
              </w:rPr>
              <w:t xml:space="preserve">will be coming from the Service Group via Sharron Price and Lucy Hunt.  They have appointed a new Clinical Services Manager Francesca Stern starting end of May 2024.  There was a report paper that went to Quality &amp; Safety Committee end of March.  Five </w:t>
            </w:r>
            <w:r w:rsidR="00C25144">
              <w:rPr>
                <w:rFonts w:ascii="Arial" w:hAnsi="Arial" w:cs="Arial"/>
                <w:color w:val="000000" w:themeColor="text1"/>
                <w:sz w:val="24"/>
                <w:szCs w:val="24"/>
              </w:rPr>
              <w:t xml:space="preserve">people </w:t>
            </w:r>
            <w:r w:rsidR="00EF0B69" w:rsidRPr="00C25144">
              <w:rPr>
                <w:rFonts w:ascii="Arial" w:hAnsi="Arial" w:cs="Arial"/>
                <w:color w:val="000000" w:themeColor="text1"/>
                <w:sz w:val="24"/>
                <w:szCs w:val="24"/>
              </w:rPr>
              <w:t xml:space="preserve">have currently sat exam for the Person Responsible position and expression of interest will be advertised for NPT and Cardiff Services.  There is an unplanned inspection expected in June 2024 and preparations for the inspection are going well. </w:t>
            </w:r>
          </w:p>
          <w:p w14:paraId="65F07D9E" w14:textId="77777777" w:rsidR="003526E9" w:rsidRDefault="003526E9" w:rsidP="00FE4BEF">
            <w:pPr>
              <w:pStyle w:val="ListParagraph"/>
              <w:spacing w:after="160" w:line="259" w:lineRule="auto"/>
              <w:ind w:left="360"/>
              <w:rPr>
                <w:rFonts w:ascii="Arial" w:hAnsi="Arial" w:cs="Arial"/>
                <w:color w:val="000000" w:themeColor="text1"/>
                <w:sz w:val="24"/>
                <w:szCs w:val="24"/>
              </w:rPr>
            </w:pPr>
          </w:p>
          <w:p w14:paraId="56100418" w14:textId="77777777" w:rsidR="00FA01E2" w:rsidRPr="00C25144" w:rsidRDefault="00FA01E2" w:rsidP="00FE4BEF">
            <w:pPr>
              <w:pStyle w:val="ListParagraph"/>
              <w:spacing w:after="160" w:line="259" w:lineRule="auto"/>
              <w:ind w:left="360"/>
              <w:rPr>
                <w:rFonts w:ascii="Arial" w:hAnsi="Arial" w:cs="Arial"/>
                <w:color w:val="000000" w:themeColor="text1"/>
                <w:sz w:val="24"/>
                <w:szCs w:val="24"/>
              </w:rPr>
            </w:pPr>
          </w:p>
          <w:p w14:paraId="3F79E390" w14:textId="77777777" w:rsidR="00092066" w:rsidRDefault="00C25144" w:rsidP="00092066">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lastRenderedPageBreak/>
              <w:t>Neonatal Services</w:t>
            </w:r>
          </w:p>
          <w:p w14:paraId="421BD2CB" w14:textId="77777777" w:rsidR="008604C9" w:rsidRPr="008604C9" w:rsidRDefault="00C25144" w:rsidP="008604C9">
            <w:pPr>
              <w:pStyle w:val="ListParagraph"/>
              <w:numPr>
                <w:ilvl w:val="0"/>
                <w:numId w:val="12"/>
              </w:numPr>
              <w:spacing w:after="0" w:line="240" w:lineRule="auto"/>
              <w:rPr>
                <w:rFonts w:ascii="Arial" w:hAnsi="Arial"/>
              </w:rPr>
            </w:pPr>
            <w:r w:rsidRPr="00C25144">
              <w:rPr>
                <w:rFonts w:ascii="Arial" w:hAnsi="Arial" w:cs="Arial"/>
                <w:color w:val="000000" w:themeColor="text1"/>
                <w:sz w:val="24"/>
                <w:szCs w:val="24"/>
              </w:rPr>
              <w:t xml:space="preserve">Vicki Burridge presented report to the group </w:t>
            </w:r>
            <w:r w:rsidR="008604C9">
              <w:rPr>
                <w:rFonts w:ascii="Arial" w:hAnsi="Arial" w:cs="Arial"/>
                <w:color w:val="000000" w:themeColor="text1"/>
                <w:sz w:val="24"/>
                <w:szCs w:val="24"/>
              </w:rPr>
              <w:t xml:space="preserve">which had been submitted to Management Board </w:t>
            </w:r>
            <w:r w:rsidR="000D2B29">
              <w:rPr>
                <w:rFonts w:ascii="Arial" w:hAnsi="Arial" w:cs="Arial"/>
                <w:color w:val="000000" w:themeColor="text1"/>
                <w:sz w:val="24"/>
                <w:szCs w:val="24"/>
              </w:rPr>
              <w:t xml:space="preserve">earlier in the month </w:t>
            </w:r>
            <w:r w:rsidRPr="00C25144">
              <w:rPr>
                <w:rFonts w:ascii="Arial" w:hAnsi="Arial" w:cs="Arial"/>
                <w:color w:val="000000" w:themeColor="text1"/>
                <w:sz w:val="24"/>
                <w:szCs w:val="24"/>
              </w:rPr>
              <w:t xml:space="preserve">which highlighted that </w:t>
            </w:r>
            <w:r w:rsidRPr="00C25144">
              <w:rPr>
                <w:rFonts w:ascii="Arial" w:hAnsi="Arial"/>
                <w:sz w:val="24"/>
                <w:szCs w:val="24"/>
              </w:rPr>
              <w:t xml:space="preserve">Staffing risk has the potential to increase from a score of 20 to 25. The current mitigation that is in place is maintaining the risk at a risk score of 20.  It is acknowledged that National UK </w:t>
            </w:r>
            <w:r>
              <w:rPr>
                <w:rFonts w:ascii="Arial" w:hAnsi="Arial"/>
                <w:sz w:val="24"/>
                <w:szCs w:val="24"/>
              </w:rPr>
              <w:t xml:space="preserve">level there are </w:t>
            </w:r>
            <w:r w:rsidRPr="00C25144">
              <w:rPr>
                <w:rFonts w:ascii="Arial" w:hAnsi="Arial"/>
                <w:sz w:val="24"/>
                <w:szCs w:val="24"/>
              </w:rPr>
              <w:t>challenges recruiting into Neonatal Nursing posts</w:t>
            </w:r>
            <w:r>
              <w:rPr>
                <w:rFonts w:ascii="Arial" w:hAnsi="Arial"/>
                <w:sz w:val="24"/>
                <w:szCs w:val="24"/>
              </w:rPr>
              <w:t>.</w:t>
            </w:r>
            <w:r w:rsidR="00FA01E2">
              <w:rPr>
                <w:rFonts w:ascii="Arial" w:hAnsi="Arial"/>
                <w:sz w:val="24"/>
                <w:szCs w:val="24"/>
              </w:rPr>
              <w:t xml:space="preserve">  Five to Eight Overseas Nurses are to be recruited per annum and 15 have been successfully appointed so far.</w:t>
            </w:r>
            <w:r>
              <w:rPr>
                <w:rFonts w:ascii="Arial" w:hAnsi="Arial"/>
                <w:sz w:val="24"/>
                <w:szCs w:val="24"/>
              </w:rPr>
              <w:t xml:space="preserve">  PADR compliance rates require improvement to meet the Welsh Government target rate of 85% and plans are in place to improve compliance within the HB.  </w:t>
            </w:r>
            <w:r w:rsidRPr="00C25144">
              <w:rPr>
                <w:rFonts w:ascii="Arial" w:hAnsi="Arial"/>
                <w:sz w:val="24"/>
                <w:szCs w:val="24"/>
              </w:rPr>
              <w:t>Overall  mandatory and statutory training compliance rates for the Unit comply with the Welsh Government rate of 85%</w:t>
            </w:r>
            <w:r>
              <w:rPr>
                <w:rFonts w:ascii="Arial" w:hAnsi="Arial"/>
                <w:sz w:val="24"/>
                <w:szCs w:val="24"/>
              </w:rPr>
              <w:t xml:space="preserve">, however compliance with some modules require </w:t>
            </w:r>
            <w:r w:rsidR="008604C9">
              <w:rPr>
                <w:rFonts w:ascii="Arial" w:hAnsi="Arial"/>
                <w:sz w:val="24"/>
                <w:szCs w:val="24"/>
              </w:rPr>
              <w:t xml:space="preserve">targeted improvement which was detailed in the main report.  </w:t>
            </w:r>
            <w:r w:rsidR="008604C9" w:rsidRPr="000D2B29">
              <w:rPr>
                <w:rFonts w:ascii="Arial" w:hAnsi="Arial"/>
              </w:rPr>
              <w:t xml:space="preserve"> </w:t>
            </w:r>
            <w:r w:rsidR="008604C9" w:rsidRPr="008604C9">
              <w:rPr>
                <w:rFonts w:ascii="Arial" w:hAnsi="Arial"/>
                <w:sz w:val="24"/>
                <w:szCs w:val="24"/>
              </w:rPr>
              <w:t>Allocating specialist trained employees to the CHANTS transport service every three weeks places additional staffing pressures on the Unit.</w:t>
            </w:r>
            <w:r w:rsidR="008604C9" w:rsidRPr="008604C9">
              <w:rPr>
                <w:rFonts w:ascii="Arial" w:hAnsi="Arial"/>
              </w:rPr>
              <w:t xml:space="preserve"> </w:t>
            </w:r>
            <w:r w:rsidR="008604C9">
              <w:rPr>
                <w:rFonts w:ascii="Arial" w:hAnsi="Arial"/>
              </w:rPr>
              <w:t xml:space="preserve"> </w:t>
            </w:r>
            <w:r w:rsidR="008604C9" w:rsidRPr="008604C9">
              <w:rPr>
                <w:rFonts w:ascii="Arial" w:hAnsi="Arial"/>
                <w:sz w:val="24"/>
                <w:szCs w:val="24"/>
              </w:rPr>
              <w:t>The Unit has insufficient clinical practice hours funded in the staffing establishment to enable the Unit to release Nurses to access the higher level of education standards required for a Neonatal Nurse.</w:t>
            </w:r>
          </w:p>
          <w:p w14:paraId="40729A86" w14:textId="77777777" w:rsidR="008E7405" w:rsidRDefault="008E7405" w:rsidP="008E7405">
            <w:pPr>
              <w:spacing w:after="160" w:line="259" w:lineRule="auto"/>
              <w:contextualSpacing/>
              <w:rPr>
                <w:rFonts w:ascii="Arial" w:hAnsi="Arial" w:cs="Arial"/>
                <w:color w:val="000000" w:themeColor="text1"/>
                <w:sz w:val="24"/>
                <w:szCs w:val="24"/>
              </w:rPr>
            </w:pPr>
          </w:p>
          <w:p w14:paraId="079EEC49" w14:textId="77777777" w:rsidR="002B6F5F" w:rsidRDefault="00AE6024" w:rsidP="002B6F5F">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P</w:t>
            </w:r>
            <w:r w:rsidR="002B6F5F" w:rsidRPr="00AE6024">
              <w:rPr>
                <w:rFonts w:ascii="Arial" w:hAnsi="Arial" w:cs="Arial"/>
                <w:b/>
                <w:color w:val="000000" w:themeColor="text1"/>
                <w:sz w:val="24"/>
                <w:szCs w:val="24"/>
              </w:rPr>
              <w:t>atient and Stakeholder Experience Sub-group update</w:t>
            </w:r>
          </w:p>
          <w:p w14:paraId="76DB6BAE" w14:textId="77777777" w:rsidR="0001651A" w:rsidRDefault="000D2B29" w:rsidP="002B6F5F">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Not available in time for meeting</w:t>
            </w:r>
          </w:p>
          <w:p w14:paraId="5ABEF722" w14:textId="77777777" w:rsidR="00AF43A7" w:rsidRPr="00F92E3F" w:rsidRDefault="00AF43A7" w:rsidP="002B6F5F">
            <w:pPr>
              <w:spacing w:after="0" w:line="240" w:lineRule="auto"/>
              <w:jc w:val="both"/>
              <w:rPr>
                <w:rFonts w:ascii="Arial" w:hAnsi="Arial" w:cs="Arial"/>
                <w:color w:val="000000" w:themeColor="text1"/>
                <w:sz w:val="24"/>
                <w:szCs w:val="24"/>
              </w:rPr>
            </w:pPr>
          </w:p>
          <w:p w14:paraId="6B1BB62E" w14:textId="77777777" w:rsidR="00052C3C" w:rsidRDefault="002B6F5F" w:rsidP="003C6437">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Patient Safety and Compliance Group</w:t>
            </w:r>
            <w:r w:rsidR="00052C3C">
              <w:rPr>
                <w:rFonts w:ascii="Arial" w:hAnsi="Arial" w:cs="Arial"/>
                <w:b/>
                <w:color w:val="000000" w:themeColor="text1"/>
                <w:sz w:val="24"/>
                <w:szCs w:val="24"/>
              </w:rPr>
              <w:t xml:space="preserve">  update</w:t>
            </w:r>
          </w:p>
          <w:p w14:paraId="2128F2F5" w14:textId="77777777" w:rsidR="007063E1" w:rsidRDefault="000D2B29" w:rsidP="007063E1">
            <w:pPr>
              <w:pStyle w:val="ListParagraph"/>
              <w:numPr>
                <w:ilvl w:val="0"/>
                <w:numId w:val="29"/>
              </w:numPr>
              <w:suppressAutoHyphens/>
              <w:autoSpaceDN w:val="0"/>
              <w:spacing w:before="40" w:after="40" w:line="240" w:lineRule="auto"/>
              <w:ind w:left="341" w:right="189" w:hanging="283"/>
              <w:contextualSpacing w:val="0"/>
              <w:textAlignment w:val="baseline"/>
              <w:rPr>
                <w:rFonts w:ascii="Arial" w:hAnsi="Arial"/>
                <w:sz w:val="24"/>
                <w:szCs w:val="24"/>
              </w:rPr>
            </w:pPr>
            <w:r w:rsidRPr="007063E1">
              <w:rPr>
                <w:rFonts w:ascii="Arial" w:hAnsi="Arial" w:cs="Arial"/>
                <w:color w:val="000000" w:themeColor="text1"/>
                <w:sz w:val="24"/>
                <w:szCs w:val="24"/>
              </w:rPr>
              <w:t>Heidi Maggs provided an update from the group</w:t>
            </w:r>
            <w:r w:rsidR="007063E1" w:rsidRPr="007063E1">
              <w:rPr>
                <w:rFonts w:ascii="Arial" w:hAnsi="Arial" w:cs="Arial"/>
                <w:color w:val="000000" w:themeColor="text1"/>
                <w:sz w:val="24"/>
                <w:szCs w:val="24"/>
              </w:rPr>
              <w:t xml:space="preserve">.  </w:t>
            </w:r>
            <w:r w:rsidR="007063E1" w:rsidRPr="007063E1">
              <w:rPr>
                <w:rFonts w:ascii="Arial" w:hAnsi="Arial"/>
                <w:sz w:val="24"/>
                <w:szCs w:val="24"/>
              </w:rPr>
              <w:t xml:space="preserve"> After highlighting a concern at last month’s meeting an item is being picked up regarding the MHRA alert for bed rails. A T&amp;F group is being established under the exec lead of Chris Morrell</w:t>
            </w:r>
            <w:r w:rsidR="007063E1">
              <w:rPr>
                <w:rFonts w:ascii="Arial" w:hAnsi="Arial"/>
                <w:sz w:val="24"/>
                <w:szCs w:val="24"/>
              </w:rPr>
              <w:t xml:space="preserve">.  </w:t>
            </w:r>
          </w:p>
          <w:p w14:paraId="3AFD5860" w14:textId="77777777" w:rsidR="007063E1" w:rsidRPr="007063E1" w:rsidRDefault="007063E1" w:rsidP="007063E1">
            <w:pPr>
              <w:pStyle w:val="ListParagraph"/>
              <w:numPr>
                <w:ilvl w:val="0"/>
                <w:numId w:val="29"/>
              </w:numPr>
              <w:suppressAutoHyphens/>
              <w:autoSpaceDN w:val="0"/>
              <w:spacing w:before="40" w:after="40" w:line="240" w:lineRule="auto"/>
              <w:ind w:left="341" w:right="189" w:hanging="283"/>
              <w:textAlignment w:val="baseline"/>
              <w:rPr>
                <w:rFonts w:ascii="Arial" w:hAnsi="Arial"/>
                <w:sz w:val="24"/>
                <w:szCs w:val="24"/>
              </w:rPr>
            </w:pPr>
            <w:r w:rsidRPr="007063E1">
              <w:rPr>
                <w:rFonts w:ascii="Arial" w:hAnsi="Arial" w:cs="Arial"/>
                <w:color w:val="000000" w:themeColor="text1"/>
                <w:sz w:val="24"/>
                <w:szCs w:val="24"/>
              </w:rPr>
              <w:t xml:space="preserve">Radar reported in relation to </w:t>
            </w:r>
            <w:r w:rsidRPr="007063E1">
              <w:rPr>
                <w:rFonts w:ascii="Arial" w:hAnsi="Arial"/>
                <w:sz w:val="24"/>
                <w:szCs w:val="24"/>
              </w:rPr>
              <w:t>NPT concerns around an increase in medical emergencies. The Resus team are providing additional skills and training</w:t>
            </w:r>
          </w:p>
          <w:p w14:paraId="24343DA2" w14:textId="77777777" w:rsidR="007063E1" w:rsidRDefault="007063E1" w:rsidP="007063E1">
            <w:pPr>
              <w:pStyle w:val="ListParagraph"/>
              <w:numPr>
                <w:ilvl w:val="0"/>
                <w:numId w:val="29"/>
              </w:numPr>
              <w:suppressAutoHyphens/>
              <w:autoSpaceDN w:val="0"/>
              <w:spacing w:before="40" w:after="40" w:line="240" w:lineRule="auto"/>
              <w:ind w:left="341" w:right="189" w:hanging="283"/>
              <w:contextualSpacing w:val="0"/>
              <w:textAlignment w:val="baseline"/>
              <w:rPr>
                <w:rFonts w:ascii="Arial" w:hAnsi="Arial"/>
                <w:sz w:val="24"/>
                <w:szCs w:val="24"/>
              </w:rPr>
            </w:pPr>
            <w:r>
              <w:rPr>
                <w:rFonts w:ascii="Arial" w:hAnsi="Arial"/>
                <w:sz w:val="24"/>
                <w:szCs w:val="24"/>
              </w:rPr>
              <w:t>Medical Devices Committee Report updated on the following contracts:</w:t>
            </w:r>
          </w:p>
          <w:p w14:paraId="032D32C4" w14:textId="77777777" w:rsidR="007063E1" w:rsidRPr="007063E1" w:rsidRDefault="007063E1" w:rsidP="007063E1">
            <w:pPr>
              <w:pStyle w:val="ListParagraph"/>
              <w:numPr>
                <w:ilvl w:val="1"/>
                <w:numId w:val="29"/>
              </w:numPr>
              <w:suppressAutoHyphens/>
              <w:autoSpaceDN w:val="0"/>
              <w:spacing w:after="0" w:line="240" w:lineRule="auto"/>
              <w:ind w:left="746" w:hanging="425"/>
              <w:contextualSpacing w:val="0"/>
              <w:textAlignment w:val="baseline"/>
              <w:rPr>
                <w:rFonts w:ascii="Arial" w:hAnsi="Arial"/>
                <w:sz w:val="24"/>
                <w:szCs w:val="24"/>
              </w:rPr>
            </w:pPr>
            <w:r w:rsidRPr="007063E1">
              <w:rPr>
                <w:rFonts w:ascii="Arial" w:hAnsi="Arial"/>
                <w:sz w:val="24"/>
                <w:szCs w:val="24"/>
              </w:rPr>
              <w:t xml:space="preserve">New bed contract awarded. </w:t>
            </w:r>
          </w:p>
          <w:p w14:paraId="7801448B" w14:textId="77777777" w:rsidR="007063E1" w:rsidRPr="007063E1" w:rsidRDefault="007063E1" w:rsidP="007063E1">
            <w:pPr>
              <w:pStyle w:val="ListParagraph"/>
              <w:numPr>
                <w:ilvl w:val="1"/>
                <w:numId w:val="29"/>
              </w:numPr>
              <w:suppressAutoHyphens/>
              <w:autoSpaceDN w:val="0"/>
              <w:spacing w:after="0" w:line="240" w:lineRule="auto"/>
              <w:ind w:left="746" w:hanging="425"/>
              <w:contextualSpacing w:val="0"/>
              <w:textAlignment w:val="baseline"/>
              <w:rPr>
                <w:rFonts w:ascii="Arial" w:hAnsi="Arial"/>
                <w:sz w:val="24"/>
                <w:szCs w:val="24"/>
              </w:rPr>
            </w:pPr>
            <w:r w:rsidRPr="007063E1">
              <w:rPr>
                <w:rFonts w:ascii="Arial" w:hAnsi="Arial"/>
                <w:sz w:val="24"/>
                <w:szCs w:val="24"/>
              </w:rPr>
              <w:t xml:space="preserve">New infusion pump contract awarded. </w:t>
            </w:r>
          </w:p>
          <w:p w14:paraId="63AF834E" w14:textId="77777777" w:rsidR="007063E1" w:rsidRPr="007063E1" w:rsidRDefault="007063E1" w:rsidP="007063E1">
            <w:pPr>
              <w:pStyle w:val="ListParagraph"/>
              <w:numPr>
                <w:ilvl w:val="1"/>
                <w:numId w:val="29"/>
              </w:numPr>
              <w:suppressAutoHyphens/>
              <w:autoSpaceDN w:val="0"/>
              <w:spacing w:after="0" w:line="240" w:lineRule="auto"/>
              <w:ind w:left="746" w:hanging="425"/>
              <w:contextualSpacing w:val="0"/>
              <w:textAlignment w:val="baseline"/>
              <w:rPr>
                <w:rFonts w:ascii="Arial" w:hAnsi="Arial"/>
                <w:sz w:val="24"/>
                <w:szCs w:val="24"/>
              </w:rPr>
            </w:pPr>
            <w:r w:rsidRPr="007063E1">
              <w:rPr>
                <w:rFonts w:ascii="Arial" w:hAnsi="Arial"/>
                <w:sz w:val="24"/>
                <w:szCs w:val="24"/>
              </w:rPr>
              <w:t xml:space="preserve">Contract agreement for change of glucose meters has been shared with HB. All staff will need to be trained on the new equipment. </w:t>
            </w:r>
          </w:p>
          <w:p w14:paraId="5F4D2D03" w14:textId="77777777" w:rsidR="007063E1" w:rsidRPr="007063E1" w:rsidRDefault="007063E1" w:rsidP="007063E1">
            <w:pPr>
              <w:pStyle w:val="ListParagraph"/>
              <w:numPr>
                <w:ilvl w:val="1"/>
                <w:numId w:val="29"/>
              </w:numPr>
              <w:suppressAutoHyphens/>
              <w:autoSpaceDN w:val="0"/>
              <w:spacing w:after="0" w:line="240" w:lineRule="auto"/>
              <w:ind w:left="746" w:hanging="425"/>
              <w:contextualSpacing w:val="0"/>
              <w:textAlignment w:val="baseline"/>
              <w:rPr>
                <w:rFonts w:ascii="Arial" w:hAnsi="Arial"/>
                <w:sz w:val="24"/>
                <w:szCs w:val="24"/>
              </w:rPr>
            </w:pPr>
            <w:r w:rsidRPr="007063E1">
              <w:rPr>
                <w:rFonts w:ascii="Arial" w:hAnsi="Arial"/>
                <w:sz w:val="24"/>
                <w:szCs w:val="24"/>
              </w:rPr>
              <w:t>Blood Gas analyser contract has been extended until Dec 2024.</w:t>
            </w:r>
          </w:p>
          <w:p w14:paraId="2EC4B896" w14:textId="77777777" w:rsidR="007063E1" w:rsidRDefault="007063E1" w:rsidP="007063E1">
            <w:pPr>
              <w:pStyle w:val="ListParagraph"/>
              <w:numPr>
                <w:ilvl w:val="1"/>
                <w:numId w:val="29"/>
              </w:numPr>
              <w:suppressAutoHyphens/>
              <w:autoSpaceDN w:val="0"/>
              <w:spacing w:after="0" w:line="240" w:lineRule="auto"/>
              <w:ind w:left="746" w:hanging="425"/>
              <w:contextualSpacing w:val="0"/>
              <w:textAlignment w:val="baseline"/>
              <w:rPr>
                <w:rFonts w:ascii="Arial" w:hAnsi="Arial"/>
                <w:sz w:val="24"/>
                <w:szCs w:val="24"/>
              </w:rPr>
            </w:pPr>
            <w:r w:rsidRPr="007063E1">
              <w:rPr>
                <w:rFonts w:ascii="Arial" w:hAnsi="Arial"/>
                <w:sz w:val="24"/>
                <w:szCs w:val="24"/>
              </w:rPr>
              <w:t>Medical gas project removing Nitrous Oxide project is ongoing</w:t>
            </w:r>
          </w:p>
          <w:p w14:paraId="4BEA2CEE" w14:textId="77777777" w:rsidR="007063E1" w:rsidRPr="007063E1" w:rsidRDefault="007063E1" w:rsidP="007063E1">
            <w:pPr>
              <w:pStyle w:val="ListParagraph"/>
              <w:numPr>
                <w:ilvl w:val="0"/>
                <w:numId w:val="29"/>
              </w:numPr>
              <w:suppressAutoHyphens/>
              <w:autoSpaceDN w:val="0"/>
              <w:spacing w:after="0" w:line="240" w:lineRule="auto"/>
              <w:ind w:left="306" w:hanging="284"/>
              <w:contextualSpacing w:val="0"/>
              <w:textAlignment w:val="baseline"/>
              <w:rPr>
                <w:rFonts w:ascii="Arial" w:hAnsi="Arial"/>
                <w:sz w:val="24"/>
                <w:szCs w:val="24"/>
              </w:rPr>
            </w:pPr>
            <w:r>
              <w:rPr>
                <w:rFonts w:ascii="Arial" w:hAnsi="Arial"/>
                <w:sz w:val="24"/>
                <w:szCs w:val="24"/>
              </w:rPr>
              <w:t xml:space="preserve">Service Group Updates – Compliance with incidents complaints and other.  A Task and Finish group has been established chaired by Christine Morrell which is specifically dealing with the number of open incidents.  </w:t>
            </w:r>
            <w:r w:rsidR="00482A13">
              <w:rPr>
                <w:rFonts w:ascii="Arial" w:hAnsi="Arial"/>
                <w:sz w:val="24"/>
                <w:szCs w:val="24"/>
              </w:rPr>
              <w:t>The SG leads have identified a proposed plan of action to address the incident numbers within their services</w:t>
            </w:r>
          </w:p>
          <w:p w14:paraId="71CA8983" w14:textId="77777777" w:rsidR="009B300A" w:rsidRPr="005744FD" w:rsidRDefault="009B300A" w:rsidP="003C6437">
            <w:pPr>
              <w:spacing w:after="0" w:line="240" w:lineRule="auto"/>
              <w:jc w:val="both"/>
              <w:rPr>
                <w:rFonts w:ascii="Arial" w:hAnsi="Arial" w:cs="Arial"/>
                <w:color w:val="000000" w:themeColor="text1"/>
                <w:sz w:val="24"/>
                <w:szCs w:val="24"/>
              </w:rPr>
            </w:pPr>
          </w:p>
          <w:p w14:paraId="020A6BBE" w14:textId="77777777" w:rsidR="003C6437" w:rsidRDefault="003C6437" w:rsidP="003C6437">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Safeguarding</w:t>
            </w:r>
          </w:p>
          <w:p w14:paraId="64D402F5" w14:textId="77777777" w:rsidR="009B300A" w:rsidRPr="00FA01E2" w:rsidRDefault="00482A13" w:rsidP="00FA01E2">
            <w:pPr>
              <w:pStyle w:val="ListParagraph"/>
              <w:numPr>
                <w:ilvl w:val="0"/>
                <w:numId w:val="30"/>
              </w:numPr>
              <w:spacing w:after="0" w:line="240" w:lineRule="auto"/>
              <w:ind w:left="306" w:hanging="284"/>
              <w:jc w:val="both"/>
              <w:rPr>
                <w:rFonts w:ascii="Arial" w:hAnsi="Arial"/>
                <w:sz w:val="24"/>
                <w:szCs w:val="24"/>
              </w:rPr>
            </w:pPr>
            <w:r w:rsidRPr="00FA01E2">
              <w:rPr>
                <w:rFonts w:ascii="Arial" w:hAnsi="Arial" w:cs="Arial"/>
                <w:color w:val="000000" w:themeColor="text1"/>
                <w:sz w:val="24"/>
                <w:szCs w:val="24"/>
              </w:rPr>
              <w:t xml:space="preserve">Nicola Edwards presented her report to the group and highlighted that </w:t>
            </w:r>
            <w:r w:rsidRPr="00FA01E2">
              <w:rPr>
                <w:rFonts w:ascii="Arial" w:hAnsi="Arial"/>
                <w:sz w:val="24"/>
                <w:szCs w:val="24"/>
              </w:rPr>
              <w:t>Safeguarding training is to be encouraged by all members within their service areas and teams as Level 2 training is mandated to all staff for training.</w:t>
            </w:r>
          </w:p>
          <w:p w14:paraId="34824DEB" w14:textId="77777777" w:rsidR="00482A13" w:rsidRPr="00482A13" w:rsidRDefault="00482A13" w:rsidP="003C6437">
            <w:pPr>
              <w:spacing w:after="0" w:line="240" w:lineRule="auto"/>
              <w:jc w:val="both"/>
              <w:rPr>
                <w:rFonts w:ascii="Arial" w:hAnsi="Arial" w:cs="Arial"/>
                <w:b/>
                <w:color w:val="000000" w:themeColor="text1"/>
                <w:sz w:val="24"/>
                <w:szCs w:val="24"/>
              </w:rPr>
            </w:pPr>
          </w:p>
          <w:p w14:paraId="05F403D8" w14:textId="77777777" w:rsidR="003C6437" w:rsidRDefault="000859BC" w:rsidP="003C6437">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QP Programme Board</w:t>
            </w:r>
            <w:r w:rsidR="00092066">
              <w:rPr>
                <w:rFonts w:ascii="Arial" w:hAnsi="Arial" w:cs="Arial"/>
                <w:b/>
                <w:color w:val="000000" w:themeColor="text1"/>
                <w:sz w:val="24"/>
                <w:szCs w:val="24"/>
              </w:rPr>
              <w:t xml:space="preserve"> &amp; SCC Update</w:t>
            </w:r>
          </w:p>
          <w:p w14:paraId="7D443647" w14:textId="77777777" w:rsidR="009B300A" w:rsidRPr="00FA01E2" w:rsidRDefault="00482A13" w:rsidP="00FA01E2">
            <w:pPr>
              <w:pStyle w:val="ListParagraph"/>
              <w:numPr>
                <w:ilvl w:val="0"/>
                <w:numId w:val="30"/>
              </w:numPr>
              <w:spacing w:after="0" w:line="240" w:lineRule="auto"/>
              <w:ind w:left="306" w:hanging="284"/>
              <w:jc w:val="both"/>
              <w:rPr>
                <w:rFonts w:ascii="Arial" w:hAnsi="Arial"/>
                <w:sz w:val="24"/>
                <w:szCs w:val="24"/>
              </w:rPr>
            </w:pPr>
            <w:r w:rsidRPr="00FA01E2">
              <w:rPr>
                <w:rFonts w:ascii="Arial" w:hAnsi="Arial" w:cs="Arial"/>
                <w:color w:val="000000" w:themeColor="text1"/>
                <w:sz w:val="24"/>
                <w:szCs w:val="24"/>
              </w:rPr>
              <w:t xml:space="preserve">QP Programme Board meeting to take place at end of month.  March’s Quality Priority Report update is included as appendix.  The final SCC Event is being held at ICC Newport on the </w:t>
            </w:r>
            <w:r w:rsidRPr="00FA01E2">
              <w:rPr>
                <w:rFonts w:ascii="Arial" w:hAnsi="Arial" w:cs="Arial"/>
                <w:color w:val="000000" w:themeColor="text1"/>
                <w:sz w:val="24"/>
                <w:szCs w:val="24"/>
              </w:rPr>
              <w:lastRenderedPageBreak/>
              <w:t>14</w:t>
            </w:r>
            <w:r w:rsidRPr="00FA01E2">
              <w:rPr>
                <w:rFonts w:ascii="Arial" w:hAnsi="Arial" w:cs="Arial"/>
                <w:color w:val="000000" w:themeColor="text1"/>
                <w:sz w:val="24"/>
                <w:szCs w:val="24"/>
                <w:vertAlign w:val="superscript"/>
              </w:rPr>
              <w:t>th</w:t>
            </w:r>
            <w:r w:rsidRPr="00FA01E2">
              <w:rPr>
                <w:rFonts w:ascii="Arial" w:hAnsi="Arial" w:cs="Arial"/>
                <w:color w:val="000000" w:themeColor="text1"/>
                <w:sz w:val="24"/>
                <w:szCs w:val="24"/>
              </w:rPr>
              <w:t xml:space="preserve"> May.  All staff who have been involved with SCC have been encouraged to attend.</w:t>
            </w:r>
            <w:r w:rsidR="00F47F16" w:rsidRPr="00FA01E2">
              <w:rPr>
                <w:rFonts w:ascii="Arial" w:hAnsi="Arial" w:cs="Arial"/>
                <w:color w:val="000000" w:themeColor="text1"/>
                <w:sz w:val="24"/>
                <w:szCs w:val="24"/>
              </w:rPr>
              <w:t xml:space="preserve">  Workstream projects are all on track. It was highlighted in the meeting that </w:t>
            </w:r>
            <w:proofErr w:type="gramStart"/>
            <w:r w:rsidR="00F47F16" w:rsidRPr="00FA01E2">
              <w:rPr>
                <w:rFonts w:ascii="Arial" w:hAnsi="Arial" w:cs="Arial"/>
                <w:color w:val="000000" w:themeColor="text1"/>
                <w:sz w:val="24"/>
                <w:szCs w:val="24"/>
              </w:rPr>
              <w:t xml:space="preserve">the </w:t>
            </w:r>
            <w:r w:rsidR="00F47F16" w:rsidRPr="00FA01E2">
              <w:rPr>
                <w:rFonts w:ascii="Arial" w:hAnsi="Arial"/>
                <w:sz w:val="24"/>
                <w:szCs w:val="24"/>
              </w:rPr>
              <w:t xml:space="preserve"> ‘</w:t>
            </w:r>
            <w:proofErr w:type="spellStart"/>
            <w:r w:rsidR="00F47F16" w:rsidRPr="00FA01E2">
              <w:rPr>
                <w:rFonts w:ascii="Arial" w:hAnsi="Arial"/>
                <w:sz w:val="24"/>
                <w:szCs w:val="24"/>
              </w:rPr>
              <w:t>IStumble</w:t>
            </w:r>
            <w:proofErr w:type="spellEnd"/>
            <w:r w:rsidR="00F47F16" w:rsidRPr="00FA01E2">
              <w:rPr>
                <w:rFonts w:ascii="Arial" w:hAnsi="Arial"/>
                <w:sz w:val="24"/>
                <w:szCs w:val="24"/>
              </w:rPr>
              <w:t>’</w:t>
            </w:r>
            <w:proofErr w:type="gramEnd"/>
            <w:r w:rsidR="00F47F16" w:rsidRPr="00FA01E2">
              <w:rPr>
                <w:rFonts w:ascii="Arial" w:hAnsi="Arial"/>
                <w:sz w:val="24"/>
                <w:szCs w:val="24"/>
              </w:rPr>
              <w:t xml:space="preserve">  app and project is reducing WAST call outs from 100% to 25% . This is now being mirrored across care homes and other agencies within the community.</w:t>
            </w:r>
          </w:p>
          <w:bookmarkStart w:id="0" w:name="_GoBack"/>
          <w:p w14:paraId="3CE34691" w14:textId="62378021" w:rsidR="008D207F" w:rsidRDefault="00181261" w:rsidP="003431CF">
            <w:pPr>
              <w:spacing w:after="0" w:line="240" w:lineRule="auto"/>
              <w:jc w:val="both"/>
              <w:rPr>
                <w:rFonts w:ascii="Arial" w:hAnsi="Arial"/>
                <w:sz w:val="24"/>
                <w:szCs w:val="24"/>
              </w:rPr>
            </w:pPr>
            <w:r>
              <w:rPr>
                <w:rFonts w:ascii="Arial" w:hAnsi="Arial"/>
                <w:sz w:val="24"/>
                <w:szCs w:val="24"/>
              </w:rPr>
              <w:object w:dxaOrig="1708" w:dyaOrig="1105" w14:anchorId="70622C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6.25pt;height:55.25pt" o:ole="">
                  <v:imagedata r:id="rId10" o:title=""/>
                </v:shape>
                <o:OLEObject Type="Embed" ProgID="AcroExch.Document.DC" ShapeID="_x0000_i1027" DrawAspect="Icon" ObjectID="_1777207589" r:id="rId11"/>
              </w:object>
            </w:r>
            <w:bookmarkEnd w:id="0"/>
          </w:p>
          <w:p w14:paraId="7616FD6B" w14:textId="77777777" w:rsidR="00FA01E2" w:rsidRDefault="00FA01E2" w:rsidP="003431CF">
            <w:pPr>
              <w:spacing w:after="0" w:line="240" w:lineRule="auto"/>
              <w:jc w:val="both"/>
              <w:rPr>
                <w:rFonts w:ascii="Arial" w:hAnsi="Arial"/>
                <w:sz w:val="24"/>
                <w:szCs w:val="24"/>
              </w:rPr>
            </w:pPr>
            <w:r>
              <w:rPr>
                <w:rFonts w:ascii="Arial" w:hAnsi="Arial"/>
                <w:sz w:val="24"/>
                <w:szCs w:val="24"/>
              </w:rPr>
              <w:t>(Appendix 1)</w:t>
            </w:r>
          </w:p>
          <w:p w14:paraId="6B04DC6B" w14:textId="77777777" w:rsidR="00482A13" w:rsidRDefault="00482A13" w:rsidP="003431CF">
            <w:pPr>
              <w:spacing w:after="0" w:line="240" w:lineRule="auto"/>
              <w:jc w:val="both"/>
              <w:rPr>
                <w:rFonts w:ascii="Arial" w:hAnsi="Arial" w:cs="Arial"/>
                <w:color w:val="000000" w:themeColor="text1"/>
                <w:sz w:val="24"/>
                <w:szCs w:val="24"/>
              </w:rPr>
            </w:pPr>
          </w:p>
          <w:p w14:paraId="3488DA1A" w14:textId="77777777" w:rsidR="00E941E7" w:rsidRPr="00E941E7" w:rsidRDefault="00E941E7" w:rsidP="003431CF">
            <w:pPr>
              <w:spacing w:after="0" w:line="240" w:lineRule="auto"/>
              <w:jc w:val="both"/>
              <w:rPr>
                <w:rFonts w:ascii="Arial" w:hAnsi="Arial" w:cs="Arial"/>
                <w:b/>
                <w:color w:val="000000" w:themeColor="text1"/>
                <w:sz w:val="24"/>
                <w:szCs w:val="24"/>
              </w:rPr>
            </w:pPr>
            <w:r w:rsidRPr="00E941E7">
              <w:rPr>
                <w:rFonts w:ascii="Arial" w:hAnsi="Arial" w:cs="Arial"/>
                <w:b/>
                <w:color w:val="000000" w:themeColor="text1"/>
                <w:sz w:val="24"/>
                <w:szCs w:val="24"/>
              </w:rPr>
              <w:t>Draft Quality Improvement Framework</w:t>
            </w:r>
          </w:p>
          <w:p w14:paraId="0123DA36" w14:textId="77777777" w:rsidR="00E941E7" w:rsidRPr="00FA01E2" w:rsidRDefault="00E941E7" w:rsidP="00FA01E2">
            <w:pPr>
              <w:pStyle w:val="ListParagraph"/>
              <w:numPr>
                <w:ilvl w:val="0"/>
                <w:numId w:val="30"/>
              </w:numPr>
              <w:spacing w:after="0" w:line="240" w:lineRule="auto"/>
              <w:ind w:left="306" w:hanging="284"/>
              <w:jc w:val="both"/>
              <w:rPr>
                <w:rFonts w:ascii="Arial" w:hAnsi="Arial" w:cs="Arial"/>
                <w:color w:val="000000" w:themeColor="text1"/>
                <w:sz w:val="24"/>
                <w:szCs w:val="24"/>
              </w:rPr>
            </w:pPr>
            <w:r w:rsidRPr="00FA01E2">
              <w:rPr>
                <w:rFonts w:ascii="Arial" w:hAnsi="Arial" w:cs="Arial"/>
                <w:color w:val="000000" w:themeColor="text1"/>
                <w:sz w:val="24"/>
                <w:szCs w:val="24"/>
              </w:rPr>
              <w:t xml:space="preserve">Emma Smith presented the current draft framework and asked for comments to be sent by </w:t>
            </w:r>
            <w:proofErr w:type="spellStart"/>
            <w:r w:rsidRPr="00FA01E2">
              <w:rPr>
                <w:rFonts w:ascii="Arial" w:hAnsi="Arial" w:cs="Arial"/>
                <w:color w:val="000000" w:themeColor="text1"/>
                <w:sz w:val="24"/>
                <w:szCs w:val="24"/>
              </w:rPr>
              <w:t>Mid April</w:t>
            </w:r>
            <w:proofErr w:type="spellEnd"/>
            <w:r w:rsidRPr="00FA01E2">
              <w:rPr>
                <w:rFonts w:ascii="Arial" w:hAnsi="Arial" w:cs="Arial"/>
                <w:color w:val="000000" w:themeColor="text1"/>
                <w:sz w:val="24"/>
                <w:szCs w:val="24"/>
              </w:rPr>
              <w:t xml:space="preserve"> before publication at end of Month</w:t>
            </w:r>
          </w:p>
          <w:p w14:paraId="5776F706" w14:textId="77777777" w:rsidR="00E941E7" w:rsidRPr="00482A13" w:rsidRDefault="00E941E7" w:rsidP="003431CF">
            <w:pPr>
              <w:spacing w:after="0" w:line="240" w:lineRule="auto"/>
              <w:jc w:val="both"/>
              <w:rPr>
                <w:rFonts w:ascii="Arial" w:hAnsi="Arial" w:cs="Arial"/>
                <w:color w:val="000000" w:themeColor="text1"/>
                <w:sz w:val="24"/>
                <w:szCs w:val="24"/>
              </w:rPr>
            </w:pPr>
          </w:p>
          <w:p w14:paraId="09EF7DDF" w14:textId="77777777" w:rsidR="00454F68" w:rsidRDefault="00F518DE" w:rsidP="00454F68">
            <w:pPr>
              <w:tabs>
                <w:tab w:val="left" w:pos="8647"/>
              </w:tabs>
              <w:spacing w:after="240" w:line="259" w:lineRule="auto"/>
              <w:contextualSpacing/>
              <w:jc w:val="both"/>
              <w:rPr>
                <w:rFonts w:ascii="Arial" w:hAnsi="Arial" w:cs="Arial"/>
                <w:b/>
                <w:color w:val="000000" w:themeColor="text1"/>
                <w:sz w:val="24"/>
                <w:szCs w:val="24"/>
              </w:rPr>
            </w:pPr>
            <w:r>
              <w:rPr>
                <w:rFonts w:ascii="Arial" w:hAnsi="Arial" w:cs="Arial"/>
                <w:b/>
                <w:color w:val="000000" w:themeColor="text1"/>
                <w:sz w:val="24"/>
                <w:szCs w:val="24"/>
              </w:rPr>
              <w:t>Service Group Issues for E</w:t>
            </w:r>
            <w:r w:rsidR="00454F68" w:rsidRPr="00F518DE">
              <w:rPr>
                <w:rFonts w:ascii="Arial" w:hAnsi="Arial" w:cs="Arial"/>
                <w:b/>
                <w:color w:val="000000" w:themeColor="text1"/>
                <w:sz w:val="24"/>
                <w:szCs w:val="24"/>
              </w:rPr>
              <w:t xml:space="preserve">scalation </w:t>
            </w:r>
            <w:r>
              <w:rPr>
                <w:rFonts w:ascii="Arial" w:hAnsi="Arial" w:cs="Arial"/>
                <w:b/>
                <w:color w:val="000000" w:themeColor="text1"/>
                <w:sz w:val="24"/>
                <w:szCs w:val="24"/>
              </w:rPr>
              <w:t>(</w:t>
            </w:r>
            <w:r w:rsidR="00454F68" w:rsidRPr="00F518DE">
              <w:rPr>
                <w:rFonts w:ascii="Arial" w:hAnsi="Arial" w:cs="Arial"/>
                <w:b/>
                <w:color w:val="000000" w:themeColor="text1"/>
                <w:sz w:val="24"/>
                <w:szCs w:val="24"/>
              </w:rPr>
              <w:t>not previously reported through other forums</w:t>
            </w:r>
            <w:r>
              <w:rPr>
                <w:rFonts w:ascii="Arial" w:hAnsi="Arial" w:cs="Arial"/>
                <w:b/>
                <w:color w:val="000000" w:themeColor="text1"/>
                <w:sz w:val="24"/>
                <w:szCs w:val="24"/>
              </w:rPr>
              <w:t>)</w:t>
            </w:r>
          </w:p>
          <w:p w14:paraId="43BC870A" w14:textId="77777777" w:rsidR="00FA01E2" w:rsidRPr="00F518DE" w:rsidRDefault="00FA01E2" w:rsidP="00FA01E2">
            <w:pPr>
              <w:tabs>
                <w:tab w:val="left" w:pos="8647"/>
              </w:tabs>
              <w:spacing w:after="0" w:line="259" w:lineRule="auto"/>
              <w:contextualSpacing/>
              <w:jc w:val="both"/>
              <w:rPr>
                <w:rFonts w:ascii="Arial" w:hAnsi="Arial" w:cs="Arial"/>
                <w:b/>
                <w:color w:val="000000" w:themeColor="text1"/>
                <w:sz w:val="24"/>
                <w:szCs w:val="24"/>
              </w:rPr>
            </w:pPr>
          </w:p>
          <w:p w14:paraId="329558DC" w14:textId="77777777" w:rsidR="00454F68" w:rsidRPr="00FA01E2" w:rsidRDefault="00454F68" w:rsidP="00FA01E2">
            <w:pPr>
              <w:pStyle w:val="ListParagraph"/>
              <w:numPr>
                <w:ilvl w:val="0"/>
                <w:numId w:val="30"/>
              </w:numPr>
              <w:tabs>
                <w:tab w:val="left" w:pos="8647"/>
              </w:tabs>
              <w:spacing w:after="0" w:line="259" w:lineRule="auto"/>
              <w:ind w:left="447" w:hanging="425"/>
              <w:jc w:val="both"/>
              <w:rPr>
                <w:rFonts w:ascii="Arial" w:hAnsi="Arial" w:cs="Arial"/>
                <w:b/>
                <w:color w:val="000000" w:themeColor="text1"/>
                <w:sz w:val="24"/>
                <w:szCs w:val="24"/>
              </w:rPr>
            </w:pPr>
            <w:r w:rsidRPr="00FA01E2">
              <w:rPr>
                <w:rFonts w:ascii="Arial" w:hAnsi="Arial" w:cs="Arial"/>
                <w:b/>
                <w:color w:val="000000" w:themeColor="text1"/>
                <w:sz w:val="24"/>
                <w:szCs w:val="24"/>
              </w:rPr>
              <w:t xml:space="preserve">PCCT: </w:t>
            </w:r>
          </w:p>
          <w:p w14:paraId="267EBBAD" w14:textId="77777777" w:rsidR="003431CF" w:rsidRPr="003431CF" w:rsidRDefault="00FA01E2" w:rsidP="00FA01E2">
            <w:pPr>
              <w:tabs>
                <w:tab w:val="left" w:pos="8647"/>
              </w:tabs>
              <w:spacing w:after="0" w:line="259" w:lineRule="auto"/>
              <w:ind w:left="447" w:hanging="425"/>
              <w:contextualSpacing/>
              <w:jc w:val="both"/>
              <w:rPr>
                <w:rFonts w:ascii="Arial" w:hAnsi="Arial" w:cs="Arial"/>
                <w:color w:val="000000" w:themeColor="text1"/>
                <w:sz w:val="24"/>
                <w:szCs w:val="24"/>
              </w:rPr>
            </w:pPr>
            <w:r>
              <w:rPr>
                <w:rFonts w:ascii="Arial" w:hAnsi="Arial" w:cs="Arial"/>
                <w:color w:val="000000" w:themeColor="text1"/>
                <w:sz w:val="24"/>
                <w:szCs w:val="24"/>
              </w:rPr>
              <w:tab/>
            </w:r>
            <w:r w:rsidR="003431CF" w:rsidRPr="003431CF">
              <w:rPr>
                <w:rFonts w:ascii="Arial" w:hAnsi="Arial" w:cs="Arial"/>
                <w:color w:val="000000" w:themeColor="text1"/>
                <w:sz w:val="24"/>
                <w:szCs w:val="24"/>
              </w:rPr>
              <w:t>No issues to escalate</w:t>
            </w:r>
          </w:p>
          <w:p w14:paraId="66F2A7D3" w14:textId="77777777" w:rsidR="00454F68" w:rsidRPr="00FA01E2" w:rsidRDefault="00454F68" w:rsidP="00FA01E2">
            <w:pPr>
              <w:pStyle w:val="ListParagraph"/>
              <w:numPr>
                <w:ilvl w:val="0"/>
                <w:numId w:val="30"/>
              </w:numPr>
              <w:tabs>
                <w:tab w:val="left" w:pos="8647"/>
              </w:tabs>
              <w:spacing w:after="0" w:line="259" w:lineRule="auto"/>
              <w:ind w:left="447" w:hanging="425"/>
              <w:jc w:val="both"/>
              <w:rPr>
                <w:rFonts w:ascii="Arial" w:hAnsi="Arial" w:cs="Arial"/>
                <w:b/>
                <w:color w:val="000000" w:themeColor="text1"/>
                <w:sz w:val="24"/>
                <w:szCs w:val="24"/>
              </w:rPr>
            </w:pPr>
            <w:r w:rsidRPr="00FA01E2">
              <w:rPr>
                <w:rFonts w:ascii="Arial" w:hAnsi="Arial" w:cs="Arial"/>
                <w:b/>
                <w:color w:val="000000" w:themeColor="text1"/>
                <w:sz w:val="24"/>
                <w:szCs w:val="24"/>
              </w:rPr>
              <w:t>NPTSSG</w:t>
            </w:r>
          </w:p>
          <w:p w14:paraId="061D2A8A" w14:textId="77777777" w:rsidR="00E941E7" w:rsidRPr="003431CF" w:rsidRDefault="00FA01E2" w:rsidP="00FA01E2">
            <w:pPr>
              <w:tabs>
                <w:tab w:val="left" w:pos="8647"/>
              </w:tabs>
              <w:spacing w:after="0" w:line="259" w:lineRule="auto"/>
              <w:ind w:left="447" w:hanging="425"/>
              <w:contextualSpacing/>
              <w:jc w:val="both"/>
              <w:rPr>
                <w:rFonts w:ascii="Arial" w:hAnsi="Arial" w:cs="Arial"/>
                <w:color w:val="000000" w:themeColor="text1"/>
                <w:sz w:val="24"/>
                <w:szCs w:val="24"/>
              </w:rPr>
            </w:pPr>
            <w:r>
              <w:rPr>
                <w:rFonts w:ascii="Arial" w:hAnsi="Arial" w:cs="Arial"/>
                <w:color w:val="000000" w:themeColor="text1"/>
                <w:sz w:val="24"/>
                <w:szCs w:val="24"/>
              </w:rPr>
              <w:tab/>
            </w:r>
            <w:r w:rsidR="00E941E7" w:rsidRPr="003431CF">
              <w:rPr>
                <w:rFonts w:ascii="Arial" w:hAnsi="Arial" w:cs="Arial"/>
                <w:color w:val="000000" w:themeColor="text1"/>
                <w:sz w:val="24"/>
                <w:szCs w:val="24"/>
              </w:rPr>
              <w:t>No issues to escalate</w:t>
            </w:r>
          </w:p>
          <w:p w14:paraId="27F59E4A" w14:textId="77777777" w:rsidR="00454F68" w:rsidRPr="00FA01E2" w:rsidRDefault="00454F68" w:rsidP="00FA01E2">
            <w:pPr>
              <w:pStyle w:val="ListParagraph"/>
              <w:numPr>
                <w:ilvl w:val="0"/>
                <w:numId w:val="30"/>
              </w:numPr>
              <w:tabs>
                <w:tab w:val="left" w:pos="8647"/>
              </w:tabs>
              <w:spacing w:after="0" w:line="240" w:lineRule="auto"/>
              <w:ind w:left="447" w:hanging="425"/>
              <w:jc w:val="both"/>
              <w:rPr>
                <w:rFonts w:ascii="Arial" w:hAnsi="Arial" w:cs="Arial"/>
                <w:b/>
                <w:color w:val="000000" w:themeColor="text1"/>
                <w:sz w:val="24"/>
                <w:szCs w:val="24"/>
              </w:rPr>
            </w:pPr>
            <w:r w:rsidRPr="00FA01E2">
              <w:rPr>
                <w:rFonts w:ascii="Arial" w:hAnsi="Arial" w:cs="Arial"/>
                <w:b/>
                <w:color w:val="000000" w:themeColor="text1"/>
                <w:sz w:val="24"/>
                <w:szCs w:val="24"/>
              </w:rPr>
              <w:t>Morriston</w:t>
            </w:r>
          </w:p>
          <w:p w14:paraId="14C65287" w14:textId="77777777" w:rsidR="00FA01E2" w:rsidRDefault="00FA01E2" w:rsidP="00FA01E2">
            <w:pPr>
              <w:tabs>
                <w:tab w:val="left" w:pos="8647"/>
              </w:tabs>
              <w:spacing w:after="0" w:line="240" w:lineRule="auto"/>
              <w:ind w:left="447" w:hanging="425"/>
              <w:contextualSpacing/>
              <w:jc w:val="both"/>
              <w:rPr>
                <w:rFonts w:ascii="Arial" w:hAnsi="Arial" w:cs="Arial"/>
                <w:color w:val="000000" w:themeColor="text1"/>
                <w:sz w:val="24"/>
                <w:szCs w:val="24"/>
              </w:rPr>
            </w:pPr>
            <w:r>
              <w:rPr>
                <w:rFonts w:ascii="Arial" w:hAnsi="Arial" w:cs="Arial"/>
                <w:color w:val="000000" w:themeColor="text1"/>
                <w:sz w:val="24"/>
                <w:szCs w:val="24"/>
              </w:rPr>
              <w:tab/>
            </w:r>
            <w:r w:rsidR="00E941E7" w:rsidRPr="003431CF">
              <w:rPr>
                <w:rFonts w:ascii="Arial" w:hAnsi="Arial" w:cs="Arial"/>
                <w:color w:val="000000" w:themeColor="text1"/>
                <w:sz w:val="24"/>
                <w:szCs w:val="24"/>
              </w:rPr>
              <w:t>No issues to escalate</w:t>
            </w:r>
          </w:p>
          <w:p w14:paraId="1758D020" w14:textId="77777777" w:rsidR="00454F68" w:rsidRPr="00FA01E2" w:rsidRDefault="00454F68" w:rsidP="00FA01E2">
            <w:pPr>
              <w:pStyle w:val="ListParagraph"/>
              <w:numPr>
                <w:ilvl w:val="0"/>
                <w:numId w:val="30"/>
              </w:numPr>
              <w:tabs>
                <w:tab w:val="left" w:pos="8647"/>
              </w:tabs>
              <w:spacing w:after="0" w:line="240" w:lineRule="auto"/>
              <w:ind w:left="447" w:hanging="425"/>
              <w:jc w:val="both"/>
              <w:rPr>
                <w:rFonts w:ascii="Arial" w:hAnsi="Arial" w:cs="Arial"/>
                <w:b/>
                <w:color w:val="000000" w:themeColor="text1"/>
                <w:sz w:val="24"/>
                <w:szCs w:val="24"/>
              </w:rPr>
            </w:pPr>
            <w:r w:rsidRPr="00FA01E2">
              <w:rPr>
                <w:rFonts w:ascii="Arial" w:hAnsi="Arial" w:cs="Arial"/>
                <w:b/>
                <w:color w:val="000000" w:themeColor="text1"/>
                <w:sz w:val="24"/>
                <w:szCs w:val="24"/>
              </w:rPr>
              <w:t>Mental Health and Learning Disabilities</w:t>
            </w:r>
          </w:p>
          <w:p w14:paraId="45350F40" w14:textId="77777777" w:rsidR="00E941E7" w:rsidRPr="00E941E7" w:rsidRDefault="00FA01E2" w:rsidP="00FA01E2">
            <w:pPr>
              <w:tabs>
                <w:tab w:val="left" w:pos="8647"/>
              </w:tabs>
              <w:spacing w:after="240" w:line="240" w:lineRule="auto"/>
              <w:ind w:left="447" w:hanging="425"/>
              <w:contextualSpacing/>
              <w:jc w:val="both"/>
              <w:rPr>
                <w:rFonts w:ascii="Arial" w:hAnsi="Arial" w:cs="Arial"/>
                <w:color w:val="000000" w:themeColor="text1"/>
                <w:sz w:val="24"/>
                <w:szCs w:val="24"/>
              </w:rPr>
            </w:pPr>
            <w:r>
              <w:rPr>
                <w:rFonts w:ascii="Arial" w:hAnsi="Arial" w:cs="Arial"/>
                <w:color w:val="000000" w:themeColor="text1"/>
                <w:sz w:val="24"/>
                <w:szCs w:val="24"/>
              </w:rPr>
              <w:tab/>
            </w:r>
            <w:r w:rsidR="00E941E7">
              <w:rPr>
                <w:rFonts w:ascii="Arial" w:hAnsi="Arial" w:cs="Arial"/>
                <w:color w:val="000000" w:themeColor="text1"/>
                <w:sz w:val="24"/>
                <w:szCs w:val="24"/>
              </w:rPr>
              <w:t>Stephen Jones said that the c</w:t>
            </w:r>
            <w:r w:rsidR="00E941E7" w:rsidRPr="00E941E7">
              <w:rPr>
                <w:rFonts w:ascii="Arial" w:hAnsi="Arial"/>
                <w:sz w:val="24"/>
                <w:szCs w:val="24"/>
              </w:rPr>
              <w:t xml:space="preserve">hallenging Inquest </w:t>
            </w:r>
            <w:r w:rsidR="00E941E7">
              <w:rPr>
                <w:rFonts w:ascii="Arial" w:hAnsi="Arial"/>
                <w:sz w:val="24"/>
                <w:szCs w:val="24"/>
              </w:rPr>
              <w:t xml:space="preserve">is </w:t>
            </w:r>
            <w:r w:rsidR="00E941E7" w:rsidRPr="00E941E7">
              <w:rPr>
                <w:rFonts w:ascii="Arial" w:hAnsi="Arial"/>
                <w:sz w:val="24"/>
                <w:szCs w:val="24"/>
              </w:rPr>
              <w:t xml:space="preserve">underway with conclusion being presented next week Tuesday.  </w:t>
            </w:r>
            <w:r w:rsidR="00E941E7">
              <w:rPr>
                <w:rFonts w:ascii="Arial" w:hAnsi="Arial"/>
                <w:sz w:val="24"/>
                <w:szCs w:val="24"/>
              </w:rPr>
              <w:t xml:space="preserve">A request around the broader learning from this work </w:t>
            </w:r>
            <w:r w:rsidR="006879CF">
              <w:rPr>
                <w:rFonts w:ascii="Arial" w:hAnsi="Arial"/>
                <w:sz w:val="24"/>
                <w:szCs w:val="24"/>
              </w:rPr>
              <w:t xml:space="preserve">for staff </w:t>
            </w:r>
            <w:r w:rsidR="00E941E7">
              <w:rPr>
                <w:rFonts w:ascii="Arial" w:hAnsi="Arial"/>
                <w:sz w:val="24"/>
                <w:szCs w:val="24"/>
              </w:rPr>
              <w:t>to come to QSG in future.</w:t>
            </w:r>
          </w:p>
          <w:p w14:paraId="1F96E9DC" w14:textId="77777777" w:rsidR="00E419F3" w:rsidRDefault="00E419F3" w:rsidP="003B5EA5">
            <w:pPr>
              <w:tabs>
                <w:tab w:val="left" w:pos="8647"/>
              </w:tabs>
              <w:spacing w:after="0" w:line="259" w:lineRule="auto"/>
              <w:contextualSpacing/>
              <w:jc w:val="both"/>
              <w:rPr>
                <w:rFonts w:ascii="Arial" w:hAnsi="Arial" w:cs="Arial"/>
                <w:b/>
                <w:color w:val="000000" w:themeColor="text1"/>
                <w:sz w:val="24"/>
                <w:szCs w:val="24"/>
              </w:rPr>
            </w:pPr>
          </w:p>
          <w:p w14:paraId="7B966E11" w14:textId="77777777" w:rsidR="00092066" w:rsidRPr="00FA01E2" w:rsidRDefault="00092066" w:rsidP="00FA01E2">
            <w:pPr>
              <w:pStyle w:val="ListParagraph"/>
              <w:numPr>
                <w:ilvl w:val="0"/>
                <w:numId w:val="30"/>
              </w:numPr>
              <w:tabs>
                <w:tab w:val="left" w:pos="8647"/>
              </w:tabs>
              <w:spacing w:after="0" w:line="259" w:lineRule="auto"/>
              <w:ind w:left="447" w:hanging="425"/>
              <w:jc w:val="both"/>
              <w:rPr>
                <w:rFonts w:ascii="Arial" w:hAnsi="Arial" w:cs="Arial"/>
                <w:b/>
                <w:color w:val="000000" w:themeColor="text1"/>
                <w:sz w:val="24"/>
                <w:szCs w:val="24"/>
              </w:rPr>
            </w:pPr>
            <w:r w:rsidRPr="00FA01E2">
              <w:rPr>
                <w:rFonts w:ascii="Arial" w:hAnsi="Arial" w:cs="Arial"/>
                <w:b/>
                <w:color w:val="000000" w:themeColor="text1"/>
                <w:sz w:val="24"/>
                <w:szCs w:val="24"/>
              </w:rPr>
              <w:t>Any Other Business</w:t>
            </w:r>
          </w:p>
          <w:p w14:paraId="55097783" w14:textId="77777777" w:rsidR="00192966" w:rsidRDefault="006879CF" w:rsidP="00FA01E2">
            <w:pPr>
              <w:spacing w:after="0" w:line="259" w:lineRule="auto"/>
              <w:ind w:left="447"/>
              <w:jc w:val="both"/>
              <w:rPr>
                <w:rFonts w:ascii="Arial" w:hAnsi="Arial" w:cs="Arial"/>
                <w:color w:val="000000" w:themeColor="text1"/>
                <w:sz w:val="24"/>
                <w:szCs w:val="24"/>
              </w:rPr>
            </w:pPr>
            <w:r w:rsidRPr="00FA01E2">
              <w:rPr>
                <w:rFonts w:ascii="Arial" w:hAnsi="Arial" w:cs="Arial"/>
                <w:color w:val="000000" w:themeColor="text1"/>
                <w:sz w:val="24"/>
                <w:szCs w:val="24"/>
              </w:rPr>
              <w:t>None</w:t>
            </w:r>
          </w:p>
          <w:p w14:paraId="673AC7CF" w14:textId="77777777" w:rsidR="00AC5392" w:rsidRPr="00FA01E2" w:rsidRDefault="00AC5392" w:rsidP="00FA01E2">
            <w:pPr>
              <w:spacing w:after="0" w:line="259" w:lineRule="auto"/>
              <w:ind w:left="447"/>
              <w:jc w:val="both"/>
              <w:rPr>
                <w:rFonts w:ascii="Arial" w:hAnsi="Arial" w:cs="Arial"/>
                <w:color w:val="000000" w:themeColor="text1"/>
                <w:sz w:val="24"/>
                <w:szCs w:val="24"/>
              </w:rPr>
            </w:pPr>
          </w:p>
          <w:p w14:paraId="55104DA1" w14:textId="77777777" w:rsidR="00192966" w:rsidRPr="00AC5392" w:rsidRDefault="00192966" w:rsidP="00AC5392">
            <w:pPr>
              <w:pStyle w:val="ListParagraph"/>
              <w:numPr>
                <w:ilvl w:val="0"/>
                <w:numId w:val="30"/>
              </w:numPr>
              <w:tabs>
                <w:tab w:val="left" w:pos="8647"/>
              </w:tabs>
              <w:spacing w:after="0" w:line="259" w:lineRule="auto"/>
              <w:ind w:left="447" w:hanging="425"/>
              <w:jc w:val="both"/>
              <w:rPr>
                <w:rFonts w:ascii="Arial" w:hAnsi="Arial" w:cs="Arial"/>
                <w:b/>
                <w:color w:val="000000" w:themeColor="text1"/>
                <w:sz w:val="24"/>
                <w:szCs w:val="24"/>
              </w:rPr>
            </w:pPr>
            <w:r w:rsidRPr="00AC5392">
              <w:rPr>
                <w:rFonts w:ascii="Arial" w:hAnsi="Arial" w:cs="Arial"/>
                <w:b/>
                <w:color w:val="000000" w:themeColor="text1"/>
                <w:sz w:val="24"/>
                <w:szCs w:val="24"/>
              </w:rPr>
              <w:t>Key Documents for Noting</w:t>
            </w:r>
          </w:p>
          <w:p w14:paraId="6D7EF5DF" w14:textId="77777777" w:rsidR="00DA76D9" w:rsidRPr="00AC5392" w:rsidRDefault="006879CF" w:rsidP="00AC5392">
            <w:pPr>
              <w:tabs>
                <w:tab w:val="left" w:pos="8647"/>
              </w:tabs>
              <w:spacing w:after="0" w:line="259" w:lineRule="auto"/>
              <w:ind w:left="447"/>
              <w:jc w:val="both"/>
              <w:rPr>
                <w:rFonts w:ascii="Arial" w:hAnsi="Arial" w:cs="Arial"/>
                <w:color w:val="000000" w:themeColor="text1"/>
                <w:sz w:val="24"/>
                <w:szCs w:val="24"/>
              </w:rPr>
            </w:pPr>
            <w:r w:rsidRPr="00AC5392">
              <w:rPr>
                <w:rFonts w:ascii="Arial" w:hAnsi="Arial" w:cs="Arial"/>
                <w:color w:val="000000" w:themeColor="text1"/>
                <w:sz w:val="24"/>
                <w:szCs w:val="24"/>
              </w:rPr>
              <w:t>February QP Highlight Report</w:t>
            </w:r>
          </w:p>
        </w:tc>
      </w:tr>
      <w:tr w:rsidR="002E7BB3" w:rsidRPr="00F53575" w14:paraId="6EBC5CD2" w14:textId="77777777"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5D2CAE1C" w14:textId="77777777" w:rsidR="002E7BB3" w:rsidRPr="0045495B" w:rsidRDefault="002E7BB3" w:rsidP="005542FB">
            <w:pPr>
              <w:spacing w:after="0" w:line="240" w:lineRule="auto"/>
              <w:rPr>
                <w:rFonts w:ascii="Arial" w:hAnsi="Arial" w:cs="Arial"/>
                <w:b/>
                <w:color w:val="000000" w:themeColor="text1"/>
                <w:sz w:val="24"/>
                <w:szCs w:val="24"/>
              </w:rPr>
            </w:pPr>
            <w:r w:rsidRPr="0045495B">
              <w:rPr>
                <w:rFonts w:ascii="Arial" w:hAnsi="Arial" w:cs="Arial"/>
                <w:b/>
                <w:color w:val="000000" w:themeColor="text1"/>
                <w:sz w:val="24"/>
                <w:szCs w:val="24"/>
              </w:rPr>
              <w:lastRenderedPageBreak/>
              <w:t>Financial Implications</w:t>
            </w:r>
          </w:p>
          <w:p w14:paraId="16204323" w14:textId="77777777" w:rsidR="002E7BB3" w:rsidRPr="00F53575" w:rsidRDefault="002E7BB3" w:rsidP="005542FB">
            <w:pPr>
              <w:spacing w:after="0" w:line="240" w:lineRule="auto"/>
              <w:rPr>
                <w:rFonts w:ascii="Arial" w:hAnsi="Arial" w:cs="Arial"/>
                <w:color w:val="000000" w:themeColor="text1"/>
                <w:sz w:val="24"/>
                <w:szCs w:val="24"/>
                <w:highlight w:val="yellow"/>
              </w:rPr>
            </w:pPr>
            <w:r w:rsidRPr="0045495B">
              <w:rPr>
                <w:rFonts w:ascii="Arial" w:hAnsi="Arial" w:cs="Arial"/>
                <w:color w:val="000000" w:themeColor="text1"/>
                <w:sz w:val="24"/>
                <w:szCs w:val="24"/>
              </w:rPr>
              <w:t>None to note</w:t>
            </w:r>
          </w:p>
        </w:tc>
      </w:tr>
      <w:tr w:rsidR="002E7BB3" w:rsidRPr="005542FB" w14:paraId="188606AF" w14:textId="77777777" w:rsidTr="004B0BFC">
        <w:trPr>
          <w:trHeight w:val="866"/>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4B41CC97" w14:textId="77777777" w:rsidR="002E7BB3" w:rsidRPr="00AE6024" w:rsidRDefault="002E7BB3" w:rsidP="005542FB">
            <w:pPr>
              <w:spacing w:after="0" w:line="240" w:lineRule="auto"/>
              <w:rPr>
                <w:rFonts w:ascii="Arial" w:hAnsi="Arial" w:cs="Arial"/>
                <w:b/>
                <w:color w:val="000000" w:themeColor="text1"/>
                <w:sz w:val="24"/>
                <w:szCs w:val="24"/>
              </w:rPr>
            </w:pPr>
            <w:r w:rsidRPr="00AE6024">
              <w:rPr>
                <w:rFonts w:ascii="Arial" w:hAnsi="Arial" w:cs="Arial"/>
                <w:b/>
                <w:color w:val="000000" w:themeColor="text1"/>
                <w:sz w:val="24"/>
                <w:szCs w:val="24"/>
              </w:rPr>
              <w:t>Recommendations</w:t>
            </w:r>
          </w:p>
          <w:p w14:paraId="365290B3" w14:textId="77777777" w:rsidR="00455F61" w:rsidRPr="004B0BFC" w:rsidRDefault="002E7BB3" w:rsidP="004B0BFC">
            <w:pPr>
              <w:spacing w:after="0" w:line="240" w:lineRule="auto"/>
              <w:rPr>
                <w:rFonts w:ascii="Arial" w:hAnsi="Arial" w:cs="Arial"/>
                <w:color w:val="000000" w:themeColor="text1"/>
                <w:sz w:val="24"/>
                <w:szCs w:val="24"/>
              </w:rPr>
            </w:pPr>
            <w:r w:rsidRPr="004B0BFC">
              <w:rPr>
                <w:rFonts w:ascii="Arial" w:hAnsi="Arial" w:cs="Arial"/>
                <w:color w:val="000000" w:themeColor="text1"/>
                <w:sz w:val="24"/>
                <w:szCs w:val="24"/>
              </w:rPr>
              <w:t>Members are asked to</w:t>
            </w:r>
            <w:r w:rsidR="004B0BFC">
              <w:rPr>
                <w:rFonts w:ascii="Arial" w:hAnsi="Arial" w:cs="Arial"/>
                <w:color w:val="000000" w:themeColor="text1"/>
                <w:sz w:val="24"/>
                <w:szCs w:val="24"/>
              </w:rPr>
              <w:t xml:space="preserve"> </w:t>
            </w:r>
            <w:r w:rsidRPr="004B0BFC">
              <w:rPr>
                <w:rFonts w:ascii="Arial" w:hAnsi="Arial" w:cs="Arial"/>
                <w:b/>
                <w:color w:val="000000" w:themeColor="text1"/>
                <w:sz w:val="24"/>
                <w:szCs w:val="24"/>
              </w:rPr>
              <w:t>Note</w:t>
            </w:r>
            <w:r w:rsidRPr="004B0BFC">
              <w:rPr>
                <w:rFonts w:ascii="Arial" w:hAnsi="Arial" w:cs="Arial"/>
                <w:color w:val="000000" w:themeColor="text1"/>
                <w:sz w:val="24"/>
                <w:szCs w:val="24"/>
              </w:rPr>
              <w:t xml:space="preserve"> the update from QSG</w:t>
            </w:r>
          </w:p>
        </w:tc>
      </w:tr>
    </w:tbl>
    <w:p w14:paraId="68BB3160" w14:textId="77777777" w:rsidR="000C2C1A" w:rsidRDefault="000C2C1A" w:rsidP="00BA6F0A">
      <w:pPr>
        <w:spacing w:after="160" w:line="259" w:lineRule="auto"/>
      </w:pPr>
    </w:p>
    <w:sectPr w:rsidR="000C2C1A" w:rsidSect="0057265A">
      <w:headerReference w:type="default" r:id="rId12"/>
      <w:footerReference w:type="defaul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17D433" w14:textId="77777777" w:rsidR="007D5793" w:rsidRDefault="007D5793" w:rsidP="006A1CF8">
      <w:pPr>
        <w:spacing w:after="0" w:line="240" w:lineRule="auto"/>
      </w:pPr>
      <w:r>
        <w:separator/>
      </w:r>
    </w:p>
  </w:endnote>
  <w:endnote w:type="continuationSeparator" w:id="0">
    <w:p w14:paraId="70EABF4E" w14:textId="77777777" w:rsidR="007D5793" w:rsidRDefault="007D5793"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0957484"/>
      <w:docPartObj>
        <w:docPartGallery w:val="Page Numbers (Bottom of Page)"/>
        <w:docPartUnique/>
      </w:docPartObj>
    </w:sdtPr>
    <w:sdtEndPr>
      <w:rPr>
        <w:noProof/>
      </w:rPr>
    </w:sdtEndPr>
    <w:sdtContent>
      <w:p w14:paraId="42CDBA4D" w14:textId="60935C1C" w:rsidR="005542FB" w:rsidRDefault="005542FB">
        <w:pPr>
          <w:pStyle w:val="Footer"/>
          <w:jc w:val="center"/>
        </w:pPr>
        <w:r>
          <w:fldChar w:fldCharType="begin"/>
        </w:r>
        <w:r>
          <w:instrText xml:space="preserve"> PAGE   \* MERGEFORMAT </w:instrText>
        </w:r>
        <w:r>
          <w:fldChar w:fldCharType="separate"/>
        </w:r>
        <w:r w:rsidR="00181261">
          <w:rPr>
            <w:noProof/>
          </w:rPr>
          <w:t>4</w:t>
        </w:r>
        <w:r>
          <w:rPr>
            <w:noProof/>
          </w:rPr>
          <w:fldChar w:fldCharType="end"/>
        </w:r>
      </w:p>
    </w:sdtContent>
  </w:sdt>
  <w:p w14:paraId="69710638" w14:textId="77777777" w:rsidR="005542FB" w:rsidRDefault="005542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83475A" w14:textId="77777777" w:rsidR="007D5793" w:rsidRDefault="007D5793" w:rsidP="006A1CF8">
      <w:pPr>
        <w:spacing w:after="0" w:line="240" w:lineRule="auto"/>
      </w:pPr>
      <w:r>
        <w:separator/>
      </w:r>
    </w:p>
  </w:footnote>
  <w:footnote w:type="continuationSeparator" w:id="0">
    <w:p w14:paraId="1F97E384" w14:textId="77777777" w:rsidR="007D5793" w:rsidRDefault="007D5793"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8FC949" w14:textId="77777777" w:rsidR="005542FB" w:rsidRDefault="005542FB" w:rsidP="00FB1AE1">
    <w:pPr>
      <w:pStyle w:val="Header"/>
      <w:tabs>
        <w:tab w:val="left" w:pos="6096"/>
      </w:tabs>
    </w:pPr>
    <w:r>
      <w:rPr>
        <w:noProof/>
        <w:lang w:eastAsia="en-GB"/>
      </w:rPr>
      <w:drawing>
        <wp:inline distT="0" distB="0" distL="0" distR="0" wp14:anchorId="52252511" wp14:editId="760BEB51">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14:paraId="31299F41" w14:textId="77777777" w:rsidR="005542FB" w:rsidRDefault="005542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2163C"/>
    <w:multiLevelType w:val="hybridMultilevel"/>
    <w:tmpl w:val="C55872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93D76"/>
    <w:multiLevelType w:val="hybridMultilevel"/>
    <w:tmpl w:val="1D1C1044"/>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D230B4"/>
    <w:multiLevelType w:val="hybridMultilevel"/>
    <w:tmpl w:val="954C0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6D6F54"/>
    <w:multiLevelType w:val="hybridMultilevel"/>
    <w:tmpl w:val="4DAA03D2"/>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F13FBA"/>
    <w:multiLevelType w:val="hybridMultilevel"/>
    <w:tmpl w:val="E5F8F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AF1013"/>
    <w:multiLevelType w:val="hybridMultilevel"/>
    <w:tmpl w:val="CBE2311E"/>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D45BF0"/>
    <w:multiLevelType w:val="hybridMultilevel"/>
    <w:tmpl w:val="88DCE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5B13C8"/>
    <w:multiLevelType w:val="hybridMultilevel"/>
    <w:tmpl w:val="BBC03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14428A"/>
    <w:multiLevelType w:val="hybridMultilevel"/>
    <w:tmpl w:val="E01878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01063C"/>
    <w:multiLevelType w:val="hybridMultilevel"/>
    <w:tmpl w:val="0B08AF02"/>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D07EFB"/>
    <w:multiLevelType w:val="hybridMultilevel"/>
    <w:tmpl w:val="71A66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97539F2"/>
    <w:multiLevelType w:val="hybridMultilevel"/>
    <w:tmpl w:val="70305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CF3F5F"/>
    <w:multiLevelType w:val="hybridMultilevel"/>
    <w:tmpl w:val="59B876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322DE1"/>
    <w:multiLevelType w:val="hybridMultilevel"/>
    <w:tmpl w:val="B106E7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84D23DA"/>
    <w:multiLevelType w:val="hybridMultilevel"/>
    <w:tmpl w:val="487C2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DD3AAA"/>
    <w:multiLevelType w:val="hybridMultilevel"/>
    <w:tmpl w:val="F4866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2C2938"/>
    <w:multiLevelType w:val="hybridMultilevel"/>
    <w:tmpl w:val="D6948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7C1717"/>
    <w:multiLevelType w:val="hybridMultilevel"/>
    <w:tmpl w:val="38465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E16D7A"/>
    <w:multiLevelType w:val="hybridMultilevel"/>
    <w:tmpl w:val="9B241E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6CC0764"/>
    <w:multiLevelType w:val="hybridMultilevel"/>
    <w:tmpl w:val="8C7AA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B2307BD"/>
    <w:multiLevelType w:val="hybridMultilevel"/>
    <w:tmpl w:val="C8700FEA"/>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21" w15:restartNumberingAfterBreak="0">
    <w:nsid w:val="5B691ED1"/>
    <w:multiLevelType w:val="hybridMultilevel"/>
    <w:tmpl w:val="CEFC43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0197C6B"/>
    <w:multiLevelType w:val="hybridMultilevel"/>
    <w:tmpl w:val="B2200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6EA6AAE"/>
    <w:multiLevelType w:val="hybridMultilevel"/>
    <w:tmpl w:val="BBB6E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ED75E1"/>
    <w:multiLevelType w:val="hybridMultilevel"/>
    <w:tmpl w:val="C9FE9C30"/>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25" w15:restartNumberingAfterBreak="0">
    <w:nsid w:val="6D0A6A89"/>
    <w:multiLevelType w:val="hybridMultilevel"/>
    <w:tmpl w:val="C2605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F2334D"/>
    <w:multiLevelType w:val="hybridMultilevel"/>
    <w:tmpl w:val="87F89426"/>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24E68AE"/>
    <w:multiLevelType w:val="hybridMultilevel"/>
    <w:tmpl w:val="6FD6C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5C302E2"/>
    <w:multiLevelType w:val="hybridMultilevel"/>
    <w:tmpl w:val="95C65D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CCD0FB2"/>
    <w:multiLevelType w:val="hybridMultilevel"/>
    <w:tmpl w:val="BCFE0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4"/>
  </w:num>
  <w:num w:numId="4">
    <w:abstractNumId w:val="21"/>
  </w:num>
  <w:num w:numId="5">
    <w:abstractNumId w:val="16"/>
  </w:num>
  <w:num w:numId="6">
    <w:abstractNumId w:val="23"/>
  </w:num>
  <w:num w:numId="7">
    <w:abstractNumId w:val="27"/>
  </w:num>
  <w:num w:numId="8">
    <w:abstractNumId w:val="22"/>
  </w:num>
  <w:num w:numId="9">
    <w:abstractNumId w:val="19"/>
  </w:num>
  <w:num w:numId="10">
    <w:abstractNumId w:val="11"/>
  </w:num>
  <w:num w:numId="11">
    <w:abstractNumId w:val="28"/>
  </w:num>
  <w:num w:numId="12">
    <w:abstractNumId w:val="24"/>
  </w:num>
  <w:num w:numId="13">
    <w:abstractNumId w:val="9"/>
  </w:num>
  <w:num w:numId="14">
    <w:abstractNumId w:val="14"/>
  </w:num>
  <w:num w:numId="15">
    <w:abstractNumId w:val="5"/>
  </w:num>
  <w:num w:numId="16">
    <w:abstractNumId w:val="20"/>
  </w:num>
  <w:num w:numId="17">
    <w:abstractNumId w:val="3"/>
  </w:num>
  <w:num w:numId="18">
    <w:abstractNumId w:val="17"/>
  </w:num>
  <w:num w:numId="19">
    <w:abstractNumId w:val="1"/>
  </w:num>
  <w:num w:numId="20">
    <w:abstractNumId w:val="26"/>
  </w:num>
  <w:num w:numId="21">
    <w:abstractNumId w:val="12"/>
  </w:num>
  <w:num w:numId="22">
    <w:abstractNumId w:val="29"/>
  </w:num>
  <w:num w:numId="23">
    <w:abstractNumId w:val="10"/>
  </w:num>
  <w:num w:numId="24">
    <w:abstractNumId w:val="8"/>
  </w:num>
  <w:num w:numId="25">
    <w:abstractNumId w:val="2"/>
  </w:num>
  <w:num w:numId="26">
    <w:abstractNumId w:val="18"/>
  </w:num>
  <w:num w:numId="27">
    <w:abstractNumId w:val="13"/>
  </w:num>
  <w:num w:numId="28">
    <w:abstractNumId w:val="15"/>
  </w:num>
  <w:num w:numId="29">
    <w:abstractNumId w:val="0"/>
  </w:num>
  <w:num w:numId="30">
    <w:abstractNumId w:val="2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1651A"/>
    <w:rsid w:val="00026987"/>
    <w:rsid w:val="00027692"/>
    <w:rsid w:val="0002789F"/>
    <w:rsid w:val="00033939"/>
    <w:rsid w:val="00051071"/>
    <w:rsid w:val="00051082"/>
    <w:rsid w:val="00052C3C"/>
    <w:rsid w:val="00074787"/>
    <w:rsid w:val="000859BC"/>
    <w:rsid w:val="00092066"/>
    <w:rsid w:val="000C2C1A"/>
    <w:rsid w:val="000C57BC"/>
    <w:rsid w:val="000D1091"/>
    <w:rsid w:val="000D2B29"/>
    <w:rsid w:val="001218C4"/>
    <w:rsid w:val="0014223D"/>
    <w:rsid w:val="00144258"/>
    <w:rsid w:val="00175DB8"/>
    <w:rsid w:val="00181261"/>
    <w:rsid w:val="00192966"/>
    <w:rsid w:val="001B1771"/>
    <w:rsid w:val="001C3B95"/>
    <w:rsid w:val="001D691F"/>
    <w:rsid w:val="001F06C5"/>
    <w:rsid w:val="001F1946"/>
    <w:rsid w:val="001F3C82"/>
    <w:rsid w:val="002034BA"/>
    <w:rsid w:val="002162D9"/>
    <w:rsid w:val="00220252"/>
    <w:rsid w:val="00221E55"/>
    <w:rsid w:val="002236A9"/>
    <w:rsid w:val="00232641"/>
    <w:rsid w:val="0024407B"/>
    <w:rsid w:val="00255DE0"/>
    <w:rsid w:val="00291F51"/>
    <w:rsid w:val="00296639"/>
    <w:rsid w:val="002A2447"/>
    <w:rsid w:val="002B0AF7"/>
    <w:rsid w:val="002B59D6"/>
    <w:rsid w:val="002B6F5F"/>
    <w:rsid w:val="002C7598"/>
    <w:rsid w:val="002E7BB3"/>
    <w:rsid w:val="002F27CA"/>
    <w:rsid w:val="002F3756"/>
    <w:rsid w:val="003071BA"/>
    <w:rsid w:val="00330DF1"/>
    <w:rsid w:val="0033699A"/>
    <w:rsid w:val="00342B05"/>
    <w:rsid w:val="003431CF"/>
    <w:rsid w:val="003526E9"/>
    <w:rsid w:val="00353238"/>
    <w:rsid w:val="003614FB"/>
    <w:rsid w:val="0036461E"/>
    <w:rsid w:val="003661AE"/>
    <w:rsid w:val="003664F6"/>
    <w:rsid w:val="003A284B"/>
    <w:rsid w:val="003A4F0E"/>
    <w:rsid w:val="003A67BD"/>
    <w:rsid w:val="003B5EA5"/>
    <w:rsid w:val="003C6437"/>
    <w:rsid w:val="003E57C2"/>
    <w:rsid w:val="003F0D11"/>
    <w:rsid w:val="004176A3"/>
    <w:rsid w:val="00424F02"/>
    <w:rsid w:val="00426B4B"/>
    <w:rsid w:val="004323B9"/>
    <w:rsid w:val="004448F7"/>
    <w:rsid w:val="0045495B"/>
    <w:rsid w:val="00454F68"/>
    <w:rsid w:val="00455F61"/>
    <w:rsid w:val="0046346E"/>
    <w:rsid w:val="00467E6E"/>
    <w:rsid w:val="0047616B"/>
    <w:rsid w:val="00482A13"/>
    <w:rsid w:val="00483563"/>
    <w:rsid w:val="004B0BFC"/>
    <w:rsid w:val="004C1491"/>
    <w:rsid w:val="004E614D"/>
    <w:rsid w:val="004E7A72"/>
    <w:rsid w:val="004F7CA6"/>
    <w:rsid w:val="004F7ECA"/>
    <w:rsid w:val="00504F56"/>
    <w:rsid w:val="00512002"/>
    <w:rsid w:val="00543835"/>
    <w:rsid w:val="005542FB"/>
    <w:rsid w:val="00555796"/>
    <w:rsid w:val="0057265A"/>
    <w:rsid w:val="005744FD"/>
    <w:rsid w:val="00574EA9"/>
    <w:rsid w:val="00575A6C"/>
    <w:rsid w:val="0057674F"/>
    <w:rsid w:val="00581D19"/>
    <w:rsid w:val="00590996"/>
    <w:rsid w:val="005A1B89"/>
    <w:rsid w:val="005A70EF"/>
    <w:rsid w:val="005B0ABB"/>
    <w:rsid w:val="005B0B3A"/>
    <w:rsid w:val="005B4207"/>
    <w:rsid w:val="005B552B"/>
    <w:rsid w:val="005C70E9"/>
    <w:rsid w:val="005D5A25"/>
    <w:rsid w:val="006058B0"/>
    <w:rsid w:val="00621C10"/>
    <w:rsid w:val="0062211F"/>
    <w:rsid w:val="00623F22"/>
    <w:rsid w:val="00626D59"/>
    <w:rsid w:val="00634242"/>
    <w:rsid w:val="0064008F"/>
    <w:rsid w:val="00645A7F"/>
    <w:rsid w:val="00663261"/>
    <w:rsid w:val="00670A05"/>
    <w:rsid w:val="00686157"/>
    <w:rsid w:val="006879CF"/>
    <w:rsid w:val="00696271"/>
    <w:rsid w:val="006A1CF8"/>
    <w:rsid w:val="006B15DC"/>
    <w:rsid w:val="006B458E"/>
    <w:rsid w:val="006C3723"/>
    <w:rsid w:val="006D3C39"/>
    <w:rsid w:val="0070290E"/>
    <w:rsid w:val="007063E1"/>
    <w:rsid w:val="0073156C"/>
    <w:rsid w:val="00751ED1"/>
    <w:rsid w:val="00761790"/>
    <w:rsid w:val="00766329"/>
    <w:rsid w:val="0079616C"/>
    <w:rsid w:val="007A4BEE"/>
    <w:rsid w:val="007D5793"/>
    <w:rsid w:val="007E04AB"/>
    <w:rsid w:val="007E4081"/>
    <w:rsid w:val="007F74F7"/>
    <w:rsid w:val="00800D93"/>
    <w:rsid w:val="00811C29"/>
    <w:rsid w:val="0081275B"/>
    <w:rsid w:val="008156B7"/>
    <w:rsid w:val="008170B5"/>
    <w:rsid w:val="008318C9"/>
    <w:rsid w:val="008336AC"/>
    <w:rsid w:val="008501DB"/>
    <w:rsid w:val="008604C9"/>
    <w:rsid w:val="00864539"/>
    <w:rsid w:val="00866132"/>
    <w:rsid w:val="00866948"/>
    <w:rsid w:val="00867BDB"/>
    <w:rsid w:val="00881D70"/>
    <w:rsid w:val="00895E4E"/>
    <w:rsid w:val="008A222B"/>
    <w:rsid w:val="008B5624"/>
    <w:rsid w:val="008B66B4"/>
    <w:rsid w:val="008C2090"/>
    <w:rsid w:val="008D207F"/>
    <w:rsid w:val="008E7405"/>
    <w:rsid w:val="008F00D3"/>
    <w:rsid w:val="008F082D"/>
    <w:rsid w:val="00903DF1"/>
    <w:rsid w:val="009228D6"/>
    <w:rsid w:val="00936331"/>
    <w:rsid w:val="009367B1"/>
    <w:rsid w:val="00952AAB"/>
    <w:rsid w:val="00955C62"/>
    <w:rsid w:val="009707C3"/>
    <w:rsid w:val="00995724"/>
    <w:rsid w:val="009A0318"/>
    <w:rsid w:val="009B300A"/>
    <w:rsid w:val="009B583D"/>
    <w:rsid w:val="009D27C0"/>
    <w:rsid w:val="009D5A0E"/>
    <w:rsid w:val="009D7326"/>
    <w:rsid w:val="009E395C"/>
    <w:rsid w:val="00A003DA"/>
    <w:rsid w:val="00A122FC"/>
    <w:rsid w:val="00A20C65"/>
    <w:rsid w:val="00A378DC"/>
    <w:rsid w:val="00A404E6"/>
    <w:rsid w:val="00A50792"/>
    <w:rsid w:val="00A54C2B"/>
    <w:rsid w:val="00A72E17"/>
    <w:rsid w:val="00A85E95"/>
    <w:rsid w:val="00A91B1C"/>
    <w:rsid w:val="00A93903"/>
    <w:rsid w:val="00AA3FAC"/>
    <w:rsid w:val="00AB73B2"/>
    <w:rsid w:val="00AC5392"/>
    <w:rsid w:val="00AC7F5F"/>
    <w:rsid w:val="00AD6480"/>
    <w:rsid w:val="00AE6024"/>
    <w:rsid w:val="00AF43A7"/>
    <w:rsid w:val="00B20416"/>
    <w:rsid w:val="00B3043D"/>
    <w:rsid w:val="00B3775C"/>
    <w:rsid w:val="00B47681"/>
    <w:rsid w:val="00B57968"/>
    <w:rsid w:val="00B60C7D"/>
    <w:rsid w:val="00B72065"/>
    <w:rsid w:val="00B72A46"/>
    <w:rsid w:val="00B8028F"/>
    <w:rsid w:val="00B86C56"/>
    <w:rsid w:val="00B904E2"/>
    <w:rsid w:val="00B92C1D"/>
    <w:rsid w:val="00BA6F0A"/>
    <w:rsid w:val="00BB3757"/>
    <w:rsid w:val="00BD29A2"/>
    <w:rsid w:val="00BD604A"/>
    <w:rsid w:val="00BD62B6"/>
    <w:rsid w:val="00BF030B"/>
    <w:rsid w:val="00BF0EAF"/>
    <w:rsid w:val="00BF4D0E"/>
    <w:rsid w:val="00C10C2E"/>
    <w:rsid w:val="00C25144"/>
    <w:rsid w:val="00C3594F"/>
    <w:rsid w:val="00C41076"/>
    <w:rsid w:val="00C5262D"/>
    <w:rsid w:val="00C5398E"/>
    <w:rsid w:val="00C548E6"/>
    <w:rsid w:val="00C77FAE"/>
    <w:rsid w:val="00C80CF1"/>
    <w:rsid w:val="00C816F3"/>
    <w:rsid w:val="00C830D7"/>
    <w:rsid w:val="00C94773"/>
    <w:rsid w:val="00C95586"/>
    <w:rsid w:val="00CA4A50"/>
    <w:rsid w:val="00CE4ECB"/>
    <w:rsid w:val="00CF47B6"/>
    <w:rsid w:val="00CF568F"/>
    <w:rsid w:val="00CF5F9E"/>
    <w:rsid w:val="00CF61C0"/>
    <w:rsid w:val="00D00136"/>
    <w:rsid w:val="00D106D5"/>
    <w:rsid w:val="00D20935"/>
    <w:rsid w:val="00D5081D"/>
    <w:rsid w:val="00D64C5C"/>
    <w:rsid w:val="00D956F4"/>
    <w:rsid w:val="00D97EB8"/>
    <w:rsid w:val="00DA46D9"/>
    <w:rsid w:val="00DA76D9"/>
    <w:rsid w:val="00DC0DF4"/>
    <w:rsid w:val="00DD0F5E"/>
    <w:rsid w:val="00DD2684"/>
    <w:rsid w:val="00DF65A6"/>
    <w:rsid w:val="00E034A7"/>
    <w:rsid w:val="00E103C8"/>
    <w:rsid w:val="00E11F30"/>
    <w:rsid w:val="00E24819"/>
    <w:rsid w:val="00E272F6"/>
    <w:rsid w:val="00E419F3"/>
    <w:rsid w:val="00E514B7"/>
    <w:rsid w:val="00E83AD4"/>
    <w:rsid w:val="00E8518A"/>
    <w:rsid w:val="00E941E7"/>
    <w:rsid w:val="00EA5C74"/>
    <w:rsid w:val="00EB11B8"/>
    <w:rsid w:val="00EC1EF0"/>
    <w:rsid w:val="00EE597D"/>
    <w:rsid w:val="00EF0B69"/>
    <w:rsid w:val="00F10042"/>
    <w:rsid w:val="00F13C76"/>
    <w:rsid w:val="00F16D3B"/>
    <w:rsid w:val="00F205DF"/>
    <w:rsid w:val="00F22833"/>
    <w:rsid w:val="00F25A9A"/>
    <w:rsid w:val="00F37810"/>
    <w:rsid w:val="00F44D61"/>
    <w:rsid w:val="00F47F16"/>
    <w:rsid w:val="00F518DE"/>
    <w:rsid w:val="00F53575"/>
    <w:rsid w:val="00F65156"/>
    <w:rsid w:val="00F71850"/>
    <w:rsid w:val="00F73DE8"/>
    <w:rsid w:val="00F92E3F"/>
    <w:rsid w:val="00F96691"/>
    <w:rsid w:val="00FA01E2"/>
    <w:rsid w:val="00FA22F9"/>
    <w:rsid w:val="00FB1AE1"/>
    <w:rsid w:val="00FB6EC8"/>
    <w:rsid w:val="00FC517F"/>
    <w:rsid w:val="00FC749D"/>
    <w:rsid w:val="00FD3914"/>
    <w:rsid w:val="00FD7904"/>
    <w:rsid w:val="00FE4B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F646B75"/>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styleId="NormalWeb">
    <w:name w:val="Normal (Web)"/>
    <w:basedOn w:val="Normal"/>
    <w:uiPriority w:val="99"/>
    <w:semiHidden/>
    <w:unhideWhenUsed/>
    <w:rsid w:val="0024407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3526E9"/>
    <w:rPr>
      <w:sz w:val="16"/>
      <w:szCs w:val="16"/>
    </w:rPr>
  </w:style>
  <w:style w:type="paragraph" w:styleId="CommentText">
    <w:name w:val="annotation text"/>
    <w:basedOn w:val="Normal"/>
    <w:link w:val="CommentTextChar"/>
    <w:uiPriority w:val="99"/>
    <w:semiHidden/>
    <w:unhideWhenUsed/>
    <w:rsid w:val="003526E9"/>
    <w:pPr>
      <w:spacing w:line="240" w:lineRule="auto"/>
    </w:pPr>
    <w:rPr>
      <w:sz w:val="20"/>
      <w:szCs w:val="20"/>
    </w:rPr>
  </w:style>
  <w:style w:type="character" w:customStyle="1" w:styleId="CommentTextChar">
    <w:name w:val="Comment Text Char"/>
    <w:basedOn w:val="DefaultParagraphFont"/>
    <w:link w:val="CommentText"/>
    <w:uiPriority w:val="99"/>
    <w:semiHidden/>
    <w:rsid w:val="003526E9"/>
    <w:rPr>
      <w:sz w:val="20"/>
      <w:szCs w:val="20"/>
    </w:rPr>
  </w:style>
  <w:style w:type="paragraph" w:styleId="CommentSubject">
    <w:name w:val="annotation subject"/>
    <w:basedOn w:val="CommentText"/>
    <w:next w:val="CommentText"/>
    <w:link w:val="CommentSubjectChar"/>
    <w:uiPriority w:val="99"/>
    <w:semiHidden/>
    <w:unhideWhenUsed/>
    <w:rsid w:val="003526E9"/>
    <w:rPr>
      <w:b/>
      <w:bCs/>
    </w:rPr>
  </w:style>
  <w:style w:type="character" w:customStyle="1" w:styleId="CommentSubjectChar">
    <w:name w:val="Comment Subject Char"/>
    <w:basedOn w:val="CommentTextChar"/>
    <w:link w:val="CommentSubject"/>
    <w:uiPriority w:val="99"/>
    <w:semiHidden/>
    <w:rsid w:val="003526E9"/>
    <w:rPr>
      <w:b/>
      <w:bCs/>
      <w:sz w:val="20"/>
      <w:szCs w:val="20"/>
    </w:rPr>
  </w:style>
  <w:style w:type="paragraph" w:styleId="Revision">
    <w:name w:val="Revision"/>
    <w:hidden/>
    <w:uiPriority w:val="99"/>
    <w:semiHidden/>
    <w:rsid w:val="00FE4BE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FFF135-616F-4D8C-9628-A7BCCAC6712B}">
  <ds:schemaRefs>
    <ds:schemaRef ds:uri="http://purl.org/dc/dcmitype/"/>
    <ds:schemaRef ds:uri="http://purl.org/dc/terms/"/>
    <ds:schemaRef ds:uri="http://purl.org/dc/elements/1.1/"/>
    <ds:schemaRef ds:uri="http://schemas.microsoft.com/office/2006/documentManagement/types"/>
    <ds:schemaRef ds:uri="http://schemas.microsoft.com/office/infopath/2007/PartnerControls"/>
    <ds:schemaRef ds:uri="http://www.w3.org/XML/1998/namespace"/>
    <ds:schemaRef ds:uri="http://schemas.microsoft.com/office/2006/metadata/properties"/>
    <ds:schemaRef ds:uri="http://schemas.openxmlformats.org/package/2006/metadata/core-properties"/>
    <ds:schemaRef ds:uri="2795bbee-07b4-4e79-98d8-0419d9871cad"/>
    <ds:schemaRef ds:uri="258d5018-feb4-45ec-8043-ac7152467c64"/>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1335</Words>
  <Characters>7616</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Georgia Lewis  (Swansea Bay UHB - Corporate Governance )</cp:lastModifiedBy>
  <cp:revision>5</cp:revision>
  <dcterms:created xsi:type="dcterms:W3CDTF">2024-05-01T13:25:00Z</dcterms:created>
  <dcterms:modified xsi:type="dcterms:W3CDTF">2024-05-14T14:59:00Z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