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5026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08"/>
        <w:gridCol w:w="1940"/>
        <w:gridCol w:w="824"/>
        <w:gridCol w:w="824"/>
        <w:gridCol w:w="1010"/>
        <w:gridCol w:w="1038"/>
        <w:gridCol w:w="1142"/>
        <w:gridCol w:w="1082"/>
        <w:gridCol w:w="1012"/>
        <w:gridCol w:w="4846"/>
      </w:tblGrid>
      <w:tr w:rsidR="00FC664B" w:rsidRPr="00A9407D" w14:paraId="3F68E85E" w14:textId="77777777" w:rsidTr="00FC664B">
        <w:trPr>
          <w:trHeight w:val="583"/>
          <w:tblHeader/>
        </w:trPr>
        <w:tc>
          <w:tcPr>
            <w:tcW w:w="1308" w:type="dxa"/>
            <w:shd w:val="clear" w:color="auto" w:fill="1F3864" w:themeFill="accent5" w:themeFillShade="80"/>
            <w:hideMark/>
          </w:tcPr>
          <w:p w14:paraId="683048EA" w14:textId="77777777" w:rsidR="00FC664B" w:rsidRPr="00A9407D" w:rsidRDefault="00FC664B" w:rsidP="00FE706D">
            <w:pPr>
              <w:spacing w:after="0" w:line="240" w:lineRule="auto"/>
              <w:rPr>
                <w:rFonts w:cs="Calibri"/>
                <w:b/>
                <w:bCs/>
                <w:color w:val="FFFFFF" w:themeColor="background1"/>
                <w:lang w:eastAsia="en-GB"/>
              </w:rPr>
            </w:pPr>
            <w:r w:rsidRPr="00A9407D">
              <w:rPr>
                <w:rFonts w:cs="Calibri"/>
                <w:b/>
                <w:bCs/>
                <w:color w:val="FFFFFF" w:themeColor="background1"/>
                <w:lang w:eastAsia="en-GB"/>
              </w:rPr>
              <w:t>Date of Inspection</w:t>
            </w:r>
          </w:p>
        </w:tc>
        <w:tc>
          <w:tcPr>
            <w:tcW w:w="1940" w:type="dxa"/>
            <w:shd w:val="clear" w:color="auto" w:fill="1F3864" w:themeFill="accent5" w:themeFillShade="80"/>
            <w:hideMark/>
          </w:tcPr>
          <w:p w14:paraId="1F6A32EB" w14:textId="77777777" w:rsidR="00FC664B" w:rsidRPr="00A9407D" w:rsidRDefault="00FC664B" w:rsidP="00FE706D">
            <w:pPr>
              <w:spacing w:after="0" w:line="240" w:lineRule="auto"/>
              <w:rPr>
                <w:rFonts w:cs="Calibri"/>
                <w:b/>
                <w:bCs/>
                <w:color w:val="FFFFFF" w:themeColor="background1"/>
                <w:lang w:eastAsia="en-GB"/>
              </w:rPr>
            </w:pPr>
            <w:r w:rsidRPr="00A9407D">
              <w:rPr>
                <w:rFonts w:cs="Calibri"/>
                <w:b/>
                <w:bCs/>
                <w:color w:val="FFFFFF" w:themeColor="background1"/>
                <w:lang w:eastAsia="en-GB"/>
              </w:rPr>
              <w:t>Inspection</w:t>
            </w:r>
          </w:p>
        </w:tc>
        <w:tc>
          <w:tcPr>
            <w:tcW w:w="824" w:type="dxa"/>
            <w:shd w:val="clear" w:color="auto" w:fill="1F3864" w:themeFill="accent5" w:themeFillShade="80"/>
          </w:tcPr>
          <w:p w14:paraId="02199AFB" w14:textId="55E58401" w:rsidR="00FC664B" w:rsidRPr="00A9407D" w:rsidRDefault="00FC664B" w:rsidP="00FE706D">
            <w:pPr>
              <w:spacing w:after="0" w:line="240" w:lineRule="auto"/>
              <w:jc w:val="center"/>
              <w:rPr>
                <w:rFonts w:cs="Calibri"/>
                <w:b/>
                <w:bCs/>
                <w:color w:val="FFFFFF" w:themeColor="background1"/>
                <w:lang w:eastAsia="en-GB"/>
              </w:rPr>
            </w:pPr>
            <w:r>
              <w:rPr>
                <w:rFonts w:cs="Calibri"/>
                <w:b/>
                <w:bCs/>
                <w:color w:val="FFFFFF" w:themeColor="background1"/>
                <w:lang w:eastAsia="en-GB"/>
              </w:rPr>
              <w:t>SG</w:t>
            </w:r>
          </w:p>
        </w:tc>
        <w:tc>
          <w:tcPr>
            <w:tcW w:w="824" w:type="dxa"/>
            <w:shd w:val="clear" w:color="auto" w:fill="1F3864" w:themeFill="accent5" w:themeFillShade="80"/>
            <w:hideMark/>
          </w:tcPr>
          <w:p w14:paraId="48302927" w14:textId="3BF6B20E" w:rsidR="00FC664B" w:rsidRPr="00A9407D" w:rsidRDefault="00FC664B" w:rsidP="00FE706D">
            <w:pPr>
              <w:spacing w:after="0" w:line="240" w:lineRule="auto"/>
              <w:jc w:val="center"/>
              <w:rPr>
                <w:rFonts w:cs="Calibri"/>
                <w:b/>
                <w:bCs/>
                <w:color w:val="FFFFFF" w:themeColor="background1"/>
                <w:lang w:eastAsia="en-GB"/>
              </w:rPr>
            </w:pPr>
            <w:r w:rsidRPr="00A9407D">
              <w:rPr>
                <w:rFonts w:cs="Calibri"/>
                <w:b/>
                <w:bCs/>
                <w:color w:val="FFFFFF" w:themeColor="background1"/>
                <w:lang w:eastAsia="en-GB"/>
              </w:rPr>
              <w:t>HIW Ref</w:t>
            </w:r>
          </w:p>
        </w:tc>
        <w:tc>
          <w:tcPr>
            <w:tcW w:w="1010" w:type="dxa"/>
            <w:shd w:val="clear" w:color="auto" w:fill="1F3864" w:themeFill="accent5" w:themeFillShade="80"/>
            <w:hideMark/>
          </w:tcPr>
          <w:p w14:paraId="7AA79774" w14:textId="77777777" w:rsidR="00FC664B" w:rsidRPr="00A9407D" w:rsidRDefault="00FC664B" w:rsidP="00FE706D">
            <w:pPr>
              <w:spacing w:after="0" w:line="240" w:lineRule="auto"/>
              <w:jc w:val="center"/>
              <w:rPr>
                <w:rFonts w:cs="Calibri"/>
                <w:b/>
                <w:bCs/>
                <w:color w:val="FFFFFF" w:themeColor="background1"/>
                <w:lang w:eastAsia="en-GB"/>
              </w:rPr>
            </w:pPr>
            <w:r w:rsidRPr="00A9407D">
              <w:rPr>
                <w:rFonts w:cs="Calibri"/>
                <w:b/>
                <w:bCs/>
                <w:color w:val="FFFFFF" w:themeColor="background1"/>
                <w:lang w:eastAsia="en-GB"/>
              </w:rPr>
              <w:t>Nbr Report Rec</w:t>
            </w:r>
            <w:r w:rsidRPr="00EC182A">
              <w:rPr>
                <w:rFonts w:cs="Calibri"/>
                <w:b/>
                <w:bCs/>
                <w:color w:val="FFFFFF" w:themeColor="background1"/>
                <w:lang w:eastAsia="en-GB"/>
              </w:rPr>
              <w:t>’n</w:t>
            </w:r>
            <w:r w:rsidRPr="00A9407D">
              <w:rPr>
                <w:rFonts w:cs="Calibri"/>
                <w:b/>
                <w:bCs/>
                <w:color w:val="FFFFFF" w:themeColor="background1"/>
                <w:lang w:eastAsia="en-GB"/>
              </w:rPr>
              <w:t>s</w:t>
            </w:r>
          </w:p>
        </w:tc>
        <w:tc>
          <w:tcPr>
            <w:tcW w:w="1038" w:type="dxa"/>
            <w:shd w:val="clear" w:color="auto" w:fill="1F3864" w:themeFill="accent5" w:themeFillShade="80"/>
            <w:hideMark/>
          </w:tcPr>
          <w:p w14:paraId="0A6A38A0" w14:textId="77777777" w:rsidR="00FC664B" w:rsidRPr="00A9407D" w:rsidRDefault="00FC664B" w:rsidP="00FE706D">
            <w:pPr>
              <w:spacing w:after="0" w:line="240" w:lineRule="auto"/>
              <w:jc w:val="center"/>
              <w:rPr>
                <w:rFonts w:cs="Calibri"/>
                <w:b/>
                <w:bCs/>
                <w:color w:val="FFFFFF" w:themeColor="background1"/>
                <w:lang w:eastAsia="en-GB"/>
              </w:rPr>
            </w:pPr>
            <w:r w:rsidRPr="00A9407D">
              <w:rPr>
                <w:rFonts w:cs="Calibri"/>
                <w:b/>
                <w:bCs/>
                <w:color w:val="FFFFFF" w:themeColor="background1"/>
                <w:lang w:eastAsia="en-GB"/>
              </w:rPr>
              <w:t>Nbr Actions Agreed</w:t>
            </w:r>
          </w:p>
        </w:tc>
        <w:tc>
          <w:tcPr>
            <w:tcW w:w="1142" w:type="dxa"/>
            <w:shd w:val="clear" w:color="auto" w:fill="1F3864" w:themeFill="accent5" w:themeFillShade="80"/>
            <w:hideMark/>
          </w:tcPr>
          <w:p w14:paraId="280B12CA" w14:textId="77777777" w:rsidR="00FC664B" w:rsidRPr="00A9407D" w:rsidRDefault="00FC664B" w:rsidP="00FE706D">
            <w:pPr>
              <w:spacing w:after="0" w:line="240" w:lineRule="auto"/>
              <w:jc w:val="center"/>
              <w:rPr>
                <w:rFonts w:cs="Calibri"/>
                <w:b/>
                <w:bCs/>
                <w:color w:val="FFFFFF" w:themeColor="background1"/>
                <w:lang w:eastAsia="en-GB"/>
              </w:rPr>
            </w:pPr>
            <w:r w:rsidRPr="00A9407D">
              <w:rPr>
                <w:rFonts w:cs="Calibri"/>
                <w:b/>
                <w:bCs/>
                <w:color w:val="FFFFFF" w:themeColor="background1"/>
                <w:lang w:eastAsia="en-GB"/>
              </w:rPr>
              <w:t>Nbr Actions Complete</w:t>
            </w:r>
          </w:p>
        </w:tc>
        <w:tc>
          <w:tcPr>
            <w:tcW w:w="1082" w:type="dxa"/>
            <w:shd w:val="clear" w:color="auto" w:fill="1F3864" w:themeFill="accent5" w:themeFillShade="80"/>
            <w:hideMark/>
          </w:tcPr>
          <w:p w14:paraId="4BDC9FDB" w14:textId="77777777" w:rsidR="00FC664B" w:rsidRPr="00A9407D" w:rsidRDefault="00FC664B" w:rsidP="00FE706D">
            <w:pPr>
              <w:spacing w:after="0" w:line="240" w:lineRule="auto"/>
              <w:jc w:val="center"/>
              <w:rPr>
                <w:rFonts w:cs="Calibri"/>
                <w:b/>
                <w:bCs/>
                <w:color w:val="FFFFFF" w:themeColor="background1"/>
                <w:lang w:eastAsia="en-GB"/>
              </w:rPr>
            </w:pPr>
            <w:r w:rsidRPr="00A9407D">
              <w:rPr>
                <w:rFonts w:cs="Calibri"/>
                <w:b/>
                <w:bCs/>
                <w:color w:val="FFFFFF" w:themeColor="background1"/>
                <w:lang w:eastAsia="en-GB"/>
              </w:rPr>
              <w:t>Nbr Actions Ongoing</w:t>
            </w:r>
          </w:p>
        </w:tc>
        <w:tc>
          <w:tcPr>
            <w:tcW w:w="1012" w:type="dxa"/>
            <w:shd w:val="clear" w:color="auto" w:fill="1F3864" w:themeFill="accent5" w:themeFillShade="80"/>
          </w:tcPr>
          <w:p w14:paraId="69ED718B" w14:textId="77777777" w:rsidR="00FC664B" w:rsidRPr="00A9407D" w:rsidRDefault="00FC664B" w:rsidP="00FE706D">
            <w:pPr>
              <w:spacing w:after="0" w:line="240" w:lineRule="auto"/>
              <w:jc w:val="center"/>
              <w:rPr>
                <w:rFonts w:cs="Calibri"/>
                <w:b/>
                <w:bCs/>
                <w:color w:val="FFFFFF" w:themeColor="background1"/>
                <w:lang w:eastAsia="en-GB"/>
              </w:rPr>
            </w:pPr>
            <w:r>
              <w:rPr>
                <w:rFonts w:cs="Calibri"/>
                <w:b/>
                <w:bCs/>
                <w:color w:val="FFFFFF" w:themeColor="background1"/>
                <w:lang w:eastAsia="en-GB"/>
              </w:rPr>
              <w:t>Nbr Actions Overdue</w:t>
            </w:r>
          </w:p>
        </w:tc>
        <w:tc>
          <w:tcPr>
            <w:tcW w:w="4846" w:type="dxa"/>
            <w:shd w:val="clear" w:color="auto" w:fill="1F3864" w:themeFill="accent5" w:themeFillShade="80"/>
            <w:hideMark/>
          </w:tcPr>
          <w:p w14:paraId="5529CB4B" w14:textId="77777777" w:rsidR="00FC664B" w:rsidRPr="00A9407D" w:rsidRDefault="00FC664B" w:rsidP="00FE706D">
            <w:pPr>
              <w:spacing w:after="0" w:line="240" w:lineRule="auto"/>
              <w:rPr>
                <w:rFonts w:cs="Calibri"/>
                <w:b/>
                <w:bCs/>
                <w:color w:val="FFFFFF" w:themeColor="background1"/>
                <w:lang w:eastAsia="en-GB"/>
              </w:rPr>
            </w:pPr>
            <w:r w:rsidRPr="00A9407D">
              <w:rPr>
                <w:rFonts w:cs="Calibri"/>
                <w:b/>
                <w:bCs/>
                <w:color w:val="FFFFFF" w:themeColor="background1"/>
                <w:lang w:eastAsia="en-GB"/>
              </w:rPr>
              <w:t>Comments</w:t>
            </w:r>
          </w:p>
        </w:tc>
      </w:tr>
      <w:tr w:rsidR="00FC664B" w:rsidRPr="00A9407D" w14:paraId="422C4605" w14:textId="77777777" w:rsidTr="00FC664B">
        <w:trPr>
          <w:trHeight w:val="49"/>
        </w:trPr>
        <w:tc>
          <w:tcPr>
            <w:tcW w:w="1308" w:type="dxa"/>
            <w:shd w:val="clear" w:color="auto" w:fill="auto"/>
          </w:tcPr>
          <w:p w14:paraId="069E87F3" w14:textId="77777777" w:rsidR="00FC664B" w:rsidRDefault="00FC664B" w:rsidP="00BA14CF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16-18 Mar 2022</w:t>
            </w:r>
          </w:p>
        </w:tc>
        <w:tc>
          <w:tcPr>
            <w:tcW w:w="1940" w:type="dxa"/>
            <w:shd w:val="clear" w:color="auto" w:fill="auto"/>
          </w:tcPr>
          <w:p w14:paraId="0AD21A5F" w14:textId="77777777" w:rsidR="00FC664B" w:rsidRDefault="00FC664B" w:rsidP="00BA14CF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Cefn Coed Hospital (Tawe)</w:t>
            </w:r>
          </w:p>
        </w:tc>
        <w:tc>
          <w:tcPr>
            <w:tcW w:w="824" w:type="dxa"/>
          </w:tcPr>
          <w:p w14:paraId="489D5FE4" w14:textId="4C229C58" w:rsidR="00FC664B" w:rsidRDefault="00FC664B" w:rsidP="00BA14CF">
            <w:pPr>
              <w:spacing w:after="0" w:line="240" w:lineRule="auto"/>
              <w:jc w:val="center"/>
            </w:pPr>
            <w:r>
              <w:t>MHLD</w:t>
            </w:r>
          </w:p>
        </w:tc>
        <w:tc>
          <w:tcPr>
            <w:tcW w:w="824" w:type="dxa"/>
            <w:shd w:val="clear" w:color="auto" w:fill="auto"/>
          </w:tcPr>
          <w:p w14:paraId="394A5E9E" w14:textId="00DD65F7" w:rsidR="00FC664B" w:rsidRDefault="00FC664B" w:rsidP="00BA14CF">
            <w:pPr>
              <w:spacing w:after="0" w:line="240" w:lineRule="auto"/>
              <w:jc w:val="center"/>
            </w:pPr>
            <w:r>
              <w:t>21193</w:t>
            </w:r>
          </w:p>
        </w:tc>
        <w:tc>
          <w:tcPr>
            <w:tcW w:w="1010" w:type="dxa"/>
            <w:shd w:val="clear" w:color="auto" w:fill="auto"/>
          </w:tcPr>
          <w:p w14:paraId="751C9E66" w14:textId="77777777" w:rsidR="00FC664B" w:rsidRDefault="00FC664B" w:rsidP="00BA14CF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21</w:t>
            </w:r>
          </w:p>
        </w:tc>
        <w:tc>
          <w:tcPr>
            <w:tcW w:w="1038" w:type="dxa"/>
            <w:shd w:val="clear" w:color="auto" w:fill="auto"/>
          </w:tcPr>
          <w:p w14:paraId="65F5A870" w14:textId="77777777" w:rsidR="00FC664B" w:rsidRDefault="00FC664B" w:rsidP="00BA14CF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36</w:t>
            </w:r>
          </w:p>
        </w:tc>
        <w:tc>
          <w:tcPr>
            <w:tcW w:w="1142" w:type="dxa"/>
            <w:shd w:val="clear" w:color="auto" w:fill="auto"/>
          </w:tcPr>
          <w:p w14:paraId="1C4BB46B" w14:textId="77777777" w:rsidR="00FC664B" w:rsidRPr="00334FD2" w:rsidRDefault="00FC664B" w:rsidP="00BA14CF">
            <w:pPr>
              <w:spacing w:after="0" w:line="240" w:lineRule="auto"/>
              <w:jc w:val="center"/>
            </w:pPr>
            <w:r w:rsidRPr="00334FD2">
              <w:t>29</w:t>
            </w:r>
          </w:p>
        </w:tc>
        <w:tc>
          <w:tcPr>
            <w:tcW w:w="1082" w:type="dxa"/>
            <w:shd w:val="clear" w:color="auto" w:fill="auto"/>
          </w:tcPr>
          <w:p w14:paraId="1F553DA5" w14:textId="77777777" w:rsidR="00FC664B" w:rsidRPr="00334FD2" w:rsidRDefault="00FC664B" w:rsidP="00BA14CF">
            <w:pPr>
              <w:spacing w:after="0" w:line="240" w:lineRule="auto"/>
              <w:jc w:val="center"/>
            </w:pPr>
            <w:r w:rsidRPr="00334FD2">
              <w:t>7</w:t>
            </w:r>
          </w:p>
        </w:tc>
        <w:tc>
          <w:tcPr>
            <w:tcW w:w="1012" w:type="dxa"/>
          </w:tcPr>
          <w:p w14:paraId="242AB571" w14:textId="77777777" w:rsidR="00FC664B" w:rsidRPr="00334FD2" w:rsidRDefault="00FC664B" w:rsidP="00BA14CF">
            <w:pPr>
              <w:spacing w:after="0" w:line="240" w:lineRule="auto"/>
              <w:jc w:val="center"/>
            </w:pPr>
            <w:r w:rsidRPr="00334FD2">
              <w:t>6</w:t>
            </w:r>
          </w:p>
        </w:tc>
        <w:tc>
          <w:tcPr>
            <w:tcW w:w="4846" w:type="dxa"/>
            <w:shd w:val="clear" w:color="auto" w:fill="auto"/>
          </w:tcPr>
          <w:p w14:paraId="45FF4BD5" w14:textId="75EE7ED9" w:rsidR="00FC664B" w:rsidRDefault="00FC664B" w:rsidP="00FC664B">
            <w:pPr>
              <w:spacing w:after="0" w:line="240" w:lineRule="auto"/>
            </w:pPr>
            <w:r>
              <w:t>Updated last in December 2022.</w:t>
            </w:r>
          </w:p>
          <w:p w14:paraId="31B32F59" w14:textId="27A37D01" w:rsidR="00FC664B" w:rsidRPr="00334FD2" w:rsidRDefault="00FC664B" w:rsidP="00FC664B">
            <w:pPr>
              <w:spacing w:after="0" w:line="240" w:lineRule="auto"/>
            </w:pPr>
          </w:p>
        </w:tc>
      </w:tr>
      <w:tr w:rsidR="00FC664B" w:rsidRPr="00A9407D" w14:paraId="2C5B9F85" w14:textId="77777777" w:rsidTr="00FC664B">
        <w:trPr>
          <w:cantSplit/>
          <w:trHeight w:val="49"/>
        </w:trPr>
        <w:tc>
          <w:tcPr>
            <w:tcW w:w="1308" w:type="dxa"/>
            <w:shd w:val="clear" w:color="auto" w:fill="auto"/>
          </w:tcPr>
          <w:p w14:paraId="3786FBBE" w14:textId="77777777" w:rsidR="00FC664B" w:rsidRDefault="00FC664B" w:rsidP="00BA14CF">
            <w:pPr>
              <w:spacing w:after="0" w:line="240" w:lineRule="auto"/>
            </w:pPr>
            <w:r>
              <w:t>25 May - 1 Jun 2022</w:t>
            </w:r>
          </w:p>
        </w:tc>
        <w:tc>
          <w:tcPr>
            <w:tcW w:w="1940" w:type="dxa"/>
            <w:shd w:val="clear" w:color="auto" w:fill="auto"/>
          </w:tcPr>
          <w:p w14:paraId="50747E44" w14:textId="77777777" w:rsidR="00FC664B" w:rsidRDefault="00FC664B" w:rsidP="00BA14CF">
            <w:pPr>
              <w:spacing w:after="0" w:line="240" w:lineRule="auto"/>
            </w:pPr>
            <w:r>
              <w:t>Dan Danino</w:t>
            </w:r>
          </w:p>
        </w:tc>
        <w:tc>
          <w:tcPr>
            <w:tcW w:w="824" w:type="dxa"/>
          </w:tcPr>
          <w:p w14:paraId="5F3B9C47" w14:textId="163410B5" w:rsidR="00FC664B" w:rsidRDefault="00FC664B" w:rsidP="00BA14CF">
            <w:pPr>
              <w:spacing w:after="0" w:line="240" w:lineRule="auto"/>
              <w:jc w:val="center"/>
            </w:pPr>
            <w:r>
              <w:t>MORR</w:t>
            </w:r>
          </w:p>
        </w:tc>
        <w:tc>
          <w:tcPr>
            <w:tcW w:w="824" w:type="dxa"/>
            <w:shd w:val="clear" w:color="auto" w:fill="auto"/>
          </w:tcPr>
          <w:p w14:paraId="201CD32B" w14:textId="2DF9B258" w:rsidR="00FC664B" w:rsidRDefault="00FC664B" w:rsidP="00BA14CF">
            <w:pPr>
              <w:spacing w:after="0" w:line="240" w:lineRule="auto"/>
              <w:jc w:val="center"/>
            </w:pPr>
            <w:r>
              <w:t>22034</w:t>
            </w:r>
          </w:p>
        </w:tc>
        <w:tc>
          <w:tcPr>
            <w:tcW w:w="1010" w:type="dxa"/>
            <w:shd w:val="clear" w:color="auto" w:fill="auto"/>
          </w:tcPr>
          <w:p w14:paraId="0CDDD1A5" w14:textId="77777777" w:rsidR="00FC664B" w:rsidRDefault="00FC664B" w:rsidP="00BA14CF">
            <w:pPr>
              <w:spacing w:after="0" w:line="240" w:lineRule="auto"/>
              <w:jc w:val="center"/>
            </w:pPr>
            <w:r>
              <w:t>12</w:t>
            </w:r>
          </w:p>
        </w:tc>
        <w:tc>
          <w:tcPr>
            <w:tcW w:w="1038" w:type="dxa"/>
            <w:shd w:val="clear" w:color="auto" w:fill="auto"/>
          </w:tcPr>
          <w:p w14:paraId="34C0632F" w14:textId="77777777" w:rsidR="00FC664B" w:rsidRDefault="00FC664B" w:rsidP="00BA14CF">
            <w:pPr>
              <w:spacing w:after="0" w:line="240" w:lineRule="auto"/>
              <w:jc w:val="center"/>
            </w:pPr>
            <w:r>
              <w:t>12</w:t>
            </w:r>
          </w:p>
        </w:tc>
        <w:tc>
          <w:tcPr>
            <w:tcW w:w="1142" w:type="dxa"/>
            <w:shd w:val="clear" w:color="auto" w:fill="auto"/>
          </w:tcPr>
          <w:p w14:paraId="53A9DD69" w14:textId="5DB2F911" w:rsidR="00FC664B" w:rsidRPr="007E2C41" w:rsidRDefault="00FC664B" w:rsidP="00BA14CF">
            <w:pPr>
              <w:spacing w:after="0" w:line="240" w:lineRule="auto"/>
              <w:jc w:val="center"/>
            </w:pPr>
            <w:r>
              <w:t>11</w:t>
            </w:r>
          </w:p>
        </w:tc>
        <w:tc>
          <w:tcPr>
            <w:tcW w:w="1082" w:type="dxa"/>
            <w:shd w:val="clear" w:color="auto" w:fill="auto"/>
          </w:tcPr>
          <w:p w14:paraId="369FEF18" w14:textId="59EE34D7" w:rsidR="00FC664B" w:rsidRPr="007E2C41" w:rsidRDefault="00FC664B" w:rsidP="00BA14CF">
            <w:pPr>
              <w:spacing w:after="0" w:line="240" w:lineRule="auto"/>
              <w:jc w:val="center"/>
            </w:pPr>
            <w:r>
              <w:t>1</w:t>
            </w:r>
          </w:p>
        </w:tc>
        <w:tc>
          <w:tcPr>
            <w:tcW w:w="1012" w:type="dxa"/>
          </w:tcPr>
          <w:p w14:paraId="30A43F6A" w14:textId="77777777" w:rsidR="00FC664B" w:rsidRPr="007E2C41" w:rsidRDefault="00FC664B" w:rsidP="00BA14CF">
            <w:pPr>
              <w:spacing w:after="0" w:line="240" w:lineRule="auto"/>
              <w:jc w:val="center"/>
            </w:pPr>
            <w:r w:rsidRPr="007E2C41">
              <w:t>1</w:t>
            </w:r>
          </w:p>
        </w:tc>
        <w:tc>
          <w:tcPr>
            <w:tcW w:w="4846" w:type="dxa"/>
            <w:shd w:val="clear" w:color="auto" w:fill="auto"/>
          </w:tcPr>
          <w:p w14:paraId="0F07768C" w14:textId="629D9AF1" w:rsidR="00FC664B" w:rsidRPr="007E2C41" w:rsidRDefault="00FC664B" w:rsidP="00635FFF">
            <w:pPr>
              <w:spacing w:after="0" w:line="240" w:lineRule="auto"/>
            </w:pPr>
            <w:r w:rsidRPr="007E2C41">
              <w:t>Up</w:t>
            </w:r>
            <w:r>
              <w:t>dated last in July 2023.</w:t>
            </w:r>
          </w:p>
        </w:tc>
      </w:tr>
      <w:tr w:rsidR="00FC664B" w:rsidRPr="00A9407D" w14:paraId="30B86F14" w14:textId="77777777" w:rsidTr="00FC664B">
        <w:trPr>
          <w:trHeight w:val="49"/>
        </w:trPr>
        <w:tc>
          <w:tcPr>
            <w:tcW w:w="1308" w:type="dxa"/>
            <w:shd w:val="clear" w:color="auto" w:fill="auto"/>
          </w:tcPr>
          <w:p w14:paraId="52036FCE" w14:textId="77777777" w:rsidR="00FC664B" w:rsidRPr="00A81F15" w:rsidRDefault="00FC664B" w:rsidP="00BA14CF">
            <w:pPr>
              <w:spacing w:after="0" w:line="240" w:lineRule="auto"/>
            </w:pPr>
            <w:r w:rsidRPr="00A81F15">
              <w:t>5-7 September 2022</w:t>
            </w:r>
          </w:p>
        </w:tc>
        <w:tc>
          <w:tcPr>
            <w:tcW w:w="1940" w:type="dxa"/>
            <w:shd w:val="clear" w:color="auto" w:fill="auto"/>
          </w:tcPr>
          <w:p w14:paraId="68E51E68" w14:textId="77777777" w:rsidR="00FC664B" w:rsidRPr="00A81F15" w:rsidRDefault="00FC664B" w:rsidP="00A81F15">
            <w:pPr>
              <w:spacing w:after="0" w:line="240" w:lineRule="auto"/>
            </w:pPr>
            <w:r w:rsidRPr="00A81F15">
              <w:t>Morriston Emergency Dept (Immediate &amp; General Improvement Plans)</w:t>
            </w:r>
          </w:p>
        </w:tc>
        <w:tc>
          <w:tcPr>
            <w:tcW w:w="824" w:type="dxa"/>
          </w:tcPr>
          <w:p w14:paraId="0D8239D5" w14:textId="759AC266" w:rsidR="00FC664B" w:rsidRPr="00A81F15" w:rsidRDefault="00FC664B" w:rsidP="00BA14CF">
            <w:pPr>
              <w:spacing w:after="0" w:line="240" w:lineRule="auto"/>
              <w:jc w:val="center"/>
            </w:pPr>
            <w:r>
              <w:t>MORR</w:t>
            </w:r>
          </w:p>
        </w:tc>
        <w:tc>
          <w:tcPr>
            <w:tcW w:w="824" w:type="dxa"/>
            <w:shd w:val="clear" w:color="auto" w:fill="auto"/>
          </w:tcPr>
          <w:p w14:paraId="38CC5D30" w14:textId="32D416FA" w:rsidR="00FC664B" w:rsidRPr="00A81F15" w:rsidRDefault="00FC664B" w:rsidP="00BA14CF">
            <w:pPr>
              <w:spacing w:after="0" w:line="240" w:lineRule="auto"/>
              <w:jc w:val="center"/>
            </w:pPr>
            <w:r w:rsidRPr="00A81F15">
              <w:t>03129</w:t>
            </w:r>
          </w:p>
        </w:tc>
        <w:tc>
          <w:tcPr>
            <w:tcW w:w="1010" w:type="dxa"/>
            <w:shd w:val="clear" w:color="auto" w:fill="auto"/>
          </w:tcPr>
          <w:p w14:paraId="131FD960" w14:textId="77777777" w:rsidR="00FC664B" w:rsidRPr="00FA3D32" w:rsidRDefault="00FC664B" w:rsidP="00BA14CF">
            <w:pPr>
              <w:spacing w:after="0" w:line="240" w:lineRule="auto"/>
              <w:jc w:val="center"/>
            </w:pPr>
            <w:r w:rsidRPr="00FA3D32">
              <w:t>26</w:t>
            </w:r>
          </w:p>
        </w:tc>
        <w:tc>
          <w:tcPr>
            <w:tcW w:w="1038" w:type="dxa"/>
            <w:shd w:val="clear" w:color="auto" w:fill="auto"/>
          </w:tcPr>
          <w:p w14:paraId="47E2F0AC" w14:textId="77777777" w:rsidR="00FC664B" w:rsidRPr="00FA3D32" w:rsidRDefault="00FC664B" w:rsidP="00BA14CF">
            <w:pPr>
              <w:spacing w:after="0" w:line="240" w:lineRule="auto"/>
              <w:jc w:val="center"/>
            </w:pPr>
            <w:r w:rsidRPr="00FA3D32">
              <w:t>88</w:t>
            </w:r>
          </w:p>
        </w:tc>
        <w:tc>
          <w:tcPr>
            <w:tcW w:w="1142" w:type="dxa"/>
            <w:shd w:val="clear" w:color="auto" w:fill="auto"/>
          </w:tcPr>
          <w:p w14:paraId="6837C42F" w14:textId="4DB3F881" w:rsidR="00FC664B" w:rsidRPr="00164411" w:rsidRDefault="00FC664B" w:rsidP="00BA14CF">
            <w:pPr>
              <w:spacing w:after="0" w:line="240" w:lineRule="auto"/>
              <w:jc w:val="center"/>
            </w:pPr>
            <w:r>
              <w:t>75</w:t>
            </w:r>
          </w:p>
        </w:tc>
        <w:tc>
          <w:tcPr>
            <w:tcW w:w="1082" w:type="dxa"/>
            <w:shd w:val="clear" w:color="auto" w:fill="auto"/>
          </w:tcPr>
          <w:p w14:paraId="3E6E26C7" w14:textId="563FE383" w:rsidR="00FC664B" w:rsidRPr="00164411" w:rsidRDefault="00FC664B" w:rsidP="00635FFF">
            <w:pPr>
              <w:spacing w:after="0" w:line="240" w:lineRule="auto"/>
              <w:jc w:val="center"/>
            </w:pPr>
            <w:r w:rsidRPr="00164411">
              <w:t>1</w:t>
            </w:r>
            <w:r>
              <w:t>3</w:t>
            </w:r>
          </w:p>
        </w:tc>
        <w:tc>
          <w:tcPr>
            <w:tcW w:w="1012" w:type="dxa"/>
          </w:tcPr>
          <w:p w14:paraId="22D262C2" w14:textId="15B31C40" w:rsidR="00FC664B" w:rsidRPr="00164411" w:rsidRDefault="00FC664B" w:rsidP="00BA14CF">
            <w:pPr>
              <w:spacing w:after="0" w:line="240" w:lineRule="auto"/>
              <w:jc w:val="center"/>
            </w:pPr>
            <w:r>
              <w:t>13</w:t>
            </w:r>
          </w:p>
        </w:tc>
        <w:tc>
          <w:tcPr>
            <w:tcW w:w="4846" w:type="dxa"/>
            <w:shd w:val="clear" w:color="auto" w:fill="auto"/>
          </w:tcPr>
          <w:p w14:paraId="7C23645F" w14:textId="4E0F9CFD" w:rsidR="00FC664B" w:rsidRDefault="00FC664B" w:rsidP="00AC66D5">
            <w:pPr>
              <w:spacing w:after="0" w:line="240" w:lineRule="auto"/>
            </w:pPr>
            <w:r>
              <w:t>Updated last in Aug 2023.</w:t>
            </w:r>
          </w:p>
          <w:p w14:paraId="74CE7DAE" w14:textId="64179B24" w:rsidR="00FC664B" w:rsidRPr="00164411" w:rsidRDefault="00FC664B" w:rsidP="00AC66D5">
            <w:pPr>
              <w:spacing w:after="0" w:line="240" w:lineRule="auto"/>
            </w:pPr>
          </w:p>
        </w:tc>
      </w:tr>
      <w:tr w:rsidR="00FC664B" w:rsidRPr="00A9407D" w14:paraId="0E9B3484" w14:textId="77777777" w:rsidTr="00FC664B">
        <w:trPr>
          <w:cantSplit/>
          <w:trHeight w:val="49"/>
        </w:trPr>
        <w:tc>
          <w:tcPr>
            <w:tcW w:w="1308" w:type="dxa"/>
            <w:shd w:val="clear" w:color="auto" w:fill="auto"/>
          </w:tcPr>
          <w:p w14:paraId="2E8A1747" w14:textId="77777777" w:rsidR="00FC664B" w:rsidRDefault="00FC664B" w:rsidP="00635FFF">
            <w:pPr>
              <w:autoSpaceDE w:val="0"/>
              <w:autoSpaceDN w:val="0"/>
              <w:adjustRightInd w:val="0"/>
              <w:spacing w:after="0" w:line="240" w:lineRule="auto"/>
              <w:rPr>
                <w:rFonts w:eastAsiaTheme="minorHAnsi" w:cs="Calibri"/>
                <w:color w:val="000000"/>
              </w:rPr>
            </w:pPr>
            <w:r>
              <w:rPr>
                <w:rFonts w:eastAsiaTheme="minorHAnsi" w:cs="Calibri"/>
                <w:color w:val="000000"/>
              </w:rPr>
              <w:t>24&amp;25 Jan 2023</w:t>
            </w:r>
          </w:p>
        </w:tc>
        <w:tc>
          <w:tcPr>
            <w:tcW w:w="1940" w:type="dxa"/>
            <w:shd w:val="clear" w:color="auto" w:fill="auto"/>
          </w:tcPr>
          <w:p w14:paraId="02ABBD70" w14:textId="77777777" w:rsidR="00FC664B" w:rsidRDefault="00FC664B" w:rsidP="00635FFF">
            <w:pPr>
              <w:autoSpaceDE w:val="0"/>
              <w:autoSpaceDN w:val="0"/>
              <w:adjustRightInd w:val="0"/>
              <w:spacing w:after="0" w:line="240" w:lineRule="auto"/>
              <w:rPr>
                <w:rFonts w:eastAsiaTheme="minorHAnsi" w:cs="Calibri"/>
                <w:color w:val="000000"/>
              </w:rPr>
            </w:pPr>
            <w:r>
              <w:rPr>
                <w:rFonts w:eastAsiaTheme="minorHAnsi" w:cs="Calibri"/>
                <w:color w:val="000000"/>
              </w:rPr>
              <w:t>Bryn Afon LD Hospital</w:t>
            </w:r>
          </w:p>
        </w:tc>
        <w:tc>
          <w:tcPr>
            <w:tcW w:w="824" w:type="dxa"/>
          </w:tcPr>
          <w:p w14:paraId="6452A516" w14:textId="65CD6B13" w:rsidR="00FC664B" w:rsidRDefault="00FC664B" w:rsidP="00635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 w:cs="Calibri"/>
                <w:color w:val="000000"/>
              </w:rPr>
            </w:pPr>
            <w:r>
              <w:rPr>
                <w:rFonts w:eastAsiaTheme="minorHAnsi" w:cs="Calibri"/>
                <w:color w:val="000000"/>
              </w:rPr>
              <w:t>MHLD</w:t>
            </w:r>
          </w:p>
        </w:tc>
        <w:tc>
          <w:tcPr>
            <w:tcW w:w="824" w:type="dxa"/>
            <w:shd w:val="clear" w:color="auto" w:fill="auto"/>
          </w:tcPr>
          <w:p w14:paraId="118F1F79" w14:textId="1398B489" w:rsidR="00FC664B" w:rsidRDefault="00FC664B" w:rsidP="00635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 w:cs="Calibri"/>
                <w:color w:val="000000"/>
              </w:rPr>
            </w:pPr>
            <w:r>
              <w:rPr>
                <w:rFonts w:eastAsiaTheme="minorHAnsi" w:cs="Calibri"/>
                <w:color w:val="000000"/>
              </w:rPr>
              <w:t>03202</w:t>
            </w:r>
          </w:p>
        </w:tc>
        <w:tc>
          <w:tcPr>
            <w:tcW w:w="1010" w:type="dxa"/>
            <w:shd w:val="clear" w:color="auto" w:fill="auto"/>
          </w:tcPr>
          <w:p w14:paraId="3AB717C3" w14:textId="78F72974" w:rsidR="00FC664B" w:rsidRDefault="00FC664B" w:rsidP="00635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 w:cs="Calibri"/>
                <w:color w:val="000000"/>
              </w:rPr>
            </w:pPr>
            <w:r w:rsidRPr="002D3598">
              <w:t>15</w:t>
            </w:r>
          </w:p>
        </w:tc>
        <w:tc>
          <w:tcPr>
            <w:tcW w:w="1038" w:type="dxa"/>
            <w:shd w:val="clear" w:color="auto" w:fill="auto"/>
          </w:tcPr>
          <w:p w14:paraId="1D17642A" w14:textId="030F209E" w:rsidR="00FC664B" w:rsidRDefault="00FC664B" w:rsidP="00635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 w:cs="Calibri"/>
                <w:color w:val="000000"/>
              </w:rPr>
            </w:pPr>
            <w:r w:rsidRPr="002D3598">
              <w:t>19</w:t>
            </w:r>
          </w:p>
        </w:tc>
        <w:tc>
          <w:tcPr>
            <w:tcW w:w="1142" w:type="dxa"/>
            <w:shd w:val="clear" w:color="auto" w:fill="auto"/>
          </w:tcPr>
          <w:p w14:paraId="256A6E4F" w14:textId="70D40C26" w:rsidR="00FC664B" w:rsidRDefault="00FC664B" w:rsidP="00635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 w:cs="Calibri"/>
                <w:color w:val="000000"/>
              </w:rPr>
            </w:pPr>
            <w:r>
              <w:rPr>
                <w:rFonts w:eastAsiaTheme="minorHAnsi" w:cs="Calibri"/>
                <w:color w:val="000000"/>
              </w:rPr>
              <w:t>16</w:t>
            </w:r>
          </w:p>
        </w:tc>
        <w:tc>
          <w:tcPr>
            <w:tcW w:w="1082" w:type="dxa"/>
            <w:shd w:val="clear" w:color="auto" w:fill="auto"/>
          </w:tcPr>
          <w:p w14:paraId="7F169860" w14:textId="554BECFB" w:rsidR="00FC664B" w:rsidRDefault="00FC664B" w:rsidP="00635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 w:cs="Calibri"/>
                <w:color w:val="000000"/>
              </w:rPr>
            </w:pPr>
            <w:r>
              <w:rPr>
                <w:rFonts w:eastAsiaTheme="minorHAnsi" w:cs="Calibri"/>
                <w:color w:val="000000"/>
              </w:rPr>
              <w:t>3</w:t>
            </w:r>
          </w:p>
        </w:tc>
        <w:tc>
          <w:tcPr>
            <w:tcW w:w="1012" w:type="dxa"/>
          </w:tcPr>
          <w:p w14:paraId="20E08640" w14:textId="612E3138" w:rsidR="00FC664B" w:rsidRDefault="00FC664B" w:rsidP="00635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 w:cs="Calibri"/>
                <w:color w:val="000000"/>
              </w:rPr>
            </w:pPr>
            <w:r>
              <w:rPr>
                <w:rFonts w:eastAsiaTheme="minorHAnsi" w:cs="Calibri"/>
                <w:color w:val="000000"/>
              </w:rPr>
              <w:t>3</w:t>
            </w:r>
          </w:p>
        </w:tc>
        <w:tc>
          <w:tcPr>
            <w:tcW w:w="4846" w:type="dxa"/>
            <w:shd w:val="clear" w:color="auto" w:fill="auto"/>
          </w:tcPr>
          <w:p w14:paraId="7DE85B0E" w14:textId="7E889564" w:rsidR="00FC664B" w:rsidRDefault="00FC664B" w:rsidP="00635FFF">
            <w:pPr>
              <w:autoSpaceDE w:val="0"/>
              <w:autoSpaceDN w:val="0"/>
              <w:adjustRightInd w:val="0"/>
              <w:spacing w:after="0" w:line="240" w:lineRule="auto"/>
              <w:rPr>
                <w:rFonts w:eastAsiaTheme="minorHAnsi" w:cs="Calibri"/>
              </w:rPr>
            </w:pPr>
            <w:r w:rsidRPr="00BF7726">
              <w:rPr>
                <w:rFonts w:eastAsiaTheme="minorHAnsi" w:cs="Calibri"/>
              </w:rPr>
              <w:t>Final report was published 27 April 2023</w:t>
            </w:r>
            <w:r>
              <w:rPr>
                <w:rFonts w:eastAsiaTheme="minorHAnsi" w:cs="Calibri"/>
              </w:rPr>
              <w:t>. Internal update was received in September 2023.</w:t>
            </w:r>
          </w:p>
          <w:p w14:paraId="5023F5D8" w14:textId="77777777" w:rsidR="00FC664B" w:rsidRPr="00BF7726" w:rsidRDefault="00FC664B" w:rsidP="00635FFF">
            <w:pPr>
              <w:autoSpaceDE w:val="0"/>
              <w:autoSpaceDN w:val="0"/>
              <w:adjustRightInd w:val="0"/>
              <w:spacing w:after="0" w:line="240" w:lineRule="auto"/>
              <w:rPr>
                <w:rFonts w:eastAsiaTheme="minorHAnsi" w:cs="Calibri"/>
              </w:rPr>
            </w:pPr>
          </w:p>
        </w:tc>
      </w:tr>
      <w:tr w:rsidR="00FC664B" w:rsidRPr="00A9407D" w14:paraId="67A030CE" w14:textId="77777777" w:rsidTr="00FC664B">
        <w:trPr>
          <w:trHeight w:val="49"/>
        </w:trPr>
        <w:tc>
          <w:tcPr>
            <w:tcW w:w="1308" w:type="dxa"/>
            <w:shd w:val="clear" w:color="auto" w:fill="auto"/>
          </w:tcPr>
          <w:p w14:paraId="733A65A5" w14:textId="77777777" w:rsidR="00FC664B" w:rsidRDefault="00FC664B" w:rsidP="00635FFF">
            <w:pPr>
              <w:autoSpaceDE w:val="0"/>
              <w:autoSpaceDN w:val="0"/>
              <w:adjustRightInd w:val="0"/>
              <w:spacing w:after="0" w:line="240" w:lineRule="auto"/>
              <w:rPr>
                <w:rFonts w:eastAsiaTheme="minorHAnsi" w:cs="Calibri"/>
                <w:color w:val="000000"/>
              </w:rPr>
            </w:pPr>
            <w:r>
              <w:rPr>
                <w:rFonts w:eastAsiaTheme="minorHAnsi" w:cs="Calibri"/>
                <w:color w:val="000000"/>
              </w:rPr>
              <w:t>17&amp;18 Jan 2023</w:t>
            </w:r>
          </w:p>
        </w:tc>
        <w:tc>
          <w:tcPr>
            <w:tcW w:w="1940" w:type="dxa"/>
            <w:shd w:val="clear" w:color="auto" w:fill="auto"/>
          </w:tcPr>
          <w:p w14:paraId="225A65E7" w14:textId="77777777" w:rsidR="00FC664B" w:rsidRDefault="00FC664B" w:rsidP="00635FFF">
            <w:pPr>
              <w:autoSpaceDE w:val="0"/>
              <w:autoSpaceDN w:val="0"/>
              <w:adjustRightInd w:val="0"/>
              <w:spacing w:after="0" w:line="240" w:lineRule="auto"/>
              <w:rPr>
                <w:rFonts w:eastAsiaTheme="minorHAnsi" w:cs="Calibri"/>
                <w:color w:val="000000"/>
              </w:rPr>
            </w:pPr>
            <w:r>
              <w:rPr>
                <w:rFonts w:eastAsiaTheme="minorHAnsi" w:cs="Calibri"/>
                <w:color w:val="000000"/>
              </w:rPr>
              <w:t>Paediatric Services: Ward M &amp; Oakwood Ward,  Morriston</w:t>
            </w:r>
          </w:p>
        </w:tc>
        <w:tc>
          <w:tcPr>
            <w:tcW w:w="824" w:type="dxa"/>
          </w:tcPr>
          <w:p w14:paraId="3A3C48EA" w14:textId="20E043F7" w:rsidR="00FC664B" w:rsidRDefault="00FC664B" w:rsidP="00635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 w:cs="Calibri"/>
                <w:color w:val="000000"/>
              </w:rPr>
            </w:pPr>
            <w:r>
              <w:rPr>
                <w:rFonts w:eastAsiaTheme="minorHAnsi" w:cs="Calibri"/>
                <w:color w:val="000000"/>
              </w:rPr>
              <w:t>NPTS</w:t>
            </w:r>
          </w:p>
        </w:tc>
        <w:tc>
          <w:tcPr>
            <w:tcW w:w="824" w:type="dxa"/>
            <w:shd w:val="clear" w:color="auto" w:fill="auto"/>
          </w:tcPr>
          <w:p w14:paraId="0104053F" w14:textId="0E60FFA6" w:rsidR="00FC664B" w:rsidRDefault="00FC664B" w:rsidP="00635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 w:cs="Calibri"/>
                <w:color w:val="000000"/>
              </w:rPr>
            </w:pPr>
            <w:r>
              <w:rPr>
                <w:rFonts w:eastAsiaTheme="minorHAnsi" w:cs="Calibri"/>
                <w:color w:val="000000"/>
              </w:rPr>
              <w:t>03294</w:t>
            </w:r>
          </w:p>
        </w:tc>
        <w:tc>
          <w:tcPr>
            <w:tcW w:w="1010" w:type="dxa"/>
            <w:shd w:val="clear" w:color="auto" w:fill="auto"/>
          </w:tcPr>
          <w:p w14:paraId="1249E974" w14:textId="60524AC9" w:rsidR="00FC664B" w:rsidRDefault="00FC664B" w:rsidP="00635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 w:cs="Calibri"/>
                <w:color w:val="000000"/>
              </w:rPr>
            </w:pPr>
            <w:r w:rsidRPr="002D3598">
              <w:t>10</w:t>
            </w:r>
          </w:p>
        </w:tc>
        <w:tc>
          <w:tcPr>
            <w:tcW w:w="1038" w:type="dxa"/>
            <w:shd w:val="clear" w:color="auto" w:fill="auto"/>
          </w:tcPr>
          <w:p w14:paraId="388DB706" w14:textId="74EE7807" w:rsidR="00FC664B" w:rsidRDefault="00FC664B" w:rsidP="00635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 w:cs="Calibri"/>
                <w:color w:val="000000"/>
              </w:rPr>
            </w:pPr>
            <w:r w:rsidRPr="002D3598">
              <w:t>12</w:t>
            </w:r>
          </w:p>
        </w:tc>
        <w:tc>
          <w:tcPr>
            <w:tcW w:w="1142" w:type="dxa"/>
            <w:shd w:val="clear" w:color="auto" w:fill="auto"/>
          </w:tcPr>
          <w:p w14:paraId="2FB322C8" w14:textId="7B7F8F8A" w:rsidR="00FC664B" w:rsidRDefault="00FC664B" w:rsidP="00635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 w:cs="Calibri"/>
                <w:color w:val="000000"/>
              </w:rPr>
            </w:pPr>
            <w:r w:rsidRPr="002D3598">
              <w:t>0</w:t>
            </w:r>
          </w:p>
        </w:tc>
        <w:tc>
          <w:tcPr>
            <w:tcW w:w="1082" w:type="dxa"/>
            <w:shd w:val="clear" w:color="auto" w:fill="auto"/>
          </w:tcPr>
          <w:p w14:paraId="064A1A4B" w14:textId="67B289A8" w:rsidR="00FC664B" w:rsidRDefault="00FC664B" w:rsidP="00635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 w:cs="Calibri"/>
                <w:color w:val="000000"/>
              </w:rPr>
            </w:pPr>
            <w:r w:rsidRPr="002D3598">
              <w:t>12</w:t>
            </w:r>
          </w:p>
        </w:tc>
        <w:tc>
          <w:tcPr>
            <w:tcW w:w="1012" w:type="dxa"/>
          </w:tcPr>
          <w:p w14:paraId="63DF553C" w14:textId="4757DADB" w:rsidR="00FC664B" w:rsidRDefault="00FC664B" w:rsidP="00635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 w:cs="Calibri"/>
                <w:color w:val="000000"/>
              </w:rPr>
            </w:pPr>
            <w:r w:rsidRPr="002D3598">
              <w:t>6</w:t>
            </w:r>
          </w:p>
        </w:tc>
        <w:tc>
          <w:tcPr>
            <w:tcW w:w="4846" w:type="dxa"/>
            <w:shd w:val="clear" w:color="auto" w:fill="auto"/>
          </w:tcPr>
          <w:p w14:paraId="4E492661" w14:textId="4CAD52A2" w:rsidR="00FC664B" w:rsidRDefault="00FC664B" w:rsidP="00FC664B">
            <w:pPr>
              <w:autoSpaceDE w:val="0"/>
              <w:autoSpaceDN w:val="0"/>
              <w:adjustRightInd w:val="0"/>
              <w:spacing w:after="0" w:line="240" w:lineRule="auto"/>
              <w:rPr>
                <w:rFonts w:eastAsiaTheme="minorHAnsi" w:cs="Calibri"/>
              </w:rPr>
            </w:pPr>
            <w:r>
              <w:rPr>
                <w:rFonts w:eastAsiaTheme="minorHAnsi" w:cs="Calibri"/>
              </w:rPr>
              <w:t>Final report was published 20</w:t>
            </w:r>
            <w:r w:rsidRPr="00BF7726">
              <w:rPr>
                <w:rFonts w:eastAsiaTheme="minorHAnsi" w:cs="Calibri"/>
              </w:rPr>
              <w:t xml:space="preserve"> April 2023. </w:t>
            </w:r>
            <w:r>
              <w:rPr>
                <w:rFonts w:eastAsiaTheme="minorHAnsi" w:cs="Calibri"/>
              </w:rPr>
              <w:t>Update was submitted to HIW in August 2023.</w:t>
            </w:r>
          </w:p>
          <w:p w14:paraId="09D5BC29" w14:textId="68B6F7B1" w:rsidR="00FC664B" w:rsidRPr="00BF7726" w:rsidRDefault="00FC664B" w:rsidP="00FC664B">
            <w:pPr>
              <w:autoSpaceDE w:val="0"/>
              <w:autoSpaceDN w:val="0"/>
              <w:adjustRightInd w:val="0"/>
              <w:spacing w:after="0" w:line="240" w:lineRule="auto"/>
              <w:rPr>
                <w:rFonts w:eastAsiaTheme="minorHAnsi" w:cs="Calibri"/>
              </w:rPr>
            </w:pPr>
          </w:p>
        </w:tc>
      </w:tr>
      <w:tr w:rsidR="00FC664B" w:rsidRPr="00A9407D" w14:paraId="42B59A21" w14:textId="77777777" w:rsidTr="00FC664B">
        <w:trPr>
          <w:trHeight w:val="49"/>
        </w:trPr>
        <w:tc>
          <w:tcPr>
            <w:tcW w:w="1308" w:type="dxa"/>
            <w:shd w:val="clear" w:color="auto" w:fill="auto"/>
          </w:tcPr>
          <w:p w14:paraId="077D4CB8" w14:textId="77777777" w:rsidR="00FC664B" w:rsidRDefault="00FC664B" w:rsidP="00635FFF">
            <w:pPr>
              <w:autoSpaceDE w:val="0"/>
              <w:autoSpaceDN w:val="0"/>
              <w:adjustRightInd w:val="0"/>
              <w:spacing w:after="0" w:line="240" w:lineRule="auto"/>
              <w:rPr>
                <w:rFonts w:eastAsiaTheme="minorHAnsi" w:cs="Calibri"/>
                <w:color w:val="000000"/>
              </w:rPr>
            </w:pPr>
            <w:r>
              <w:rPr>
                <w:rFonts w:eastAsiaTheme="minorHAnsi" w:cs="Calibri"/>
                <w:color w:val="000000"/>
              </w:rPr>
              <w:t>21&amp;22 Feb 2023</w:t>
            </w:r>
          </w:p>
        </w:tc>
        <w:tc>
          <w:tcPr>
            <w:tcW w:w="1940" w:type="dxa"/>
            <w:shd w:val="clear" w:color="auto" w:fill="auto"/>
          </w:tcPr>
          <w:p w14:paraId="6CF4E850" w14:textId="77777777" w:rsidR="00FC664B" w:rsidRDefault="00FC664B" w:rsidP="00635FFF">
            <w:pPr>
              <w:autoSpaceDE w:val="0"/>
              <w:autoSpaceDN w:val="0"/>
              <w:adjustRightInd w:val="0"/>
              <w:spacing w:after="0" w:line="240" w:lineRule="auto"/>
              <w:rPr>
                <w:rFonts w:eastAsiaTheme="minorHAnsi" w:cs="Calibri"/>
                <w:color w:val="000000"/>
              </w:rPr>
            </w:pPr>
            <w:r>
              <w:rPr>
                <w:rFonts w:eastAsiaTheme="minorHAnsi" w:cs="Calibri"/>
                <w:color w:val="000000"/>
              </w:rPr>
              <w:t>IR(ME)R Inspection: Morriston Diagnostic imaging</w:t>
            </w:r>
          </w:p>
        </w:tc>
        <w:tc>
          <w:tcPr>
            <w:tcW w:w="824" w:type="dxa"/>
          </w:tcPr>
          <w:p w14:paraId="26931747" w14:textId="2555A1D1" w:rsidR="00FC664B" w:rsidRDefault="00FC664B" w:rsidP="00635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 w:cs="Calibri"/>
                <w:color w:val="000000"/>
              </w:rPr>
            </w:pPr>
            <w:r>
              <w:rPr>
                <w:rFonts w:eastAsiaTheme="minorHAnsi" w:cs="Calibri"/>
                <w:color w:val="000000"/>
              </w:rPr>
              <w:t>MORR</w:t>
            </w:r>
          </w:p>
        </w:tc>
        <w:tc>
          <w:tcPr>
            <w:tcW w:w="824" w:type="dxa"/>
            <w:shd w:val="clear" w:color="auto" w:fill="auto"/>
          </w:tcPr>
          <w:p w14:paraId="0A812B1E" w14:textId="29225E94" w:rsidR="00FC664B" w:rsidRDefault="00FC664B" w:rsidP="00635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 w:cs="Calibri"/>
                <w:color w:val="000000"/>
              </w:rPr>
            </w:pPr>
            <w:r>
              <w:rPr>
                <w:rFonts w:eastAsiaTheme="minorHAnsi" w:cs="Calibri"/>
                <w:color w:val="000000"/>
              </w:rPr>
              <w:t>03297</w:t>
            </w:r>
          </w:p>
        </w:tc>
        <w:tc>
          <w:tcPr>
            <w:tcW w:w="1010" w:type="dxa"/>
            <w:shd w:val="clear" w:color="auto" w:fill="auto"/>
          </w:tcPr>
          <w:p w14:paraId="185FE0AA" w14:textId="48AAFC19" w:rsidR="00FC664B" w:rsidRDefault="00FC664B" w:rsidP="00635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 w:cs="Calibri"/>
                <w:color w:val="000000"/>
              </w:rPr>
            </w:pPr>
            <w:r w:rsidRPr="002D3598">
              <w:t>16</w:t>
            </w:r>
          </w:p>
        </w:tc>
        <w:tc>
          <w:tcPr>
            <w:tcW w:w="1038" w:type="dxa"/>
            <w:shd w:val="clear" w:color="auto" w:fill="auto"/>
          </w:tcPr>
          <w:p w14:paraId="313A872A" w14:textId="3310BA8F" w:rsidR="00FC664B" w:rsidRDefault="00FC664B" w:rsidP="00635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 w:cs="Calibri"/>
                <w:color w:val="000000"/>
              </w:rPr>
            </w:pPr>
            <w:r w:rsidRPr="002D3598">
              <w:t>49</w:t>
            </w:r>
          </w:p>
        </w:tc>
        <w:tc>
          <w:tcPr>
            <w:tcW w:w="1142" w:type="dxa"/>
            <w:shd w:val="clear" w:color="auto" w:fill="auto"/>
          </w:tcPr>
          <w:p w14:paraId="2D6032F2" w14:textId="23D1BBBE" w:rsidR="00FC664B" w:rsidRDefault="00FC664B" w:rsidP="00635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 w:cs="Calibri"/>
                <w:color w:val="000000"/>
              </w:rPr>
            </w:pPr>
            <w:r w:rsidRPr="002D3598">
              <w:t>36</w:t>
            </w:r>
          </w:p>
        </w:tc>
        <w:tc>
          <w:tcPr>
            <w:tcW w:w="1082" w:type="dxa"/>
            <w:shd w:val="clear" w:color="auto" w:fill="auto"/>
          </w:tcPr>
          <w:p w14:paraId="5E8F3BD7" w14:textId="401C3FEA" w:rsidR="00FC664B" w:rsidRDefault="00FC664B" w:rsidP="00635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 w:cs="Calibri"/>
                <w:color w:val="000000"/>
              </w:rPr>
            </w:pPr>
            <w:r w:rsidRPr="002D3598">
              <w:t>13</w:t>
            </w:r>
          </w:p>
        </w:tc>
        <w:tc>
          <w:tcPr>
            <w:tcW w:w="1012" w:type="dxa"/>
          </w:tcPr>
          <w:p w14:paraId="37F77D59" w14:textId="16CCD053" w:rsidR="00FC664B" w:rsidRDefault="00FC664B" w:rsidP="00635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 w:cs="Calibri"/>
                <w:color w:val="000000"/>
              </w:rPr>
            </w:pPr>
            <w:r w:rsidRPr="002D3598">
              <w:t>3</w:t>
            </w:r>
          </w:p>
        </w:tc>
        <w:tc>
          <w:tcPr>
            <w:tcW w:w="4846" w:type="dxa"/>
            <w:shd w:val="clear" w:color="auto" w:fill="auto"/>
          </w:tcPr>
          <w:p w14:paraId="2C909BCC" w14:textId="35EF3B9E" w:rsidR="00FC664B" w:rsidRPr="00BF7726" w:rsidRDefault="00FC664B" w:rsidP="00FC664B">
            <w:pPr>
              <w:autoSpaceDE w:val="0"/>
              <w:autoSpaceDN w:val="0"/>
              <w:adjustRightInd w:val="0"/>
              <w:spacing w:after="0" w:line="240" w:lineRule="auto"/>
              <w:rPr>
                <w:rFonts w:eastAsiaTheme="minorHAnsi" w:cs="Calibri"/>
              </w:rPr>
            </w:pPr>
            <w:r w:rsidRPr="00BF7726">
              <w:rPr>
                <w:rFonts w:eastAsiaTheme="minorHAnsi" w:cs="Calibri"/>
              </w:rPr>
              <w:t xml:space="preserve">Final report </w:t>
            </w:r>
            <w:r>
              <w:rPr>
                <w:rFonts w:eastAsiaTheme="minorHAnsi" w:cs="Calibri"/>
              </w:rPr>
              <w:t>published on 25 May</w:t>
            </w:r>
            <w:r w:rsidRPr="00BF7726">
              <w:rPr>
                <w:rFonts w:eastAsiaTheme="minorHAnsi" w:cs="Calibri"/>
              </w:rPr>
              <w:t xml:space="preserve">. </w:t>
            </w:r>
            <w:r>
              <w:rPr>
                <w:rFonts w:eastAsiaTheme="minorHAnsi" w:cs="Calibri"/>
              </w:rPr>
              <w:t xml:space="preserve">Update </w:t>
            </w:r>
            <w:r>
              <w:rPr>
                <w:rFonts w:eastAsiaTheme="minorHAnsi" w:cs="Calibri"/>
              </w:rPr>
              <w:t xml:space="preserve">was </w:t>
            </w:r>
            <w:r>
              <w:rPr>
                <w:rFonts w:eastAsiaTheme="minorHAnsi" w:cs="Calibri"/>
              </w:rPr>
              <w:t xml:space="preserve">submitted to HIW in </w:t>
            </w:r>
            <w:r>
              <w:rPr>
                <w:rFonts w:eastAsiaTheme="minorHAnsi" w:cs="Calibri"/>
              </w:rPr>
              <w:t>July 2023</w:t>
            </w:r>
            <w:r w:rsidRPr="00BF7726">
              <w:rPr>
                <w:rFonts w:eastAsiaTheme="minorHAnsi" w:cs="Calibri"/>
              </w:rPr>
              <w:t>.</w:t>
            </w:r>
          </w:p>
        </w:tc>
      </w:tr>
      <w:tr w:rsidR="00FC664B" w:rsidRPr="00A9407D" w14:paraId="1B5BDCF0" w14:textId="77777777" w:rsidTr="00FC664B">
        <w:trPr>
          <w:trHeight w:val="49"/>
        </w:trPr>
        <w:tc>
          <w:tcPr>
            <w:tcW w:w="1308" w:type="dxa"/>
            <w:shd w:val="clear" w:color="auto" w:fill="auto"/>
          </w:tcPr>
          <w:p w14:paraId="06FD3879" w14:textId="584B9B8D" w:rsidR="00FC664B" w:rsidRPr="00CB5CDD" w:rsidRDefault="00FC664B" w:rsidP="00FC664B">
            <w:pPr>
              <w:autoSpaceDE w:val="0"/>
              <w:autoSpaceDN w:val="0"/>
              <w:adjustRightInd w:val="0"/>
              <w:spacing w:after="0" w:line="240" w:lineRule="auto"/>
              <w:rPr>
                <w:rFonts w:eastAsiaTheme="minorHAnsi" w:cs="Calibri"/>
              </w:rPr>
            </w:pPr>
            <w:r w:rsidRPr="00CB5CDD">
              <w:rPr>
                <w:rFonts w:cs="Calibri"/>
              </w:rPr>
              <w:t>17-19 April 2023</w:t>
            </w:r>
          </w:p>
        </w:tc>
        <w:tc>
          <w:tcPr>
            <w:tcW w:w="1940" w:type="dxa"/>
            <w:shd w:val="clear" w:color="auto" w:fill="auto"/>
          </w:tcPr>
          <w:p w14:paraId="3B6C299D" w14:textId="0AD4DAFC" w:rsidR="00FC664B" w:rsidRPr="00CB5CDD" w:rsidRDefault="00FC664B" w:rsidP="00FC664B">
            <w:pPr>
              <w:autoSpaceDE w:val="0"/>
              <w:autoSpaceDN w:val="0"/>
              <w:adjustRightInd w:val="0"/>
              <w:spacing w:after="0" w:line="240" w:lineRule="auto"/>
              <w:rPr>
                <w:rFonts w:eastAsiaTheme="minorHAnsi" w:cs="Calibri"/>
              </w:rPr>
            </w:pPr>
            <w:r w:rsidRPr="00CB5CDD">
              <w:rPr>
                <w:rFonts w:cs="Calibri"/>
              </w:rPr>
              <w:t xml:space="preserve">Assessment &amp; Treatment Unit, MHLD </w:t>
            </w:r>
          </w:p>
        </w:tc>
        <w:tc>
          <w:tcPr>
            <w:tcW w:w="824" w:type="dxa"/>
          </w:tcPr>
          <w:p w14:paraId="277E133A" w14:textId="7887BD41" w:rsidR="00FC664B" w:rsidRPr="00CB5CDD" w:rsidRDefault="00FC664B" w:rsidP="00FC66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</w:rPr>
            </w:pPr>
            <w:r w:rsidRPr="00CB5CDD">
              <w:rPr>
                <w:rFonts w:cs="Calibri"/>
              </w:rPr>
              <w:t>MHLD</w:t>
            </w:r>
          </w:p>
        </w:tc>
        <w:tc>
          <w:tcPr>
            <w:tcW w:w="824" w:type="dxa"/>
            <w:shd w:val="clear" w:color="auto" w:fill="auto"/>
          </w:tcPr>
          <w:p w14:paraId="3F853398" w14:textId="1699DB48" w:rsidR="00FC664B" w:rsidRPr="00CB5CDD" w:rsidRDefault="00FC664B" w:rsidP="00FC66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 w:cs="Calibri"/>
              </w:rPr>
            </w:pPr>
            <w:r w:rsidRPr="00CB5CDD">
              <w:rPr>
                <w:rFonts w:cs="Calibri"/>
              </w:rPr>
              <w:t>03633</w:t>
            </w:r>
          </w:p>
        </w:tc>
        <w:tc>
          <w:tcPr>
            <w:tcW w:w="1010" w:type="dxa"/>
            <w:shd w:val="clear" w:color="auto" w:fill="auto"/>
          </w:tcPr>
          <w:p w14:paraId="74191399" w14:textId="02C10E74" w:rsidR="00FC664B" w:rsidRPr="00CB5CDD" w:rsidRDefault="00FC664B" w:rsidP="00FC664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CB5CDD">
              <w:rPr>
                <w:rFonts w:cs="Calibri"/>
              </w:rPr>
              <w:t>12</w:t>
            </w:r>
          </w:p>
        </w:tc>
        <w:tc>
          <w:tcPr>
            <w:tcW w:w="1038" w:type="dxa"/>
            <w:shd w:val="clear" w:color="auto" w:fill="auto"/>
          </w:tcPr>
          <w:p w14:paraId="0111DC6E" w14:textId="43541AD5" w:rsidR="00FC664B" w:rsidRPr="00CB5CDD" w:rsidRDefault="00FC664B" w:rsidP="00FC664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CB5CDD">
              <w:rPr>
                <w:rFonts w:cs="Calibri"/>
              </w:rPr>
              <w:t>20</w:t>
            </w:r>
          </w:p>
        </w:tc>
        <w:tc>
          <w:tcPr>
            <w:tcW w:w="1142" w:type="dxa"/>
            <w:shd w:val="clear" w:color="auto" w:fill="auto"/>
          </w:tcPr>
          <w:p w14:paraId="25422794" w14:textId="0C963B0C" w:rsidR="00FC664B" w:rsidRPr="00CB5CDD" w:rsidRDefault="00FC664B" w:rsidP="00FC664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CB5CDD">
              <w:rPr>
                <w:rFonts w:cs="Calibri"/>
              </w:rPr>
              <w:t>15</w:t>
            </w:r>
          </w:p>
        </w:tc>
        <w:tc>
          <w:tcPr>
            <w:tcW w:w="1082" w:type="dxa"/>
            <w:shd w:val="clear" w:color="auto" w:fill="auto"/>
          </w:tcPr>
          <w:p w14:paraId="75F51468" w14:textId="7A63E16B" w:rsidR="00FC664B" w:rsidRPr="00CB5CDD" w:rsidRDefault="00FC664B" w:rsidP="00FC664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CB5CDD">
              <w:rPr>
                <w:rFonts w:cs="Calibri"/>
              </w:rPr>
              <w:t>5</w:t>
            </w:r>
          </w:p>
        </w:tc>
        <w:tc>
          <w:tcPr>
            <w:tcW w:w="1012" w:type="dxa"/>
          </w:tcPr>
          <w:p w14:paraId="561CD599" w14:textId="64CBD090" w:rsidR="00FC664B" w:rsidRPr="00CB5CDD" w:rsidRDefault="00FC664B" w:rsidP="00FC664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CB5CDD">
              <w:rPr>
                <w:rFonts w:cs="Calibri"/>
              </w:rPr>
              <w:t>5</w:t>
            </w:r>
          </w:p>
        </w:tc>
        <w:tc>
          <w:tcPr>
            <w:tcW w:w="4846" w:type="dxa"/>
            <w:shd w:val="clear" w:color="auto" w:fill="auto"/>
          </w:tcPr>
          <w:p w14:paraId="2B3B41E6" w14:textId="21102BD4" w:rsidR="00FC664B" w:rsidRPr="00CB5CDD" w:rsidRDefault="00FC664B" w:rsidP="00682802">
            <w:pPr>
              <w:autoSpaceDE w:val="0"/>
              <w:autoSpaceDN w:val="0"/>
              <w:adjustRightInd w:val="0"/>
              <w:spacing w:after="0" w:line="240" w:lineRule="auto"/>
              <w:rPr>
                <w:rFonts w:eastAsiaTheme="minorHAnsi" w:cs="Calibri"/>
              </w:rPr>
            </w:pPr>
            <w:r w:rsidRPr="00CB5CDD">
              <w:rPr>
                <w:rFonts w:cs="Calibri"/>
              </w:rPr>
              <w:t>Update was submitted to HIW in September 2023 Action has been taken/commenced in each of the 5 remaining areas - confirmation of completion awaited.</w:t>
            </w:r>
          </w:p>
        </w:tc>
      </w:tr>
      <w:tr w:rsidR="00FC664B" w:rsidRPr="00A9407D" w14:paraId="2BDB4935" w14:textId="77777777" w:rsidTr="00FC664B">
        <w:trPr>
          <w:trHeight w:val="49"/>
        </w:trPr>
        <w:tc>
          <w:tcPr>
            <w:tcW w:w="1308" w:type="dxa"/>
            <w:shd w:val="clear" w:color="auto" w:fill="auto"/>
          </w:tcPr>
          <w:p w14:paraId="10D7CD44" w14:textId="4E25B965" w:rsidR="00FC664B" w:rsidRPr="00CB5CDD" w:rsidRDefault="00FC664B" w:rsidP="00FC664B">
            <w:pPr>
              <w:autoSpaceDE w:val="0"/>
              <w:autoSpaceDN w:val="0"/>
              <w:adjustRightInd w:val="0"/>
              <w:spacing w:after="0" w:line="240" w:lineRule="auto"/>
              <w:rPr>
                <w:rFonts w:eastAsiaTheme="minorHAnsi" w:cs="Calibri"/>
              </w:rPr>
            </w:pPr>
            <w:r w:rsidRPr="00CB5CDD">
              <w:rPr>
                <w:rFonts w:cs="Calibri"/>
              </w:rPr>
              <w:t>22-24 May 2023</w:t>
            </w:r>
          </w:p>
        </w:tc>
        <w:tc>
          <w:tcPr>
            <w:tcW w:w="1940" w:type="dxa"/>
            <w:shd w:val="clear" w:color="auto" w:fill="auto"/>
          </w:tcPr>
          <w:p w14:paraId="41EA7023" w14:textId="2527240B" w:rsidR="00FC664B" w:rsidRPr="00CB5CDD" w:rsidRDefault="00FC664B" w:rsidP="00FC664B">
            <w:pPr>
              <w:autoSpaceDE w:val="0"/>
              <w:autoSpaceDN w:val="0"/>
              <w:adjustRightInd w:val="0"/>
              <w:spacing w:after="0" w:line="240" w:lineRule="auto"/>
              <w:rPr>
                <w:rFonts w:eastAsiaTheme="minorHAnsi" w:cs="Calibri"/>
              </w:rPr>
            </w:pPr>
            <w:r w:rsidRPr="00CB5CDD">
              <w:rPr>
                <w:rFonts w:cs="Calibri"/>
              </w:rPr>
              <w:t>Ward F, NPTH</w:t>
            </w:r>
          </w:p>
        </w:tc>
        <w:tc>
          <w:tcPr>
            <w:tcW w:w="824" w:type="dxa"/>
          </w:tcPr>
          <w:p w14:paraId="71DBD56D" w14:textId="52FEC4F9" w:rsidR="00FC664B" w:rsidRPr="00CB5CDD" w:rsidRDefault="00FC664B" w:rsidP="00FC66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</w:rPr>
            </w:pPr>
            <w:r w:rsidRPr="00CB5CDD">
              <w:rPr>
                <w:rFonts w:cs="Calibri"/>
              </w:rPr>
              <w:t>MHLD</w:t>
            </w:r>
          </w:p>
        </w:tc>
        <w:tc>
          <w:tcPr>
            <w:tcW w:w="824" w:type="dxa"/>
            <w:shd w:val="clear" w:color="auto" w:fill="auto"/>
          </w:tcPr>
          <w:p w14:paraId="59DCBEA9" w14:textId="39439C9C" w:rsidR="00FC664B" w:rsidRPr="00CB5CDD" w:rsidRDefault="00FC664B" w:rsidP="00FC66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 w:cs="Calibri"/>
              </w:rPr>
            </w:pPr>
            <w:r w:rsidRPr="00CB5CDD">
              <w:rPr>
                <w:rFonts w:cs="Calibri"/>
              </w:rPr>
              <w:t>03367</w:t>
            </w:r>
          </w:p>
        </w:tc>
        <w:tc>
          <w:tcPr>
            <w:tcW w:w="1010" w:type="dxa"/>
            <w:shd w:val="clear" w:color="auto" w:fill="auto"/>
          </w:tcPr>
          <w:p w14:paraId="048B5255" w14:textId="7A0D068A" w:rsidR="00FC664B" w:rsidRPr="00CB5CDD" w:rsidRDefault="00FC664B" w:rsidP="00FC664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CB5CDD">
              <w:rPr>
                <w:rFonts w:cs="Calibri"/>
              </w:rPr>
              <w:t>33</w:t>
            </w:r>
          </w:p>
        </w:tc>
        <w:tc>
          <w:tcPr>
            <w:tcW w:w="1038" w:type="dxa"/>
            <w:shd w:val="clear" w:color="auto" w:fill="auto"/>
          </w:tcPr>
          <w:p w14:paraId="6FE240CC" w14:textId="60C0E15B" w:rsidR="00FC664B" w:rsidRPr="00CB5CDD" w:rsidRDefault="00FC664B" w:rsidP="00FC664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CB5CDD">
              <w:rPr>
                <w:rFonts w:cs="Calibri"/>
              </w:rPr>
              <w:t>66</w:t>
            </w:r>
          </w:p>
        </w:tc>
        <w:tc>
          <w:tcPr>
            <w:tcW w:w="1142" w:type="dxa"/>
            <w:shd w:val="clear" w:color="auto" w:fill="auto"/>
          </w:tcPr>
          <w:p w14:paraId="55DCBB9B" w14:textId="62923866" w:rsidR="00FC664B" w:rsidRPr="00CB5CDD" w:rsidRDefault="00FC664B" w:rsidP="00FC664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CB5CDD">
              <w:rPr>
                <w:rFonts w:cs="Calibri"/>
              </w:rPr>
              <w:t>0</w:t>
            </w:r>
          </w:p>
        </w:tc>
        <w:tc>
          <w:tcPr>
            <w:tcW w:w="1082" w:type="dxa"/>
            <w:shd w:val="clear" w:color="auto" w:fill="auto"/>
          </w:tcPr>
          <w:p w14:paraId="10161FEC" w14:textId="1E8A80D1" w:rsidR="00FC664B" w:rsidRPr="00CB5CDD" w:rsidRDefault="00FC664B" w:rsidP="00FC664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CB5CDD">
              <w:rPr>
                <w:rFonts w:cs="Calibri"/>
              </w:rPr>
              <w:t>66</w:t>
            </w:r>
          </w:p>
        </w:tc>
        <w:tc>
          <w:tcPr>
            <w:tcW w:w="1012" w:type="dxa"/>
          </w:tcPr>
          <w:p w14:paraId="3BD368D1" w14:textId="427C8AA6" w:rsidR="00FC664B" w:rsidRPr="00CB5CDD" w:rsidRDefault="00FC664B" w:rsidP="00FC664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CB5CDD">
              <w:rPr>
                <w:rFonts w:cs="Calibri"/>
              </w:rPr>
              <w:t>63</w:t>
            </w:r>
          </w:p>
        </w:tc>
        <w:tc>
          <w:tcPr>
            <w:tcW w:w="4846" w:type="dxa"/>
            <w:shd w:val="clear" w:color="auto" w:fill="auto"/>
          </w:tcPr>
          <w:p w14:paraId="3868E9BA" w14:textId="157232F6" w:rsidR="00FC664B" w:rsidRPr="00CB5CDD" w:rsidRDefault="00FC664B" w:rsidP="00FC664B">
            <w:pPr>
              <w:autoSpaceDE w:val="0"/>
              <w:autoSpaceDN w:val="0"/>
              <w:adjustRightInd w:val="0"/>
              <w:spacing w:after="0" w:line="240" w:lineRule="auto"/>
              <w:rPr>
                <w:rFonts w:eastAsiaTheme="minorHAnsi" w:cs="Calibri"/>
              </w:rPr>
            </w:pPr>
            <w:r w:rsidRPr="00CB5CDD">
              <w:rPr>
                <w:rFonts w:cs="Calibri"/>
              </w:rPr>
              <w:t>Final report was published in August 2023 incorporating Improvement Plan. An internal progress update is pending.</w:t>
            </w:r>
          </w:p>
        </w:tc>
      </w:tr>
    </w:tbl>
    <w:p w14:paraId="058FDF6D" w14:textId="13278136" w:rsidR="00FC664B" w:rsidRDefault="00FC664B" w:rsidP="00FC664B"/>
    <w:p w14:paraId="6D94AA30" w14:textId="01CDB7B6" w:rsidR="003F590D" w:rsidRDefault="003F590D" w:rsidP="00FC664B">
      <w:r>
        <w:lastRenderedPageBreak/>
        <w:t>Future Inspections for Addition when reports are finalised:</w:t>
      </w:r>
    </w:p>
    <w:p w14:paraId="410AA542" w14:textId="04E431BF" w:rsidR="003F590D" w:rsidRPr="003F590D" w:rsidRDefault="003F590D" w:rsidP="003F590D">
      <w:pPr>
        <w:rPr>
          <w:b/>
        </w:rPr>
      </w:pPr>
      <w:bookmarkStart w:id="0" w:name="_GoBack"/>
      <w:r w:rsidRPr="003F590D">
        <w:rPr>
          <w:b/>
        </w:rPr>
        <w:t>5-7 Sept</w:t>
      </w:r>
      <w:r>
        <w:rPr>
          <w:b/>
        </w:rPr>
        <w:t xml:space="preserve"> 2023 – </w:t>
      </w:r>
      <w:r w:rsidRPr="003F590D">
        <w:rPr>
          <w:b/>
        </w:rPr>
        <w:t>Maternity Unit, Singleton</w:t>
      </w:r>
      <w:r>
        <w:rPr>
          <w:b/>
        </w:rPr>
        <w:t xml:space="preserve">, </w:t>
      </w:r>
      <w:r w:rsidRPr="003F590D">
        <w:rPr>
          <w:b/>
        </w:rPr>
        <w:t xml:space="preserve">Ref </w:t>
      </w:r>
      <w:r w:rsidRPr="003F590D">
        <w:rPr>
          <w:b/>
        </w:rPr>
        <w:t>03513</w:t>
      </w:r>
      <w:r w:rsidRPr="003F590D">
        <w:rPr>
          <w:b/>
        </w:rPr>
        <w:tab/>
      </w:r>
    </w:p>
    <w:p w14:paraId="24928D7B" w14:textId="64F058A9" w:rsidR="003F590D" w:rsidRDefault="00DD3E8F" w:rsidP="003F590D">
      <w:r>
        <w:t xml:space="preserve">Following inspection an </w:t>
      </w:r>
      <w:r w:rsidR="003F590D">
        <w:t xml:space="preserve">Immediate Improvement Plan was requested, submitted </w:t>
      </w:r>
      <w:r>
        <w:t xml:space="preserve">by SBU </w:t>
      </w:r>
      <w:r w:rsidR="003F590D">
        <w:t xml:space="preserve">&amp; accepted </w:t>
      </w:r>
      <w:r>
        <w:t xml:space="preserve">by HIW </w:t>
      </w:r>
      <w:r w:rsidR="003F590D">
        <w:t xml:space="preserve">on 16 Oct - 7 areas listed for immediate improvement. Draft report </w:t>
      </w:r>
      <w:r>
        <w:t xml:space="preserve">has been </w:t>
      </w:r>
      <w:r w:rsidR="003F590D">
        <w:t>received 03/11/2023. HIW deadline for response 16 Nov  Internal target 14 Nov.</w:t>
      </w:r>
    </w:p>
    <w:p w14:paraId="7796EB23" w14:textId="3A409729" w:rsidR="003F590D" w:rsidRPr="003F590D" w:rsidRDefault="003F590D" w:rsidP="003F590D">
      <w:pPr>
        <w:rPr>
          <w:b/>
        </w:rPr>
      </w:pPr>
      <w:r w:rsidRPr="003F590D">
        <w:rPr>
          <w:b/>
        </w:rPr>
        <w:t>1</w:t>
      </w:r>
      <w:r>
        <w:rPr>
          <w:b/>
        </w:rPr>
        <w:t xml:space="preserve">1-13 Sept 2023 – Caswell Clinic, MHLD, </w:t>
      </w:r>
      <w:r w:rsidRPr="003F590D">
        <w:rPr>
          <w:b/>
        </w:rPr>
        <w:t xml:space="preserve">Ref </w:t>
      </w:r>
      <w:r w:rsidRPr="003F590D">
        <w:rPr>
          <w:b/>
        </w:rPr>
        <w:t>03642</w:t>
      </w:r>
      <w:r w:rsidRPr="003F590D">
        <w:rPr>
          <w:b/>
        </w:rPr>
        <w:tab/>
      </w:r>
    </w:p>
    <w:p w14:paraId="254A686C" w14:textId="0A0832F1" w:rsidR="003F590D" w:rsidRDefault="003F590D" w:rsidP="003F590D">
      <w:r>
        <w:t>Draft report received and SBU improvement submitted in return. HIW response and Final report awaited.</w:t>
      </w:r>
    </w:p>
    <w:p w14:paraId="610D8337" w14:textId="489B33B8" w:rsidR="003F590D" w:rsidRPr="003F590D" w:rsidRDefault="003F590D" w:rsidP="003F590D">
      <w:pPr>
        <w:rPr>
          <w:b/>
        </w:rPr>
      </w:pPr>
      <w:r w:rsidRPr="003F590D">
        <w:rPr>
          <w:b/>
        </w:rPr>
        <w:t>10-11 Oct 2023</w:t>
      </w:r>
      <w:r w:rsidRPr="003F590D">
        <w:rPr>
          <w:b/>
        </w:rPr>
        <w:tab/>
      </w:r>
      <w:r>
        <w:rPr>
          <w:b/>
        </w:rPr>
        <w:t xml:space="preserve">- </w:t>
      </w:r>
      <w:r w:rsidRPr="003F590D">
        <w:rPr>
          <w:b/>
        </w:rPr>
        <w:t>IR(ME)R Inspecti</w:t>
      </w:r>
      <w:r w:rsidRPr="003F590D">
        <w:rPr>
          <w:b/>
        </w:rPr>
        <w:t>on: Nuclear Medicine, Singleton</w:t>
      </w:r>
      <w:r>
        <w:rPr>
          <w:b/>
        </w:rPr>
        <w:t>,</w:t>
      </w:r>
      <w:r w:rsidRPr="003F590D">
        <w:rPr>
          <w:b/>
        </w:rPr>
        <w:t xml:space="preserve"> Ref </w:t>
      </w:r>
      <w:r w:rsidRPr="003F590D">
        <w:rPr>
          <w:b/>
        </w:rPr>
        <w:t>03429</w:t>
      </w:r>
      <w:r w:rsidRPr="003F590D">
        <w:rPr>
          <w:b/>
        </w:rPr>
        <w:tab/>
      </w:r>
    </w:p>
    <w:bookmarkEnd w:id="0"/>
    <w:p w14:paraId="5496BB94" w14:textId="4092F6A9" w:rsidR="003F590D" w:rsidRDefault="003F590D" w:rsidP="003F590D">
      <w:r>
        <w:t>This was an announced inspection. No Immediate Assurances required. Draft report awaited.</w:t>
      </w:r>
    </w:p>
    <w:sectPr w:rsidR="003F590D" w:rsidSect="005D6FD6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6838" w:h="11906" w:orient="landscape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2DDA6CB" w14:textId="77777777" w:rsidR="005249D6" w:rsidRDefault="005249D6" w:rsidP="005D6FD6">
      <w:pPr>
        <w:spacing w:after="0" w:line="240" w:lineRule="auto"/>
      </w:pPr>
      <w:r>
        <w:separator/>
      </w:r>
    </w:p>
  </w:endnote>
  <w:endnote w:type="continuationSeparator" w:id="0">
    <w:p w14:paraId="4C54844D" w14:textId="77777777" w:rsidR="005249D6" w:rsidRDefault="005249D6" w:rsidP="005D6F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8DDE91" w14:textId="77777777" w:rsidR="007F65AD" w:rsidRDefault="007F65A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00729116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04BF82F" w14:textId="5268EF06" w:rsidR="007F65AD" w:rsidRDefault="007F65AD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76882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D7D1EB4" w14:textId="77777777" w:rsidR="005D6FD6" w:rsidRDefault="005D6FD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BC5B27" w14:textId="77777777" w:rsidR="007F65AD" w:rsidRDefault="007F65A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101D072" w14:textId="77777777" w:rsidR="005249D6" w:rsidRDefault="005249D6" w:rsidP="005D6FD6">
      <w:pPr>
        <w:spacing w:after="0" w:line="240" w:lineRule="auto"/>
      </w:pPr>
      <w:r>
        <w:separator/>
      </w:r>
    </w:p>
  </w:footnote>
  <w:footnote w:type="continuationSeparator" w:id="0">
    <w:p w14:paraId="0DA660D6" w14:textId="77777777" w:rsidR="005249D6" w:rsidRDefault="005249D6" w:rsidP="005D6F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1C6F9B" w14:textId="77777777" w:rsidR="007F65AD" w:rsidRDefault="007F65A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D8A709" w14:textId="77777777" w:rsidR="005D6FD6" w:rsidRPr="005D6FD6" w:rsidRDefault="00673FF7" w:rsidP="005D6FD6">
    <w:pPr>
      <w:pStyle w:val="Header"/>
      <w:tabs>
        <w:tab w:val="right" w:pos="14317"/>
      </w:tabs>
      <w:rPr>
        <w:b/>
      </w:rPr>
    </w:pPr>
    <w:r>
      <w:rPr>
        <w:b/>
      </w:rPr>
      <w:t>ANNEX</w:t>
    </w:r>
    <w:r w:rsidR="005D6FD6" w:rsidRPr="005D6FD6">
      <w:rPr>
        <w:b/>
      </w:rPr>
      <w:t>1: Progress Against Previously Agreed Action</w:t>
    </w:r>
    <w:r w:rsidR="009160F5">
      <w:rPr>
        <w:b/>
      </w:rPr>
      <w:t xml:space="preserve"> for Open Improvement Plans</w:t>
    </w:r>
  </w:p>
  <w:p w14:paraId="318CC05E" w14:textId="77777777" w:rsidR="005D6FD6" w:rsidRDefault="005D6FD6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526F4B" w14:textId="77777777" w:rsidR="007F65AD" w:rsidRDefault="007F65A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334283"/>
    <w:multiLevelType w:val="hybridMultilevel"/>
    <w:tmpl w:val="D1926E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25435F9"/>
    <w:multiLevelType w:val="hybridMultilevel"/>
    <w:tmpl w:val="B2F4C7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6670017"/>
    <w:multiLevelType w:val="hybridMultilevel"/>
    <w:tmpl w:val="2C7C1E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defaultTabStop w:val="720"/>
  <w:drawingGridHorizontalSpacing w:val="110"/>
  <w:displayHorizontalDrawingGridEvery w:val="2"/>
  <w:displayVertic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6FD6"/>
    <w:rsid w:val="000160EF"/>
    <w:rsid w:val="00023D5B"/>
    <w:rsid w:val="0002400D"/>
    <w:rsid w:val="00081833"/>
    <w:rsid w:val="000B3EC6"/>
    <w:rsid w:val="000E5A93"/>
    <w:rsid w:val="000F52FD"/>
    <w:rsid w:val="001064C0"/>
    <w:rsid w:val="00115443"/>
    <w:rsid w:val="001208A9"/>
    <w:rsid w:val="00154709"/>
    <w:rsid w:val="00164411"/>
    <w:rsid w:val="00174503"/>
    <w:rsid w:val="00176882"/>
    <w:rsid w:val="00194754"/>
    <w:rsid w:val="00243822"/>
    <w:rsid w:val="00256582"/>
    <w:rsid w:val="002D0908"/>
    <w:rsid w:val="002F779A"/>
    <w:rsid w:val="00326C09"/>
    <w:rsid w:val="00334FD2"/>
    <w:rsid w:val="00337500"/>
    <w:rsid w:val="003621EF"/>
    <w:rsid w:val="003A24CE"/>
    <w:rsid w:val="003F590D"/>
    <w:rsid w:val="004024DD"/>
    <w:rsid w:val="00443F0C"/>
    <w:rsid w:val="004609D2"/>
    <w:rsid w:val="00471604"/>
    <w:rsid w:val="004E1F13"/>
    <w:rsid w:val="005249D6"/>
    <w:rsid w:val="0053405D"/>
    <w:rsid w:val="00534D1A"/>
    <w:rsid w:val="00534E62"/>
    <w:rsid w:val="0054709B"/>
    <w:rsid w:val="005602F4"/>
    <w:rsid w:val="00585C25"/>
    <w:rsid w:val="005C514A"/>
    <w:rsid w:val="005D6FD6"/>
    <w:rsid w:val="00635FFF"/>
    <w:rsid w:val="00673FF7"/>
    <w:rsid w:val="0067436C"/>
    <w:rsid w:val="00682802"/>
    <w:rsid w:val="006923BA"/>
    <w:rsid w:val="00693435"/>
    <w:rsid w:val="006B12D8"/>
    <w:rsid w:val="00742885"/>
    <w:rsid w:val="00746697"/>
    <w:rsid w:val="00752421"/>
    <w:rsid w:val="00790A3B"/>
    <w:rsid w:val="007B2958"/>
    <w:rsid w:val="007B4A26"/>
    <w:rsid w:val="007E2C41"/>
    <w:rsid w:val="007F65AD"/>
    <w:rsid w:val="00856063"/>
    <w:rsid w:val="008709FC"/>
    <w:rsid w:val="00871890"/>
    <w:rsid w:val="008B0F2B"/>
    <w:rsid w:val="00910BC4"/>
    <w:rsid w:val="00912653"/>
    <w:rsid w:val="009160F5"/>
    <w:rsid w:val="0096423A"/>
    <w:rsid w:val="00997C96"/>
    <w:rsid w:val="009A1854"/>
    <w:rsid w:val="009C068D"/>
    <w:rsid w:val="009C62C6"/>
    <w:rsid w:val="009D3D08"/>
    <w:rsid w:val="00A547ED"/>
    <w:rsid w:val="00A601E1"/>
    <w:rsid w:val="00A81F15"/>
    <w:rsid w:val="00AB4B22"/>
    <w:rsid w:val="00AC66D5"/>
    <w:rsid w:val="00AD0B14"/>
    <w:rsid w:val="00AD5825"/>
    <w:rsid w:val="00B05970"/>
    <w:rsid w:val="00B512F8"/>
    <w:rsid w:val="00BA14CF"/>
    <w:rsid w:val="00BA36DF"/>
    <w:rsid w:val="00BA5014"/>
    <w:rsid w:val="00BF17DB"/>
    <w:rsid w:val="00BF7726"/>
    <w:rsid w:val="00C24329"/>
    <w:rsid w:val="00C45339"/>
    <w:rsid w:val="00C805D3"/>
    <w:rsid w:val="00CB3C7C"/>
    <w:rsid w:val="00CB5CDD"/>
    <w:rsid w:val="00CD5AEB"/>
    <w:rsid w:val="00CE0A65"/>
    <w:rsid w:val="00D26F5D"/>
    <w:rsid w:val="00D46EC2"/>
    <w:rsid w:val="00D62956"/>
    <w:rsid w:val="00DD3E8F"/>
    <w:rsid w:val="00DE0571"/>
    <w:rsid w:val="00DF4C4F"/>
    <w:rsid w:val="00DF6392"/>
    <w:rsid w:val="00E12FBE"/>
    <w:rsid w:val="00E444BB"/>
    <w:rsid w:val="00E6396C"/>
    <w:rsid w:val="00E700CF"/>
    <w:rsid w:val="00EA6227"/>
    <w:rsid w:val="00EB4C50"/>
    <w:rsid w:val="00EE1CF1"/>
    <w:rsid w:val="00EF1B56"/>
    <w:rsid w:val="00F00261"/>
    <w:rsid w:val="00F117F0"/>
    <w:rsid w:val="00F14B45"/>
    <w:rsid w:val="00F821A6"/>
    <w:rsid w:val="00F86D25"/>
    <w:rsid w:val="00FA3D32"/>
    <w:rsid w:val="00FA5317"/>
    <w:rsid w:val="00FB34B0"/>
    <w:rsid w:val="00FC664B"/>
    <w:rsid w:val="00FF42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49F995"/>
  <w15:chartTrackingRefBased/>
  <w15:docId w15:val="{E56C1DBA-FA6B-4378-A84C-A32E15E276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D6FD6"/>
    <w:pPr>
      <w:spacing w:after="200" w:line="276" w:lineRule="auto"/>
    </w:pPr>
    <w:rPr>
      <w:rFonts w:ascii="Calibri" w:eastAsia="Times New Roman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D6F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D6FD6"/>
    <w:rPr>
      <w:rFonts w:ascii="Calibri" w:eastAsia="Times New Roman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5D6F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D6FD6"/>
    <w:rPr>
      <w:rFonts w:ascii="Calibri" w:eastAsia="Times New Roman" w:hAnsi="Calibri" w:cs="Times New Roman"/>
    </w:rPr>
  </w:style>
  <w:style w:type="paragraph" w:styleId="ListParagraph">
    <w:name w:val="List Paragraph"/>
    <w:basedOn w:val="Normal"/>
    <w:uiPriority w:val="34"/>
    <w:qFormat/>
    <w:rsid w:val="00AD582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02400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2400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2400D"/>
    <w:rPr>
      <w:rFonts w:ascii="Calibri" w:eastAsia="Times New Roman" w:hAnsi="Calibri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2400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2400D"/>
    <w:rPr>
      <w:rFonts w:ascii="Calibri" w:eastAsia="Times New Roman" w:hAnsi="Calibri"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240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2400D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170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6" ma:contentTypeDescription="Create a new document." ma:contentTypeScope="" ma:versionID="10c8e507343079644b6c36101b76f85e">
  <xsd:schema xmlns:xsd="http://www.w3.org/2001/XMLSchema" xmlns:xs="http://www.w3.org/2001/XMLSchema" xmlns:p="http://schemas.microsoft.com/office/2006/metadata/properties" xmlns:ns3="2795bbee-07b4-4e79-98d8-0419d9871cad" xmlns:ns4="258d5018-feb4-45ec-8043-ac7152467c64" targetNamespace="http://schemas.microsoft.com/office/2006/metadata/properties" ma:root="true" ma:fieldsID="9715d44835000edb3ce1e4198f03a7f9" ns3:_="" ns4:_="">
    <xsd:import namespace="2795bbee-07b4-4e79-98d8-0419d9871cad"/>
    <xsd:import namespace="258d5018-feb4-45ec-8043-ac7152467c6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OCR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  <xsd:element ref="ns3:_activity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Props1.xml><?xml version="1.0" encoding="utf-8"?>
<ds:datastoreItem xmlns:ds="http://schemas.openxmlformats.org/officeDocument/2006/customXml" ds:itemID="{93E8D115-6A5D-4033-A3F9-92F460AEF1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5bbee-07b4-4e79-98d8-0419d9871cad"/>
    <ds:schemaRef ds:uri="258d5018-feb4-45ec-8043-ac7152467c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E5FE40F-E085-4C88-9F26-1DB724A5B89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AAB0054-2D3E-4528-831C-38747FC485A6}">
  <ds:schemaRefs>
    <ds:schemaRef ds:uri="http://www.w3.org/XML/1998/namespace"/>
    <ds:schemaRef ds:uri="258d5018-feb4-45ec-8043-ac7152467c64"/>
    <ds:schemaRef ds:uri="http://purl.org/dc/dcmitype/"/>
    <ds:schemaRef ds:uri="http://schemas.microsoft.com/office/2006/metadata/properties"/>
    <ds:schemaRef ds:uri="http://purl.org/dc/elements/1.1/"/>
    <ds:schemaRef ds:uri="http://schemas.microsoft.com/office/infopath/2007/PartnerControls"/>
    <ds:schemaRef ds:uri="http://schemas.microsoft.com/office/2006/documentManagement/types"/>
    <ds:schemaRef ds:uri="2795bbee-07b4-4e79-98d8-0419d9871cad"/>
    <ds:schemaRef ds:uri="http://purl.org/dc/terms/"/>
    <ds:schemaRef ds:uri="http://schemas.openxmlformats.org/package/2006/metadata/core-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306</Words>
  <Characters>1748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2050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Neil Thomas (Swansea Bay UHB - Risk &amp; Assurance)</dc:creator>
  <cp:keywords/>
  <dc:description/>
  <cp:lastModifiedBy>Neil Thomas (Swansea Bay UHB - Risk &amp; Assurance)</cp:lastModifiedBy>
  <cp:revision>5</cp:revision>
  <cp:lastPrinted>2023-11-06T17:33:00Z</cp:lastPrinted>
  <dcterms:created xsi:type="dcterms:W3CDTF">2023-11-06T17:31:00Z</dcterms:created>
  <dcterms:modified xsi:type="dcterms:W3CDTF">2023-11-06T18:27:00Z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