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0F9C" w:rsidRPr="00C13156" w:rsidRDefault="00E30F9C" w:rsidP="00E30F9C">
      <w:pPr>
        <w:pStyle w:val="BodyText"/>
        <w:jc w:val="center"/>
        <w:rPr>
          <w:rFonts w:ascii="Arial" w:hAnsi="Arial" w:cs="Arial"/>
          <w:sz w:val="20"/>
        </w:rPr>
      </w:pPr>
      <w:r w:rsidRPr="00C13156">
        <w:rPr>
          <w:rFonts w:ascii="Arial" w:hAnsi="Arial" w:cs="Arial"/>
          <w:noProof/>
          <w:sz w:val="20"/>
          <w:lang w:val="en-GB" w:eastAsia="en-GB"/>
        </w:rPr>
        <w:drawing>
          <wp:inline distT="0" distB="0" distL="0" distR="0" wp14:anchorId="0F08C822" wp14:editId="5EF26E35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0F9C" w:rsidRPr="00C13156" w:rsidRDefault="00E30F9C" w:rsidP="00E30F9C">
      <w:pPr>
        <w:ind w:left="864" w:right="188"/>
        <w:jc w:val="center"/>
        <w:rPr>
          <w:rFonts w:ascii="Arial" w:hAnsi="Arial" w:cs="Arial"/>
          <w:color w:val="FF0000"/>
          <w:sz w:val="24"/>
          <w:szCs w:val="24"/>
        </w:rPr>
      </w:pPr>
    </w:p>
    <w:p w:rsidR="00242F94" w:rsidRDefault="00242F94" w:rsidP="00541A52">
      <w:pPr>
        <w:ind w:left="864" w:right="188"/>
        <w:jc w:val="center"/>
        <w:rPr>
          <w:rFonts w:ascii="Arial" w:hAnsi="Arial" w:cs="Arial"/>
          <w:b/>
          <w:color w:val="FF0000"/>
          <w:sz w:val="40"/>
          <w:szCs w:val="24"/>
        </w:rPr>
      </w:pPr>
      <w:r>
        <w:rPr>
          <w:rFonts w:ascii="Arial" w:hAnsi="Arial" w:cs="Arial"/>
          <w:b/>
          <w:color w:val="FF0000"/>
          <w:sz w:val="40"/>
          <w:szCs w:val="24"/>
        </w:rPr>
        <w:t xml:space="preserve">Quality and Safety Committee </w:t>
      </w:r>
    </w:p>
    <w:p w:rsidR="00E30F9C" w:rsidRDefault="00541A52" w:rsidP="00541A52">
      <w:pPr>
        <w:ind w:left="864" w:right="188"/>
        <w:jc w:val="center"/>
        <w:rPr>
          <w:rFonts w:ascii="Arial" w:hAnsi="Arial" w:cs="Arial"/>
          <w:b/>
          <w:sz w:val="40"/>
          <w:szCs w:val="24"/>
        </w:rPr>
      </w:pPr>
      <w:r>
        <w:rPr>
          <w:rFonts w:ascii="Arial" w:hAnsi="Arial" w:cs="Arial"/>
          <w:b/>
          <w:sz w:val="40"/>
          <w:szCs w:val="24"/>
        </w:rPr>
        <w:t>Committee Effectiveness 2023-2024</w:t>
      </w:r>
    </w:p>
    <w:p w:rsidR="00541A52" w:rsidRPr="00541A52" w:rsidRDefault="00541A52" w:rsidP="00541A52">
      <w:pPr>
        <w:ind w:left="864" w:right="188"/>
        <w:rPr>
          <w:rFonts w:ascii="Arial" w:hAnsi="Arial" w:cs="Arial"/>
          <w:b/>
          <w:color w:val="FF0000"/>
          <w:sz w:val="40"/>
          <w:szCs w:val="24"/>
        </w:rPr>
      </w:pPr>
    </w:p>
    <w:p w:rsidR="00E30F9C" w:rsidRPr="00C13156" w:rsidRDefault="00E30F9C" w:rsidP="007578F8">
      <w:pPr>
        <w:ind w:left="864" w:right="188"/>
        <w:jc w:val="center"/>
        <w:rPr>
          <w:rFonts w:ascii="Arial" w:hAnsi="Arial" w:cs="Arial"/>
          <w:sz w:val="24"/>
          <w:szCs w:val="24"/>
        </w:rPr>
      </w:pPr>
    </w:p>
    <w:p w:rsidR="00E30F9C" w:rsidRPr="00C13156" w:rsidRDefault="00E30F9C" w:rsidP="007578F8">
      <w:pPr>
        <w:ind w:left="864" w:right="996"/>
        <w:rPr>
          <w:rFonts w:ascii="Arial" w:hAnsi="Arial" w:cs="Arial"/>
          <w:sz w:val="24"/>
          <w:szCs w:val="24"/>
        </w:rPr>
      </w:pPr>
      <w:r w:rsidRPr="00C13156">
        <w:rPr>
          <w:rFonts w:ascii="Arial" w:hAnsi="Arial" w:cs="Arial"/>
          <w:sz w:val="24"/>
          <w:szCs w:val="24"/>
        </w:rPr>
        <w:t>This checklist is designed to assess the committee’s effectiveness by taking the individual views of members across a number of themes. The Committee Chair, Committee Executive Lead and Board Secretary review the results and recommend corresponding actions to the committee.</w:t>
      </w:r>
    </w:p>
    <w:p w:rsidR="007B3C4E" w:rsidRPr="00E30F9C" w:rsidRDefault="007B3C4E" w:rsidP="007578F8">
      <w:pPr>
        <w:rPr>
          <w:rFonts w:ascii="Arial" w:hAnsi="Arial" w:cs="Arial"/>
          <w:sz w:val="24"/>
          <w:szCs w:val="24"/>
        </w:rPr>
      </w:pPr>
    </w:p>
    <w:p w:rsidR="00E30F9C" w:rsidRPr="00E30F9C" w:rsidRDefault="00E30F9C" w:rsidP="007578F8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30F9C">
        <w:rPr>
          <w:rFonts w:ascii="Arial" w:hAnsi="Arial" w:cs="Arial"/>
          <w:sz w:val="24"/>
          <w:szCs w:val="24"/>
        </w:rPr>
        <w:t xml:space="preserve">Please select your role in the </w:t>
      </w:r>
      <w:proofErr w:type="spellStart"/>
      <w:r w:rsidRPr="00E30F9C">
        <w:rPr>
          <w:rFonts w:ascii="Arial" w:hAnsi="Arial" w:cs="Arial"/>
          <w:sz w:val="24"/>
          <w:szCs w:val="24"/>
        </w:rPr>
        <w:t>organisation</w:t>
      </w:r>
      <w:proofErr w:type="spellEnd"/>
      <w:r w:rsidRPr="00E30F9C">
        <w:rPr>
          <w:rFonts w:ascii="Arial" w:hAnsi="Arial" w:cs="Arial"/>
          <w:sz w:val="24"/>
          <w:szCs w:val="24"/>
        </w:rPr>
        <w:t>:</w:t>
      </w:r>
    </w:p>
    <w:p w:rsidR="00E30F9C" w:rsidRPr="00E30F9C" w:rsidRDefault="00E30F9C" w:rsidP="00E30F9C">
      <w:pPr>
        <w:rPr>
          <w:rFonts w:ascii="Arial" w:hAnsi="Arial" w:cs="Arial"/>
          <w:sz w:val="24"/>
          <w:szCs w:val="24"/>
        </w:rPr>
      </w:pPr>
    </w:p>
    <w:p w:rsidR="00E30F9C" w:rsidRDefault="00242F94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Independent Member</w:t>
      </w:r>
      <w:bookmarkStart w:id="0" w:name="_GoBack"/>
      <w:bookmarkEnd w:id="0"/>
    </w:p>
    <w:p w:rsidR="00E30F9C" w:rsidRDefault="00E30F9C" w:rsidP="00E30F9C">
      <w:pPr>
        <w:rPr>
          <w:rFonts w:ascii="Arial" w:hAnsi="Arial" w:cs="Arial"/>
          <w:sz w:val="24"/>
          <w:szCs w:val="24"/>
        </w:rPr>
      </w:pPr>
    </w:p>
    <w:p w:rsidR="00E30F9C" w:rsidRDefault="00242F94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Executive Team Member</w:t>
      </w:r>
    </w:p>
    <w:p w:rsidR="00E30F9C" w:rsidRDefault="00E30F9C" w:rsidP="00E30F9C">
      <w:pPr>
        <w:rPr>
          <w:rFonts w:ascii="Arial" w:hAnsi="Arial" w:cs="Arial"/>
          <w:sz w:val="24"/>
          <w:szCs w:val="24"/>
        </w:rPr>
      </w:pPr>
    </w:p>
    <w:p w:rsidR="00E30F9C" w:rsidRDefault="00242F94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Other </w:t>
      </w:r>
    </w:p>
    <w:p w:rsidR="00E30F9C" w:rsidRDefault="00E30F9C" w:rsidP="00E30F9C">
      <w:pPr>
        <w:rPr>
          <w:rFonts w:ascii="Arial" w:hAnsi="Arial" w:cs="Arial"/>
          <w:sz w:val="24"/>
          <w:szCs w:val="24"/>
        </w:rPr>
      </w:pPr>
    </w:p>
    <w:p w:rsidR="00E30F9C" w:rsidRDefault="00E30F9C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E30F9C" w:rsidRPr="00110A5F" w:rsidRDefault="007B5516" w:rsidP="007B5516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Focus</w:t>
      </w:r>
    </w:p>
    <w:p w:rsidR="007B5516" w:rsidRDefault="007B5516" w:rsidP="007B551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Arial" w:hAnsi="Arial" w:cs="Arial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</w:t>
            </w:r>
            <w:r w:rsidRPr="007B5516">
              <w:rPr>
                <w:rFonts w:ascii="Arial" w:hAnsi="Arial" w:cs="Arial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rPr>
              <w:rFonts w:ascii="Arial" w:hAnsi="Arial" w:cs="Arial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Arial" w:hAnsi="Arial" w:cs="Arial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Arial" w:hAnsi="Arial" w:cs="Arial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Arial" w:hAnsi="Arial" w:cs="Arial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:rsidTr="007B5516">
        <w:tc>
          <w:tcPr>
            <w:tcW w:w="2528" w:type="dxa"/>
          </w:tcPr>
          <w:p w:rsidR="007B5516" w:rsidRPr="007B5516" w:rsidRDefault="007B5516" w:rsidP="0025642D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 xml:space="preserve">The committee’s remit is appropriate </w:t>
            </w:r>
          </w:p>
        </w:tc>
        <w:sdt>
          <w:sdtPr>
            <w:rPr>
              <w:rFonts w:ascii="Arial" w:hAnsi="Arial" w:cs="Arial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:rsidR="007B5516" w:rsidRDefault="007B5516" w:rsidP="007B5516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7B5516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110A5F" w:rsidRDefault="00110A5F" w:rsidP="007B5516">
      <w:pPr>
        <w:rPr>
          <w:rFonts w:ascii="Arial" w:hAnsi="Arial" w:cs="Arial"/>
          <w:sz w:val="24"/>
          <w:szCs w:val="24"/>
        </w:rPr>
      </w:pPr>
    </w:p>
    <w:p w:rsidR="00110A5F" w:rsidRDefault="00110A5F" w:rsidP="007B55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10A5F" w:rsidRDefault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 fillcolor="white [3201]" strokeweight=".5pt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110A5F" w:rsidRPr="00110A5F" w:rsidRDefault="00110A5F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Engagement</w:t>
      </w:r>
    </w:p>
    <w:p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:rsidTr="00895737">
        <w:tc>
          <w:tcPr>
            <w:tcW w:w="2528" w:type="dxa"/>
          </w:tcPr>
          <w:p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="00110A5F" w:rsidRPr="007B5516" w:rsidRDefault="0025642D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Strongly Disa</w:t>
            </w:r>
            <w:r w:rsidR="00110A5F"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110A5F" w:rsidTr="00895737">
        <w:tc>
          <w:tcPr>
            <w:tcW w:w="2528" w:type="dxa"/>
          </w:tcPr>
          <w:p w:rsidR="00110A5F" w:rsidRPr="007B5516" w:rsidRDefault="00110A5F" w:rsidP="00110A5F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>
              <w:rPr>
                <w:rFonts w:ascii="Arial" w:hAnsi="Arial" w:cs="Arial"/>
                <w:color w:val="202020"/>
              </w:rPr>
              <w:t>is clear about its role in-line with other committees</w:t>
            </w:r>
          </w:p>
        </w:tc>
        <w:sdt>
          <w:sdtPr>
            <w:rPr>
              <w:rFonts w:ascii="Arial" w:hAnsi="Arial" w:cs="Arial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110A5F" w:rsidTr="00895737">
        <w:tc>
          <w:tcPr>
            <w:tcW w:w="2528" w:type="dxa"/>
          </w:tcPr>
          <w:p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Arial" w:hAnsi="Arial" w:cs="Arial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:rsid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 w:rsidP="00110A5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DF93FD" wp14:editId="553D0A75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10A5F" w:rsidRDefault="00110A5F" w:rsidP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3" o:spid="_x0000_s1027" type="#_x0000_t202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110A5F" w:rsidRDefault="00110A5F" w:rsidP="00110A5F"/>
                  </w:txbxContent>
                </v:textbox>
              </v:shape>
            </w:pict>
          </mc:Fallback>
        </mc:AlternateContent>
      </w: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110A5F" w:rsidRPr="007578F8" w:rsidRDefault="007B6C25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Working</w:t>
      </w:r>
    </w:p>
    <w:p w:rsidR="007B6C25" w:rsidRDefault="007B6C25" w:rsidP="007B6C25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:rsidTr="00895737">
        <w:tc>
          <w:tcPr>
            <w:tcW w:w="2528" w:type="dxa"/>
          </w:tcPr>
          <w:p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6C25" w:rsidTr="00895737">
        <w:tc>
          <w:tcPr>
            <w:tcW w:w="2528" w:type="dxa"/>
          </w:tcPr>
          <w:p w:rsidR="007B6C25" w:rsidRPr="007B5516" w:rsidRDefault="007B6C25" w:rsidP="007B6C25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has </w:t>
            </w:r>
            <w:r>
              <w:rPr>
                <w:rFonts w:ascii="Arial" w:hAnsi="Arial" w:cs="Arial"/>
                <w:color w:val="202020"/>
              </w:rPr>
              <w:t>the right balance of experience, knowledge and skills to fulfill its role</w:t>
            </w:r>
          </w:p>
        </w:tc>
        <w:sdt>
          <w:sdtPr>
            <w:rPr>
              <w:rFonts w:ascii="Arial" w:hAnsi="Arial" w:cs="Arial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Arial" w:hAnsi="Arial" w:cs="Arial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Key risks are discussed at each meeting</w:t>
            </w:r>
          </w:p>
        </w:tc>
        <w:sdt>
          <w:sdtPr>
            <w:rPr>
              <w:rFonts w:ascii="Arial" w:hAnsi="Arial" w:cs="Arial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Pr="007B5516" w:rsidRDefault="007B6C25" w:rsidP="007B6C25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 xml:space="preserve">values and </w:t>
            </w:r>
            <w:proofErr w:type="spellStart"/>
            <w:r>
              <w:rPr>
                <w:rFonts w:ascii="Arial" w:hAnsi="Arial" w:cs="Arial"/>
                <w:color w:val="202020"/>
              </w:rPr>
              <w:t>behaviours</w:t>
            </w:r>
            <w:proofErr w:type="spellEnd"/>
            <w:r>
              <w:rPr>
                <w:rFonts w:ascii="Arial" w:hAnsi="Arial" w:cs="Arial"/>
                <w:color w:val="202020"/>
              </w:rPr>
              <w:t xml:space="preserve"> are reflected in the way in which committee is conducted</w:t>
            </w:r>
          </w:p>
        </w:tc>
        <w:sdt>
          <w:sdtPr>
            <w:rPr>
              <w:rFonts w:ascii="Arial" w:hAnsi="Arial" w:cs="Arial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strategic objectives are reflected in the committees remit</w:t>
            </w:r>
          </w:p>
        </w:tc>
        <w:sdt>
          <w:sdtPr>
            <w:rPr>
              <w:rFonts w:ascii="Arial" w:hAnsi="Arial" w:cs="Arial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Officers are held to account for late or non-delivery of assurance items</w:t>
            </w:r>
          </w:p>
        </w:tc>
        <w:sdt>
          <w:sdtPr>
            <w:rPr>
              <w:rFonts w:ascii="Arial" w:hAnsi="Arial" w:cs="Arial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Arial" w:hAnsi="Arial" w:cs="Arial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:rsidR="007B6C25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7B6C25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Default="007B6C25" w:rsidP="007B6C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DDF93FD" wp14:editId="553D0A75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B6C25" w:rsidRDefault="007B6C25" w:rsidP="007B6C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5" o:spid="_x0000_s1028" type="#_x0000_t202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B6C25" w:rsidRDefault="007B6C25" w:rsidP="007B6C25"/>
                  </w:txbxContent>
                </v:textbox>
              </v:shape>
            </w:pict>
          </mc:Fallback>
        </mc:AlternateContent>
      </w: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Default="007B6C25" w:rsidP="007B6C25">
      <w:pPr>
        <w:rPr>
          <w:rFonts w:ascii="Arial" w:hAnsi="Arial" w:cs="Arial"/>
          <w:sz w:val="24"/>
          <w:szCs w:val="24"/>
        </w:rPr>
      </w:pPr>
    </w:p>
    <w:p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7B6C25" w:rsidRPr="007578F8" w:rsidRDefault="00BB2CDE" w:rsidP="00BB2CDE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Effectiveness</w:t>
      </w:r>
    </w:p>
    <w:p w:rsidR="00BB2CDE" w:rsidRDefault="00BB2CDE" w:rsidP="00BB2CDE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:rsidTr="00895737">
        <w:tc>
          <w:tcPr>
            <w:tcW w:w="2528" w:type="dxa"/>
          </w:tcPr>
          <w:p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BB2CDE" w:rsidTr="00895737">
        <w:tc>
          <w:tcPr>
            <w:tcW w:w="2528" w:type="dxa"/>
          </w:tcPr>
          <w:p w:rsidR="00BB2CDE" w:rsidRPr="007B5516" w:rsidRDefault="00BB2CDE" w:rsidP="00BB2CDE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quality of committee papers enables members to perform their roles effectively</w:t>
            </w:r>
          </w:p>
        </w:tc>
        <w:sdt>
          <w:sdtPr>
            <w:rPr>
              <w:rFonts w:ascii="Arial" w:hAnsi="Arial" w:cs="Arial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:rsidTr="00895737">
        <w:tc>
          <w:tcPr>
            <w:tcW w:w="2528" w:type="dxa"/>
          </w:tcPr>
          <w:p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Arial" w:hAnsi="Arial" w:cs="Arial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:rsidTr="00895737">
        <w:tc>
          <w:tcPr>
            <w:tcW w:w="2528" w:type="dxa"/>
          </w:tcPr>
          <w:p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effectiveness of each meeting is discussed at the end of each one</w:t>
            </w:r>
          </w:p>
        </w:tc>
        <w:sdt>
          <w:sdtPr>
            <w:rPr>
              <w:rFonts w:ascii="Arial" w:hAnsi="Arial" w:cs="Arial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:rsidTr="00895737">
        <w:tc>
          <w:tcPr>
            <w:tcW w:w="2528" w:type="dxa"/>
          </w:tcPr>
          <w:p w:rsidR="00BB2CDE" w:rsidRPr="007B5516" w:rsidRDefault="00BB2CDE" w:rsidP="0089573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Arial" w:hAnsi="Arial" w:cs="Arial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:rsidTr="00895737">
        <w:tc>
          <w:tcPr>
            <w:tcW w:w="2528" w:type="dxa"/>
          </w:tcPr>
          <w:p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understands and challenges were needed the reporting from the committee </w:t>
            </w:r>
          </w:p>
        </w:tc>
        <w:sdt>
          <w:sdtPr>
            <w:rPr>
              <w:rFonts w:ascii="Arial" w:hAnsi="Arial" w:cs="Arial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:rsidR="00BB2CDE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BB2CDE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Default="00BB2CDE" w:rsidP="00BB2C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DDF93FD" wp14:editId="553D0A75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BB2CDE" w:rsidRDefault="00BB2CDE" w:rsidP="00BB2C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6" o:spid="_x0000_s1029" type="#_x0000_t202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BB2CDE" w:rsidRDefault="00BB2CDE" w:rsidP="00BB2CDE"/>
                  </w:txbxContent>
                </v:textbox>
              </v:shape>
            </w:pict>
          </mc:Fallback>
        </mc:AlternateContent>
      </w: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BB2CDE" w:rsidRPr="007578F8" w:rsidRDefault="00F652F4" w:rsidP="00F652F4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 xml:space="preserve">Committee Leadership </w:t>
      </w:r>
    </w:p>
    <w:p w:rsidR="00F652F4" w:rsidRDefault="00F652F4" w:rsidP="00F652F4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:rsidTr="00895737">
        <w:tc>
          <w:tcPr>
            <w:tcW w:w="2528" w:type="dxa"/>
          </w:tcPr>
          <w:p w:rsidR="00F652F4" w:rsidRPr="007B5516" w:rsidRDefault="00F652F4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proofErr w:type="spellStart"/>
            <w:r w:rsidR="0025642D">
              <w:rPr>
                <w:rFonts w:ascii="Arial" w:hAnsi="Arial" w:cs="Arial"/>
                <w:b/>
              </w:rPr>
              <w:t>Dis</w:t>
            </w:r>
            <w:r w:rsidRPr="007B5516">
              <w:rPr>
                <w:rFonts w:ascii="Arial" w:hAnsi="Arial" w:cs="Arial"/>
                <w:b/>
              </w:rPr>
              <w:t>Agree</w:t>
            </w:r>
            <w:proofErr w:type="spellEnd"/>
          </w:p>
        </w:tc>
        <w:tc>
          <w:tcPr>
            <w:tcW w:w="1803" w:type="dxa"/>
          </w:tcPr>
          <w:p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F652F4" w:rsidTr="00895737">
        <w:tc>
          <w:tcPr>
            <w:tcW w:w="2528" w:type="dxa"/>
          </w:tcPr>
          <w:p w:rsidR="00F652F4" w:rsidRPr="007B5516" w:rsidRDefault="00F652F4" w:rsidP="007578F8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</w:t>
            </w:r>
            <w:r w:rsidR="007578F8">
              <w:rPr>
                <w:rFonts w:ascii="Arial" w:hAnsi="Arial" w:cs="Arial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Arial" w:hAnsi="Arial" w:cs="Arial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:rsidTr="00895737">
        <w:tc>
          <w:tcPr>
            <w:tcW w:w="2528" w:type="dxa"/>
          </w:tcPr>
          <w:p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Meetings are chaired effectively</w:t>
            </w:r>
          </w:p>
        </w:tc>
        <w:sdt>
          <w:sdtPr>
            <w:rPr>
              <w:rFonts w:ascii="Arial" w:hAnsi="Arial" w:cs="Arial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:rsidTr="00895737">
        <w:tc>
          <w:tcPr>
            <w:tcW w:w="2528" w:type="dxa"/>
          </w:tcPr>
          <w:p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The committee chair is visible within the </w:t>
            </w:r>
            <w:proofErr w:type="spellStart"/>
            <w:r>
              <w:rPr>
                <w:rFonts w:ascii="Arial" w:hAnsi="Arial" w:cs="Arial"/>
                <w:color w:val="202020"/>
              </w:rPr>
              <w:t>organisation</w:t>
            </w:r>
            <w:proofErr w:type="spellEnd"/>
            <w:r>
              <w:rPr>
                <w:rFonts w:ascii="Arial" w:hAnsi="Arial" w:cs="Arial"/>
                <w:color w:val="202020"/>
              </w:rPr>
              <w:t xml:space="preserve"> and is considered approachable</w:t>
            </w:r>
          </w:p>
        </w:tc>
        <w:sdt>
          <w:sdtPr>
            <w:rPr>
              <w:rFonts w:ascii="Arial" w:hAnsi="Arial" w:cs="Arial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:rsidTr="00895737">
        <w:tc>
          <w:tcPr>
            <w:tcW w:w="2528" w:type="dxa"/>
          </w:tcPr>
          <w:p w:rsidR="00F652F4" w:rsidRPr="007B5516" w:rsidRDefault="00F652F4" w:rsidP="007578F8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 w:rsidR="007578F8">
              <w:rPr>
                <w:rFonts w:ascii="Arial" w:hAnsi="Arial" w:cs="Arial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Arial" w:hAnsi="Arial" w:cs="Arial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:rsidTr="00895737">
        <w:tc>
          <w:tcPr>
            <w:tcW w:w="2528" w:type="dxa"/>
          </w:tcPr>
          <w:p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Arial" w:hAnsi="Arial" w:cs="Arial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CE6FF0" w:rsidTr="00895737">
        <w:tc>
          <w:tcPr>
            <w:tcW w:w="2528" w:type="dxa"/>
          </w:tcPr>
          <w:p w:rsidR="00CE6FF0" w:rsidRDefault="00CE6FF0" w:rsidP="00CE6FF0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Arial" w:hAnsi="Arial" w:cs="Arial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:rsidR="00F652F4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F652F4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Default="00F652F4" w:rsidP="00F652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DDF93FD" wp14:editId="553D0A75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F652F4" w:rsidRDefault="00F652F4" w:rsidP="00F652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8" o:spid="_x0000_s1030" type="#_x0000_t202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F652F4" w:rsidRDefault="00F652F4" w:rsidP="00F652F4"/>
                  </w:txbxContent>
                </v:textbox>
              </v:shape>
            </w:pict>
          </mc:Fallback>
        </mc:AlternateContent>
      </w: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7578F8" w:rsidRDefault="007578F8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F652F4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What should the committee start, stop and/or continue to do?</w:t>
      </w:r>
    </w:p>
    <w:p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FCE66C1" wp14:editId="4C48CA5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9" o:spid="_x0000_s1031" type="#_x0000_t202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Are there any learning or development opportunities the committee should consider for its members?</w:t>
      </w:r>
    </w:p>
    <w:p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FCE66C1" wp14:editId="4C48CA5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10" o:spid="_x0000_s1032" type="#_x0000_t202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sectPr w:rsidR="007578F8" w:rsidRPr="007578F8" w:rsidSect="00E30F9C">
      <w:footerReference w:type="default" r:id="rId8"/>
      <w:pgSz w:w="11906" w:h="16838"/>
      <w:pgMar w:top="1440" w:right="1440" w:bottom="1440" w:left="1440" w:header="708" w:footer="708" w:gutter="0"/>
      <w:pgBorders w:offsetFrom="page">
        <w:top w:val="single" w:sz="4" w:space="24" w:color="5B9BD5" w:themeColor="accent1" w:shadow="1"/>
        <w:left w:val="single" w:sz="4" w:space="24" w:color="5B9BD5" w:themeColor="accent1" w:shadow="1"/>
        <w:bottom w:val="single" w:sz="4" w:space="24" w:color="5B9BD5" w:themeColor="accent1" w:shadow="1"/>
        <w:right w:val="single" w:sz="4" w:space="24" w:color="5B9BD5" w:themeColor="accent1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72CF" w:rsidRDefault="00F072CF" w:rsidP="00E30F9C">
      <w:r>
        <w:separator/>
      </w:r>
    </w:p>
  </w:endnote>
  <w:endnote w:type="continuationSeparator" w:id="0">
    <w:p w:rsidR="00F072CF" w:rsidRDefault="00F072CF" w:rsidP="00E3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30F9C" w:rsidRDefault="00E30F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42F94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E30F9C" w:rsidRDefault="00E30F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72CF" w:rsidRDefault="00F072CF" w:rsidP="00E30F9C">
      <w:r>
        <w:separator/>
      </w:r>
    </w:p>
  </w:footnote>
  <w:footnote w:type="continuationSeparator" w:id="0">
    <w:p w:rsidR="00F072CF" w:rsidRDefault="00F072CF" w:rsidP="00E30F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ascii="Segoe UI" w:eastAsia="Segoe UI" w:hAnsi="Segoe UI" w:cs="Segoe UI" w:hint="default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ascii="Segoe UI" w:eastAsia="Segoe UI" w:hAnsi="Segoe UI" w:cs="Segoe UI" w:hint="default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F9C"/>
    <w:rsid w:val="00110A5F"/>
    <w:rsid w:val="001A1C90"/>
    <w:rsid w:val="00242F94"/>
    <w:rsid w:val="0025642D"/>
    <w:rsid w:val="002851BF"/>
    <w:rsid w:val="003C247A"/>
    <w:rsid w:val="004A1386"/>
    <w:rsid w:val="00541A52"/>
    <w:rsid w:val="006D3C0F"/>
    <w:rsid w:val="007578F8"/>
    <w:rsid w:val="007873B0"/>
    <w:rsid w:val="007B3C4E"/>
    <w:rsid w:val="007B5516"/>
    <w:rsid w:val="007B6C25"/>
    <w:rsid w:val="00804B05"/>
    <w:rsid w:val="009D476F"/>
    <w:rsid w:val="00A23E6C"/>
    <w:rsid w:val="00B4005D"/>
    <w:rsid w:val="00BB2CDE"/>
    <w:rsid w:val="00C62585"/>
    <w:rsid w:val="00CE6FF0"/>
    <w:rsid w:val="00D1572B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2D86F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eastAsia="Segoe UI" w:hAnsi="Segoe UI" w:cs="Segoe UI"/>
      <w:sz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E30F9C"/>
    <w:rPr>
      <w:rFonts w:ascii="Segoe UI" w:eastAsia="Segoe UI" w:hAnsi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0F9C"/>
    <w:rPr>
      <w:rFonts w:ascii="Segoe UI" w:eastAsia="Segoe UI" w:hAnsi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0F9C"/>
    <w:rPr>
      <w:rFonts w:ascii="Segoe UI" w:eastAsia="Segoe UI" w:hAnsi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7</Pages>
  <Words>541</Words>
  <Characters>3087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Claire Mulcahy (Swansea Bay UHB - Corporate Governance )</cp:lastModifiedBy>
  <cp:revision>10</cp:revision>
  <dcterms:created xsi:type="dcterms:W3CDTF">2023-03-07T10:31:00Z</dcterms:created>
  <dcterms:modified xsi:type="dcterms:W3CDTF">2023-10-16T13:32:00Z</dcterms:modified>
</cp:coreProperties>
</file>