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5AD5C1" w14:textId="77777777" w:rsidR="00952EE6" w:rsidRDefault="00952EE6" w:rsidP="00BF26CD">
      <w:pPr>
        <w:ind w:left="0" w:firstLine="0"/>
      </w:pPr>
    </w:p>
    <w:p w14:paraId="0510EF14" w14:textId="77777777" w:rsidR="00952EE6" w:rsidRDefault="00952EE6"/>
    <w:p w14:paraId="47527668" w14:textId="5EE0DF49" w:rsidR="00147B20" w:rsidRPr="00D72BA3" w:rsidRDefault="00231F55" w:rsidP="00147B20">
      <w:pPr>
        <w:pStyle w:val="Title"/>
        <w:jc w:val="center"/>
        <w:rPr>
          <w:rFonts w:ascii="Aptos" w:hAnsi="Aptos"/>
          <w:color w:val="auto"/>
          <w:sz w:val="40"/>
          <w:szCs w:val="40"/>
        </w:rPr>
      </w:pPr>
      <w:bookmarkStart w:id="0" w:name="_Hlk171657382"/>
      <w:r>
        <w:rPr>
          <w:rFonts w:ascii="Aptos" w:hAnsi="Aptos"/>
          <w:color w:val="auto"/>
          <w:sz w:val="40"/>
          <w:szCs w:val="40"/>
        </w:rPr>
        <w:t>Equality Impact Assessment (EqIA)</w:t>
      </w:r>
      <w:r w:rsidR="00B96827">
        <w:rPr>
          <w:rFonts w:ascii="Aptos" w:hAnsi="Aptos"/>
          <w:color w:val="auto"/>
          <w:sz w:val="40"/>
          <w:szCs w:val="40"/>
        </w:rPr>
        <w:t xml:space="preserve"> Template</w:t>
      </w:r>
    </w:p>
    <w:tbl>
      <w:tblPr>
        <w:tblW w:w="0" w:type="auto"/>
        <w:tbl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single" w:sz="8" w:space="0" w:color="C0504D"/>
          <w:insideV w:val="single" w:sz="8" w:space="0" w:color="C0504D"/>
        </w:tblBorders>
        <w:tblLook w:val="04A0" w:firstRow="1" w:lastRow="0" w:firstColumn="1" w:lastColumn="0" w:noHBand="0" w:noVBand="1"/>
      </w:tblPr>
      <w:tblGrid>
        <w:gridCol w:w="4608"/>
        <w:gridCol w:w="4608"/>
      </w:tblGrid>
      <w:tr w:rsidR="00147B20" w:rsidRPr="00D72BA3" w14:paraId="57FD5616" w14:textId="77777777" w:rsidTr="000F40E7">
        <w:trPr>
          <w:trHeight w:val="43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bookmarkEnd w:id="0"/>
          <w:p w14:paraId="41954AA0" w14:textId="77777777" w:rsidR="00147B20" w:rsidRPr="002F69F2" w:rsidRDefault="00147B20">
            <w:pPr>
              <w:spacing w:after="0" w:line="240" w:lineRule="auto"/>
              <w:rPr>
                <w:rFonts w:ascii="Aptos" w:eastAsia="Times New Roman" w:hAnsi="Aptos"/>
              </w:rPr>
            </w:pPr>
            <w:r w:rsidRPr="002F69F2">
              <w:rPr>
                <w:rFonts w:ascii="Aptos" w:eastAsia="Times New Roman" w:hAnsi="Aptos"/>
              </w:rPr>
              <w:t>Title: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175CA39C" w14:textId="3728B4A6" w:rsidR="00147B20" w:rsidRPr="00872059" w:rsidRDefault="00872059" w:rsidP="00872059">
            <w:pPr>
              <w:spacing w:after="200" w:line="276" w:lineRule="auto"/>
              <w:ind w:left="0" w:firstLine="0"/>
              <w:jc w:val="left"/>
              <w:rPr>
                <w:rFonts w:ascii="Cambria" w:eastAsia="MS Mincho" w:hAnsi="Cambria" w:cs="Times New Roman"/>
                <w:color w:val="auto"/>
                <w:kern w:val="0"/>
                <w:sz w:val="22"/>
                <w:szCs w:val="22"/>
                <w:lang w:val="en-US" w:eastAsia="en-US"/>
                <w14:ligatures w14:val="none"/>
              </w:rPr>
            </w:pPr>
            <w:r w:rsidRPr="00872059">
              <w:rPr>
                <w:rFonts w:ascii="Aptos" w:eastAsia="Times New Roman" w:hAnsi="Aptos"/>
              </w:rPr>
              <w:t>Listening to People (LTP) Implementation – Integrated Concerns, Complaints, Incidents and Redress process</w:t>
            </w:r>
          </w:p>
        </w:tc>
      </w:tr>
      <w:tr w:rsidR="00147B20" w:rsidRPr="00D72BA3" w14:paraId="0AAD20F3" w14:textId="77777777" w:rsidTr="000F40E7">
        <w:trPr>
          <w:trHeight w:val="43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FFFFFF" w:themeFill="background1"/>
          </w:tcPr>
          <w:p w14:paraId="2CDC6F99" w14:textId="1A2A065E" w:rsidR="00147B20" w:rsidRPr="002F69F2" w:rsidRDefault="00C21E6D">
            <w:pPr>
              <w:spacing w:after="0" w:line="240" w:lineRule="auto"/>
              <w:rPr>
                <w:rFonts w:ascii="Aptos" w:eastAsia="Times New Roman" w:hAnsi="Aptos"/>
              </w:rPr>
            </w:pPr>
            <w:r w:rsidRPr="002F69F2">
              <w:rPr>
                <w:rFonts w:ascii="Aptos" w:eastAsia="Times New Roman" w:hAnsi="Aptos"/>
              </w:rPr>
              <w:t>Document</w:t>
            </w:r>
            <w:r w:rsidR="00147B20" w:rsidRPr="002F69F2">
              <w:rPr>
                <w:rFonts w:ascii="Aptos" w:eastAsia="Times New Roman" w:hAnsi="Aptos"/>
              </w:rPr>
              <w:t xml:space="preserve"> Number: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FFFFFF" w:themeFill="background1"/>
          </w:tcPr>
          <w:p w14:paraId="1FB1FFC0" w14:textId="49BFA1F4" w:rsidR="00147B20" w:rsidRPr="002F69F2" w:rsidRDefault="00147B20" w:rsidP="00C21E6D">
            <w:pPr>
              <w:spacing w:after="0" w:line="240" w:lineRule="auto"/>
              <w:ind w:left="0" w:firstLine="0"/>
              <w:rPr>
                <w:rFonts w:ascii="Aptos" w:eastAsia="Times New Roman" w:hAnsi="Aptos"/>
              </w:rPr>
            </w:pPr>
          </w:p>
        </w:tc>
      </w:tr>
      <w:tr w:rsidR="00147B20" w:rsidRPr="00D72BA3" w14:paraId="1531D583" w14:textId="77777777" w:rsidTr="000F40E7">
        <w:trPr>
          <w:trHeight w:val="43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2ED5C699" w14:textId="6D17880B" w:rsidR="00147B20" w:rsidRPr="002F69F2" w:rsidRDefault="00872059">
            <w:pPr>
              <w:spacing w:after="0" w:line="240" w:lineRule="auto"/>
              <w:rPr>
                <w:rFonts w:ascii="Aptos" w:eastAsia="Times New Roman" w:hAnsi="Aptos"/>
              </w:rPr>
            </w:pPr>
            <w:r>
              <w:rPr>
                <w:rFonts w:ascii="Aptos" w:eastAsia="Times New Roman" w:hAnsi="Aptos"/>
              </w:rPr>
              <w:t>1.0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5A309786" w14:textId="34883C03" w:rsidR="00147B20" w:rsidRPr="002F69F2" w:rsidRDefault="00147B20" w:rsidP="00F159E5">
            <w:pPr>
              <w:spacing w:after="0" w:line="240" w:lineRule="auto"/>
              <w:ind w:left="0" w:firstLine="0"/>
              <w:rPr>
                <w:rFonts w:ascii="Aptos" w:eastAsia="Times New Roman" w:hAnsi="Aptos"/>
              </w:rPr>
            </w:pPr>
          </w:p>
        </w:tc>
      </w:tr>
      <w:tr w:rsidR="000F40E7" w:rsidRPr="002F69F2" w14:paraId="4461AC01" w14:textId="77777777" w:rsidTr="000F40E7">
        <w:trPr>
          <w:trHeight w:val="43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FFFFFF" w:themeFill="background1"/>
          </w:tcPr>
          <w:p w14:paraId="2B14F831" w14:textId="77777777" w:rsidR="000F40E7" w:rsidRPr="002F69F2" w:rsidRDefault="000F40E7" w:rsidP="000F40E7">
            <w:pPr>
              <w:spacing w:after="0" w:line="240" w:lineRule="auto"/>
              <w:rPr>
                <w:rFonts w:ascii="Aptos" w:eastAsia="Times New Roman" w:hAnsi="Aptos"/>
              </w:rPr>
            </w:pPr>
            <w:r>
              <w:rPr>
                <w:rFonts w:ascii="Aptos" w:eastAsia="Times New Roman" w:hAnsi="Aptos"/>
              </w:rPr>
              <w:t>Named Owner: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FFFFFF" w:themeFill="background1"/>
          </w:tcPr>
          <w:p w14:paraId="5E823615" w14:textId="2F581D25" w:rsidR="000F40E7" w:rsidRPr="002F69F2" w:rsidRDefault="00872059" w:rsidP="000F40E7">
            <w:pPr>
              <w:spacing w:after="0" w:line="240" w:lineRule="auto"/>
              <w:ind w:left="0" w:firstLine="0"/>
              <w:rPr>
                <w:rFonts w:ascii="Aptos" w:eastAsia="Times New Roman" w:hAnsi="Aptos"/>
              </w:rPr>
            </w:pPr>
            <w:r>
              <w:rPr>
                <w:rFonts w:ascii="Aptos" w:eastAsia="Times New Roman" w:hAnsi="Aptos"/>
              </w:rPr>
              <w:t>Mark Madams</w:t>
            </w:r>
          </w:p>
        </w:tc>
      </w:tr>
      <w:tr w:rsidR="000F40E7" w14:paraId="218926BC" w14:textId="77777777" w:rsidTr="000F40E7">
        <w:trPr>
          <w:trHeight w:val="43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4AC4E93D" w14:textId="77777777" w:rsidR="000F40E7" w:rsidRPr="002F69F2" w:rsidRDefault="000F40E7">
            <w:pPr>
              <w:spacing w:after="0" w:line="240" w:lineRule="auto"/>
              <w:rPr>
                <w:rFonts w:ascii="Aptos" w:eastAsia="Times New Roman" w:hAnsi="Aptos"/>
              </w:rPr>
            </w:pPr>
            <w:r w:rsidRPr="002F69F2">
              <w:rPr>
                <w:rFonts w:ascii="Aptos" w:eastAsia="Times New Roman" w:hAnsi="Aptos"/>
              </w:rPr>
              <w:t>Owner Service: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7F34A41F" w14:textId="7CE6F2C8" w:rsidR="000F40E7" w:rsidRDefault="000F40E7">
            <w:pPr>
              <w:spacing w:after="0" w:line="240" w:lineRule="auto"/>
              <w:ind w:left="0" w:firstLine="0"/>
              <w:rPr>
                <w:rFonts w:ascii="Aptos" w:eastAsia="Times New Roman" w:hAnsi="Aptos"/>
              </w:rPr>
            </w:pPr>
          </w:p>
        </w:tc>
      </w:tr>
      <w:tr w:rsidR="000F40E7" w:rsidRPr="00D72BA3" w14:paraId="58D02FFE" w14:textId="77777777" w:rsidTr="000F40E7">
        <w:trPr>
          <w:trHeight w:val="43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FFFFFF" w:themeFill="background1"/>
          </w:tcPr>
          <w:p w14:paraId="3D138DAF" w14:textId="16E02F9F" w:rsidR="000F40E7" w:rsidRPr="002F69F2" w:rsidRDefault="000F40E7" w:rsidP="000F40E7">
            <w:pPr>
              <w:spacing w:after="0" w:line="240" w:lineRule="auto"/>
              <w:rPr>
                <w:rFonts w:ascii="Aptos" w:eastAsia="Times New Roman" w:hAnsi="Aptos"/>
              </w:rPr>
            </w:pPr>
            <w:r w:rsidRPr="002F69F2">
              <w:rPr>
                <w:rFonts w:ascii="Aptos" w:eastAsia="Times New Roman" w:hAnsi="Aptos"/>
              </w:rPr>
              <w:t>Date agreed by owner service: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FFFFFF" w:themeFill="background1"/>
          </w:tcPr>
          <w:p w14:paraId="322F39FB" w14:textId="42FCCDA7" w:rsidR="000F40E7" w:rsidRPr="002F69F2" w:rsidRDefault="000F40E7" w:rsidP="000F40E7">
            <w:pPr>
              <w:spacing w:after="0" w:line="240" w:lineRule="auto"/>
              <w:ind w:left="0" w:firstLine="0"/>
              <w:rPr>
                <w:rFonts w:ascii="Aptos" w:eastAsia="Times New Roman" w:hAnsi="Aptos"/>
              </w:rPr>
            </w:pPr>
          </w:p>
        </w:tc>
      </w:tr>
      <w:tr w:rsidR="000F40E7" w:rsidRPr="00D72BA3" w14:paraId="4C7CDEF2" w14:textId="77777777" w:rsidTr="000F40E7">
        <w:trPr>
          <w:trHeight w:val="43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05B4F253" w14:textId="488A1AA3" w:rsidR="000F40E7" w:rsidRPr="002F69F2" w:rsidRDefault="000F40E7" w:rsidP="000F40E7">
            <w:pPr>
              <w:spacing w:after="0" w:line="240" w:lineRule="auto"/>
              <w:rPr>
                <w:rFonts w:ascii="Aptos" w:eastAsia="Times New Roman" w:hAnsi="Aptos"/>
              </w:rPr>
            </w:pPr>
            <w:r w:rsidRPr="002F69F2">
              <w:rPr>
                <w:rFonts w:ascii="Aptos" w:eastAsia="Times New Roman" w:hAnsi="Aptos"/>
              </w:rPr>
              <w:t>Location(s) covered by this Document: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09C1022B" w14:textId="776A6831" w:rsidR="000F40E7" w:rsidRPr="002F69F2" w:rsidRDefault="000F40E7" w:rsidP="000F40E7">
            <w:pPr>
              <w:spacing w:after="0" w:line="240" w:lineRule="auto"/>
              <w:ind w:left="0" w:firstLine="0"/>
              <w:rPr>
                <w:rFonts w:ascii="Aptos" w:eastAsia="Times New Roman" w:hAnsi="Aptos"/>
              </w:rPr>
            </w:pPr>
          </w:p>
        </w:tc>
      </w:tr>
      <w:tr w:rsidR="000F40E7" w:rsidRPr="00D72BA3" w14:paraId="3D0632F0" w14:textId="77777777" w:rsidTr="000F40E7">
        <w:trPr>
          <w:trHeight w:val="42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0466EBE5" w14:textId="77777777" w:rsidR="000F40E7" w:rsidRPr="002F69F2" w:rsidRDefault="000F40E7" w:rsidP="000F40E7">
            <w:pPr>
              <w:spacing w:after="0" w:line="240" w:lineRule="auto"/>
              <w:rPr>
                <w:rFonts w:ascii="Aptos" w:eastAsia="Times New Roman" w:hAnsi="Aptos"/>
              </w:rPr>
            </w:pPr>
            <w:r w:rsidRPr="002F69F2">
              <w:rPr>
                <w:rFonts w:ascii="Aptos" w:eastAsia="Times New Roman" w:hAnsi="Aptos"/>
              </w:rPr>
              <w:t>Implementation Date: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7B747054" w14:textId="791C67EF" w:rsidR="000F40E7" w:rsidRPr="002F69F2" w:rsidRDefault="000F40E7" w:rsidP="000F40E7">
            <w:pPr>
              <w:spacing w:after="0" w:line="240" w:lineRule="auto"/>
              <w:ind w:left="0" w:firstLine="0"/>
              <w:rPr>
                <w:rFonts w:ascii="Aptos" w:eastAsia="Times New Roman" w:hAnsi="Aptos"/>
              </w:rPr>
            </w:pPr>
          </w:p>
        </w:tc>
      </w:tr>
      <w:tr w:rsidR="000F40E7" w:rsidRPr="00D72BA3" w14:paraId="5FC8118D" w14:textId="77777777" w:rsidTr="000F40E7">
        <w:trPr>
          <w:trHeight w:val="42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FFFFFF" w:themeFill="background1"/>
          </w:tcPr>
          <w:p w14:paraId="31DCF4BC" w14:textId="77777777" w:rsidR="000F40E7" w:rsidRPr="002F69F2" w:rsidRDefault="000F40E7" w:rsidP="000F40E7">
            <w:pPr>
              <w:spacing w:after="0" w:line="240" w:lineRule="auto"/>
              <w:rPr>
                <w:rFonts w:ascii="Aptos" w:eastAsia="Times New Roman" w:hAnsi="Aptos"/>
              </w:rPr>
            </w:pPr>
            <w:r w:rsidRPr="002F69F2">
              <w:rPr>
                <w:rFonts w:ascii="Aptos" w:eastAsia="Times New Roman" w:hAnsi="Aptos"/>
              </w:rPr>
              <w:t>Review Date: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FFFFFF" w:themeFill="background1"/>
          </w:tcPr>
          <w:p w14:paraId="04A59815" w14:textId="1F9E32F4" w:rsidR="000F40E7" w:rsidRPr="002F69F2" w:rsidRDefault="000F40E7" w:rsidP="000F40E7">
            <w:pPr>
              <w:spacing w:after="0" w:line="240" w:lineRule="auto"/>
              <w:ind w:left="0" w:firstLine="0"/>
              <w:rPr>
                <w:rFonts w:ascii="Aptos" w:eastAsia="Times New Roman" w:hAnsi="Aptos"/>
              </w:rPr>
            </w:pPr>
          </w:p>
        </w:tc>
      </w:tr>
      <w:tr w:rsidR="000F40E7" w:rsidRPr="00D72BA3" w14:paraId="737D8A57" w14:textId="77777777" w:rsidTr="000F40E7">
        <w:trPr>
          <w:trHeight w:val="422"/>
        </w:trPr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195649B5" w14:textId="77777777" w:rsidR="000F40E7" w:rsidRPr="002F69F2" w:rsidRDefault="000F40E7" w:rsidP="000F40E7">
            <w:pPr>
              <w:spacing w:after="0" w:line="240" w:lineRule="auto"/>
              <w:rPr>
                <w:rFonts w:ascii="Aptos" w:eastAsia="Times New Roman" w:hAnsi="Aptos"/>
              </w:rPr>
            </w:pPr>
            <w:r w:rsidRPr="002F69F2">
              <w:rPr>
                <w:rFonts w:ascii="Aptos" w:eastAsia="Times New Roman" w:hAnsi="Aptos"/>
              </w:rPr>
              <w:t>Date uploaded onto Sharepoint:</w:t>
            </w:r>
          </w:p>
        </w:tc>
        <w:tc>
          <w:tcPr>
            <w:tcW w:w="4608" w:type="dxa"/>
            <w:tcBorders>
              <w:top w:val="single" w:sz="8" w:space="0" w:color="C0504D"/>
              <w:left w:val="single" w:sz="8" w:space="0" w:color="C0504D"/>
              <w:bottom w:val="single" w:sz="8" w:space="0" w:color="C0504D"/>
              <w:right w:val="single" w:sz="8" w:space="0" w:color="C0504D"/>
            </w:tcBorders>
            <w:shd w:val="clear" w:color="auto" w:fill="E5DBE3"/>
          </w:tcPr>
          <w:p w14:paraId="1E56656B" w14:textId="13158DD0" w:rsidR="000F40E7" w:rsidRPr="002F69F2" w:rsidRDefault="000F40E7" w:rsidP="00F12AC3">
            <w:pPr>
              <w:spacing w:after="0" w:line="240" w:lineRule="auto"/>
              <w:ind w:left="0" w:firstLine="0"/>
              <w:rPr>
                <w:rFonts w:ascii="Aptos" w:eastAsia="Times New Roman" w:hAnsi="Aptos"/>
              </w:rPr>
            </w:pPr>
          </w:p>
        </w:tc>
      </w:tr>
    </w:tbl>
    <w:p w14:paraId="2571B0C2" w14:textId="77777777" w:rsidR="00231F55" w:rsidRDefault="00231F55" w:rsidP="00147B20">
      <w:pPr>
        <w:rPr>
          <w:rFonts w:ascii="Aptos" w:hAnsi="Aptos"/>
          <w:b/>
        </w:rPr>
      </w:pPr>
    </w:p>
    <w:tbl>
      <w:tblPr>
        <w:tblW w:w="9203" w:type="dxa"/>
        <w:tblBorders>
          <w:top w:val="single" w:sz="6" w:space="0" w:color="000000" w:themeColor="text1"/>
          <w:left w:val="single" w:sz="6" w:space="0" w:color="000000" w:themeColor="text1"/>
          <w:bottom w:val="single" w:sz="6" w:space="0" w:color="000000" w:themeColor="text1"/>
          <w:right w:val="single" w:sz="6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1268"/>
        <w:gridCol w:w="7935"/>
      </w:tblGrid>
      <w:tr w:rsidR="00C922F5" w:rsidRPr="00397D86" w14:paraId="6046CF4F" w14:textId="77777777">
        <w:trPr>
          <w:trHeight w:val="225"/>
        </w:trPr>
        <w:tc>
          <w:tcPr>
            <w:tcW w:w="1268" w:type="dxa"/>
            <w:shd w:val="clear" w:color="auto" w:fill="1F355E"/>
          </w:tcPr>
          <w:p w14:paraId="5C7679BA" w14:textId="77777777" w:rsidR="00C922F5" w:rsidRPr="00397D86" w:rsidRDefault="00C922F5">
            <w:pPr>
              <w:spacing w:after="0" w:line="240" w:lineRule="auto"/>
              <w:ind w:left="0" w:firstLine="0"/>
              <w:rPr>
                <w:rFonts w:eastAsia="Times New Roman"/>
                <w:color w:val="FFFFFF" w:themeColor="background1"/>
              </w:rPr>
            </w:pPr>
            <w:r w:rsidRPr="00397D86">
              <w:rPr>
                <w:rFonts w:eastAsia="Times New Roman"/>
                <w:color w:val="FFFFFF" w:themeColor="background1"/>
              </w:rPr>
              <w:t>Revision</w:t>
            </w:r>
          </w:p>
        </w:tc>
        <w:tc>
          <w:tcPr>
            <w:tcW w:w="7935" w:type="dxa"/>
            <w:shd w:val="clear" w:color="auto" w:fill="1F355E"/>
          </w:tcPr>
          <w:p w14:paraId="4828CCD4" w14:textId="77777777" w:rsidR="00C922F5" w:rsidRPr="00397D86" w:rsidRDefault="00C922F5">
            <w:pPr>
              <w:spacing w:after="0" w:line="240" w:lineRule="auto"/>
              <w:ind w:left="0" w:firstLine="0"/>
              <w:rPr>
                <w:rFonts w:eastAsia="Times New Roman"/>
                <w:color w:val="FFFFFF" w:themeColor="background1"/>
              </w:rPr>
            </w:pPr>
            <w:r w:rsidRPr="00397D86">
              <w:rPr>
                <w:rFonts w:eastAsia="Times New Roman"/>
                <w:color w:val="FFFFFF" w:themeColor="background1"/>
              </w:rPr>
              <w:t xml:space="preserve">Summary of Changes </w:t>
            </w:r>
          </w:p>
        </w:tc>
      </w:tr>
      <w:tr w:rsidR="00C922F5" w:rsidRPr="00397D86" w14:paraId="446C813C" w14:textId="77777777">
        <w:trPr>
          <w:trHeight w:val="195"/>
        </w:trPr>
        <w:tc>
          <w:tcPr>
            <w:tcW w:w="1268" w:type="dxa"/>
          </w:tcPr>
          <w:p w14:paraId="178BF1ED" w14:textId="18AF202F" w:rsidR="00C922F5" w:rsidRPr="00397D86" w:rsidRDefault="00C922F5">
            <w:pPr>
              <w:spacing w:after="0" w:line="240" w:lineRule="auto"/>
              <w:ind w:left="0" w:firstLine="0"/>
              <w:jc w:val="left"/>
              <w:rPr>
                <w:rFonts w:eastAsia="Times New Roman"/>
              </w:rPr>
            </w:pPr>
          </w:p>
        </w:tc>
        <w:tc>
          <w:tcPr>
            <w:tcW w:w="7935" w:type="dxa"/>
          </w:tcPr>
          <w:p w14:paraId="6ECCDDF9" w14:textId="3CEE2FDE" w:rsidR="00C922F5" w:rsidRPr="00397D86" w:rsidRDefault="00C922F5">
            <w:pPr>
              <w:spacing w:after="0" w:line="240" w:lineRule="auto"/>
              <w:ind w:left="744" w:firstLine="0"/>
              <w:rPr>
                <w:rFonts w:eastAsia="Times New Roman"/>
              </w:rPr>
            </w:pPr>
          </w:p>
        </w:tc>
      </w:tr>
      <w:tr w:rsidR="00C922F5" w14:paraId="51BB8BB0" w14:textId="77777777">
        <w:trPr>
          <w:trHeight w:val="195"/>
        </w:trPr>
        <w:tc>
          <w:tcPr>
            <w:tcW w:w="1268" w:type="dxa"/>
          </w:tcPr>
          <w:p w14:paraId="11A6A44E" w14:textId="77777777" w:rsidR="00C922F5" w:rsidRDefault="00C922F5">
            <w:pPr>
              <w:spacing w:after="0" w:line="240" w:lineRule="auto"/>
              <w:rPr>
                <w:rFonts w:ascii="Aptos" w:eastAsia="Times New Roman" w:hAnsi="Aptos"/>
              </w:rPr>
            </w:pPr>
          </w:p>
        </w:tc>
        <w:tc>
          <w:tcPr>
            <w:tcW w:w="7935" w:type="dxa"/>
          </w:tcPr>
          <w:p w14:paraId="40F9FF14" w14:textId="77777777" w:rsidR="00C922F5" w:rsidRDefault="00C922F5">
            <w:pPr>
              <w:spacing w:after="0" w:line="240" w:lineRule="auto"/>
              <w:rPr>
                <w:rFonts w:ascii="Aptos" w:eastAsia="Times New Roman" w:hAnsi="Aptos"/>
              </w:rPr>
            </w:pPr>
            <w:r w:rsidRPr="691C1982">
              <w:rPr>
                <w:rFonts w:ascii="Aptos" w:eastAsia="Times New Roman" w:hAnsi="Aptos"/>
              </w:rPr>
              <w:t xml:space="preserve"> </w:t>
            </w:r>
          </w:p>
        </w:tc>
      </w:tr>
      <w:tr w:rsidR="00C922F5" w14:paraId="240DEA4E" w14:textId="77777777">
        <w:trPr>
          <w:trHeight w:val="45"/>
        </w:trPr>
        <w:tc>
          <w:tcPr>
            <w:tcW w:w="1268" w:type="dxa"/>
          </w:tcPr>
          <w:p w14:paraId="22EACE95" w14:textId="77777777" w:rsidR="00C922F5" w:rsidRDefault="00C922F5">
            <w:pPr>
              <w:spacing w:after="0" w:line="240" w:lineRule="auto"/>
              <w:rPr>
                <w:rFonts w:ascii="Aptos" w:eastAsia="Times New Roman" w:hAnsi="Aptos"/>
              </w:rPr>
            </w:pPr>
          </w:p>
        </w:tc>
        <w:tc>
          <w:tcPr>
            <w:tcW w:w="7935" w:type="dxa"/>
          </w:tcPr>
          <w:p w14:paraId="2503F655" w14:textId="77777777" w:rsidR="00C922F5" w:rsidRDefault="00C922F5">
            <w:pPr>
              <w:spacing w:after="0" w:line="240" w:lineRule="auto"/>
              <w:rPr>
                <w:rFonts w:ascii="Aptos" w:eastAsia="Times New Roman" w:hAnsi="Aptos"/>
              </w:rPr>
            </w:pPr>
          </w:p>
        </w:tc>
      </w:tr>
    </w:tbl>
    <w:p w14:paraId="5524DCE7" w14:textId="77777777" w:rsidR="00231F55" w:rsidRDefault="00231F55" w:rsidP="00147B20">
      <w:pPr>
        <w:rPr>
          <w:rFonts w:ascii="Aptos" w:hAnsi="Aptos"/>
          <w:b/>
        </w:rPr>
      </w:pPr>
    </w:p>
    <w:p w14:paraId="3BEA7597" w14:textId="77777777" w:rsidR="00231F55" w:rsidRDefault="00231F55" w:rsidP="00147B20">
      <w:pPr>
        <w:rPr>
          <w:rFonts w:ascii="Aptos" w:hAnsi="Aptos"/>
          <w:b/>
        </w:rPr>
      </w:pPr>
    </w:p>
    <w:p w14:paraId="25FD4E1D" w14:textId="77777777" w:rsidR="00231F55" w:rsidRDefault="00231F55" w:rsidP="00147B20">
      <w:pPr>
        <w:rPr>
          <w:rFonts w:ascii="Aptos" w:hAnsi="Aptos"/>
          <w:b/>
        </w:rPr>
      </w:pPr>
    </w:p>
    <w:p w14:paraId="03140105" w14:textId="77777777" w:rsidR="00231F55" w:rsidRDefault="00231F55" w:rsidP="00147B20">
      <w:pPr>
        <w:rPr>
          <w:rFonts w:ascii="Aptos" w:hAnsi="Aptos"/>
          <w:b/>
        </w:rPr>
      </w:pPr>
    </w:p>
    <w:p w14:paraId="5E1CA34B" w14:textId="77777777" w:rsidR="00231F55" w:rsidRDefault="00231F55" w:rsidP="00147B20">
      <w:pPr>
        <w:rPr>
          <w:rFonts w:ascii="Aptos" w:hAnsi="Aptos"/>
          <w:b/>
        </w:rPr>
      </w:pPr>
    </w:p>
    <w:p w14:paraId="2C890E1B" w14:textId="77777777" w:rsidR="00231F55" w:rsidRDefault="00231F55" w:rsidP="00147B20">
      <w:pPr>
        <w:rPr>
          <w:rFonts w:ascii="Aptos" w:hAnsi="Aptos"/>
          <w:b/>
        </w:rPr>
      </w:pPr>
    </w:p>
    <w:p w14:paraId="07986AC1" w14:textId="77777777" w:rsidR="00231F55" w:rsidRDefault="00231F55" w:rsidP="00147B20">
      <w:pPr>
        <w:rPr>
          <w:rFonts w:ascii="Aptos" w:hAnsi="Aptos"/>
          <w:b/>
        </w:rPr>
      </w:pPr>
    </w:p>
    <w:p w14:paraId="37FAA459" w14:textId="77777777" w:rsidR="00231F55" w:rsidRDefault="00231F55" w:rsidP="00147B20">
      <w:pPr>
        <w:rPr>
          <w:rFonts w:ascii="Aptos" w:hAnsi="Aptos"/>
          <w:b/>
        </w:rPr>
      </w:pPr>
    </w:p>
    <w:p w14:paraId="33394AC7" w14:textId="77777777" w:rsidR="00231F55" w:rsidRDefault="00231F55" w:rsidP="00147B20">
      <w:pPr>
        <w:rPr>
          <w:rFonts w:ascii="Aptos" w:hAnsi="Aptos"/>
          <w:b/>
        </w:rPr>
      </w:pPr>
    </w:p>
    <w:p w14:paraId="04B82E11" w14:textId="77777777" w:rsidR="00231F55" w:rsidRDefault="00231F55" w:rsidP="00147B20">
      <w:pPr>
        <w:rPr>
          <w:rFonts w:ascii="Aptos" w:hAnsi="Aptos"/>
          <w:b/>
        </w:rPr>
      </w:pPr>
    </w:p>
    <w:p w14:paraId="34EF0A15" w14:textId="77777777" w:rsidR="00231F55" w:rsidRDefault="00231F55" w:rsidP="00147B20">
      <w:pPr>
        <w:rPr>
          <w:rFonts w:ascii="Aptos" w:hAnsi="Aptos"/>
          <w:b/>
        </w:rPr>
      </w:pPr>
    </w:p>
    <w:p w14:paraId="4BE577CA" w14:textId="77777777" w:rsidR="00231F55" w:rsidRDefault="00231F55" w:rsidP="00147B20">
      <w:pPr>
        <w:rPr>
          <w:rFonts w:ascii="Aptos" w:hAnsi="Aptos"/>
          <w:b/>
        </w:rPr>
      </w:pPr>
    </w:p>
    <w:p w14:paraId="2839DB92" w14:textId="77777777" w:rsidR="00231F55" w:rsidRDefault="00231F55" w:rsidP="00147B20">
      <w:pPr>
        <w:rPr>
          <w:rFonts w:ascii="Aptos" w:hAnsi="Aptos"/>
          <w:b/>
        </w:rPr>
      </w:pPr>
    </w:p>
    <w:p w14:paraId="4F339208" w14:textId="77777777" w:rsidR="00231F55" w:rsidRDefault="00231F55" w:rsidP="00147B20">
      <w:pPr>
        <w:rPr>
          <w:color w:val="auto"/>
        </w:rPr>
      </w:pPr>
    </w:p>
    <w:p w14:paraId="607AAD43" w14:textId="3EFF2B99" w:rsidR="004B2CD6" w:rsidRPr="004B2CD6" w:rsidRDefault="004B2CD6" w:rsidP="004B2CD6">
      <w:pPr>
        <w:tabs>
          <w:tab w:val="left" w:pos="2220"/>
        </w:tabs>
      </w:pPr>
      <w:r>
        <w:tab/>
      </w:r>
      <w:r>
        <w:tab/>
      </w:r>
    </w:p>
    <w:p w14:paraId="4534C50C" w14:textId="77777777" w:rsidR="004B2CD6" w:rsidRPr="004B2CD6" w:rsidRDefault="004B2CD6" w:rsidP="004B2CD6">
      <w:pPr>
        <w:rPr>
          <w:rFonts w:ascii="Aptos" w:hAnsi="Aptos"/>
        </w:rPr>
      </w:pPr>
    </w:p>
    <w:p w14:paraId="483C9EA4" w14:textId="77777777" w:rsidR="00BF26CD" w:rsidRDefault="00BF26CD">
      <w:pPr>
        <w:spacing w:after="0" w:line="259" w:lineRule="auto"/>
        <w:ind w:left="0" w:firstLine="0"/>
        <w:jc w:val="left"/>
        <w:rPr>
          <w:color w:val="auto"/>
        </w:rPr>
      </w:pPr>
    </w:p>
    <w:p w14:paraId="33EB261D" w14:textId="77777777" w:rsidR="004B2CD6" w:rsidRPr="004B2CD6" w:rsidRDefault="004B2CD6" w:rsidP="004B2CD6">
      <w:pPr>
        <w:sectPr w:rsidR="004B2CD6" w:rsidRPr="004B2CD6" w:rsidSect="00FD2B09">
          <w:headerReference w:type="default" r:id="rId11"/>
          <w:footerReference w:type="even" r:id="rId12"/>
          <w:footerReference w:type="default" r:id="rId13"/>
          <w:footerReference w:type="first" r:id="rId14"/>
          <w:pgSz w:w="11906" w:h="16838"/>
          <w:pgMar w:top="1614" w:right="1289" w:bottom="1078" w:left="1084" w:header="720" w:footer="712" w:gutter="0"/>
          <w:pgBorders w:offsetFrom="page">
            <w:top w:val="single" w:sz="18" w:space="24" w:color="002060"/>
            <w:left w:val="single" w:sz="18" w:space="24" w:color="002060"/>
            <w:bottom w:val="single" w:sz="18" w:space="24" w:color="002060"/>
            <w:right w:val="single" w:sz="18" w:space="24" w:color="002060"/>
          </w:pgBorders>
          <w:cols w:space="720"/>
          <w:docGrid w:linePitch="326"/>
        </w:sectPr>
      </w:pPr>
    </w:p>
    <w:tbl>
      <w:tblPr>
        <w:tblStyle w:val="TableGrid1"/>
        <w:tblW w:w="14210" w:type="dxa"/>
        <w:tblInd w:w="0" w:type="dxa"/>
        <w:tblLook w:val="04A0" w:firstRow="1" w:lastRow="0" w:firstColumn="1" w:lastColumn="0" w:noHBand="0" w:noVBand="1"/>
      </w:tblPr>
      <w:tblGrid>
        <w:gridCol w:w="7432"/>
        <w:gridCol w:w="3103"/>
        <w:gridCol w:w="2185"/>
        <w:gridCol w:w="1490"/>
      </w:tblGrid>
      <w:tr w:rsidR="00155F76" w:rsidRPr="00155F76" w14:paraId="6CE6AC46" w14:textId="77777777" w:rsidTr="00952EE6">
        <w:trPr>
          <w:trHeight w:val="1376"/>
        </w:trPr>
        <w:tc>
          <w:tcPr>
            <w:tcW w:w="7432" w:type="dxa"/>
            <w:tcBorders>
              <w:top w:val="nil"/>
              <w:left w:val="nil"/>
              <w:bottom w:val="nil"/>
              <w:right w:val="nil"/>
            </w:tcBorders>
          </w:tcPr>
          <w:p w14:paraId="651E7673" w14:textId="77777777" w:rsidR="00147B20" w:rsidRDefault="00147B20" w:rsidP="00C40530">
            <w:pPr>
              <w:spacing w:after="0" w:line="259" w:lineRule="auto"/>
              <w:ind w:left="0" w:firstLine="0"/>
              <w:rPr>
                <w:b/>
                <w:color w:val="auto"/>
                <w:sz w:val="36"/>
                <w:szCs w:val="36"/>
              </w:rPr>
            </w:pPr>
          </w:p>
          <w:p w14:paraId="5897DAF1" w14:textId="77777777" w:rsidR="002D21C9" w:rsidRDefault="002D21C9" w:rsidP="00C40530">
            <w:pPr>
              <w:spacing w:after="0" w:line="259" w:lineRule="auto"/>
              <w:ind w:left="0" w:firstLine="0"/>
              <w:rPr>
                <w:b/>
                <w:color w:val="auto"/>
                <w:sz w:val="36"/>
                <w:szCs w:val="36"/>
              </w:rPr>
            </w:pPr>
          </w:p>
          <w:p w14:paraId="1863B1BF" w14:textId="78AB242D" w:rsidR="00516D65" w:rsidRPr="00C40530" w:rsidRDefault="00516D65" w:rsidP="00C40530">
            <w:pPr>
              <w:spacing w:after="0" w:line="259" w:lineRule="auto"/>
              <w:ind w:left="0" w:firstLine="0"/>
              <w:rPr>
                <w:color w:val="auto"/>
                <w:sz w:val="36"/>
                <w:szCs w:val="36"/>
              </w:rPr>
            </w:pPr>
            <w:r w:rsidRPr="00C40530">
              <w:rPr>
                <w:b/>
                <w:color w:val="auto"/>
                <w:sz w:val="36"/>
                <w:szCs w:val="36"/>
              </w:rPr>
              <w:t>Equality Impact Assessments (EqIA)</w:t>
            </w:r>
          </w:p>
          <w:p w14:paraId="5376B9CD" w14:textId="77777777" w:rsidR="00C40530" w:rsidRDefault="00C40530">
            <w:pPr>
              <w:spacing w:after="0" w:line="259" w:lineRule="auto"/>
              <w:ind w:left="0" w:firstLine="0"/>
              <w:jc w:val="left"/>
              <w:rPr>
                <w:b/>
                <w:color w:val="auto"/>
              </w:rPr>
            </w:pPr>
          </w:p>
          <w:p w14:paraId="43A6BAC3" w14:textId="6CF6CF2C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Screening Tool to decide if an EqIA is needed </w:t>
            </w:r>
          </w:p>
          <w:p w14:paraId="6E57A487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 </w:t>
            </w:r>
          </w:p>
          <w:p w14:paraId="5165F973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b/>
                <w:color w:val="auto"/>
              </w:rPr>
            </w:pPr>
            <w:r w:rsidRPr="00155F76">
              <w:rPr>
                <w:b/>
                <w:color w:val="auto"/>
              </w:rPr>
              <w:t xml:space="preserve">1. What is your Service Area and Directorate? </w:t>
            </w:r>
          </w:p>
          <w:p w14:paraId="334FB924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03" w:type="dxa"/>
            <w:tcBorders>
              <w:top w:val="nil"/>
              <w:left w:val="nil"/>
              <w:bottom w:val="nil"/>
              <w:right w:val="nil"/>
            </w:tcBorders>
          </w:tcPr>
          <w:p w14:paraId="147E7BB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</w:tcPr>
          <w:p w14:paraId="535CC29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28A2140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155F76" w:rsidRPr="00155F76" w14:paraId="2E1C9E65" w14:textId="77777777" w:rsidTr="00952EE6">
        <w:trPr>
          <w:trHeight w:val="272"/>
        </w:trPr>
        <w:tc>
          <w:tcPr>
            <w:tcW w:w="7432" w:type="dxa"/>
            <w:tcBorders>
              <w:top w:val="nil"/>
              <w:left w:val="nil"/>
              <w:bottom w:val="nil"/>
              <w:right w:val="nil"/>
            </w:tcBorders>
          </w:tcPr>
          <w:p w14:paraId="686BFCED" w14:textId="7AD26070" w:rsidR="00516D65" w:rsidRPr="00155F76" w:rsidRDefault="00516D65" w:rsidP="00516D65">
            <w:pPr>
              <w:spacing w:after="0" w:line="240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Service area:       </w:t>
            </w:r>
            <w:r w:rsidR="00872059">
              <w:rPr>
                <w:color w:val="auto"/>
              </w:rPr>
              <w:t>health board wide</w:t>
            </w:r>
          </w:p>
        </w:tc>
        <w:tc>
          <w:tcPr>
            <w:tcW w:w="3103" w:type="dxa"/>
            <w:tcBorders>
              <w:top w:val="nil"/>
              <w:left w:val="nil"/>
              <w:bottom w:val="nil"/>
              <w:right w:val="nil"/>
            </w:tcBorders>
          </w:tcPr>
          <w:p w14:paraId="11D307E9" w14:textId="3D541138" w:rsidR="00516D65" w:rsidRPr="00155F76" w:rsidRDefault="00516D65" w:rsidP="00516D65">
            <w:pPr>
              <w:spacing w:after="0" w:line="240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</w:tcPr>
          <w:p w14:paraId="67E33A20" w14:textId="1AD6CBC5" w:rsidR="00516D65" w:rsidRPr="00155F76" w:rsidRDefault="00516D65" w:rsidP="00516D65">
            <w:pPr>
              <w:spacing w:after="0" w:line="240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1339DE94" w14:textId="3A52F03B" w:rsidR="00516D65" w:rsidRPr="00155F76" w:rsidRDefault="00516D65" w:rsidP="00516D65">
            <w:pPr>
              <w:spacing w:after="0" w:line="240" w:lineRule="auto"/>
              <w:ind w:left="0" w:right="67" w:firstLine="0"/>
              <w:jc w:val="right"/>
              <w:rPr>
                <w:color w:val="auto"/>
              </w:rPr>
            </w:pPr>
          </w:p>
        </w:tc>
      </w:tr>
    </w:tbl>
    <w:p w14:paraId="7E8267C5" w14:textId="625B591F" w:rsidR="00516D65" w:rsidRPr="00155F76" w:rsidRDefault="00516D65" w:rsidP="00516D65">
      <w:pPr>
        <w:spacing w:after="0" w:line="240" w:lineRule="auto"/>
        <w:ind w:left="10" w:right="59"/>
        <w:rPr>
          <w:color w:val="auto"/>
        </w:rPr>
      </w:pPr>
      <w:r w:rsidRPr="00155F76">
        <w:rPr>
          <w:color w:val="auto"/>
        </w:rPr>
        <w:t xml:space="preserve">Directorate:     </w:t>
      </w:r>
      <w:r w:rsidR="00820B81">
        <w:rPr>
          <w:color w:val="auto"/>
        </w:rPr>
        <w:t>Corporate</w:t>
      </w:r>
    </w:p>
    <w:tbl>
      <w:tblPr>
        <w:tblStyle w:val="TableGrid1"/>
        <w:tblW w:w="14210" w:type="dxa"/>
        <w:tblInd w:w="0" w:type="dxa"/>
        <w:tblLook w:val="04A0" w:firstRow="1" w:lastRow="0" w:firstColumn="1" w:lastColumn="0" w:noHBand="0" w:noVBand="1"/>
      </w:tblPr>
      <w:tblGrid>
        <w:gridCol w:w="6505"/>
        <w:gridCol w:w="4581"/>
        <w:gridCol w:w="3124"/>
      </w:tblGrid>
      <w:tr w:rsidR="00872059" w:rsidRPr="00155F76" w14:paraId="0F854517" w14:textId="77777777">
        <w:trPr>
          <w:trHeight w:val="272"/>
        </w:trPr>
        <w:tc>
          <w:tcPr>
            <w:tcW w:w="142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2F1893" w14:textId="08324DEF" w:rsidR="00872059" w:rsidRPr="00872059" w:rsidRDefault="00872059" w:rsidP="00872059">
            <w:pPr>
              <w:ind w:left="0" w:firstLine="0"/>
              <w:rPr>
                <w:rFonts w:ascii="Cambria" w:eastAsia="MS Mincho" w:hAnsi="Cambria" w:cs="Times New Roman"/>
                <w:color w:val="auto"/>
                <w:kern w:val="0"/>
                <w:sz w:val="22"/>
                <w:szCs w:val="22"/>
                <w:lang w:val="en-US" w:eastAsia="en-US"/>
                <w14:ligatures w14:val="none"/>
              </w:rPr>
            </w:pPr>
            <w:r w:rsidRPr="00155F76">
              <w:rPr>
                <w:color w:val="auto"/>
              </w:rPr>
              <w:t xml:space="preserve">Name of Initiative: </w:t>
            </w:r>
            <w:r>
              <w:rPr>
                <w:color w:val="auto"/>
              </w:rPr>
              <w:t xml:space="preserve">                  </w:t>
            </w:r>
            <w:r w:rsidR="00BD4CA3" w:rsidRPr="00D11CD5">
              <w:t>Implementation of the (2026) Listening to People (LTP) –Complaints, Incidents and Redress Process</w:t>
            </w:r>
          </w:p>
          <w:p w14:paraId="36F27BD4" w14:textId="53CF46F0" w:rsidR="00872059" w:rsidRPr="00155F76" w:rsidRDefault="00872059" w:rsidP="00516D65">
            <w:pPr>
              <w:spacing w:after="0" w:line="240" w:lineRule="auto"/>
              <w:ind w:left="0" w:right="67" w:firstLine="0"/>
              <w:jc w:val="right"/>
              <w:rPr>
                <w:color w:val="auto"/>
              </w:rPr>
            </w:pPr>
          </w:p>
        </w:tc>
      </w:tr>
      <w:tr w:rsidR="00516D65" w:rsidRPr="00155F76" w14:paraId="753C1D5D" w14:textId="77777777" w:rsidTr="00872059">
        <w:trPr>
          <w:trHeight w:val="272"/>
        </w:trPr>
        <w:tc>
          <w:tcPr>
            <w:tcW w:w="6505" w:type="dxa"/>
            <w:tcBorders>
              <w:top w:val="nil"/>
              <w:left w:val="nil"/>
              <w:bottom w:val="nil"/>
              <w:right w:val="nil"/>
            </w:tcBorders>
          </w:tcPr>
          <w:p w14:paraId="17D98D52" w14:textId="6316B0F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581" w:type="dxa"/>
            <w:tcBorders>
              <w:top w:val="nil"/>
              <w:left w:val="nil"/>
              <w:bottom w:val="nil"/>
              <w:right w:val="nil"/>
            </w:tcBorders>
          </w:tcPr>
          <w:p w14:paraId="100F48B3" w14:textId="117E3FA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4" w:type="dxa"/>
            <w:tcBorders>
              <w:top w:val="nil"/>
              <w:left w:val="nil"/>
              <w:bottom w:val="nil"/>
              <w:right w:val="nil"/>
            </w:tcBorders>
          </w:tcPr>
          <w:p w14:paraId="3564C090" w14:textId="77777777" w:rsidR="00516D65" w:rsidRPr="00155F76" w:rsidRDefault="00516D65">
            <w:pPr>
              <w:spacing w:after="0" w:line="259" w:lineRule="auto"/>
              <w:ind w:left="0" w:right="67" w:firstLine="0"/>
              <w:jc w:val="right"/>
              <w:rPr>
                <w:color w:val="auto"/>
              </w:rPr>
            </w:pPr>
          </w:p>
        </w:tc>
      </w:tr>
    </w:tbl>
    <w:p w14:paraId="525352C5" w14:textId="6F3E5BA4" w:rsidR="00516D65" w:rsidRPr="00155F76" w:rsidRDefault="00516D65" w:rsidP="00516D65">
      <w:pPr>
        <w:spacing w:after="99" w:line="259" w:lineRule="auto"/>
        <w:ind w:left="0" w:firstLine="0"/>
        <w:jc w:val="left"/>
        <w:rPr>
          <w:color w:val="auto"/>
        </w:rPr>
      </w:pPr>
    </w:p>
    <w:p w14:paraId="619B1E77" w14:textId="2FA04664" w:rsidR="00516D65" w:rsidRPr="00155F76" w:rsidRDefault="00516D65" w:rsidP="00516D65">
      <w:pPr>
        <w:ind w:left="10"/>
        <w:jc w:val="left"/>
        <w:rPr>
          <w:b/>
          <w:color w:val="auto"/>
        </w:rPr>
      </w:pPr>
      <w:r w:rsidRPr="00155F76">
        <w:rPr>
          <w:b/>
          <w:color w:val="auto"/>
        </w:rPr>
        <w:t xml:space="preserve">2. What initiative are you screening for relevance to equality? </w:t>
      </w:r>
    </w:p>
    <w:p w14:paraId="02042E8D" w14:textId="77777777" w:rsidR="00516D65" w:rsidRPr="00155F76" w:rsidRDefault="00516D65" w:rsidP="00516D65">
      <w:pPr>
        <w:ind w:left="10"/>
        <w:jc w:val="left"/>
        <w:rPr>
          <w:b/>
          <w:color w:val="auto"/>
        </w:rPr>
      </w:pPr>
    </w:p>
    <w:tbl>
      <w:tblPr>
        <w:tblStyle w:val="TableGrid0"/>
        <w:tblW w:w="14160" w:type="dxa"/>
        <w:tblInd w:w="10" w:type="dxa"/>
        <w:tblLook w:val="04A0" w:firstRow="1" w:lastRow="0" w:firstColumn="1" w:lastColumn="0" w:noHBand="0" w:noVBand="1"/>
      </w:tblPr>
      <w:tblGrid>
        <w:gridCol w:w="5514"/>
        <w:gridCol w:w="8646"/>
      </w:tblGrid>
      <w:tr w:rsidR="00155F76" w:rsidRPr="00155F76" w14:paraId="10AE1586" w14:textId="77777777" w:rsidTr="00516D65">
        <w:tc>
          <w:tcPr>
            <w:tcW w:w="5514" w:type="dxa"/>
          </w:tcPr>
          <w:p w14:paraId="6BA8963A" w14:textId="70C32696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New Service  </w:t>
            </w:r>
          </w:p>
        </w:tc>
        <w:tc>
          <w:tcPr>
            <w:tcW w:w="8646" w:type="dxa"/>
          </w:tcPr>
          <w:p w14:paraId="3D98241C" w14:textId="48DA84FB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22C7B83" wp14:editId="7F8AFA65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635</wp:posOffset>
                      </wp:positionV>
                      <wp:extent cx="146304" cy="146264"/>
                      <wp:effectExtent l="0" t="0" r="0" b="0"/>
                      <wp:wrapNone/>
                      <wp:docPr id="933047438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7B62B31" id="Shape 4449" o:spid="_x0000_s1026" style="position:absolute;margin-left:-.3pt;margin-top:.05pt;width:11.5pt;height:11.5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" path="m,146304r146304,l146304,,,,,146304xe" filled="f" strokeweight=".72pt">
                      <v:path arrowok="t" textboxrect="0,0,146304,146304"/>
                    </v:shape>
                  </w:pict>
                </mc:Fallback>
              </mc:AlternateContent>
            </w:r>
          </w:p>
        </w:tc>
      </w:tr>
      <w:tr w:rsidR="00155F76" w:rsidRPr="00155F76" w14:paraId="6B535745" w14:textId="77777777" w:rsidTr="00516D65">
        <w:tc>
          <w:tcPr>
            <w:tcW w:w="5514" w:type="dxa"/>
          </w:tcPr>
          <w:p w14:paraId="017C76DF" w14:textId="09AC3CEF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Service Review  </w:t>
            </w:r>
          </w:p>
        </w:tc>
        <w:tc>
          <w:tcPr>
            <w:tcW w:w="8646" w:type="dxa"/>
          </w:tcPr>
          <w:p w14:paraId="1EE8FD8A" w14:textId="5AC25B88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D3E4825" wp14:editId="0962A82F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-1270</wp:posOffset>
                      </wp:positionV>
                      <wp:extent cx="146304" cy="146264"/>
                      <wp:effectExtent l="0" t="0" r="0" b="0"/>
                      <wp:wrapNone/>
                      <wp:docPr id="105512622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95998B0" id="Shape 4449" o:spid="_x0000_s1026" style="position:absolute;margin-left:-.3pt;margin-top:-.1pt;width:11.5pt;height:11.5pt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" path="m,146304r146304,l146304,,,,,146304xe" filled="f" strokeweight=".72pt">
                      <v:path arrowok="t" textboxrect="0,0,146304,146304"/>
                    </v:shape>
                  </w:pict>
                </mc:Fallback>
              </mc:AlternateContent>
            </w:r>
          </w:p>
        </w:tc>
      </w:tr>
      <w:tr w:rsidR="00155F76" w:rsidRPr="00155F76" w14:paraId="1C495104" w14:textId="77777777" w:rsidTr="00516D65">
        <w:tc>
          <w:tcPr>
            <w:tcW w:w="5514" w:type="dxa"/>
          </w:tcPr>
          <w:p w14:paraId="7747E9FC" w14:textId="2FAA5ACB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Service change  </w:t>
            </w:r>
          </w:p>
        </w:tc>
        <w:tc>
          <w:tcPr>
            <w:tcW w:w="8646" w:type="dxa"/>
          </w:tcPr>
          <w:p w14:paraId="1CE87125" w14:textId="37761761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8BB9F8C" wp14:editId="6B2523FE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1905</wp:posOffset>
                      </wp:positionV>
                      <wp:extent cx="146304" cy="146264"/>
                      <wp:effectExtent l="0" t="0" r="25400" b="25400"/>
                      <wp:wrapNone/>
                      <wp:docPr id="384551958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txbx>
                              <w:txbxContent>
                                <w:p w14:paraId="3AC8B296" w14:textId="0AE2BCEA" w:rsidR="00872059" w:rsidRDefault="00872059" w:rsidP="00872059">
                                  <w:pPr>
                                    <w:ind w:left="0"/>
                                    <w:jc w:val="center"/>
                                  </w:pPr>
                                  <w:r>
                                    <w:t>xxx</w:t>
                                  </w:r>
                                </w:p>
                              </w:txbxContent>
                            </wps:txbx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8BB9F8C" id="Shape 4449" o:spid="_x0000_s1026" style="position:absolute;margin-left:-.3pt;margin-top:.15pt;width:11.5pt;height:11.5pt;z-index:2516582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" adj="-11796480,,5400" path="m,146304r146304,l146304,,,,,146304xe" filled="f" strokeweight=".72pt">
                      <v:stroke joinstyle="round"/>
                      <v:formulas/>
                      <v:path arrowok="t" o:connecttype="custom" textboxrect="0,0,146304,146304"/>
                      <v:textbox>
                        <w:txbxContent>
                          <w:p w14:paraId="3AC8B296" w14:textId="0AE2BCEA" w:rsidR="00872059" w:rsidRDefault="00872059" w:rsidP="00872059">
                            <w:pPr>
                              <w:ind w:left="0"/>
                              <w:jc w:val="center"/>
                            </w:pPr>
                            <w:r>
                              <w:t>xxx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72059">
              <w:rPr>
                <w:color w:val="auto"/>
              </w:rPr>
              <w:t>x</w:t>
            </w:r>
          </w:p>
        </w:tc>
      </w:tr>
      <w:tr w:rsidR="00155F76" w:rsidRPr="00155F76" w14:paraId="1DE19CFB" w14:textId="77777777" w:rsidTr="00516D65">
        <w:tc>
          <w:tcPr>
            <w:tcW w:w="5514" w:type="dxa"/>
          </w:tcPr>
          <w:p w14:paraId="43B5BF40" w14:textId="3569D98A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Strategy </w:t>
            </w:r>
          </w:p>
        </w:tc>
        <w:tc>
          <w:tcPr>
            <w:tcW w:w="8646" w:type="dxa"/>
          </w:tcPr>
          <w:p w14:paraId="2E76C7F4" w14:textId="091A2CEA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C39CF52" wp14:editId="60D34D1C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0</wp:posOffset>
                      </wp:positionV>
                      <wp:extent cx="146304" cy="146264"/>
                      <wp:effectExtent l="0" t="0" r="0" b="0"/>
                      <wp:wrapNone/>
                      <wp:docPr id="1802415647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6009CD4" id="Shape 4449" o:spid="_x0000_s1026" style="position:absolute;margin-left:-.3pt;margin-top:0;width:11.5pt;height:11.5pt;z-index:2516582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" path="m,146304r146304,l146304,,,,,146304xe" filled="f" strokeweight=".72pt">
                      <v:path arrowok="t" textboxrect="0,0,146304,146304"/>
                    </v:shape>
                  </w:pict>
                </mc:Fallback>
              </mc:AlternateContent>
            </w:r>
          </w:p>
        </w:tc>
      </w:tr>
      <w:tr w:rsidR="00155F76" w:rsidRPr="00155F76" w14:paraId="63446CD9" w14:textId="77777777" w:rsidTr="00516D65">
        <w:tc>
          <w:tcPr>
            <w:tcW w:w="5514" w:type="dxa"/>
          </w:tcPr>
          <w:p w14:paraId="73500BA4" w14:textId="38CB5B06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Policy  </w:t>
            </w:r>
          </w:p>
        </w:tc>
        <w:tc>
          <w:tcPr>
            <w:tcW w:w="8646" w:type="dxa"/>
          </w:tcPr>
          <w:p w14:paraId="60DB9733" w14:textId="0C1DC201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DC03E3F" wp14:editId="1320D154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-1270</wp:posOffset>
                      </wp:positionV>
                      <wp:extent cx="146304" cy="146264"/>
                      <wp:effectExtent l="0" t="0" r="0" b="0"/>
                      <wp:wrapNone/>
                      <wp:docPr id="1140748697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C30DD4B" id="Shape 4449" o:spid="_x0000_s1026" style="position:absolute;margin-left:-.3pt;margin-top:-.1pt;width:11.5pt;height:11.5pt;z-index:25165824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" path="m,146304r146304,l146304,,,,,146304xe" filled="f" strokeweight=".72pt">
                      <v:path arrowok="t" textboxrect="0,0,146304,146304"/>
                    </v:shape>
                  </w:pict>
                </mc:Fallback>
              </mc:AlternateContent>
            </w:r>
            <w:r w:rsidR="007E776E">
              <w:rPr>
                <w:color w:val="auto"/>
              </w:rPr>
              <w:t>x</w:t>
            </w:r>
          </w:p>
        </w:tc>
      </w:tr>
      <w:tr w:rsidR="00155F76" w:rsidRPr="00155F76" w14:paraId="164FDF29" w14:textId="77777777" w:rsidTr="00516D65">
        <w:tc>
          <w:tcPr>
            <w:tcW w:w="5514" w:type="dxa"/>
          </w:tcPr>
          <w:p w14:paraId="53109B32" w14:textId="6C6FD17D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Project  </w:t>
            </w:r>
          </w:p>
        </w:tc>
        <w:tc>
          <w:tcPr>
            <w:tcW w:w="8646" w:type="dxa"/>
          </w:tcPr>
          <w:p w14:paraId="3F1EA940" w14:textId="17F5504F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AEC8A81" wp14:editId="6F8A4B4E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1905</wp:posOffset>
                      </wp:positionV>
                      <wp:extent cx="146304" cy="146264"/>
                      <wp:effectExtent l="0" t="0" r="0" b="0"/>
                      <wp:wrapNone/>
                      <wp:docPr id="924108632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F05A0B7" id="Shape 4449" o:spid="_x0000_s1026" style="position:absolute;margin-left:-.3pt;margin-top:.15pt;width:11.5pt;height:11.5pt;z-index:25165824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" path="m,146304r146304,l146304,,,,,146304xe" filled="f" strokeweight=".72pt">
                      <v:path arrowok="t" textboxrect="0,0,146304,146304"/>
                    </v:shape>
                  </w:pict>
                </mc:Fallback>
              </mc:AlternateContent>
            </w:r>
            <w:r w:rsidR="00872059">
              <w:rPr>
                <w:color w:val="auto"/>
              </w:rPr>
              <w:t>x</w:t>
            </w:r>
          </w:p>
        </w:tc>
      </w:tr>
      <w:tr w:rsidR="00155F76" w:rsidRPr="00155F76" w14:paraId="3D054A96" w14:textId="77777777" w:rsidTr="00516D65">
        <w:tc>
          <w:tcPr>
            <w:tcW w:w="5514" w:type="dxa"/>
          </w:tcPr>
          <w:p w14:paraId="1130D262" w14:textId="18C4A039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Care pathway  </w:t>
            </w:r>
          </w:p>
        </w:tc>
        <w:tc>
          <w:tcPr>
            <w:tcW w:w="8646" w:type="dxa"/>
          </w:tcPr>
          <w:p w14:paraId="1903ACB5" w14:textId="45E2DE13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B6E5406" wp14:editId="429A2AD8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635</wp:posOffset>
                      </wp:positionV>
                      <wp:extent cx="146304" cy="146264"/>
                      <wp:effectExtent l="0" t="0" r="0" b="0"/>
                      <wp:wrapNone/>
                      <wp:docPr id="972461610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BB0DC87" id="Shape 4449" o:spid="_x0000_s1026" style="position:absolute;margin-left:-.3pt;margin-top:.05pt;width:11.5pt;height:11.5pt;z-index:25165824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" path="m,146304r146304,l146304,,,,,146304xe" filled="f" strokeweight=".72pt">
                      <v:path arrowok="t" textboxrect="0,0,146304,146304"/>
                    </v:shape>
                  </w:pict>
                </mc:Fallback>
              </mc:AlternateContent>
            </w:r>
          </w:p>
        </w:tc>
      </w:tr>
      <w:tr w:rsidR="00155F76" w:rsidRPr="00155F76" w14:paraId="7253732E" w14:textId="77777777" w:rsidTr="00516D65">
        <w:tc>
          <w:tcPr>
            <w:tcW w:w="5514" w:type="dxa"/>
          </w:tcPr>
          <w:p w14:paraId="0F0B2420" w14:textId="4A436F44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Financial decision/ </w:t>
            </w:r>
          </w:p>
        </w:tc>
        <w:tc>
          <w:tcPr>
            <w:tcW w:w="8646" w:type="dxa"/>
          </w:tcPr>
          <w:p w14:paraId="3975ABFA" w14:textId="484F2361" w:rsidR="00516D65" w:rsidRPr="00155F76" w:rsidRDefault="00516D65" w:rsidP="00516D65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1F0D1DD3" wp14:editId="553DFC78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-635</wp:posOffset>
                      </wp:positionV>
                      <wp:extent cx="146304" cy="146264"/>
                      <wp:effectExtent l="0" t="0" r="0" b="0"/>
                      <wp:wrapNone/>
                      <wp:docPr id="193354053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8BC2EF" id="Shape 4449" o:spid="_x0000_s1026" style="position:absolute;margin-left:-.3pt;margin-top:-.05pt;width:11.5pt;height:11.5pt;z-index:251658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" path="m,146304r146304,l146304,,,,,146304xe" filled="f" strokeweight=".72pt">
                      <v:path arrowok="t" textboxrect="0,0,146304,146304"/>
                    </v:shape>
                  </w:pict>
                </mc:Fallback>
              </mc:AlternateContent>
            </w:r>
          </w:p>
        </w:tc>
      </w:tr>
      <w:tr w:rsidR="00155F76" w:rsidRPr="00155F76" w14:paraId="04EA4130" w14:textId="77777777" w:rsidTr="00516D65">
        <w:tc>
          <w:tcPr>
            <w:tcW w:w="5514" w:type="dxa"/>
          </w:tcPr>
          <w:p w14:paraId="2FC738C0" w14:textId="1AA48539" w:rsidR="00516D65" w:rsidRPr="00155F76" w:rsidRDefault="00C40530" w:rsidP="00516D65">
            <w:pPr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Efficiency saving</w:t>
            </w:r>
          </w:p>
        </w:tc>
        <w:tc>
          <w:tcPr>
            <w:tcW w:w="8646" w:type="dxa"/>
          </w:tcPr>
          <w:p w14:paraId="08D8EC34" w14:textId="25D69FDC" w:rsidR="00155F76" w:rsidRPr="00155F76" w:rsidRDefault="00C40530" w:rsidP="00C40530">
            <w:pPr>
              <w:ind w:left="0" w:firstLine="0"/>
              <w:jc w:val="left"/>
              <w:rPr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1D96F490" wp14:editId="4330F30E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1905</wp:posOffset>
                      </wp:positionV>
                      <wp:extent cx="146304" cy="146264"/>
                      <wp:effectExtent l="0" t="0" r="0" b="0"/>
                      <wp:wrapNone/>
                      <wp:docPr id="1408537953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D10BF9C" id="Shape 4449" o:spid="_x0000_s1026" style="position:absolute;margin-left:-.3pt;margin-top:.15pt;width:11.5pt;height:11.5pt;z-index:2516582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" path="m,146304r146304,l146304,,,,,146304xe" filled="f" strokeweight=".72pt">
                      <v:path arrowok="t" textboxrect="0,0,146304,146304"/>
                    </v:shape>
                  </w:pict>
                </mc:Fallback>
              </mc:AlternateContent>
            </w:r>
          </w:p>
        </w:tc>
      </w:tr>
    </w:tbl>
    <w:p w14:paraId="1DA4A949" w14:textId="77777777" w:rsidR="00516D65" w:rsidRPr="00155F76" w:rsidRDefault="00516D65" w:rsidP="00516D65">
      <w:pPr>
        <w:ind w:left="10"/>
        <w:jc w:val="left"/>
        <w:rPr>
          <w:color w:val="auto"/>
        </w:rPr>
      </w:pPr>
    </w:p>
    <w:p w14:paraId="7ABE2F6B" w14:textId="21A0BBB5" w:rsidR="00516D65" w:rsidRPr="00155F76" w:rsidRDefault="00516D65" w:rsidP="00516D65">
      <w:pPr>
        <w:ind w:left="10" w:right="2734"/>
        <w:rPr>
          <w:color w:val="auto"/>
        </w:rPr>
      </w:pPr>
      <w:r w:rsidRPr="00155F76">
        <w:rPr>
          <w:color w:val="auto"/>
        </w:rPr>
        <w:t xml:space="preserve"> </w:t>
      </w:r>
    </w:p>
    <w:p w14:paraId="7B124138" w14:textId="77777777" w:rsidR="00516D65" w:rsidRPr="00155F76" w:rsidRDefault="00516D65" w:rsidP="00516D65">
      <w:pPr>
        <w:ind w:left="10" w:right="2734"/>
        <w:rPr>
          <w:color w:val="auto"/>
        </w:rPr>
      </w:pPr>
    </w:p>
    <w:p w14:paraId="382B33F4" w14:textId="77777777" w:rsidR="00516D65" w:rsidRPr="00155F76" w:rsidRDefault="00516D65" w:rsidP="00516D65">
      <w:pPr>
        <w:ind w:left="10" w:right="2734"/>
        <w:rPr>
          <w:color w:val="auto"/>
        </w:rPr>
      </w:pPr>
    </w:p>
    <w:p w14:paraId="5C04FD01" w14:textId="77777777" w:rsidR="00516D65" w:rsidRPr="00155F76" w:rsidRDefault="00516D65" w:rsidP="00516D65">
      <w:pPr>
        <w:ind w:left="10" w:right="2734"/>
        <w:rPr>
          <w:color w:val="auto"/>
        </w:rPr>
      </w:pPr>
    </w:p>
    <w:p w14:paraId="0E700257" w14:textId="77777777" w:rsidR="00516D65" w:rsidRPr="00155F76" w:rsidRDefault="00516D65" w:rsidP="00516D65">
      <w:pPr>
        <w:ind w:left="10" w:right="2734"/>
        <w:rPr>
          <w:color w:val="auto"/>
        </w:rPr>
      </w:pPr>
    </w:p>
    <w:p w14:paraId="1E296076" w14:textId="77777777" w:rsidR="00516D65" w:rsidRDefault="00516D65" w:rsidP="00516D65">
      <w:pPr>
        <w:ind w:left="10"/>
        <w:jc w:val="left"/>
        <w:rPr>
          <w:b/>
          <w:color w:val="auto"/>
        </w:rPr>
      </w:pPr>
    </w:p>
    <w:p w14:paraId="0C290EA9" w14:textId="77777777" w:rsidR="00C40530" w:rsidRDefault="00C40530" w:rsidP="00516D65">
      <w:pPr>
        <w:ind w:left="10"/>
        <w:jc w:val="left"/>
        <w:rPr>
          <w:b/>
          <w:color w:val="auto"/>
        </w:rPr>
      </w:pPr>
    </w:p>
    <w:p w14:paraId="6C0116D6" w14:textId="77777777" w:rsidR="00C40530" w:rsidRPr="00155F76" w:rsidRDefault="00C40530" w:rsidP="00516D65">
      <w:pPr>
        <w:ind w:left="10"/>
        <w:jc w:val="left"/>
        <w:rPr>
          <w:b/>
          <w:color w:val="auto"/>
        </w:rPr>
      </w:pPr>
    </w:p>
    <w:p w14:paraId="5417241A" w14:textId="77777777" w:rsidR="00516D65" w:rsidRPr="00155F76" w:rsidRDefault="00516D65" w:rsidP="00155F76">
      <w:pPr>
        <w:ind w:left="284" w:hanging="284"/>
        <w:jc w:val="left"/>
        <w:rPr>
          <w:b/>
          <w:color w:val="auto"/>
        </w:rPr>
      </w:pPr>
      <w:r w:rsidRPr="00155F76">
        <w:rPr>
          <w:b/>
          <w:color w:val="auto"/>
        </w:rPr>
        <w:t>3. Please give a brief description of the initiative including the aims, objectives, who will be affected and what you are trying to achieve</w:t>
      </w:r>
    </w:p>
    <w:p w14:paraId="6D2E2450" w14:textId="34664FFB" w:rsidR="00516D65" w:rsidRPr="00155F76" w:rsidRDefault="00516D65" w:rsidP="00516D65">
      <w:pPr>
        <w:ind w:left="10"/>
        <w:jc w:val="left"/>
        <w:rPr>
          <w:b/>
          <w:color w:val="auto"/>
        </w:rPr>
      </w:pPr>
      <w:r w:rsidRPr="00155F76">
        <w:rPr>
          <w:b/>
          <w:color w:val="auto"/>
        </w:rPr>
        <w:t xml:space="preserve"> </w:t>
      </w:r>
    </w:p>
    <w:tbl>
      <w:tblPr>
        <w:tblStyle w:val="TableGrid0"/>
        <w:tblW w:w="14175" w:type="dxa"/>
        <w:tblInd w:w="-5" w:type="dxa"/>
        <w:tblLook w:val="04A0" w:firstRow="1" w:lastRow="0" w:firstColumn="1" w:lastColumn="0" w:noHBand="0" w:noVBand="1"/>
      </w:tblPr>
      <w:tblGrid>
        <w:gridCol w:w="14175"/>
      </w:tblGrid>
      <w:tr w:rsidR="00155F76" w:rsidRPr="00155F76" w14:paraId="1887C34E" w14:textId="77777777" w:rsidTr="00516D65">
        <w:tc>
          <w:tcPr>
            <w:tcW w:w="14175" w:type="dxa"/>
          </w:tcPr>
          <w:p w14:paraId="07888EA2" w14:textId="1DB45056" w:rsidR="00A170AB" w:rsidRPr="00D11CD5" w:rsidRDefault="00A170AB" w:rsidP="00A170AB">
            <w:r w:rsidRPr="00D11CD5">
              <w:t xml:space="preserve">The Listening to People programme introduces a </w:t>
            </w:r>
            <w:r>
              <w:t xml:space="preserve">revised </w:t>
            </w:r>
            <w:r w:rsidRPr="00D11CD5">
              <w:t>standardised and integrated framework for managing concerns</w:t>
            </w:r>
            <w:r w:rsidRPr="00D11CD5">
              <w:rPr>
                <w:rStyle w:val="FootnoteReference"/>
              </w:rPr>
              <w:footnoteReference w:id="2"/>
            </w:r>
            <w:r w:rsidRPr="00D11CD5">
              <w:t>, incidents and redress across Swansea Bay University Health Board.</w:t>
            </w:r>
            <w:r>
              <w:t xml:space="preserve"> It is in response to the National Health Service (Wales) Concerns, complaints and redress (arrangements)</w:t>
            </w:r>
            <w:r w:rsidR="0017268C">
              <w:t xml:space="preserve"> </w:t>
            </w:r>
            <w:r>
              <w:t>Regulations (amended 2025) and the associated published Welsh Government guidance.</w:t>
            </w:r>
            <w:r w:rsidRPr="00D11CD5">
              <w:t xml:space="preserve"> It aligns </w:t>
            </w:r>
            <w:r>
              <w:t xml:space="preserve">and updates the previous Putting Things Right process so that </w:t>
            </w:r>
            <w:r w:rsidRPr="00D11CD5">
              <w:t xml:space="preserve">complaints, Duty of Candour, incident management and redress processes </w:t>
            </w:r>
            <w:r>
              <w:t>are in</w:t>
            </w:r>
            <w:r w:rsidRPr="00D11CD5">
              <w:t xml:space="preserve"> a single </w:t>
            </w:r>
            <w:r w:rsidR="0017268C">
              <w:t xml:space="preserve">modernised </w:t>
            </w:r>
            <w:r w:rsidRPr="00D11CD5">
              <w:t>organisational approach designed to improve accessibility, compassionate communication and organisational learning.</w:t>
            </w:r>
          </w:p>
          <w:p w14:paraId="4D60E040" w14:textId="636A2D88" w:rsidR="00516D65" w:rsidRPr="00155F76" w:rsidRDefault="00516D65" w:rsidP="00516D65">
            <w:pPr>
              <w:ind w:left="0" w:firstLine="0"/>
              <w:rPr>
                <w:color w:val="auto"/>
              </w:rPr>
            </w:pPr>
          </w:p>
        </w:tc>
      </w:tr>
    </w:tbl>
    <w:p w14:paraId="50E6ED8A" w14:textId="77777777" w:rsidR="00516D65" w:rsidRPr="00155F76" w:rsidRDefault="00516D65" w:rsidP="00516D65">
      <w:pPr>
        <w:rPr>
          <w:color w:val="auto"/>
        </w:rPr>
      </w:pPr>
    </w:p>
    <w:p w14:paraId="5EBF6009" w14:textId="507A52FF" w:rsidR="00516D65" w:rsidRPr="00155F76" w:rsidRDefault="00516D65" w:rsidP="00516D65">
      <w:pPr>
        <w:ind w:left="10"/>
        <w:jc w:val="left"/>
        <w:rPr>
          <w:b/>
          <w:color w:val="auto"/>
        </w:rPr>
      </w:pPr>
      <w:r w:rsidRPr="00155F76">
        <w:rPr>
          <w:b/>
          <w:color w:val="auto"/>
        </w:rPr>
        <w:t xml:space="preserve">4. What does the initiative mainly relate to? </w:t>
      </w:r>
    </w:p>
    <w:p w14:paraId="5B1708F4" w14:textId="73A20348" w:rsidR="00516D65" w:rsidRPr="00155F76" w:rsidRDefault="00516D65" w:rsidP="00516D65">
      <w:pPr>
        <w:ind w:left="10"/>
        <w:jc w:val="left"/>
        <w:rPr>
          <w:b/>
          <w:color w:val="auto"/>
        </w:rPr>
      </w:pPr>
    </w:p>
    <w:tbl>
      <w:tblPr>
        <w:tblStyle w:val="TableGrid0"/>
        <w:tblW w:w="0" w:type="auto"/>
        <w:tblInd w:w="10" w:type="dxa"/>
        <w:tblLook w:val="04A0" w:firstRow="1" w:lastRow="0" w:firstColumn="1" w:lastColumn="0" w:noHBand="0" w:noVBand="1"/>
      </w:tblPr>
      <w:tblGrid>
        <w:gridCol w:w="6976"/>
        <w:gridCol w:w="6962"/>
      </w:tblGrid>
      <w:tr w:rsidR="00155F76" w:rsidRPr="00155F76" w14:paraId="0397528D" w14:textId="77777777" w:rsidTr="00F20BA8">
        <w:tc>
          <w:tcPr>
            <w:tcW w:w="7063" w:type="dxa"/>
          </w:tcPr>
          <w:p w14:paraId="215041D5" w14:textId="0EE0301D" w:rsidR="00516D65" w:rsidRPr="00155F76" w:rsidRDefault="00516D65" w:rsidP="00516D65">
            <w:pPr>
              <w:ind w:left="0" w:firstLine="0"/>
              <w:jc w:val="left"/>
              <w:rPr>
                <w:b/>
                <w:color w:val="auto"/>
              </w:rPr>
            </w:pPr>
            <w:r w:rsidRPr="00155F76">
              <w:rPr>
                <w:color w:val="auto"/>
              </w:rPr>
              <w:t xml:space="preserve">Direct frontline service delivery </w:t>
            </w:r>
            <w:proofErr w:type="gramStart"/>
            <w:r w:rsidRPr="00155F76">
              <w:rPr>
                <w:color w:val="auto"/>
              </w:rPr>
              <w:t>e.g.</w:t>
            </w:r>
            <w:proofErr w:type="gramEnd"/>
            <w:r w:rsidRPr="00155F76">
              <w:rPr>
                <w:color w:val="auto"/>
              </w:rPr>
              <w:t xml:space="preserve"> face to face contact with service users  </w:t>
            </w:r>
          </w:p>
        </w:tc>
        <w:tc>
          <w:tcPr>
            <w:tcW w:w="7063" w:type="dxa"/>
          </w:tcPr>
          <w:p w14:paraId="1EFA4E37" w14:textId="49A28E38" w:rsidR="00516D65" w:rsidRPr="00155F76" w:rsidRDefault="007E776E" w:rsidP="00516D65">
            <w:pPr>
              <w:ind w:left="0" w:firstLine="0"/>
              <w:jc w:val="left"/>
              <w:rPr>
                <w:b/>
                <w:color w:val="auto"/>
              </w:rPr>
            </w:pPr>
            <w:r>
              <w:rPr>
                <w:b/>
                <w:color w:val="auto"/>
              </w:rPr>
              <w:t>x</w:t>
            </w:r>
          </w:p>
        </w:tc>
      </w:tr>
      <w:tr w:rsidR="00F20BA8" w:rsidRPr="00155F76" w14:paraId="618266E5" w14:textId="77777777">
        <w:tc>
          <w:tcPr>
            <w:tcW w:w="14126" w:type="dxa"/>
            <w:gridSpan w:val="2"/>
          </w:tcPr>
          <w:p w14:paraId="71E0845F" w14:textId="064818CB" w:rsidR="007E776E" w:rsidRPr="007E776E" w:rsidRDefault="00F20BA8" w:rsidP="007E776E">
            <w:pPr>
              <w:ind w:left="0" w:firstLine="0"/>
              <w:jc w:val="left"/>
              <w:rPr>
                <w:b/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  <w:r w:rsidR="007E776E">
              <w:t xml:space="preserve">The Listening to People framework introduces </w:t>
            </w:r>
            <w:r w:rsidR="007E776E">
              <w:rPr>
                <w:rStyle w:val="Strong"/>
              </w:rPr>
              <w:t>Listening Conversations</w:t>
            </w:r>
            <w:r w:rsidR="007E776E">
              <w:t xml:space="preserve"> between patients, families and healthcare staff following concerns, complaints or incidents. These conversations involve direct engagement with service users and are designed to provide compassionate, trauma-informed discussions about their experiences, agree investigation scope and timelines, and support early resolution where appropriate.</w:t>
            </w:r>
          </w:p>
          <w:p w14:paraId="043E5A7E" w14:textId="7B13D434" w:rsidR="008704E7" w:rsidRPr="008704E7" w:rsidRDefault="007E776E" w:rsidP="007E776E">
            <w:pPr>
              <w:pStyle w:val="NormalWeb"/>
              <w:rPr>
                <w:rFonts w:ascii="Arial" w:eastAsia="Arial" w:hAnsi="Arial" w:cs="Arial"/>
                <w:color w:val="000000"/>
                <w:kern w:val="2"/>
                <w14:ligatures w14:val="standardContextual"/>
              </w:rPr>
            </w:pPr>
            <w:r w:rsidRPr="008704E7">
              <w:rPr>
                <w:rFonts w:ascii="Arial" w:eastAsia="Arial" w:hAnsi="Arial" w:cs="Arial"/>
                <w:color w:val="000000"/>
                <w:kern w:val="2"/>
                <w14:ligatures w14:val="standardContextual"/>
              </w:rPr>
              <w:t xml:space="preserve">Clinical teams, investigators </w:t>
            </w:r>
            <w:r w:rsidR="00310C0E" w:rsidRPr="008704E7">
              <w:rPr>
                <w:rFonts w:ascii="Arial" w:eastAsia="Arial" w:hAnsi="Arial" w:cs="Arial"/>
                <w:color w:val="000000"/>
                <w:kern w:val="2"/>
                <w14:ligatures w14:val="standardContextual"/>
              </w:rPr>
              <w:t xml:space="preserve">operational </w:t>
            </w:r>
            <w:r w:rsidR="008704E7" w:rsidRPr="008704E7">
              <w:rPr>
                <w:rFonts w:ascii="Arial" w:eastAsia="Arial" w:hAnsi="Arial" w:cs="Arial"/>
                <w:color w:val="000000"/>
                <w:kern w:val="2"/>
                <w14:ligatures w14:val="standardContextual"/>
              </w:rPr>
              <w:t xml:space="preserve">leaders </w:t>
            </w:r>
            <w:r w:rsidRPr="008704E7">
              <w:rPr>
                <w:rFonts w:ascii="Arial" w:eastAsia="Arial" w:hAnsi="Arial" w:cs="Arial"/>
                <w:color w:val="000000"/>
                <w:kern w:val="2"/>
                <w14:ligatures w14:val="standardContextual"/>
              </w:rPr>
              <w:t>and patient experience staff will therefore have direct interactions with patients and families as part of the concerns process.</w:t>
            </w:r>
          </w:p>
          <w:p w14:paraId="315D408E" w14:textId="77777777" w:rsidR="00F20BA8" w:rsidRPr="00155F76" w:rsidRDefault="00F20BA8" w:rsidP="00516D65">
            <w:pPr>
              <w:ind w:left="0" w:firstLine="0"/>
              <w:jc w:val="left"/>
              <w:rPr>
                <w:b/>
                <w:color w:val="auto"/>
              </w:rPr>
            </w:pPr>
          </w:p>
        </w:tc>
      </w:tr>
    </w:tbl>
    <w:p w14:paraId="53934ECD" w14:textId="77777777" w:rsidR="00516D65" w:rsidRPr="00155F76" w:rsidRDefault="00516D65" w:rsidP="00516D65">
      <w:pPr>
        <w:ind w:left="10"/>
        <w:jc w:val="left"/>
        <w:rPr>
          <w:b/>
          <w:color w:val="auto"/>
        </w:rPr>
      </w:pPr>
    </w:p>
    <w:p w14:paraId="7876ED3D" w14:textId="77777777" w:rsidR="008704E7" w:rsidRPr="00155F76" w:rsidRDefault="008704E7" w:rsidP="00516D65">
      <w:pPr>
        <w:ind w:left="10"/>
        <w:jc w:val="left"/>
        <w:rPr>
          <w:b/>
          <w:color w:val="auto"/>
        </w:rPr>
      </w:pPr>
    </w:p>
    <w:tbl>
      <w:tblPr>
        <w:tblStyle w:val="TableGrid0"/>
        <w:tblW w:w="0" w:type="auto"/>
        <w:tblInd w:w="-113" w:type="dxa"/>
        <w:tblLook w:val="04A0" w:firstRow="1" w:lastRow="0" w:firstColumn="1" w:lastColumn="0" w:noHBand="0" w:noVBand="1"/>
      </w:tblPr>
      <w:tblGrid>
        <w:gridCol w:w="7098"/>
        <w:gridCol w:w="6963"/>
      </w:tblGrid>
      <w:tr w:rsidR="00155F76" w:rsidRPr="00155F76" w14:paraId="75D25C88" w14:textId="77777777" w:rsidTr="007E776E">
        <w:trPr>
          <w:trHeight w:val="403"/>
        </w:trPr>
        <w:tc>
          <w:tcPr>
            <w:tcW w:w="7186" w:type="dxa"/>
          </w:tcPr>
          <w:p w14:paraId="5A66060F" w14:textId="5CE77C48" w:rsidR="00516D65" w:rsidRPr="00155F76" w:rsidRDefault="00516D65">
            <w:pPr>
              <w:ind w:left="0" w:firstLine="0"/>
              <w:jc w:val="left"/>
              <w:rPr>
                <w:b/>
                <w:color w:val="auto"/>
              </w:rPr>
            </w:pPr>
            <w:r w:rsidRPr="00155F76">
              <w:rPr>
                <w:color w:val="auto"/>
              </w:rPr>
              <w:t>Indirect front line service delivery e.g. support service provided at a distance</w:t>
            </w:r>
          </w:p>
        </w:tc>
        <w:tc>
          <w:tcPr>
            <w:tcW w:w="7063" w:type="dxa"/>
          </w:tcPr>
          <w:p w14:paraId="170354A1" w14:textId="5E09A5A9" w:rsidR="00516D65" w:rsidRPr="00155F76" w:rsidRDefault="007E776E">
            <w:pPr>
              <w:ind w:left="0" w:firstLine="0"/>
              <w:jc w:val="left"/>
              <w:rPr>
                <w:b/>
                <w:color w:val="auto"/>
              </w:rPr>
            </w:pPr>
            <w:r>
              <w:rPr>
                <w:noProof/>
                <w:color w:val="auto"/>
              </w:rPr>
              <w:t>x</w:t>
            </w:r>
          </w:p>
        </w:tc>
      </w:tr>
      <w:tr w:rsidR="00F20BA8" w:rsidRPr="00155F76" w14:paraId="2E3D0A2B" w14:textId="77777777">
        <w:tc>
          <w:tcPr>
            <w:tcW w:w="14249" w:type="dxa"/>
            <w:gridSpan w:val="2"/>
          </w:tcPr>
          <w:p w14:paraId="10D34B8B" w14:textId="1D92717A" w:rsidR="007E776E" w:rsidRPr="007E776E" w:rsidRDefault="007E776E" w:rsidP="007E776E">
            <w:pPr>
              <w:pStyle w:val="NormalWeb"/>
              <w:rPr>
                <w:rFonts w:ascii="Verdana" w:hAnsi="Verdana"/>
              </w:rPr>
            </w:pPr>
            <w:r w:rsidRPr="007E776E">
              <w:rPr>
                <w:rFonts w:ascii="Verdana" w:hAnsi="Verdana"/>
              </w:rPr>
              <w:t xml:space="preserve">The initiative also involves </w:t>
            </w:r>
            <w:r w:rsidRPr="007E776E">
              <w:rPr>
                <w:rStyle w:val="Strong"/>
                <w:rFonts w:ascii="Verdana" w:eastAsiaTheme="majorEastAsia" w:hAnsi="Verdana"/>
                <w:b w:val="0"/>
                <w:bCs w:val="0"/>
              </w:rPr>
              <w:t>indirect service delivery</w:t>
            </w:r>
            <w:r w:rsidRPr="007E776E">
              <w:rPr>
                <w:rFonts w:ascii="Verdana" w:hAnsi="Verdana"/>
              </w:rPr>
              <w:t xml:space="preserve"> through corporate concerns teams, </w:t>
            </w:r>
            <w:r w:rsidR="0068497C">
              <w:rPr>
                <w:rFonts w:ascii="Verdana" w:hAnsi="Verdana"/>
              </w:rPr>
              <w:t xml:space="preserve">service group </w:t>
            </w:r>
            <w:r w:rsidRPr="007E776E">
              <w:rPr>
                <w:rFonts w:ascii="Verdana" w:hAnsi="Verdana"/>
              </w:rPr>
              <w:t xml:space="preserve">governance teams and the proposed </w:t>
            </w:r>
            <w:r w:rsidRPr="007E776E">
              <w:rPr>
                <w:rStyle w:val="Strong"/>
                <w:rFonts w:ascii="Verdana" w:eastAsiaTheme="majorEastAsia" w:hAnsi="Verdana"/>
                <w:b w:val="0"/>
                <w:bCs w:val="0"/>
              </w:rPr>
              <w:t>single point of access model</w:t>
            </w:r>
            <w:r w:rsidRPr="007E776E">
              <w:rPr>
                <w:rFonts w:ascii="Verdana" w:hAnsi="Verdana"/>
              </w:rPr>
              <w:t xml:space="preserve">. These teams provide telephone, digital and written support to patients and families raising concerns, </w:t>
            </w:r>
            <w:r w:rsidR="0068497C">
              <w:rPr>
                <w:rFonts w:ascii="Verdana" w:hAnsi="Verdana"/>
              </w:rPr>
              <w:t xml:space="preserve">sharing </w:t>
            </w:r>
            <w:r w:rsidRPr="007E776E">
              <w:rPr>
                <w:rFonts w:ascii="Verdana" w:hAnsi="Verdana"/>
              </w:rPr>
              <w:t xml:space="preserve">investigations and provide </w:t>
            </w:r>
            <w:r w:rsidR="005B6A4D">
              <w:rPr>
                <w:rFonts w:ascii="Verdana" w:hAnsi="Verdana"/>
              </w:rPr>
              <w:t xml:space="preserve">specialist </w:t>
            </w:r>
            <w:r w:rsidRPr="007E776E">
              <w:rPr>
                <w:rFonts w:ascii="Verdana" w:hAnsi="Verdana"/>
              </w:rPr>
              <w:t>advice to clinical services</w:t>
            </w:r>
            <w:r w:rsidR="0068497C">
              <w:rPr>
                <w:rFonts w:ascii="Verdana" w:hAnsi="Verdana"/>
              </w:rPr>
              <w:t xml:space="preserve"> and oversight</w:t>
            </w:r>
            <w:r w:rsidR="005267BE">
              <w:rPr>
                <w:rFonts w:ascii="Verdana" w:hAnsi="Verdana"/>
              </w:rPr>
              <w:t xml:space="preserve"> and assurance </w:t>
            </w:r>
            <w:r w:rsidR="0068497C">
              <w:rPr>
                <w:rFonts w:ascii="Verdana" w:hAnsi="Verdana"/>
              </w:rPr>
              <w:t xml:space="preserve">of the </w:t>
            </w:r>
            <w:r w:rsidR="00A06D71">
              <w:rPr>
                <w:rFonts w:ascii="Verdana" w:hAnsi="Verdana"/>
              </w:rPr>
              <w:t>process.</w:t>
            </w:r>
          </w:p>
          <w:p w14:paraId="1505CEC4" w14:textId="77777777" w:rsidR="007E776E" w:rsidRPr="007E776E" w:rsidRDefault="007E776E" w:rsidP="007E776E">
            <w:pPr>
              <w:pStyle w:val="NormalWeb"/>
              <w:rPr>
                <w:rFonts w:ascii="Verdana" w:hAnsi="Verdana"/>
              </w:rPr>
            </w:pPr>
            <w:r w:rsidRPr="007E776E">
              <w:rPr>
                <w:rFonts w:ascii="Verdana" w:hAnsi="Verdana"/>
              </w:rPr>
              <w:t xml:space="preserve">Although these staff may not always interact face-to-face with patients, their work </w:t>
            </w:r>
            <w:r w:rsidRPr="007E776E">
              <w:rPr>
                <w:rStyle w:val="Strong"/>
                <w:rFonts w:ascii="Verdana" w:eastAsiaTheme="majorEastAsia" w:hAnsi="Verdana"/>
                <w:b w:val="0"/>
                <w:bCs w:val="0"/>
              </w:rPr>
              <w:t>directly supports patient-facing services</w:t>
            </w:r>
            <w:r w:rsidRPr="007E776E">
              <w:rPr>
                <w:rFonts w:ascii="Verdana" w:hAnsi="Verdana"/>
                <w:b/>
                <w:bCs/>
              </w:rPr>
              <w:t xml:space="preserve"> </w:t>
            </w:r>
            <w:r w:rsidRPr="007E776E">
              <w:rPr>
                <w:rFonts w:ascii="Verdana" w:hAnsi="Verdana"/>
              </w:rPr>
              <w:t>and influences how concerns are managed, investigated and resolved.</w:t>
            </w:r>
          </w:p>
          <w:p w14:paraId="176C3BC1" w14:textId="77777777" w:rsidR="00F20BA8" w:rsidRPr="00155F76" w:rsidRDefault="00F20BA8" w:rsidP="007E776E">
            <w:pPr>
              <w:ind w:left="0" w:firstLine="0"/>
              <w:jc w:val="left"/>
              <w:rPr>
                <w:b/>
                <w:color w:val="auto"/>
              </w:rPr>
            </w:pPr>
          </w:p>
        </w:tc>
      </w:tr>
    </w:tbl>
    <w:p w14:paraId="75C97457" w14:textId="77777777" w:rsidR="00516D65" w:rsidRPr="00155F76" w:rsidRDefault="00516D65">
      <w:pPr>
        <w:rPr>
          <w:color w:val="auto"/>
        </w:rPr>
      </w:pPr>
    </w:p>
    <w:tbl>
      <w:tblPr>
        <w:tblStyle w:val="TableGrid0"/>
        <w:tblW w:w="0" w:type="auto"/>
        <w:tblInd w:w="-113" w:type="dxa"/>
        <w:tblLook w:val="04A0" w:firstRow="1" w:lastRow="0" w:firstColumn="1" w:lastColumn="0" w:noHBand="0" w:noVBand="1"/>
      </w:tblPr>
      <w:tblGrid>
        <w:gridCol w:w="7097"/>
        <w:gridCol w:w="6964"/>
      </w:tblGrid>
      <w:tr w:rsidR="00155F76" w:rsidRPr="00155F76" w14:paraId="2DE5D0D5" w14:textId="77777777">
        <w:tc>
          <w:tcPr>
            <w:tcW w:w="7186" w:type="dxa"/>
          </w:tcPr>
          <w:p w14:paraId="5FCCF900" w14:textId="35C27051" w:rsidR="00516D65" w:rsidRPr="00155F76" w:rsidRDefault="00516D65">
            <w:pPr>
              <w:ind w:left="0" w:firstLine="0"/>
              <w:jc w:val="left"/>
              <w:rPr>
                <w:b/>
                <w:color w:val="auto"/>
              </w:rPr>
            </w:pPr>
            <w:r w:rsidRPr="00155F76">
              <w:rPr>
                <w:color w:val="auto"/>
              </w:rPr>
              <w:t>Indirect back room service delivery e.g. support service with no patient contact</w:t>
            </w:r>
          </w:p>
        </w:tc>
        <w:tc>
          <w:tcPr>
            <w:tcW w:w="7063" w:type="dxa"/>
          </w:tcPr>
          <w:p w14:paraId="55796A09" w14:textId="77777777" w:rsidR="00516D65" w:rsidRPr="00155F76" w:rsidRDefault="00516D65">
            <w:pPr>
              <w:ind w:left="0" w:firstLine="0"/>
              <w:jc w:val="left"/>
              <w:rPr>
                <w:b/>
                <w:color w:val="auto"/>
              </w:rPr>
            </w:pPr>
            <w:r w:rsidRPr="00155F76">
              <w:rPr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15F23122" wp14:editId="07539A41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635</wp:posOffset>
                      </wp:positionV>
                      <wp:extent cx="146304" cy="146264"/>
                      <wp:effectExtent l="0" t="0" r="0" b="0"/>
                      <wp:wrapNone/>
                      <wp:docPr id="315493967" name="Shape 44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304" cy="14626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0" t="0" r="0" b="0"/>
                                <a:pathLst>
                                  <a:path w="146304" h="146304">
                                    <a:moveTo>
                                      <a:pt x="0" y="146304"/>
                                    </a:moveTo>
                                    <a:lnTo>
                                      <a:pt x="146304" y="146304"/>
                                    </a:lnTo>
                                    <a:lnTo>
                                      <a:pt x="146304" y="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D18036E" id="Shape 4449" o:spid="_x0000_s1026" style="position:absolute;margin-left:-.15pt;margin-top:.05pt;width:11.5pt;height:11.5pt;z-index:25165825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" path="m,146304r146304,l146304,,,,,146304xe" filled="f" strokeweight=".72pt">
                      <v:path arrowok="t" textboxrect="0,0,146304,146304"/>
                    </v:shape>
                  </w:pict>
                </mc:Fallback>
              </mc:AlternateContent>
            </w:r>
          </w:p>
        </w:tc>
      </w:tr>
      <w:tr w:rsidR="00F20BA8" w:rsidRPr="00155F76" w14:paraId="64D9E34F" w14:textId="77777777">
        <w:tc>
          <w:tcPr>
            <w:tcW w:w="14249" w:type="dxa"/>
            <w:gridSpan w:val="2"/>
          </w:tcPr>
          <w:p w14:paraId="0B87902D" w14:textId="0BF9825A" w:rsidR="00F20BA8" w:rsidRPr="00155F76" w:rsidRDefault="00F20BA8">
            <w:pPr>
              <w:ind w:left="0" w:firstLine="0"/>
              <w:jc w:val="left"/>
              <w:rPr>
                <w:b/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explain why </w:t>
            </w:r>
            <w:r w:rsidRPr="00155F76">
              <w:rPr>
                <w:color w:val="auto"/>
              </w:rPr>
              <w:t xml:space="preserve">      </w:t>
            </w:r>
          </w:p>
          <w:p w14:paraId="6AB2B515" w14:textId="77777777" w:rsidR="00F20BA8" w:rsidRPr="00155F76" w:rsidRDefault="00F20BA8">
            <w:pPr>
              <w:ind w:left="0" w:firstLine="0"/>
              <w:jc w:val="left"/>
              <w:rPr>
                <w:b/>
                <w:color w:val="auto"/>
              </w:rPr>
            </w:pPr>
          </w:p>
        </w:tc>
      </w:tr>
    </w:tbl>
    <w:p w14:paraId="540173BA" w14:textId="77777777" w:rsidR="00BF26CD" w:rsidRPr="00155F76" w:rsidRDefault="00BF26CD">
      <w:pPr>
        <w:rPr>
          <w:color w:val="auto"/>
        </w:rPr>
      </w:pPr>
    </w:p>
    <w:p w14:paraId="19BD97FF" w14:textId="56EA13B1" w:rsidR="00516D65" w:rsidRPr="00BF26CD" w:rsidRDefault="00516D65" w:rsidP="00BF26CD">
      <w:pPr>
        <w:pStyle w:val="ListParagraph"/>
        <w:numPr>
          <w:ilvl w:val="0"/>
          <w:numId w:val="3"/>
        </w:numPr>
        <w:jc w:val="left"/>
        <w:rPr>
          <w:color w:val="auto"/>
        </w:rPr>
      </w:pPr>
      <w:r w:rsidRPr="00BF26CD">
        <w:rPr>
          <w:b/>
          <w:color w:val="auto"/>
        </w:rPr>
        <w:t xml:space="preserve">Would this initiative be delivered in partnership with other public sector partner organisations or contractors? </w:t>
      </w:r>
    </w:p>
    <w:p w14:paraId="0AAF1786" w14:textId="5A68FA90" w:rsidR="00805F71" w:rsidRDefault="00516D65" w:rsidP="00013E53">
      <w:pPr>
        <w:rPr>
          <w:color w:val="auto"/>
        </w:rPr>
      </w:pPr>
      <w:r w:rsidRPr="00155F76">
        <w:rPr>
          <w:color w:val="auto"/>
        </w:rPr>
        <w:t xml:space="preserve">````Yes </w:t>
      </w:r>
      <w:r w:rsidRPr="00155F76">
        <w:rPr>
          <w:color w:val="auto"/>
        </w:rPr>
        <w:tab/>
        <w:t xml:space="preserve"> </w:t>
      </w:r>
      <w:r w:rsidRPr="00155F76">
        <w:rPr>
          <w:color w:val="auto"/>
        </w:rPr>
        <w:tab/>
      </w:r>
      <w:r w:rsidR="003F00CC">
        <w:t>x</w:t>
      </w:r>
      <w:r w:rsidRPr="00155F76">
        <w:rPr>
          <w:color w:val="auto"/>
        </w:rPr>
        <w:t xml:space="preserve"> </w:t>
      </w:r>
      <w:r w:rsidRPr="00155F76">
        <w:rPr>
          <w:color w:val="auto"/>
        </w:rPr>
        <w:tab/>
        <w:t xml:space="preserve"> </w:t>
      </w:r>
      <w:r w:rsidRPr="00155F76">
        <w:rPr>
          <w:color w:val="auto"/>
        </w:rPr>
        <w:tab/>
        <w:t xml:space="preserve"> </w:t>
      </w:r>
      <w:r w:rsidRPr="00155F76">
        <w:rPr>
          <w:color w:val="auto"/>
        </w:rPr>
        <w:tab/>
        <w:t xml:space="preserve">No </w:t>
      </w:r>
      <w:r w:rsidRPr="00155F76">
        <w:rPr>
          <w:color w:val="auto"/>
        </w:rPr>
        <w:tab/>
        <w:t xml:space="preserve"> </w:t>
      </w:r>
      <w:r w:rsidRPr="00155F76">
        <w:rPr>
          <w:color w:val="auto"/>
        </w:rPr>
        <w:tab/>
      </w:r>
      <w:r w:rsidRPr="00155F76">
        <w:rPr>
          <w:rFonts w:ascii="Calibri" w:eastAsia="Calibri" w:hAnsi="Calibri" w:cs="Calibri"/>
          <w:noProof/>
          <w:color w:val="auto"/>
          <w:sz w:val="22"/>
        </w:rPr>
        <mc:AlternateContent>
          <mc:Choice Requires="wpg">
            <w:drawing>
              <wp:inline distT="0" distB="0" distL="0" distR="0" wp14:anchorId="635F70C1" wp14:editId="5F758AB5">
                <wp:extent cx="146304" cy="146304"/>
                <wp:effectExtent l="0" t="0" r="0" b="0"/>
                <wp:docPr id="51773" name="Group 517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4629" name="Shape 4629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59B3B7" id="Group 51773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">
                <v:shape id="Shape 4629" o:spid="_x0000_s1027" style="position:absolute;width:146304;height:146304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 w:rsidRPr="00155F76">
        <w:rPr>
          <w:color w:val="auto"/>
        </w:rPr>
        <w:t xml:space="preserve"> </w:t>
      </w:r>
    </w:p>
    <w:p w14:paraId="5723F9DC" w14:textId="4FD71E38" w:rsidR="00013E53" w:rsidRDefault="00013E53" w:rsidP="00013E53">
      <w:r>
        <w:t>The initiative will involve partnership working with advocacy providers, the patient voice organisation Llais, primary care contractors, independent sector providers and Welsh Government programmes.</w:t>
      </w:r>
    </w:p>
    <w:p w14:paraId="0990D839" w14:textId="77777777" w:rsidR="00923855" w:rsidRDefault="00923855" w:rsidP="00013E53"/>
    <w:p w14:paraId="5D8CE3F4" w14:textId="77777777" w:rsidR="00923855" w:rsidRDefault="00923855" w:rsidP="00013E53"/>
    <w:p w14:paraId="27E127E4" w14:textId="77777777" w:rsidR="00923855" w:rsidRDefault="00923855" w:rsidP="00013E53"/>
    <w:p w14:paraId="138BC82B" w14:textId="77777777" w:rsidR="00923855" w:rsidRDefault="00923855" w:rsidP="00013E53"/>
    <w:p w14:paraId="0AA1E891" w14:textId="77777777" w:rsidR="00923855" w:rsidRDefault="00923855" w:rsidP="00013E53"/>
    <w:p w14:paraId="0B1955D0" w14:textId="77777777" w:rsidR="00923855" w:rsidRDefault="00923855" w:rsidP="00013E53"/>
    <w:p w14:paraId="6288DC5F" w14:textId="12874533" w:rsidR="00516D65" w:rsidRPr="00155F76" w:rsidRDefault="00C40530" w:rsidP="00C40530">
      <w:pPr>
        <w:ind w:left="358" w:firstLine="0"/>
        <w:jc w:val="left"/>
        <w:rPr>
          <w:color w:val="auto"/>
        </w:rPr>
      </w:pPr>
      <w:r>
        <w:rPr>
          <w:b/>
          <w:color w:val="auto"/>
        </w:rPr>
        <w:t xml:space="preserve">6. </w:t>
      </w:r>
      <w:r w:rsidR="00516D65" w:rsidRPr="00155F76">
        <w:rPr>
          <w:b/>
          <w:color w:val="auto"/>
        </w:rPr>
        <w:t xml:space="preserve">What is the potential impact on the following groups of people including patients or the wider community?  </w:t>
      </w:r>
    </w:p>
    <w:p w14:paraId="2A800AE4" w14:textId="77777777" w:rsidR="00516D65" w:rsidRPr="00155F76" w:rsidRDefault="00516D65" w:rsidP="00516D65">
      <w:pPr>
        <w:ind w:left="358" w:firstLine="0"/>
        <w:jc w:val="left"/>
        <w:rPr>
          <w:color w:val="auto"/>
        </w:rPr>
      </w:pPr>
    </w:p>
    <w:tbl>
      <w:tblPr>
        <w:tblStyle w:val="TableGrid1"/>
        <w:tblW w:w="14649" w:type="dxa"/>
        <w:tblInd w:w="-108" w:type="dxa"/>
        <w:tblCellMar>
          <w:left w:w="1" w:type="dxa"/>
        </w:tblCellMar>
        <w:tblLook w:val="04A0" w:firstRow="1" w:lastRow="0" w:firstColumn="1" w:lastColumn="0" w:noHBand="0" w:noVBand="1"/>
      </w:tblPr>
      <w:tblGrid>
        <w:gridCol w:w="5341"/>
        <w:gridCol w:w="128"/>
        <w:gridCol w:w="230"/>
        <w:gridCol w:w="1596"/>
        <w:gridCol w:w="114"/>
        <w:gridCol w:w="101"/>
        <w:gridCol w:w="129"/>
        <w:gridCol w:w="101"/>
        <w:gridCol w:w="851"/>
        <w:gridCol w:w="130"/>
        <w:gridCol w:w="230"/>
        <w:gridCol w:w="1092"/>
        <w:gridCol w:w="128"/>
        <w:gridCol w:w="230"/>
        <w:gridCol w:w="954"/>
        <w:gridCol w:w="130"/>
        <w:gridCol w:w="230"/>
        <w:gridCol w:w="1244"/>
        <w:gridCol w:w="128"/>
        <w:gridCol w:w="230"/>
        <w:gridCol w:w="1332"/>
      </w:tblGrid>
      <w:tr w:rsidR="00155F76" w:rsidRPr="00155F76" w14:paraId="35589B90" w14:textId="77777777" w:rsidTr="005D18BA">
        <w:trPr>
          <w:trHeight w:val="577"/>
        </w:trPr>
        <w:tc>
          <w:tcPr>
            <w:tcW w:w="5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377B00A1" w14:textId="77777777" w:rsidR="00516D65" w:rsidRPr="00155F76" w:rsidRDefault="00516D65">
            <w:pPr>
              <w:spacing w:after="0" w:line="259" w:lineRule="auto"/>
              <w:ind w:left="107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Group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954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04D3EB58" w14:textId="77777777" w:rsidR="00516D65" w:rsidRPr="00155F76" w:rsidRDefault="00516D65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High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96" w:type="dxa"/>
            <w:gridSpan w:val="5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50F8540D" w14:textId="77777777" w:rsidR="00516D65" w:rsidRPr="00155F76" w:rsidRDefault="00516D65">
            <w:pPr>
              <w:spacing w:after="0" w:line="259" w:lineRule="auto"/>
              <w:ind w:left="91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Medium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452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1BD62B1" w14:textId="77777777" w:rsidR="00516D65" w:rsidRPr="00155F76" w:rsidRDefault="00516D65">
            <w:pPr>
              <w:spacing w:after="0" w:line="259" w:lineRule="auto"/>
              <w:ind w:left="130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Low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12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398016B0" w14:textId="77777777" w:rsidR="00516D65" w:rsidRPr="00155F76" w:rsidRDefault="00516D65">
            <w:pPr>
              <w:spacing w:after="0" w:line="259" w:lineRule="auto"/>
              <w:ind w:left="9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Neutral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604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01F3377B" w14:textId="77777777" w:rsidR="00516D65" w:rsidRPr="00155F76" w:rsidRDefault="00516D65">
            <w:pPr>
              <w:spacing w:after="0" w:line="259" w:lineRule="auto"/>
              <w:ind w:left="107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Positive </w:t>
            </w:r>
          </w:p>
        </w:tc>
        <w:tc>
          <w:tcPr>
            <w:tcW w:w="1690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AA41F7B" w14:textId="77777777" w:rsidR="00516D65" w:rsidRPr="00155F76" w:rsidRDefault="00516D65">
            <w:pPr>
              <w:spacing w:after="0" w:line="259" w:lineRule="auto"/>
              <w:ind w:left="8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Unknown</w:t>
            </w:r>
            <w:r w:rsidRPr="00155F76">
              <w:rPr>
                <w:color w:val="auto"/>
              </w:rPr>
              <w:t xml:space="preserve"> </w:t>
            </w:r>
          </w:p>
        </w:tc>
      </w:tr>
      <w:tr w:rsidR="00155F76" w:rsidRPr="00155F76" w14:paraId="4B4C30C7" w14:textId="77777777" w:rsidTr="005D18BA">
        <w:trPr>
          <w:trHeight w:val="259"/>
        </w:trPr>
        <w:tc>
          <w:tcPr>
            <w:tcW w:w="53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4A0AE" w14:textId="77777777" w:rsidR="00516D65" w:rsidRPr="00155F76" w:rsidRDefault="00516D65">
            <w:pPr>
              <w:spacing w:after="0" w:line="259" w:lineRule="auto"/>
              <w:ind w:left="107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Different racial groups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A503F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596AD0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795851" w14:textId="77777777" w:rsidR="00516D65" w:rsidRPr="00155F76" w:rsidRDefault="00516D65">
            <w:pPr>
              <w:spacing w:after="0" w:line="259" w:lineRule="auto"/>
              <w:ind w:left="2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3DC7C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F2631E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543FA3" w14:textId="77777777" w:rsidR="00516D65" w:rsidRPr="00155F76" w:rsidRDefault="00516D65">
            <w:pPr>
              <w:spacing w:after="0" w:line="259" w:lineRule="auto"/>
              <w:ind w:left="2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19FAD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DB93E3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69550BF" w14:textId="77777777" w:rsidR="00516D65" w:rsidRPr="00155F76" w:rsidRDefault="00516D65">
            <w:pPr>
              <w:spacing w:after="0" w:line="259" w:lineRule="auto"/>
              <w:ind w:left="46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59479E3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B8D239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9BCEAB" w14:textId="77777777" w:rsidR="00516D65" w:rsidRPr="00155F76" w:rsidRDefault="00516D65">
            <w:pPr>
              <w:spacing w:after="0" w:line="259" w:lineRule="auto"/>
              <w:ind w:left="11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545C6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3698C92" w14:textId="5DF51FD4" w:rsidR="00516D65" w:rsidRPr="00155F76" w:rsidRDefault="00B60150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429CDF" w14:textId="77777777" w:rsidR="00516D65" w:rsidRPr="00155F76" w:rsidRDefault="00516D65">
            <w:pPr>
              <w:spacing w:after="0" w:line="259" w:lineRule="auto"/>
              <w:ind w:left="2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6D88FD1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B6137C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A6064B" w14:textId="77777777" w:rsidR="00516D65" w:rsidRPr="00155F76" w:rsidRDefault="00516D65">
            <w:pPr>
              <w:spacing w:after="0" w:line="259" w:lineRule="auto"/>
              <w:ind w:left="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155F76" w:rsidRPr="00155F76" w14:paraId="02E092AB" w14:textId="77777777" w:rsidTr="005D18BA">
        <w:trPr>
          <w:trHeight w:val="58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831B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618" w:type="dxa"/>
            <w:gridSpan w:val="17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nil"/>
            </w:tcBorders>
            <w:shd w:val="clear" w:color="auto" w:fill="C0C0C0"/>
          </w:tcPr>
          <w:p w14:paraId="0097F0C8" w14:textId="62D7A4ED" w:rsidR="00516D65" w:rsidRPr="00155F76" w:rsidRDefault="00516D65">
            <w:pPr>
              <w:spacing w:after="0" w:line="259" w:lineRule="auto"/>
              <w:ind w:left="106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>Please describe what existing evidence you have for your a</w:t>
            </w:r>
            <w:r w:rsidR="004718E8">
              <w:rPr>
                <w:i/>
                <w:color w:val="auto"/>
              </w:rPr>
              <w:t>ssessment</w:t>
            </w:r>
            <w:r w:rsidR="004718E8">
              <w:t xml:space="preserve"> Improved accessibility through a single access point and advocacy support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690" w:type="dxa"/>
            <w:gridSpan w:val="3"/>
            <w:tcBorders>
              <w:top w:val="double" w:sz="5" w:space="0" w:color="000000"/>
              <w:left w:val="nil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01F77216" w14:textId="77777777" w:rsidR="00516D65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  <w:p w14:paraId="5FFCDE14" w14:textId="77777777" w:rsidR="007A76BA" w:rsidRPr="00155F76" w:rsidRDefault="007A76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155F76" w:rsidRPr="00155F76" w14:paraId="7F276117" w14:textId="77777777" w:rsidTr="005D18BA">
        <w:trPr>
          <w:trHeight w:val="259"/>
        </w:trPr>
        <w:tc>
          <w:tcPr>
            <w:tcW w:w="53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74A30" w14:textId="77777777" w:rsidR="00516D65" w:rsidRPr="00155F76" w:rsidRDefault="00516D65">
            <w:pPr>
              <w:spacing w:after="0" w:line="259" w:lineRule="auto"/>
              <w:ind w:left="107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Different age groups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9609C1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400F45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A9EB5F" w14:textId="77777777" w:rsidR="00516D65" w:rsidRPr="00155F76" w:rsidRDefault="00516D65">
            <w:pPr>
              <w:spacing w:after="0" w:line="259" w:lineRule="auto"/>
              <w:ind w:left="2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B75F7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DD67522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585A77" w14:textId="77777777" w:rsidR="00516D65" w:rsidRPr="00155F76" w:rsidRDefault="00516D65">
            <w:pPr>
              <w:spacing w:after="0" w:line="259" w:lineRule="auto"/>
              <w:ind w:left="2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935B2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71CAB6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1E960A5" w14:textId="77777777" w:rsidR="00516D65" w:rsidRPr="00155F76" w:rsidRDefault="00516D65">
            <w:pPr>
              <w:spacing w:after="0" w:line="259" w:lineRule="auto"/>
              <w:ind w:left="46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012D70F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752563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C36510" w14:textId="77777777" w:rsidR="00516D65" w:rsidRPr="00155F76" w:rsidRDefault="00516D65">
            <w:pPr>
              <w:spacing w:after="0" w:line="259" w:lineRule="auto"/>
              <w:ind w:left="11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08E24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2DD212D" w14:textId="41078488" w:rsidR="00516D65" w:rsidRPr="00155F76" w:rsidRDefault="004676E7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4E5FFC" w14:textId="77777777" w:rsidR="00516D65" w:rsidRPr="00155F76" w:rsidRDefault="00516D65">
            <w:pPr>
              <w:spacing w:after="0" w:line="259" w:lineRule="auto"/>
              <w:ind w:left="2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71C53FE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732884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8A28DD1" w14:textId="77777777" w:rsidR="00516D65" w:rsidRPr="00155F76" w:rsidRDefault="00516D65">
            <w:pPr>
              <w:spacing w:after="0" w:line="259" w:lineRule="auto"/>
              <w:ind w:left="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155F76" w:rsidRPr="00155F76" w14:paraId="4D059F86" w14:textId="77777777" w:rsidTr="005D18BA">
        <w:trPr>
          <w:trHeight w:val="5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4AB3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618" w:type="dxa"/>
            <w:gridSpan w:val="17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nil"/>
            </w:tcBorders>
            <w:shd w:val="clear" w:color="auto" w:fill="C0C0C0"/>
          </w:tcPr>
          <w:p w14:paraId="27E91A33" w14:textId="6C21BFA8" w:rsidR="00516D65" w:rsidRPr="00155F76" w:rsidRDefault="00516D65">
            <w:pPr>
              <w:spacing w:after="0" w:line="259" w:lineRule="auto"/>
              <w:ind w:left="106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>Please describe what existing evidence you have for your assessment</w:t>
            </w:r>
            <w:r w:rsidR="00D24BB0">
              <w:rPr>
                <w:i/>
                <w:color w:val="auto"/>
              </w:rPr>
              <w:t xml:space="preserve"> </w:t>
            </w:r>
            <w:r w:rsidR="00D24BB0">
              <w:t>Simplified processes improve accessibility for older people and families</w:t>
            </w:r>
            <w:r w:rsidRPr="00155F76">
              <w:rPr>
                <w:i/>
                <w:color w:val="auto"/>
              </w:rPr>
              <w:t xml:space="preserve"> </w:t>
            </w:r>
            <w:r w:rsidRPr="00155F76">
              <w:rPr>
                <w:color w:val="auto"/>
              </w:rPr>
              <w:t xml:space="preserve">      </w:t>
            </w:r>
          </w:p>
        </w:tc>
        <w:tc>
          <w:tcPr>
            <w:tcW w:w="1690" w:type="dxa"/>
            <w:gridSpan w:val="3"/>
            <w:tcBorders>
              <w:top w:val="double" w:sz="5" w:space="0" w:color="000000"/>
              <w:left w:val="nil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349ED95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5D18BA" w:rsidRPr="00155F76" w14:paraId="06F888E1" w14:textId="77777777" w:rsidTr="00D32C5E">
        <w:trPr>
          <w:trHeight w:val="258"/>
        </w:trPr>
        <w:tc>
          <w:tcPr>
            <w:tcW w:w="534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BC5B03E" w14:textId="77777777" w:rsidR="005D18BA" w:rsidRPr="00155F76" w:rsidRDefault="005D18BA">
            <w:pPr>
              <w:spacing w:after="0" w:line="259" w:lineRule="auto"/>
              <w:ind w:left="107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Children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072F30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0AA173C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4A279F" w14:textId="77777777" w:rsidR="005D18BA" w:rsidRPr="00155F76" w:rsidRDefault="005D18BA">
            <w:pPr>
              <w:spacing w:after="0" w:line="259" w:lineRule="auto"/>
              <w:ind w:left="2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2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DEDBE7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3A6D7ED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B682FA" w14:textId="77777777" w:rsidR="005D18BA" w:rsidRPr="00155F76" w:rsidRDefault="005D18BA">
            <w:pPr>
              <w:spacing w:after="0" w:line="259" w:lineRule="auto"/>
              <w:ind w:left="2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0ECB8F9C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250FE88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417D59" w14:textId="77777777" w:rsidR="005D18BA" w:rsidRPr="00155F76" w:rsidRDefault="005D18BA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72A649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0620806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BDAAF49" w14:textId="77777777" w:rsidR="005D18BA" w:rsidRPr="00155F76" w:rsidRDefault="005D18BA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836CF1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FF74932" w14:textId="5519275A" w:rsidR="005D18BA" w:rsidRPr="00155F76" w:rsidRDefault="004676E7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BFCF83" w14:textId="77777777" w:rsidR="005D18BA" w:rsidRPr="00155F76" w:rsidRDefault="005D18BA">
            <w:pPr>
              <w:spacing w:after="0" w:line="259" w:lineRule="auto"/>
              <w:ind w:left="2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88D851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DDF5B7D" w14:textId="77777777" w:rsidR="005D18BA" w:rsidRPr="00155F76" w:rsidRDefault="005D18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CC5AFDD" w14:textId="77777777" w:rsidR="005D18BA" w:rsidRPr="00155F76" w:rsidRDefault="005D18BA">
            <w:pPr>
              <w:spacing w:after="0" w:line="259" w:lineRule="auto"/>
              <w:ind w:left="41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5D18BA" w:rsidRPr="00155F76" w14:paraId="439BD1E3" w14:textId="77777777" w:rsidTr="003505F6">
        <w:trPr>
          <w:trHeight w:val="258"/>
        </w:trPr>
        <w:tc>
          <w:tcPr>
            <w:tcW w:w="534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81B09" w14:textId="77777777" w:rsidR="005D18BA" w:rsidRPr="00155F76" w:rsidRDefault="005D18BA">
            <w:pPr>
              <w:spacing w:after="0" w:line="259" w:lineRule="auto"/>
              <w:ind w:left="107" w:firstLine="0"/>
              <w:jc w:val="left"/>
              <w:rPr>
                <w:color w:val="auto"/>
              </w:rPr>
            </w:pPr>
          </w:p>
        </w:tc>
        <w:tc>
          <w:tcPr>
            <w:tcW w:w="9308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69BE464C" w14:textId="479351E0" w:rsidR="005D18BA" w:rsidRPr="00155F76" w:rsidRDefault="00EB4016" w:rsidP="003505F6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>Please describe what existing evidence you have for your assessment</w:t>
            </w:r>
            <w:r>
              <w:rPr>
                <w:i/>
                <w:color w:val="auto"/>
              </w:rPr>
              <w:t xml:space="preserve"> </w:t>
            </w:r>
            <w:r w:rsidRPr="003505F6">
              <w:rPr>
                <w:i/>
                <w:color w:val="auto"/>
              </w:rPr>
              <w:t>Improved communication and early resolution for families.</w:t>
            </w:r>
          </w:p>
        </w:tc>
      </w:tr>
    </w:tbl>
    <w:p w14:paraId="07A7E02E" w14:textId="77777777" w:rsidR="00516D65" w:rsidRPr="00155F76" w:rsidRDefault="00516D65" w:rsidP="00516D65">
      <w:pPr>
        <w:spacing w:after="0" w:line="259" w:lineRule="auto"/>
        <w:ind w:left="-1078" w:right="15224" w:firstLine="0"/>
        <w:jc w:val="left"/>
        <w:rPr>
          <w:color w:val="auto"/>
        </w:rPr>
      </w:pPr>
    </w:p>
    <w:tbl>
      <w:tblPr>
        <w:tblStyle w:val="TableGrid1"/>
        <w:tblW w:w="14649" w:type="dxa"/>
        <w:tblInd w:w="-108" w:type="dxa"/>
        <w:tblLook w:val="04A0" w:firstRow="1" w:lastRow="0" w:firstColumn="1" w:lastColumn="0" w:noHBand="0" w:noVBand="1"/>
      </w:tblPr>
      <w:tblGrid>
        <w:gridCol w:w="5342"/>
        <w:gridCol w:w="128"/>
        <w:gridCol w:w="230"/>
        <w:gridCol w:w="1596"/>
        <w:gridCol w:w="128"/>
        <w:gridCol w:w="230"/>
        <w:gridCol w:w="914"/>
        <w:gridCol w:w="107"/>
        <w:gridCol w:w="230"/>
        <w:gridCol w:w="1117"/>
        <w:gridCol w:w="128"/>
        <w:gridCol w:w="230"/>
        <w:gridCol w:w="976"/>
        <w:gridCol w:w="112"/>
        <w:gridCol w:w="248"/>
        <w:gridCol w:w="1227"/>
        <w:gridCol w:w="127"/>
        <w:gridCol w:w="230"/>
        <w:gridCol w:w="1349"/>
      </w:tblGrid>
      <w:tr w:rsidR="00155F76" w:rsidRPr="00155F76" w14:paraId="70A074AF" w14:textId="77777777" w:rsidTr="00F20BA8">
        <w:trPr>
          <w:trHeight w:val="563"/>
        </w:trPr>
        <w:tc>
          <w:tcPr>
            <w:tcW w:w="5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4E500047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Group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9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E278D24" w14:textId="77777777" w:rsidR="00516D65" w:rsidRPr="00155F76" w:rsidRDefault="00516D65">
            <w:pPr>
              <w:spacing w:after="0" w:line="259" w:lineRule="auto"/>
              <w:ind w:left="107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High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7E5E86C0" w14:textId="77777777" w:rsidR="00516D65" w:rsidRPr="00155F76" w:rsidRDefault="00516D65">
            <w:pPr>
              <w:spacing w:after="0" w:line="259" w:lineRule="auto"/>
              <w:ind w:left="92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Medium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4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0B646A84" w14:textId="77777777" w:rsidR="00516D65" w:rsidRPr="00155F76" w:rsidRDefault="00516D65">
            <w:pPr>
              <w:spacing w:after="0" w:line="259" w:lineRule="auto"/>
              <w:ind w:left="155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Low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2656F9AF" w14:textId="77777777" w:rsidR="00516D65" w:rsidRPr="00155F76" w:rsidRDefault="00516D65">
            <w:pPr>
              <w:spacing w:after="0" w:line="259" w:lineRule="auto"/>
              <w:ind w:left="11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Neutral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5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71B57D19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Positive </w:t>
            </w:r>
          </w:p>
        </w:tc>
        <w:tc>
          <w:tcPr>
            <w:tcW w:w="17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5A8D0FB5" w14:textId="77777777" w:rsidR="00516D65" w:rsidRPr="00155F76" w:rsidRDefault="00516D65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Unknown</w:t>
            </w:r>
            <w:r w:rsidRPr="00155F76">
              <w:rPr>
                <w:color w:val="auto"/>
              </w:rPr>
              <w:t xml:space="preserve"> </w:t>
            </w:r>
          </w:p>
        </w:tc>
      </w:tr>
      <w:tr w:rsidR="00155F76" w:rsidRPr="00155F76" w14:paraId="37C3A960" w14:textId="77777777" w:rsidTr="00516D65">
        <w:trPr>
          <w:trHeight w:val="260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CF806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Men, women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B3E283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8057761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C1C27F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4F382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22A555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D179E6E" w14:textId="77777777" w:rsidR="00516D65" w:rsidRPr="00155F76" w:rsidRDefault="00516D65">
            <w:pPr>
              <w:spacing w:after="0" w:line="259" w:lineRule="auto"/>
              <w:ind w:left="3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25969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30DD96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55AC62B" w14:textId="77777777" w:rsidR="00516D65" w:rsidRPr="00155F76" w:rsidRDefault="00516D65">
            <w:pPr>
              <w:spacing w:after="0" w:line="259" w:lineRule="auto"/>
              <w:ind w:left="4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7159D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58FFDBF" w14:textId="349BA6B0" w:rsidR="00516D65" w:rsidRPr="00155F76" w:rsidRDefault="00152691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0065928" w14:textId="77777777" w:rsidR="00516D65" w:rsidRPr="00155F76" w:rsidRDefault="00516D65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974C6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D5A71B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C96E12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90744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BCA2D3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35C496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152691" w:rsidRPr="00155F76" w14:paraId="6B03D0D1" w14:textId="77777777" w:rsidTr="00B5316B">
        <w:trPr>
          <w:trHeight w:val="5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59D84" w14:textId="77777777" w:rsidR="00152691" w:rsidRPr="00155F76" w:rsidRDefault="00152691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18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4319C8B2" w14:textId="77777777" w:rsidR="00152691" w:rsidRPr="00155F76" w:rsidRDefault="00152691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</w:t>
            </w:r>
            <w:r w:rsidRPr="00155F76">
              <w:rPr>
                <w:i/>
                <w:color w:val="auto"/>
              </w:rPr>
              <w:t xml:space="preserve"> </w:t>
            </w:r>
          </w:p>
          <w:p w14:paraId="380676AE" w14:textId="768E1071" w:rsidR="00152691" w:rsidRPr="00155F76" w:rsidRDefault="00152691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: applies equally to all genders</w:t>
            </w:r>
          </w:p>
        </w:tc>
      </w:tr>
    </w:tbl>
    <w:p w14:paraId="18267D0F" w14:textId="77777777" w:rsidR="00516D65" w:rsidRDefault="00516D65">
      <w:pPr>
        <w:rPr>
          <w:color w:val="auto"/>
        </w:rPr>
      </w:pPr>
    </w:p>
    <w:p w14:paraId="6393D6FC" w14:textId="77777777" w:rsidR="00C40530" w:rsidRDefault="00C40530">
      <w:pPr>
        <w:rPr>
          <w:color w:val="auto"/>
        </w:rPr>
      </w:pPr>
    </w:p>
    <w:p w14:paraId="00E8B398" w14:textId="77777777" w:rsidR="00C40530" w:rsidRDefault="00C40530">
      <w:pPr>
        <w:rPr>
          <w:color w:val="auto"/>
        </w:rPr>
      </w:pPr>
    </w:p>
    <w:p w14:paraId="4A4D437C" w14:textId="77777777" w:rsidR="00C40530" w:rsidRDefault="00C40530">
      <w:pPr>
        <w:rPr>
          <w:color w:val="auto"/>
        </w:rPr>
      </w:pPr>
    </w:p>
    <w:p w14:paraId="777ED730" w14:textId="77777777" w:rsidR="00C40530" w:rsidRPr="00155F76" w:rsidRDefault="00C40530">
      <w:pPr>
        <w:rPr>
          <w:color w:val="auto"/>
        </w:rPr>
      </w:pPr>
    </w:p>
    <w:p w14:paraId="4C9AF2CB" w14:textId="77777777" w:rsidR="00516D65" w:rsidRPr="00155F76" w:rsidRDefault="00516D65">
      <w:pPr>
        <w:rPr>
          <w:color w:val="auto"/>
        </w:rPr>
      </w:pPr>
    </w:p>
    <w:tbl>
      <w:tblPr>
        <w:tblStyle w:val="TableGrid1"/>
        <w:tblW w:w="14649" w:type="dxa"/>
        <w:tblInd w:w="-108" w:type="dxa"/>
        <w:tblLook w:val="04A0" w:firstRow="1" w:lastRow="0" w:firstColumn="1" w:lastColumn="0" w:noHBand="0" w:noVBand="1"/>
      </w:tblPr>
      <w:tblGrid>
        <w:gridCol w:w="5342"/>
        <w:gridCol w:w="128"/>
        <w:gridCol w:w="230"/>
        <w:gridCol w:w="1596"/>
        <w:gridCol w:w="128"/>
        <w:gridCol w:w="230"/>
        <w:gridCol w:w="914"/>
        <w:gridCol w:w="107"/>
        <w:gridCol w:w="230"/>
        <w:gridCol w:w="1117"/>
        <w:gridCol w:w="128"/>
        <w:gridCol w:w="230"/>
        <w:gridCol w:w="976"/>
        <w:gridCol w:w="112"/>
        <w:gridCol w:w="111"/>
        <w:gridCol w:w="137"/>
        <w:gridCol w:w="93"/>
        <w:gridCol w:w="1134"/>
        <w:gridCol w:w="127"/>
        <w:gridCol w:w="230"/>
        <w:gridCol w:w="1349"/>
      </w:tblGrid>
      <w:tr w:rsidR="00C40530" w:rsidRPr="00155F76" w14:paraId="71E95C1E" w14:textId="77777777" w:rsidTr="00F20BA8">
        <w:trPr>
          <w:trHeight w:val="563"/>
        </w:trPr>
        <w:tc>
          <w:tcPr>
            <w:tcW w:w="5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CBED0DB" w14:textId="77777777" w:rsidR="00C40530" w:rsidRPr="00155F76" w:rsidRDefault="00C40530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Group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9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F5F401E" w14:textId="77777777" w:rsidR="00C40530" w:rsidRPr="00155F76" w:rsidRDefault="00C40530">
            <w:pPr>
              <w:spacing w:after="0" w:line="259" w:lineRule="auto"/>
              <w:ind w:left="107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High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342BA1BB" w14:textId="77777777" w:rsidR="00C40530" w:rsidRPr="00155F76" w:rsidRDefault="00C40530">
            <w:pPr>
              <w:spacing w:after="0" w:line="259" w:lineRule="auto"/>
              <w:ind w:left="92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Medium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4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08E84CE4" w14:textId="77777777" w:rsidR="00C40530" w:rsidRPr="00155F76" w:rsidRDefault="00C40530">
            <w:pPr>
              <w:spacing w:after="0" w:line="259" w:lineRule="auto"/>
              <w:ind w:left="155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Low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52DA8505" w14:textId="77777777" w:rsidR="00C40530" w:rsidRPr="00155F76" w:rsidRDefault="00C40530">
            <w:pPr>
              <w:spacing w:after="0" w:line="259" w:lineRule="auto"/>
              <w:ind w:left="11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Neutral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58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242DE184" w14:textId="77777777" w:rsidR="00C40530" w:rsidRPr="00155F76" w:rsidRDefault="00C40530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Positive </w:t>
            </w:r>
          </w:p>
        </w:tc>
        <w:tc>
          <w:tcPr>
            <w:tcW w:w="17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0F31507C" w14:textId="77777777" w:rsidR="00C40530" w:rsidRPr="00155F76" w:rsidRDefault="00C40530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Unknown</w:t>
            </w:r>
            <w:r w:rsidRPr="00155F76">
              <w:rPr>
                <w:color w:val="auto"/>
              </w:rPr>
              <w:t xml:space="preserve"> </w:t>
            </w:r>
          </w:p>
        </w:tc>
      </w:tr>
      <w:tr w:rsidR="00155F76" w:rsidRPr="00155F76" w14:paraId="46A1563D" w14:textId="77777777">
        <w:trPr>
          <w:trHeight w:val="259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6ED971" w14:textId="77777777" w:rsidR="00155F76" w:rsidRPr="00155F76" w:rsidRDefault="00155F76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People with disabilities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986CBD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9905A56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E6809E" w14:textId="77777777" w:rsidR="00155F76" w:rsidRPr="00155F76" w:rsidRDefault="00155F76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52E0EC0A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9CC0FC8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861E75" w14:textId="77777777" w:rsidR="00155F76" w:rsidRPr="00155F76" w:rsidRDefault="00155F76">
            <w:pPr>
              <w:spacing w:after="0" w:line="259" w:lineRule="auto"/>
              <w:ind w:left="1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684B4E2F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C035F8E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759571" w14:textId="77777777" w:rsidR="00155F76" w:rsidRPr="00155F76" w:rsidRDefault="00155F76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F2D522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BE76554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726F140" w14:textId="77777777" w:rsidR="00155F76" w:rsidRPr="00155F76" w:rsidRDefault="00155F76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0204C2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47D5E85" w14:textId="278110AC" w:rsidR="00155F76" w:rsidRPr="00155F76" w:rsidRDefault="002524BA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2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9FD834" w14:textId="77777777" w:rsidR="00155F76" w:rsidRPr="00155F76" w:rsidRDefault="00155F76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360C19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F7AE051" w14:textId="77777777" w:rsidR="00155F76" w:rsidRPr="00155F76" w:rsidRDefault="00155F7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FC56F9" w14:textId="77777777" w:rsidR="00155F76" w:rsidRPr="00155F76" w:rsidRDefault="00155F76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3E71A4" w:rsidRPr="00155F76" w14:paraId="4D2648E4" w14:textId="77777777" w:rsidTr="005932F1">
        <w:trPr>
          <w:trHeight w:val="589"/>
        </w:trPr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63C73" w14:textId="77777777" w:rsidR="003E71A4" w:rsidRPr="00155F76" w:rsidRDefault="003E71A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20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20E06C31" w14:textId="77777777" w:rsidR="003E71A4" w:rsidRPr="00155F76" w:rsidRDefault="003E71A4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3C9C2438" w14:textId="15CEAD5B" w:rsidR="003E71A4" w:rsidRPr="00155F76" w:rsidRDefault="003E71A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Regulations include consideration of accessibility reasonable adjustments and advocacy pathways</w:t>
            </w:r>
          </w:p>
        </w:tc>
      </w:tr>
      <w:tr w:rsidR="00155F76" w:rsidRPr="00155F76" w14:paraId="74E1949B" w14:textId="77777777" w:rsidTr="00516D65">
        <w:trPr>
          <w:trHeight w:val="259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736C8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Different religions or beliefs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8D7C5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FE7B561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25FE51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279A261F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FB52BA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59A9CC" w14:textId="77777777" w:rsidR="00516D65" w:rsidRPr="00155F76" w:rsidRDefault="00516D65">
            <w:pPr>
              <w:spacing w:after="0" w:line="259" w:lineRule="auto"/>
              <w:ind w:left="1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3ED3CD0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E6E52AC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66805A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56DDC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B87EAE6" w14:textId="5B1F4372" w:rsidR="00516D65" w:rsidRPr="00155F76" w:rsidRDefault="0078195D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84B42EA" w14:textId="77777777" w:rsidR="00516D65" w:rsidRPr="00155F76" w:rsidRDefault="00516D65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52B7D1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262983A" w14:textId="596B51DE" w:rsidR="00516D65" w:rsidRPr="00155F76" w:rsidRDefault="0078195D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2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76D7F7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47F1F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81AD61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941B21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78195D" w:rsidRPr="00155F76" w14:paraId="3E6F980A" w14:textId="77777777" w:rsidTr="008436C2">
        <w:trPr>
          <w:trHeight w:val="58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EF36D" w14:textId="77777777" w:rsidR="0078195D" w:rsidRPr="00155F76" w:rsidRDefault="0078195D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20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6B550B66" w14:textId="77777777" w:rsidR="0078195D" w:rsidRPr="00155F76" w:rsidRDefault="0078195D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5A8BC0C8" w14:textId="5AD2851E" w:rsidR="0078195D" w:rsidRPr="00155F76" w:rsidRDefault="0078195D" w:rsidP="0078195D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D11CD5">
              <w:t>Compassionate engagement respects cultural needs</w:t>
            </w:r>
          </w:p>
        </w:tc>
      </w:tr>
      <w:tr w:rsidR="00155F76" w:rsidRPr="00155F76" w14:paraId="09CF392D" w14:textId="77777777" w:rsidTr="00516D65">
        <w:trPr>
          <w:trHeight w:val="260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89A3D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Different sexual orientations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B1F17F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F8A7F1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3A42AF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591D2FA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FBA121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545F22" w14:textId="77777777" w:rsidR="00516D65" w:rsidRPr="00155F76" w:rsidRDefault="00516D65">
            <w:pPr>
              <w:spacing w:after="0" w:line="259" w:lineRule="auto"/>
              <w:ind w:left="1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2FD27B5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8D25FD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B4A861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AC7E3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E71AF1C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A579D6F" w14:textId="77777777" w:rsidR="00516D65" w:rsidRPr="00155F76" w:rsidRDefault="00516D65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3FAA7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B7BED9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22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56FA46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CC144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33331F3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1013AA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78195D" w:rsidRPr="00155F76" w14:paraId="7CCC7856" w14:textId="77777777" w:rsidTr="00A21F24">
        <w:trPr>
          <w:trHeight w:val="5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133B5" w14:textId="77777777" w:rsidR="0078195D" w:rsidRPr="00155F76" w:rsidRDefault="0078195D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20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38264BB0" w14:textId="77777777" w:rsidR="0078195D" w:rsidRPr="00155F76" w:rsidRDefault="0078195D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2671F4E3" w14:textId="30139869" w:rsidR="0078195D" w:rsidRPr="00155F76" w:rsidRDefault="00582B3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582B36">
              <w:rPr>
                <w:color w:val="auto"/>
              </w:rPr>
              <w:t>Inclusive communication standards.</w:t>
            </w:r>
          </w:p>
        </w:tc>
      </w:tr>
      <w:tr w:rsidR="00155F76" w:rsidRPr="00155F76" w14:paraId="7C18037B" w14:textId="77777777" w:rsidTr="00516D65">
        <w:trPr>
          <w:trHeight w:val="259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16D35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Gender reassignment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376EBC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39FEC0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2E9832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5B916CDC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50A24B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2E5BF1" w14:textId="77777777" w:rsidR="00516D65" w:rsidRPr="00155F76" w:rsidRDefault="00516D65">
            <w:pPr>
              <w:spacing w:after="0" w:line="259" w:lineRule="auto"/>
              <w:ind w:left="1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0A89E48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710B67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346ED0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8BDFE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E197F8D" w14:textId="694CE1BD" w:rsidR="00516D65" w:rsidRPr="00155F76" w:rsidRDefault="006F693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33F2DDF" w14:textId="77777777" w:rsidR="00516D65" w:rsidRPr="00155F76" w:rsidRDefault="00516D65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CFADB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F48EA72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22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B571FDC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6E0BE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0CC1DC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9F01E1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6F6936" w:rsidRPr="00155F76" w14:paraId="3B8563C6" w14:textId="77777777" w:rsidTr="00881604">
        <w:trPr>
          <w:trHeight w:val="5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A7181" w14:textId="77777777" w:rsidR="006F6936" w:rsidRPr="00155F76" w:rsidRDefault="006F693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20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6E302A24" w14:textId="77777777" w:rsidR="006F6936" w:rsidRPr="00155F76" w:rsidRDefault="006F6936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7DBFA0B6" w14:textId="14507E94" w:rsidR="006F6936" w:rsidRPr="00155F76" w:rsidRDefault="006F6936" w:rsidP="006F6936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D11CD5">
              <w:t>No differential impacts identified</w:t>
            </w:r>
          </w:p>
        </w:tc>
      </w:tr>
      <w:tr w:rsidR="00155F76" w:rsidRPr="00155F76" w14:paraId="65B426D6" w14:textId="77777777" w:rsidTr="00516D65">
        <w:trPr>
          <w:trHeight w:val="259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08AC6" w14:textId="77777777" w:rsidR="00F12AC3" w:rsidRDefault="00F12AC3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</w:p>
          <w:p w14:paraId="0E7AB19E" w14:textId="77777777" w:rsidR="00F12AC3" w:rsidRDefault="00F12AC3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</w:p>
          <w:p w14:paraId="607352DD" w14:textId="77777777" w:rsidR="00F12AC3" w:rsidRDefault="00F12AC3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</w:p>
          <w:p w14:paraId="075184DD" w14:textId="13FCB332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Welsh language speakers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62D54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39CA0B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CF6959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94A62" w14:textId="77777777" w:rsidR="00516D65" w:rsidRPr="00155F76" w:rsidRDefault="00516D65">
            <w:pPr>
              <w:spacing w:after="0" w:line="259" w:lineRule="auto"/>
              <w:ind w:left="92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59775D4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342582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3D2843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4C3E667C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0EE7C3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820034D" w14:textId="77777777" w:rsidR="00516D65" w:rsidRPr="00155F76" w:rsidRDefault="00516D65">
            <w:pPr>
              <w:spacing w:after="0" w:line="259" w:lineRule="auto"/>
              <w:ind w:left="13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2B791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1D13235" w14:textId="4E7A8B4E" w:rsidR="00516D65" w:rsidRPr="00155F76" w:rsidRDefault="00826D1E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8006C8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90CCF2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91332C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0902A50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826D1E" w:rsidRPr="00155F76" w14:paraId="2AEA5F20" w14:textId="77777777" w:rsidTr="00796623">
        <w:trPr>
          <w:trHeight w:val="5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2CF9C" w14:textId="77777777" w:rsidR="00826D1E" w:rsidRPr="00155F76" w:rsidRDefault="00826D1E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20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0CE5F598" w14:textId="77777777" w:rsidR="00826D1E" w:rsidRPr="00155F76" w:rsidRDefault="00826D1E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3443DFB8" w14:textId="3611ED98" w:rsidR="00826D1E" w:rsidRPr="00155F76" w:rsidRDefault="00826D1E" w:rsidP="00826D1E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D11CD5">
              <w:t>Active offer of Welsh language communication</w:t>
            </w:r>
          </w:p>
        </w:tc>
      </w:tr>
    </w:tbl>
    <w:p w14:paraId="6D3A1415" w14:textId="77777777" w:rsidR="00155F76" w:rsidRPr="00155F76" w:rsidRDefault="00155F76">
      <w:pPr>
        <w:rPr>
          <w:color w:val="auto"/>
        </w:rPr>
      </w:pPr>
    </w:p>
    <w:p w14:paraId="60AD12C0" w14:textId="77777777" w:rsidR="00155F76" w:rsidRDefault="00155F76">
      <w:pPr>
        <w:rPr>
          <w:color w:val="auto"/>
        </w:rPr>
      </w:pPr>
    </w:p>
    <w:p w14:paraId="46425269" w14:textId="77777777" w:rsidR="00155F76" w:rsidRPr="00155F76" w:rsidRDefault="00155F76">
      <w:pPr>
        <w:rPr>
          <w:color w:val="auto"/>
        </w:rPr>
      </w:pPr>
    </w:p>
    <w:tbl>
      <w:tblPr>
        <w:tblStyle w:val="TableGrid1"/>
        <w:tblW w:w="14649" w:type="dxa"/>
        <w:tblInd w:w="-108" w:type="dxa"/>
        <w:tblLook w:val="04A0" w:firstRow="1" w:lastRow="0" w:firstColumn="1" w:lastColumn="0" w:noHBand="0" w:noVBand="1"/>
      </w:tblPr>
      <w:tblGrid>
        <w:gridCol w:w="5342"/>
        <w:gridCol w:w="128"/>
        <w:gridCol w:w="230"/>
        <w:gridCol w:w="1596"/>
        <w:gridCol w:w="128"/>
        <w:gridCol w:w="230"/>
        <w:gridCol w:w="867"/>
        <w:gridCol w:w="47"/>
        <w:gridCol w:w="66"/>
        <w:gridCol w:w="41"/>
        <w:gridCol w:w="207"/>
        <w:gridCol w:w="23"/>
        <w:gridCol w:w="1117"/>
        <w:gridCol w:w="128"/>
        <w:gridCol w:w="230"/>
        <w:gridCol w:w="976"/>
        <w:gridCol w:w="112"/>
        <w:gridCol w:w="214"/>
        <w:gridCol w:w="34"/>
        <w:gridCol w:w="1227"/>
        <w:gridCol w:w="96"/>
        <w:gridCol w:w="31"/>
        <w:gridCol w:w="199"/>
        <w:gridCol w:w="31"/>
        <w:gridCol w:w="1349"/>
      </w:tblGrid>
      <w:tr w:rsidR="00F20BA8" w:rsidRPr="00155F76" w14:paraId="716150BD" w14:textId="77777777" w:rsidTr="00F20BA8">
        <w:trPr>
          <w:trHeight w:val="563"/>
        </w:trPr>
        <w:tc>
          <w:tcPr>
            <w:tcW w:w="5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5633981F" w14:textId="77777777" w:rsidR="00F20BA8" w:rsidRPr="00155F76" w:rsidRDefault="00F20BA8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Group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9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145FC352" w14:textId="77777777" w:rsidR="00F20BA8" w:rsidRPr="00155F76" w:rsidRDefault="00F20BA8">
            <w:pPr>
              <w:spacing w:after="0" w:line="259" w:lineRule="auto"/>
              <w:ind w:left="107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High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38D4CB6D" w14:textId="77777777" w:rsidR="00F20BA8" w:rsidRPr="00155F76" w:rsidRDefault="00F20BA8">
            <w:pPr>
              <w:spacing w:after="0" w:line="259" w:lineRule="auto"/>
              <w:ind w:left="92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Medium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45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568CD5A2" w14:textId="77777777" w:rsidR="00F20BA8" w:rsidRPr="00155F76" w:rsidRDefault="00F20BA8">
            <w:pPr>
              <w:spacing w:after="0" w:line="259" w:lineRule="auto"/>
              <w:ind w:left="155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Low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73EC9B2A" w14:textId="77777777" w:rsidR="00F20BA8" w:rsidRPr="00155F76" w:rsidRDefault="00F20BA8">
            <w:pPr>
              <w:spacing w:after="0" w:line="259" w:lineRule="auto"/>
              <w:ind w:left="11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Neutral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58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57098900" w14:textId="77777777" w:rsidR="00F20BA8" w:rsidRPr="00155F76" w:rsidRDefault="00F20BA8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Positive </w:t>
            </w:r>
          </w:p>
        </w:tc>
        <w:tc>
          <w:tcPr>
            <w:tcW w:w="170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23D9B0D3" w14:textId="77777777" w:rsidR="00F20BA8" w:rsidRPr="00155F76" w:rsidRDefault="00F20BA8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Unknown</w:t>
            </w:r>
            <w:r w:rsidRPr="00155F76">
              <w:rPr>
                <w:color w:val="auto"/>
              </w:rPr>
              <w:t xml:space="preserve"> </w:t>
            </w:r>
          </w:p>
        </w:tc>
      </w:tr>
      <w:tr w:rsidR="00155F76" w:rsidRPr="00155F76" w14:paraId="0B1506FD" w14:textId="77777777" w:rsidTr="00516D65">
        <w:trPr>
          <w:trHeight w:val="260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01AD3" w14:textId="77777777" w:rsidR="00516D65" w:rsidRPr="00155F76" w:rsidRDefault="00516D65">
            <w:pPr>
              <w:spacing w:after="0" w:line="259" w:lineRule="auto"/>
              <w:ind w:left="108" w:firstLine="0"/>
              <w:rPr>
                <w:color w:val="auto"/>
              </w:rPr>
            </w:pPr>
            <w:r w:rsidRPr="00155F76">
              <w:rPr>
                <w:color w:val="auto"/>
              </w:rPr>
              <w:t xml:space="preserve">Pregnant women/women who have recently given birth to children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220671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C5DE53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2EF905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1A141BB2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0773E4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9CEFA0" w14:textId="77777777" w:rsidR="00516D65" w:rsidRPr="00155F76" w:rsidRDefault="00516D65">
            <w:pPr>
              <w:spacing w:after="0" w:line="259" w:lineRule="auto"/>
              <w:ind w:left="1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24A1B20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A389043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0337A1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79D46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9D781F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BA199E7" w14:textId="77777777" w:rsidR="00516D65" w:rsidRPr="00155F76" w:rsidRDefault="00516D65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99FD1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B8F7B2E" w14:textId="2BD7EFFC" w:rsidR="00516D65" w:rsidRPr="00155F76" w:rsidRDefault="00124140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75580B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BF9103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A2AF2F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B79D29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124140" w:rsidRPr="00155F76" w14:paraId="55D3D97E" w14:textId="77777777" w:rsidTr="00D005FC">
        <w:trPr>
          <w:trHeight w:val="58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9CA43" w14:textId="77777777" w:rsidR="00124140" w:rsidRPr="00155F76" w:rsidRDefault="00124140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24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7EF424E0" w14:textId="77777777" w:rsidR="00124140" w:rsidRPr="00155F76" w:rsidRDefault="00124140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0A9A203F" w14:textId="0B8942E5" w:rsidR="00124140" w:rsidRPr="00155F76" w:rsidRDefault="00124140" w:rsidP="00124140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3B0414">
              <w:rPr>
                <w:color w:val="auto"/>
              </w:rPr>
              <w:t>Improved communication following maternity concerns</w:t>
            </w:r>
          </w:p>
        </w:tc>
      </w:tr>
      <w:tr w:rsidR="00155F76" w:rsidRPr="00155F76" w14:paraId="0AC245F7" w14:textId="77777777" w:rsidTr="00516D65">
        <w:trPr>
          <w:trHeight w:val="259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B90FD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Marital or civil partnership status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06080F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B70129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8647AF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2B78BEB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23970E2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AC785B" w14:textId="77777777" w:rsidR="00516D65" w:rsidRPr="00155F76" w:rsidRDefault="00516D65">
            <w:pPr>
              <w:spacing w:after="0" w:line="259" w:lineRule="auto"/>
              <w:ind w:left="1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7391DDE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DFAAC2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AB3340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DA0B5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5F21ACB" w14:textId="20631853" w:rsidR="00516D65" w:rsidRPr="00155F76" w:rsidRDefault="00C63F5D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3FA9FD6" w14:textId="77777777" w:rsidR="00516D65" w:rsidRPr="00155F76" w:rsidRDefault="00516D65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D2902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8F15050" w14:textId="161E5125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A2B141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76DA2F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29D398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B4E501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3B0414" w:rsidRPr="00155F76" w14:paraId="4BB79D9D" w14:textId="77777777" w:rsidTr="009D6661">
        <w:trPr>
          <w:trHeight w:val="58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2BCBE" w14:textId="77777777" w:rsidR="003B0414" w:rsidRPr="00155F76" w:rsidRDefault="003B041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24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0C0C0"/>
          </w:tcPr>
          <w:p w14:paraId="23485C22" w14:textId="77777777" w:rsidR="003B0414" w:rsidRPr="00155F76" w:rsidRDefault="003B0414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10489638" w14:textId="4B90F81A" w:rsidR="003B0414" w:rsidRPr="00155F76" w:rsidRDefault="00C63F5D" w:rsidP="003B041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No differential impacts</w:t>
            </w:r>
          </w:p>
        </w:tc>
      </w:tr>
      <w:tr w:rsidR="00155F76" w:rsidRPr="00155F76" w14:paraId="58BBD65B" w14:textId="77777777" w:rsidTr="00516D65">
        <w:trPr>
          <w:trHeight w:val="259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65D82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Carers </w:t>
            </w:r>
          </w:p>
          <w:p w14:paraId="00DE3D64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  <w:p w14:paraId="68E5CDCA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  <w:p w14:paraId="53149B85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9F1A2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ABB260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8AECEE9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5544777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EA8F51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2D0394A" w14:textId="77777777" w:rsidR="00516D65" w:rsidRPr="00155F76" w:rsidRDefault="00516D65">
            <w:pPr>
              <w:spacing w:after="0" w:line="259" w:lineRule="auto"/>
              <w:ind w:left="1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3932D15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D9570AF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10DC5E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E2C01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3F0FAB1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ECE3031" w14:textId="77777777" w:rsidR="00516D65" w:rsidRPr="00155F76" w:rsidRDefault="00516D65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1BA41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A73BDFB" w14:textId="095AED8F" w:rsidR="00516D65" w:rsidRPr="00155F76" w:rsidRDefault="00DB7C11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4C3108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01DA7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D2804C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4BA9C0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DB7C11" w:rsidRPr="00155F76" w14:paraId="4465BC4E" w14:textId="77777777" w:rsidTr="00AB29D7">
        <w:trPr>
          <w:trHeight w:val="8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B5652" w14:textId="77777777" w:rsidR="00DB7C11" w:rsidRPr="00155F76" w:rsidRDefault="00DB7C11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24"/>
            <w:tcBorders>
              <w:top w:val="doub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29709DBE" w14:textId="77777777" w:rsidR="00DB7C11" w:rsidRDefault="00DB7C11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</w:t>
            </w:r>
          </w:p>
          <w:p w14:paraId="5EF6FD71" w14:textId="7FDAD644" w:rsidR="00DB7C11" w:rsidRPr="00155F76" w:rsidRDefault="00DB7C11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clearer routes for carers raising concerns</w:t>
            </w:r>
            <w:r w:rsidRPr="00155F76">
              <w:rPr>
                <w:color w:val="auto"/>
              </w:rPr>
              <w:t xml:space="preserve">     </w:t>
            </w:r>
          </w:p>
        </w:tc>
      </w:tr>
      <w:tr w:rsidR="00155F76" w:rsidRPr="00155F76" w14:paraId="035C7707" w14:textId="77777777" w:rsidTr="00516D65">
        <w:trPr>
          <w:trHeight w:val="259"/>
        </w:trPr>
        <w:tc>
          <w:tcPr>
            <w:tcW w:w="5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99716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  <w:p w14:paraId="56760148" w14:textId="77777777" w:rsidR="00516D65" w:rsidRPr="00155F76" w:rsidRDefault="00516D65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Different socio-economic groups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1BFC4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4A9F07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67A88F9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E5BBC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962B7B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2E8DD9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 </w:t>
            </w:r>
          </w:p>
        </w:tc>
        <w:tc>
          <w:tcPr>
            <w:tcW w:w="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04715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97BB56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E9D6E6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E62A2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AEB9931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60DF24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 </w:t>
            </w:r>
          </w:p>
        </w:tc>
        <w:tc>
          <w:tcPr>
            <w:tcW w:w="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5D491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4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BCA99A1" w14:textId="00584E5C" w:rsidR="00516D65" w:rsidRPr="00155F76" w:rsidRDefault="00DB7C11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7482E4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 </w:t>
            </w:r>
          </w:p>
        </w:tc>
        <w:tc>
          <w:tcPr>
            <w:tcW w:w="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CE30A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72D6FF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8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2DA695" w14:textId="77777777" w:rsidR="00516D65" w:rsidRPr="00155F76" w:rsidRDefault="00516D65">
            <w:pPr>
              <w:spacing w:after="0" w:line="259" w:lineRule="auto"/>
              <w:ind w:left="2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DB7C11" w:rsidRPr="00155F76" w14:paraId="1A3EC5D1" w14:textId="77777777" w:rsidTr="00E53A3D">
        <w:trPr>
          <w:trHeight w:val="57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EF34E" w14:textId="77777777" w:rsidR="00DB7C11" w:rsidRPr="00155F76" w:rsidRDefault="00DB7C11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07" w:type="dxa"/>
            <w:gridSpan w:val="24"/>
            <w:tcBorders>
              <w:top w:val="doub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0A73D5DA" w14:textId="77777777" w:rsidR="00DB7C11" w:rsidRPr="00155F76" w:rsidRDefault="00DB7C11">
            <w:pPr>
              <w:spacing w:after="0" w:line="259" w:lineRule="auto"/>
              <w:ind w:left="107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5A3C6E6E" w14:textId="64FAF41C" w:rsidR="00DB7C11" w:rsidRDefault="00DB7C11">
            <w:pPr>
              <w:spacing w:after="0" w:line="259" w:lineRule="auto"/>
              <w:ind w:left="-19" w:firstLine="0"/>
              <w:jc w:val="left"/>
              <w:rPr>
                <w:i/>
                <w:color w:val="auto"/>
              </w:rPr>
            </w:pPr>
            <w:r w:rsidRPr="00155F76">
              <w:rPr>
                <w:i/>
                <w:color w:val="auto"/>
              </w:rPr>
              <w:t xml:space="preserve"> </w:t>
            </w:r>
          </w:p>
          <w:p w14:paraId="1B90BA10" w14:textId="1F824EA7" w:rsidR="00DB7C11" w:rsidRPr="00155F76" w:rsidRDefault="00DB7C11" w:rsidP="00DB7C11">
            <w:pPr>
              <w:spacing w:after="0" w:line="259" w:lineRule="auto"/>
              <w:ind w:left="-19" w:firstLine="0"/>
              <w:jc w:val="left"/>
              <w:rPr>
                <w:color w:val="auto"/>
              </w:rPr>
            </w:pPr>
            <w:r>
              <w:rPr>
                <w:i/>
                <w:color w:val="auto"/>
              </w:rPr>
              <w:t>Simplified access and advocacy support</w:t>
            </w:r>
          </w:p>
        </w:tc>
      </w:tr>
    </w:tbl>
    <w:p w14:paraId="116692B1" w14:textId="77777777" w:rsidR="00C40530" w:rsidRPr="00C40530" w:rsidRDefault="00C40530" w:rsidP="00C40530">
      <w:pPr>
        <w:ind w:left="358" w:firstLine="0"/>
        <w:jc w:val="left"/>
        <w:rPr>
          <w:color w:val="auto"/>
        </w:rPr>
      </w:pPr>
    </w:p>
    <w:p w14:paraId="753799C5" w14:textId="67E1F163" w:rsidR="00516D65" w:rsidRPr="00C40530" w:rsidRDefault="00516D65" w:rsidP="00C40530">
      <w:pPr>
        <w:pStyle w:val="ListParagraph"/>
        <w:numPr>
          <w:ilvl w:val="0"/>
          <w:numId w:val="4"/>
        </w:numPr>
        <w:jc w:val="left"/>
        <w:rPr>
          <w:color w:val="auto"/>
        </w:rPr>
      </w:pPr>
      <w:r w:rsidRPr="00C40530">
        <w:rPr>
          <w:b/>
          <w:color w:val="auto"/>
        </w:rPr>
        <w:t xml:space="preserve">What is the potential impact on staff? </w:t>
      </w:r>
    </w:p>
    <w:p w14:paraId="09299C7D" w14:textId="77777777" w:rsidR="00C40530" w:rsidRPr="00C40530" w:rsidRDefault="00C40530" w:rsidP="00C40530">
      <w:pPr>
        <w:pStyle w:val="ListParagraph"/>
        <w:ind w:left="142" w:firstLine="0"/>
        <w:jc w:val="left"/>
        <w:rPr>
          <w:color w:val="auto"/>
        </w:rPr>
      </w:pPr>
    </w:p>
    <w:tbl>
      <w:tblPr>
        <w:tblStyle w:val="TableGrid1"/>
        <w:tblW w:w="14743" w:type="dxa"/>
        <w:tblInd w:w="-108" w:type="dxa"/>
        <w:tblCellMar>
          <w:left w:w="24" w:type="dxa"/>
          <w:right w:w="63" w:type="dxa"/>
        </w:tblCellMar>
        <w:tblLook w:val="04A0" w:firstRow="1" w:lastRow="0" w:firstColumn="1" w:lastColumn="0" w:noHBand="0" w:noVBand="1"/>
      </w:tblPr>
      <w:tblGrid>
        <w:gridCol w:w="5335"/>
        <w:gridCol w:w="128"/>
        <w:gridCol w:w="230"/>
        <w:gridCol w:w="1674"/>
        <w:gridCol w:w="130"/>
        <w:gridCol w:w="230"/>
        <w:gridCol w:w="881"/>
        <w:gridCol w:w="130"/>
        <w:gridCol w:w="230"/>
        <w:gridCol w:w="1149"/>
        <w:gridCol w:w="130"/>
        <w:gridCol w:w="248"/>
        <w:gridCol w:w="961"/>
        <w:gridCol w:w="130"/>
        <w:gridCol w:w="230"/>
        <w:gridCol w:w="1226"/>
        <w:gridCol w:w="127"/>
        <w:gridCol w:w="230"/>
        <w:gridCol w:w="1344"/>
      </w:tblGrid>
      <w:tr w:rsidR="00155F76" w:rsidRPr="00155F76" w14:paraId="5064B576" w14:textId="77777777" w:rsidTr="00ED19EF">
        <w:trPr>
          <w:trHeight w:val="576"/>
        </w:trPr>
        <w:tc>
          <w:tcPr>
            <w:tcW w:w="5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71131944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Staff Group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2032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04BD4BE7" w14:textId="77777777" w:rsidR="00516D65" w:rsidRPr="00155F76" w:rsidRDefault="00516D65">
            <w:pPr>
              <w:spacing w:after="0" w:line="259" w:lineRule="auto"/>
              <w:ind w:left="83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High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41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D159CAE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Medium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509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7128AF27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Low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39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40D45365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Neutral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586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2C9016A5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Positive </w:t>
            </w:r>
          </w:p>
        </w:tc>
        <w:tc>
          <w:tcPr>
            <w:tcW w:w="1701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2EC18053" w14:textId="77777777" w:rsidR="00516D65" w:rsidRPr="00155F76" w:rsidRDefault="00516D65">
            <w:pPr>
              <w:spacing w:after="0" w:line="259" w:lineRule="auto"/>
              <w:ind w:left="82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Unknown</w:t>
            </w:r>
            <w:r w:rsidRPr="00155F76">
              <w:rPr>
                <w:color w:val="auto"/>
              </w:rPr>
              <w:t xml:space="preserve"> </w:t>
            </w:r>
          </w:p>
        </w:tc>
      </w:tr>
      <w:tr w:rsidR="00155F76" w:rsidRPr="00155F76" w14:paraId="24E27661" w14:textId="77777777" w:rsidTr="00ED19EF">
        <w:trPr>
          <w:trHeight w:val="258"/>
        </w:trPr>
        <w:tc>
          <w:tcPr>
            <w:tcW w:w="53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24A61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3C554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29FC602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7BE5F6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31EC4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8429CE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8A822A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B07833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7000894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55FD9F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EF66C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3477620" w14:textId="5D1A416E" w:rsidR="00516D65" w:rsidRPr="00155F76" w:rsidRDefault="003965B7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8B978B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419B3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CED7B01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94BB45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E0FAB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B00191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CFB868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ED19EF" w:rsidRPr="00155F76" w14:paraId="1E9B06F7" w14:textId="77777777" w:rsidTr="0019248D">
        <w:trPr>
          <w:trHeight w:val="57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41FD0" w14:textId="77777777" w:rsidR="00ED19EF" w:rsidRPr="00155F76" w:rsidRDefault="00ED19EF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408" w:type="dxa"/>
            <w:gridSpan w:val="18"/>
            <w:tcBorders>
              <w:top w:val="doub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AE3C21F" w14:textId="409DB6CA" w:rsidR="00ED19EF" w:rsidRPr="00155F76" w:rsidRDefault="00ED19EF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</w:t>
            </w:r>
            <w:r>
              <w:rPr>
                <w:color w:val="auto"/>
              </w:rPr>
              <w:t xml:space="preserve">- </w:t>
            </w:r>
            <w:r w:rsidRPr="00D11CD5">
              <w:t xml:space="preserve">staff will benefit from clearer governance processes, structured training on compassionate communication and clearer expectations around managing concerns and Duty of </w:t>
            </w:r>
            <w:r w:rsidR="004B25B9" w:rsidRPr="00D11CD5">
              <w:t>Candour</w:t>
            </w:r>
            <w:r w:rsidR="004B25B9" w:rsidRPr="00155F76">
              <w:rPr>
                <w:color w:val="auto"/>
              </w:rPr>
              <w:t>.</w:t>
            </w:r>
            <w:r>
              <w:rPr>
                <w:color w:val="auto"/>
              </w:rPr>
              <w:t xml:space="preserve"> </w:t>
            </w:r>
            <w:r w:rsidR="004B25B9">
              <w:rPr>
                <w:color w:val="auto"/>
              </w:rPr>
              <w:t>however,</w:t>
            </w:r>
            <w:r>
              <w:rPr>
                <w:color w:val="auto"/>
              </w:rPr>
              <w:t xml:space="preserve"> there is significant training and changes in the way </w:t>
            </w:r>
            <w:r w:rsidR="005E792A">
              <w:rPr>
                <w:color w:val="auto"/>
              </w:rPr>
              <w:t xml:space="preserve">staff work and </w:t>
            </w:r>
            <w:r w:rsidR="004B25B9">
              <w:rPr>
                <w:color w:val="auto"/>
              </w:rPr>
              <w:t>operate,</w:t>
            </w:r>
            <w:r w:rsidR="005E792A">
              <w:rPr>
                <w:color w:val="auto"/>
              </w:rPr>
              <w:t xml:space="preserve"> and this is unsettling and requires adaptation and </w:t>
            </w:r>
            <w:r w:rsidR="004B25B9">
              <w:rPr>
                <w:color w:val="auto"/>
              </w:rPr>
              <w:t xml:space="preserve">adjustments. There is also a supervision requirement for those undertaking listening conversations. </w:t>
            </w:r>
          </w:p>
        </w:tc>
      </w:tr>
    </w:tbl>
    <w:p w14:paraId="51BDE0FD" w14:textId="77777777" w:rsidR="00155F76" w:rsidRPr="00155F76" w:rsidRDefault="00155F76" w:rsidP="00155F76">
      <w:pPr>
        <w:ind w:left="358" w:firstLine="0"/>
        <w:jc w:val="left"/>
        <w:rPr>
          <w:b/>
          <w:color w:val="auto"/>
        </w:rPr>
      </w:pPr>
    </w:p>
    <w:p w14:paraId="3C66F431" w14:textId="3E31EFC7" w:rsidR="00516D65" w:rsidRPr="00C40530" w:rsidRDefault="00516D65" w:rsidP="00C40530">
      <w:pPr>
        <w:pStyle w:val="ListParagraph"/>
        <w:numPr>
          <w:ilvl w:val="0"/>
          <w:numId w:val="4"/>
        </w:numPr>
        <w:jc w:val="left"/>
        <w:rPr>
          <w:color w:val="auto"/>
        </w:rPr>
      </w:pPr>
      <w:r w:rsidRPr="00C40530">
        <w:rPr>
          <w:b/>
          <w:color w:val="auto"/>
        </w:rPr>
        <w:t xml:space="preserve">What is the potential impact on the Human Rights of individuals and in particular to the principles of: </w:t>
      </w:r>
    </w:p>
    <w:p w14:paraId="31EC6094" w14:textId="77777777" w:rsidR="00C40530" w:rsidRPr="00C40530" w:rsidRDefault="00C40530" w:rsidP="00C40530">
      <w:pPr>
        <w:pStyle w:val="ListParagraph"/>
        <w:ind w:firstLine="0"/>
        <w:jc w:val="left"/>
        <w:rPr>
          <w:color w:val="auto"/>
        </w:rPr>
      </w:pPr>
    </w:p>
    <w:tbl>
      <w:tblPr>
        <w:tblStyle w:val="TableGrid1"/>
        <w:tblW w:w="14743" w:type="dxa"/>
        <w:tblInd w:w="-108" w:type="dxa"/>
        <w:tblCellMar>
          <w:left w:w="24" w:type="dxa"/>
          <w:right w:w="63" w:type="dxa"/>
        </w:tblCellMar>
        <w:tblLook w:val="04A0" w:firstRow="1" w:lastRow="0" w:firstColumn="1" w:lastColumn="0" w:noHBand="0" w:noVBand="1"/>
      </w:tblPr>
      <w:tblGrid>
        <w:gridCol w:w="5335"/>
        <w:gridCol w:w="128"/>
        <w:gridCol w:w="230"/>
        <w:gridCol w:w="1674"/>
        <w:gridCol w:w="130"/>
        <w:gridCol w:w="230"/>
        <w:gridCol w:w="881"/>
        <w:gridCol w:w="130"/>
        <w:gridCol w:w="230"/>
        <w:gridCol w:w="1149"/>
        <w:gridCol w:w="130"/>
        <w:gridCol w:w="230"/>
        <w:gridCol w:w="961"/>
        <w:gridCol w:w="130"/>
        <w:gridCol w:w="248"/>
        <w:gridCol w:w="1226"/>
        <w:gridCol w:w="127"/>
        <w:gridCol w:w="230"/>
        <w:gridCol w:w="1344"/>
      </w:tblGrid>
      <w:tr w:rsidR="00155F76" w:rsidRPr="00155F76" w14:paraId="5F262A52" w14:textId="77777777" w:rsidTr="00BD1174">
        <w:trPr>
          <w:trHeight w:val="578"/>
        </w:trPr>
        <w:tc>
          <w:tcPr>
            <w:tcW w:w="5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54B2DA0F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Principle 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2032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C645E9E" w14:textId="77777777" w:rsidR="00516D65" w:rsidRPr="00155F76" w:rsidRDefault="00516D65">
            <w:pPr>
              <w:spacing w:after="0" w:line="259" w:lineRule="auto"/>
              <w:ind w:left="83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High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41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18EC630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Medium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509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3D5603C4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Low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21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27DB585C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Neutral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604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24D99951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Positive </w:t>
            </w:r>
          </w:p>
        </w:tc>
        <w:tc>
          <w:tcPr>
            <w:tcW w:w="1701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4ADB6E60" w14:textId="77777777" w:rsidR="00516D65" w:rsidRPr="00155F76" w:rsidRDefault="00516D65">
            <w:pPr>
              <w:spacing w:after="0" w:line="259" w:lineRule="auto"/>
              <w:ind w:left="82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Unknown</w:t>
            </w:r>
            <w:r w:rsidRPr="00155F76">
              <w:rPr>
                <w:color w:val="auto"/>
              </w:rPr>
              <w:t xml:space="preserve"> </w:t>
            </w:r>
          </w:p>
        </w:tc>
      </w:tr>
      <w:tr w:rsidR="00155F76" w:rsidRPr="00155F76" w14:paraId="4A298661" w14:textId="77777777" w:rsidTr="00BD1174">
        <w:trPr>
          <w:trHeight w:val="258"/>
        </w:trPr>
        <w:tc>
          <w:tcPr>
            <w:tcW w:w="53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276A3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Dignity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FE25C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8FD1A7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ED1DC6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9C06F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3C47AB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A391EC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21D85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1E76222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5091F1D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FB796C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F6DEE8F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65EB58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02718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4C90FDE" w14:textId="03CA57C3" w:rsidR="00516D65" w:rsidRPr="00155F76" w:rsidRDefault="000B53ED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72A5B9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4C572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0B8BF8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9751C9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BD1174" w:rsidRPr="00155F76" w14:paraId="5A491973" w14:textId="77777777" w:rsidTr="002C1077">
        <w:trPr>
          <w:trHeight w:val="5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50278" w14:textId="77777777" w:rsidR="00BD1174" w:rsidRPr="00155F76" w:rsidRDefault="00BD117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408" w:type="dxa"/>
            <w:gridSpan w:val="18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CCCCC"/>
          </w:tcPr>
          <w:p w14:paraId="1199B8D0" w14:textId="77777777" w:rsidR="00BD1174" w:rsidRPr="00155F76" w:rsidRDefault="00BD1174">
            <w:pPr>
              <w:spacing w:after="0" w:line="259" w:lineRule="auto"/>
              <w:ind w:left="83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7C4410E5" w14:textId="057EF713" w:rsidR="00BD1174" w:rsidRPr="00155F76" w:rsidRDefault="00B94FBC" w:rsidP="00B94FBC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D11CD5">
              <w:t>Listening conversations promote respectful engagement</w:t>
            </w:r>
          </w:p>
        </w:tc>
      </w:tr>
      <w:tr w:rsidR="00155F76" w:rsidRPr="00155F76" w14:paraId="6A5069EA" w14:textId="77777777" w:rsidTr="00BD1174">
        <w:trPr>
          <w:trHeight w:val="259"/>
        </w:trPr>
        <w:tc>
          <w:tcPr>
            <w:tcW w:w="53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CE8F3" w14:textId="77777777" w:rsidR="00F12AC3" w:rsidRDefault="00F12AC3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</w:p>
          <w:p w14:paraId="7E5D4142" w14:textId="77777777" w:rsidR="00F12AC3" w:rsidRDefault="00F12AC3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</w:p>
          <w:p w14:paraId="687447D1" w14:textId="77777777" w:rsidR="00F12AC3" w:rsidRDefault="00F12AC3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</w:p>
          <w:p w14:paraId="41623F26" w14:textId="5A9D87EC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Respect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1D5DA2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E9DFEF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E4B5851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880EA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DA7778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A18C34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8C5AA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F7F194E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FA8E64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356FF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91618B3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BE5210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5EEAC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B61D29F" w14:textId="049590B0" w:rsidR="00516D65" w:rsidRPr="00155F76" w:rsidRDefault="000B53ED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DA010A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66D053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5352C503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5CDB29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BD1174" w:rsidRPr="00155F76" w14:paraId="2A4C86CE" w14:textId="77777777" w:rsidTr="00A220C9">
        <w:trPr>
          <w:trHeight w:val="5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C34CA" w14:textId="77777777" w:rsidR="00BD1174" w:rsidRPr="00155F76" w:rsidRDefault="00BD117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408" w:type="dxa"/>
            <w:gridSpan w:val="18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CCCCC"/>
          </w:tcPr>
          <w:p w14:paraId="3AC770CE" w14:textId="77777777" w:rsidR="00BD1174" w:rsidRPr="00155F76" w:rsidRDefault="00BD1174">
            <w:pPr>
              <w:spacing w:after="0" w:line="259" w:lineRule="auto"/>
              <w:ind w:left="83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51F11F59" w14:textId="248FB97A" w:rsidR="00BD1174" w:rsidRPr="00155F76" w:rsidRDefault="009D7880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D11CD5">
              <w:t>Compassionate communication standards strengthened</w:t>
            </w:r>
          </w:p>
        </w:tc>
      </w:tr>
      <w:tr w:rsidR="00155F76" w:rsidRPr="00155F76" w14:paraId="5FBC1BC7" w14:textId="77777777" w:rsidTr="00BD1174">
        <w:trPr>
          <w:trHeight w:val="259"/>
        </w:trPr>
        <w:tc>
          <w:tcPr>
            <w:tcW w:w="53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C4EC6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Fairness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C6D5C7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103F09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F31744C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475E3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7F6B003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CB2DDE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AB8220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CABF5B9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FE637E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3BB5D6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2BB9D2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887C72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91AD962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461278BE" w14:textId="460FB05E" w:rsidR="00516D65" w:rsidRPr="00155F76" w:rsidRDefault="00BD117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2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AED954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D45038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71652F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7A2A77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BD1174" w:rsidRPr="00155F76" w14:paraId="076E34EE" w14:textId="77777777" w:rsidTr="003E0B8E">
        <w:trPr>
          <w:trHeight w:val="58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28792" w14:textId="77777777" w:rsidR="00BD1174" w:rsidRPr="00155F76" w:rsidRDefault="00BD117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408" w:type="dxa"/>
            <w:gridSpan w:val="18"/>
            <w:tcBorders>
              <w:top w:val="double" w:sz="5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CCCCCC"/>
          </w:tcPr>
          <w:p w14:paraId="1152CD6B" w14:textId="77777777" w:rsidR="00BD1174" w:rsidRPr="00155F76" w:rsidRDefault="00BD1174">
            <w:pPr>
              <w:spacing w:after="0" w:line="259" w:lineRule="auto"/>
              <w:ind w:left="83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5935FE6B" w14:textId="1A171BF5" w:rsidR="00BD1174" w:rsidRPr="00155F76" w:rsidRDefault="007C5F0C" w:rsidP="007C5F0C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D11CD5">
              <w:t>Standardised organisational processes</w:t>
            </w:r>
          </w:p>
        </w:tc>
      </w:tr>
    </w:tbl>
    <w:p w14:paraId="4E6D28DD" w14:textId="77777777" w:rsidR="00C40530" w:rsidRDefault="00C40530"/>
    <w:tbl>
      <w:tblPr>
        <w:tblStyle w:val="TableGrid1"/>
        <w:tblW w:w="14743" w:type="dxa"/>
        <w:tblInd w:w="-108" w:type="dxa"/>
        <w:tblCellMar>
          <w:left w:w="24" w:type="dxa"/>
          <w:right w:w="63" w:type="dxa"/>
        </w:tblCellMar>
        <w:tblLook w:val="04A0" w:firstRow="1" w:lastRow="0" w:firstColumn="1" w:lastColumn="0" w:noHBand="0" w:noVBand="1"/>
      </w:tblPr>
      <w:tblGrid>
        <w:gridCol w:w="5335"/>
        <w:gridCol w:w="128"/>
        <w:gridCol w:w="230"/>
        <w:gridCol w:w="1674"/>
        <w:gridCol w:w="130"/>
        <w:gridCol w:w="230"/>
        <w:gridCol w:w="881"/>
        <w:gridCol w:w="130"/>
        <w:gridCol w:w="230"/>
        <w:gridCol w:w="1149"/>
        <w:gridCol w:w="130"/>
        <w:gridCol w:w="248"/>
        <w:gridCol w:w="961"/>
        <w:gridCol w:w="130"/>
        <w:gridCol w:w="230"/>
        <w:gridCol w:w="1226"/>
        <w:gridCol w:w="127"/>
        <w:gridCol w:w="230"/>
        <w:gridCol w:w="1344"/>
      </w:tblGrid>
      <w:tr w:rsidR="00C40530" w:rsidRPr="00155F76" w14:paraId="3F944B9B" w14:textId="77777777" w:rsidTr="00BD1174">
        <w:trPr>
          <w:trHeight w:val="578"/>
        </w:trPr>
        <w:tc>
          <w:tcPr>
            <w:tcW w:w="5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45848875" w14:textId="77777777" w:rsidR="00C40530" w:rsidRPr="00155F76" w:rsidRDefault="00C40530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Principle 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2032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0873CAA5" w14:textId="77777777" w:rsidR="00C40530" w:rsidRPr="00155F76" w:rsidRDefault="00C40530">
            <w:pPr>
              <w:spacing w:after="0" w:line="259" w:lineRule="auto"/>
              <w:ind w:left="83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High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41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5D31E31F" w14:textId="77777777" w:rsidR="00C40530" w:rsidRPr="00155F76" w:rsidRDefault="00C40530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Medium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509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5DE30B87" w14:textId="77777777" w:rsidR="00C40530" w:rsidRPr="00155F76" w:rsidRDefault="00C40530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Low negative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39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A3E3021" w14:textId="77777777" w:rsidR="00C40530" w:rsidRPr="00155F76" w:rsidRDefault="00C40530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Neutral</w:t>
            </w: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586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6EC94604" w14:textId="77777777" w:rsidR="00C40530" w:rsidRPr="00155F76" w:rsidRDefault="00C40530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 xml:space="preserve">Positive </w:t>
            </w:r>
          </w:p>
        </w:tc>
        <w:tc>
          <w:tcPr>
            <w:tcW w:w="1701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  <w:shd w:val="clear" w:color="auto" w:fill="DAE9F7" w:themeFill="text2" w:themeFillTint="1A"/>
          </w:tcPr>
          <w:p w14:paraId="3A8FF41A" w14:textId="77777777" w:rsidR="00C40530" w:rsidRPr="00155F76" w:rsidRDefault="00C40530">
            <w:pPr>
              <w:spacing w:after="0" w:line="259" w:lineRule="auto"/>
              <w:ind w:left="82" w:firstLine="0"/>
              <w:jc w:val="left"/>
              <w:rPr>
                <w:color w:val="auto"/>
              </w:rPr>
            </w:pPr>
            <w:r w:rsidRPr="00155F76">
              <w:rPr>
                <w:b/>
                <w:color w:val="auto"/>
              </w:rPr>
              <w:t>Unknown</w:t>
            </w:r>
            <w:r w:rsidRPr="00155F76">
              <w:rPr>
                <w:color w:val="auto"/>
              </w:rPr>
              <w:t xml:space="preserve"> </w:t>
            </w:r>
          </w:p>
        </w:tc>
      </w:tr>
      <w:tr w:rsidR="00155F76" w:rsidRPr="00155F76" w14:paraId="229EE3E1" w14:textId="77777777" w:rsidTr="00BD1174">
        <w:trPr>
          <w:trHeight w:val="260"/>
        </w:trPr>
        <w:tc>
          <w:tcPr>
            <w:tcW w:w="53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1362D" w14:textId="77777777" w:rsidR="00516D65" w:rsidRPr="00155F76" w:rsidRDefault="00516D65">
            <w:pPr>
              <w:spacing w:after="0" w:line="259" w:lineRule="auto"/>
              <w:ind w:left="84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Independence </w:t>
            </w:r>
          </w:p>
        </w:tc>
        <w:tc>
          <w:tcPr>
            <w:tcW w:w="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B81A2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2D0917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69D574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2E9EB5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88B37E2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FEBA06F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76992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9DECE1A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95A03A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30904F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48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81D0C3A" w14:textId="62EDEC59" w:rsidR="00516D65" w:rsidRPr="00155F76" w:rsidRDefault="00BD117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D6AEBA1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DE622B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368EDED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C82EE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  <w:tc>
          <w:tcPr>
            <w:tcW w:w="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B7923F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27722DB1" w14:textId="77777777" w:rsidR="00516D65" w:rsidRPr="00155F76" w:rsidRDefault="00516D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4F989F" w14:textId="77777777" w:rsidR="00516D65" w:rsidRPr="00155F76" w:rsidRDefault="00516D6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155F76">
              <w:rPr>
                <w:color w:val="auto"/>
              </w:rPr>
              <w:t xml:space="preserve"> </w:t>
            </w:r>
          </w:p>
        </w:tc>
      </w:tr>
      <w:tr w:rsidR="00BD1174" w:rsidRPr="00155F76" w14:paraId="2A3B5DF0" w14:textId="77777777" w:rsidTr="000704FE">
        <w:trPr>
          <w:trHeight w:val="57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8F997" w14:textId="77777777" w:rsidR="00BD1174" w:rsidRPr="00155F76" w:rsidRDefault="00BD117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408" w:type="dxa"/>
            <w:gridSpan w:val="18"/>
            <w:tcBorders>
              <w:top w:val="doub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A12E502" w14:textId="77777777" w:rsidR="00BD1174" w:rsidRPr="00155F76" w:rsidRDefault="00BD1174">
            <w:pPr>
              <w:spacing w:after="0" w:line="259" w:lineRule="auto"/>
              <w:ind w:left="83" w:firstLine="0"/>
              <w:rPr>
                <w:color w:val="auto"/>
              </w:rPr>
            </w:pPr>
            <w:r w:rsidRPr="00155F76">
              <w:rPr>
                <w:i/>
                <w:color w:val="auto"/>
              </w:rPr>
              <w:t xml:space="preserve">Please describe what existing evidence you have for your assessment </w:t>
            </w:r>
            <w:r w:rsidRPr="00155F76">
              <w:rPr>
                <w:color w:val="auto"/>
              </w:rPr>
              <w:t xml:space="preserve">      </w:t>
            </w:r>
          </w:p>
          <w:p w14:paraId="50BAD2F2" w14:textId="49D696BD" w:rsidR="00BD1174" w:rsidRPr="00155F76" w:rsidRDefault="009E6E3D" w:rsidP="009E6E3D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D11CD5">
              <w:t>Advocacy services remain available</w:t>
            </w:r>
          </w:p>
        </w:tc>
      </w:tr>
    </w:tbl>
    <w:p w14:paraId="31FD1AC0" w14:textId="77777777" w:rsidR="00155F76" w:rsidRPr="00155F76" w:rsidRDefault="00155F76" w:rsidP="00155F76">
      <w:pPr>
        <w:ind w:left="358" w:firstLine="0"/>
        <w:jc w:val="left"/>
        <w:rPr>
          <w:color w:val="auto"/>
        </w:rPr>
      </w:pPr>
    </w:p>
    <w:p w14:paraId="428F99BA" w14:textId="6B86EB48" w:rsidR="00516D65" w:rsidRPr="00C40530" w:rsidRDefault="00516D65" w:rsidP="00C40530">
      <w:pPr>
        <w:numPr>
          <w:ilvl w:val="0"/>
          <w:numId w:val="4"/>
        </w:numPr>
        <w:ind w:left="426" w:hanging="426"/>
        <w:jc w:val="left"/>
        <w:rPr>
          <w:color w:val="auto"/>
        </w:rPr>
      </w:pPr>
      <w:r w:rsidRPr="00155F76">
        <w:rPr>
          <w:b/>
          <w:color w:val="auto"/>
        </w:rPr>
        <w:t xml:space="preserve">How visible is this initiative to the general public? </w:t>
      </w:r>
    </w:p>
    <w:p w14:paraId="4D680F73" w14:textId="77777777" w:rsidR="00C40530" w:rsidRPr="00155F76" w:rsidRDefault="00C40530" w:rsidP="00C40530">
      <w:pPr>
        <w:ind w:left="720" w:firstLine="0"/>
        <w:jc w:val="left"/>
        <w:rPr>
          <w:color w:val="auto"/>
        </w:rPr>
      </w:pPr>
    </w:p>
    <w:p w14:paraId="1A0950BC" w14:textId="7F9F4E21" w:rsidR="00516D65" w:rsidRPr="00155F76" w:rsidRDefault="00516D65" w:rsidP="00516D65">
      <w:pPr>
        <w:tabs>
          <w:tab w:val="center" w:pos="3600"/>
          <w:tab w:val="center" w:pos="4320"/>
        </w:tabs>
        <w:ind w:left="0" w:firstLine="0"/>
        <w:jc w:val="left"/>
        <w:rPr>
          <w:color w:val="auto"/>
        </w:rPr>
      </w:pPr>
      <w:r w:rsidRPr="00155F76">
        <w:rPr>
          <w:color w:val="auto"/>
        </w:rPr>
        <w:t xml:space="preserve">High visibility to general </w:t>
      </w:r>
      <w:proofErr w:type="gramStart"/>
      <w:r w:rsidRPr="00155F76">
        <w:rPr>
          <w:color w:val="auto"/>
        </w:rPr>
        <w:t xml:space="preserve">public  </w:t>
      </w:r>
      <w:r w:rsidRPr="00155F76">
        <w:rPr>
          <w:color w:val="auto"/>
        </w:rPr>
        <w:tab/>
      </w:r>
      <w:proofErr w:type="gramEnd"/>
      <w:r w:rsidRPr="00155F76">
        <w:rPr>
          <w:color w:val="auto"/>
        </w:rPr>
        <w:t xml:space="preserve"> </w:t>
      </w:r>
      <w:r w:rsidRPr="00155F76">
        <w:rPr>
          <w:color w:val="auto"/>
        </w:rPr>
        <w:tab/>
        <w:t xml:space="preserve">  </w:t>
      </w:r>
      <w:r w:rsidR="009E6E3D">
        <w:rPr>
          <w:color w:val="auto"/>
        </w:rPr>
        <w:t>X</w:t>
      </w:r>
    </w:p>
    <w:p w14:paraId="726AFFCE" w14:textId="77777777" w:rsidR="00516D65" w:rsidRPr="00155F76" w:rsidRDefault="00516D65" w:rsidP="00516D65">
      <w:pPr>
        <w:tabs>
          <w:tab w:val="center" w:pos="4320"/>
        </w:tabs>
        <w:ind w:left="0" w:firstLine="0"/>
        <w:jc w:val="left"/>
        <w:rPr>
          <w:color w:val="auto"/>
        </w:rPr>
      </w:pPr>
      <w:r w:rsidRPr="00155F76">
        <w:rPr>
          <w:color w:val="auto"/>
        </w:rPr>
        <w:t xml:space="preserve">Medium visibility to general public  </w:t>
      </w:r>
      <w:r w:rsidRPr="00155F76">
        <w:rPr>
          <w:color w:val="auto"/>
        </w:rPr>
        <w:tab/>
        <w:t xml:space="preserve">  </w:t>
      </w:r>
    </w:p>
    <w:p w14:paraId="4B24741C" w14:textId="77777777" w:rsidR="00155F76" w:rsidRPr="00155F76" w:rsidRDefault="00516D65" w:rsidP="00516D65">
      <w:pPr>
        <w:tabs>
          <w:tab w:val="center" w:pos="3600"/>
          <w:tab w:val="center" w:pos="4320"/>
        </w:tabs>
        <w:ind w:left="0" w:firstLine="0"/>
        <w:jc w:val="left"/>
        <w:rPr>
          <w:color w:val="auto"/>
        </w:rPr>
      </w:pPr>
      <w:r w:rsidRPr="00155F76">
        <w:rPr>
          <w:color w:val="auto"/>
        </w:rPr>
        <w:t xml:space="preserve">Low visibility to general public </w:t>
      </w:r>
      <w:r w:rsidRPr="00155F76">
        <w:rPr>
          <w:color w:val="auto"/>
        </w:rPr>
        <w:tab/>
      </w:r>
    </w:p>
    <w:p w14:paraId="0DE474EE" w14:textId="1579C59A" w:rsidR="00516D65" w:rsidRPr="00155F76" w:rsidRDefault="00516D65" w:rsidP="00516D65">
      <w:pPr>
        <w:tabs>
          <w:tab w:val="center" w:pos="3600"/>
          <w:tab w:val="center" w:pos="4320"/>
        </w:tabs>
        <w:ind w:left="0" w:firstLine="0"/>
        <w:jc w:val="left"/>
        <w:rPr>
          <w:color w:val="auto"/>
        </w:rPr>
      </w:pPr>
      <w:r w:rsidRPr="00155F76">
        <w:rPr>
          <w:color w:val="auto"/>
        </w:rPr>
        <w:t xml:space="preserve">  </w:t>
      </w:r>
    </w:p>
    <w:p w14:paraId="3750836A" w14:textId="1C6F7A9D" w:rsidR="00F12AC3" w:rsidRPr="00F12AC3" w:rsidRDefault="00516D65" w:rsidP="00F12AC3">
      <w:pPr>
        <w:numPr>
          <w:ilvl w:val="0"/>
          <w:numId w:val="4"/>
        </w:numPr>
        <w:ind w:left="426" w:hanging="426"/>
        <w:jc w:val="left"/>
        <w:rPr>
          <w:color w:val="auto"/>
        </w:rPr>
      </w:pPr>
      <w:r w:rsidRPr="00155F76">
        <w:rPr>
          <w:b/>
          <w:color w:val="auto"/>
        </w:rPr>
        <w:t xml:space="preserve">Does this proposal identify potential negative impacts?  </w:t>
      </w:r>
    </w:p>
    <w:p w14:paraId="4793A5DC" w14:textId="1A5AF224" w:rsidR="00516D65" w:rsidRPr="00155F76" w:rsidRDefault="00516D65" w:rsidP="00516D65">
      <w:pPr>
        <w:tabs>
          <w:tab w:val="center" w:pos="720"/>
          <w:tab w:val="center" w:pos="1674"/>
          <w:tab w:val="center" w:pos="2314"/>
          <w:tab w:val="center" w:pos="2880"/>
          <w:tab w:val="center" w:pos="3867"/>
          <w:tab w:val="center" w:pos="5222"/>
          <w:tab w:val="center" w:pos="6481"/>
          <w:tab w:val="center" w:pos="7383"/>
        </w:tabs>
        <w:spacing w:after="115"/>
        <w:ind w:left="0" w:firstLine="0"/>
        <w:jc w:val="left"/>
        <w:rPr>
          <w:color w:val="auto"/>
        </w:rPr>
      </w:pPr>
      <w:r w:rsidRPr="00155F76">
        <w:rPr>
          <w:color w:val="auto"/>
        </w:rPr>
        <w:t xml:space="preserve">Yes </w:t>
      </w:r>
      <w:r w:rsidRPr="00155F76">
        <w:rPr>
          <w:color w:val="auto"/>
        </w:rPr>
        <w:tab/>
        <w:t xml:space="preserve"> </w:t>
      </w:r>
      <w:r w:rsidRPr="00155F76">
        <w:rPr>
          <w:color w:val="auto"/>
        </w:rPr>
        <w:tab/>
      </w:r>
      <w:r w:rsidR="0057219A">
        <w:rPr>
          <w:rFonts w:ascii="Calibri" w:eastAsia="Calibri" w:hAnsi="Calibri" w:cs="Calibri"/>
          <w:noProof/>
          <w:color w:val="auto"/>
          <w:sz w:val="22"/>
        </w:rPr>
        <w:t>X</w:t>
      </w:r>
      <w:r w:rsidRPr="00155F76">
        <w:rPr>
          <w:color w:val="auto"/>
        </w:rPr>
        <w:t xml:space="preserve"> </w:t>
      </w:r>
      <w:r w:rsidRPr="00155F76">
        <w:rPr>
          <w:color w:val="auto"/>
        </w:rPr>
        <w:tab/>
        <w:t xml:space="preserve">No </w:t>
      </w:r>
      <w:r w:rsidRPr="00155F76">
        <w:rPr>
          <w:color w:val="auto"/>
        </w:rPr>
        <w:tab/>
        <w:t xml:space="preserve"> </w:t>
      </w:r>
      <w:proofErr w:type="gramStart"/>
      <w:r w:rsidRPr="00155F76">
        <w:rPr>
          <w:color w:val="auto"/>
        </w:rPr>
        <w:tab/>
        <w:t xml:space="preserve">  </w:t>
      </w:r>
      <w:r w:rsidRPr="00155F76">
        <w:rPr>
          <w:color w:val="auto"/>
        </w:rPr>
        <w:tab/>
      </w:r>
      <w:proofErr w:type="gramEnd"/>
      <w:r w:rsidRPr="00155F76">
        <w:rPr>
          <w:color w:val="auto"/>
        </w:rPr>
        <w:t xml:space="preserve">Unable to decide </w:t>
      </w:r>
      <w:r w:rsidRPr="00155F76">
        <w:rPr>
          <w:color w:val="auto"/>
        </w:rPr>
        <w:tab/>
        <w:t xml:space="preserve"> </w:t>
      </w:r>
      <w:r w:rsidRPr="00155F76">
        <w:rPr>
          <w:color w:val="auto"/>
        </w:rPr>
        <w:tab/>
        <w:t xml:space="preserve"> </w:t>
      </w:r>
    </w:p>
    <w:p w14:paraId="064EC251" w14:textId="033694C1" w:rsidR="00516D65" w:rsidRPr="00C40530" w:rsidRDefault="00516D65" w:rsidP="00516D65">
      <w:pPr>
        <w:spacing w:after="115"/>
        <w:ind w:left="10" w:right="59"/>
        <w:rPr>
          <w:b/>
          <w:bCs/>
          <w:color w:val="auto"/>
        </w:rPr>
      </w:pPr>
      <w:r w:rsidRPr="00C40530">
        <w:rPr>
          <w:b/>
          <w:bCs/>
          <w:color w:val="auto"/>
        </w:rPr>
        <w:t xml:space="preserve">If yes </w:t>
      </w:r>
    </w:p>
    <w:p w14:paraId="766B916D" w14:textId="77777777" w:rsidR="00FA67A9" w:rsidRDefault="00516D65" w:rsidP="00516D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CCCC"/>
        <w:spacing w:after="119"/>
        <w:ind w:left="-5" w:right="96"/>
        <w:jc w:val="left"/>
        <w:rPr>
          <w:i/>
          <w:color w:val="auto"/>
        </w:rPr>
      </w:pPr>
      <w:r w:rsidRPr="00155F76">
        <w:rPr>
          <w:i/>
          <w:color w:val="auto"/>
        </w:rPr>
        <w:t>Please explain why. Have you fully mitigated these in your plans? If there are residual issues, you will need to proceed to a full EqIA</w:t>
      </w:r>
    </w:p>
    <w:p w14:paraId="5E034798" w14:textId="67C0BAFF" w:rsidR="00155F76" w:rsidRPr="00155F76" w:rsidRDefault="00FA67A9" w:rsidP="00516D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CCCC"/>
        <w:spacing w:after="119"/>
        <w:ind w:left="-5" w:right="96"/>
        <w:jc w:val="left"/>
        <w:rPr>
          <w:i/>
          <w:color w:val="auto"/>
        </w:rPr>
      </w:pPr>
      <w:r>
        <w:rPr>
          <w:i/>
          <w:color w:val="auto"/>
        </w:rPr>
        <w:t xml:space="preserve">The programme </w:t>
      </w:r>
      <w:r w:rsidR="003B105A">
        <w:rPr>
          <w:i/>
          <w:color w:val="auto"/>
        </w:rPr>
        <w:t>implements</w:t>
      </w:r>
      <w:r>
        <w:rPr>
          <w:i/>
          <w:color w:val="auto"/>
        </w:rPr>
        <w:t xml:space="preserve"> significant organisational change in the way that concerns are responded to and </w:t>
      </w:r>
      <w:r w:rsidR="00347D19">
        <w:rPr>
          <w:i/>
          <w:color w:val="auto"/>
        </w:rPr>
        <w:t xml:space="preserve">how people are communicated to. There </w:t>
      </w:r>
      <w:r w:rsidR="003B105A">
        <w:rPr>
          <w:i/>
          <w:color w:val="auto"/>
        </w:rPr>
        <w:t>are</w:t>
      </w:r>
      <w:r w:rsidR="00347D19">
        <w:rPr>
          <w:i/>
          <w:color w:val="auto"/>
        </w:rPr>
        <w:t xml:space="preserve"> substantial training and education nee</w:t>
      </w:r>
      <w:r w:rsidR="003B105A">
        <w:rPr>
          <w:i/>
          <w:color w:val="auto"/>
        </w:rPr>
        <w:t xml:space="preserve">ds required </w:t>
      </w:r>
      <w:r w:rsidR="00347D19">
        <w:rPr>
          <w:i/>
          <w:color w:val="auto"/>
        </w:rPr>
        <w:t xml:space="preserve">to support the implementation of the regulations and the new process supported by the guidance. </w:t>
      </w:r>
      <w:r w:rsidR="002E2833">
        <w:rPr>
          <w:i/>
          <w:color w:val="auto"/>
        </w:rPr>
        <w:t>The coming in to force date is the 1</w:t>
      </w:r>
      <w:r w:rsidR="002E2833" w:rsidRPr="002E2833">
        <w:rPr>
          <w:i/>
          <w:color w:val="auto"/>
          <w:vertAlign w:val="superscript"/>
        </w:rPr>
        <w:t>st</w:t>
      </w:r>
      <w:r w:rsidR="002E2833">
        <w:rPr>
          <w:i/>
          <w:color w:val="auto"/>
        </w:rPr>
        <w:t xml:space="preserve"> of April 2026 however the implementation programme is set to run for 9 months</w:t>
      </w:r>
      <w:r w:rsidR="003B105A">
        <w:rPr>
          <w:i/>
          <w:color w:val="auto"/>
        </w:rPr>
        <w:t xml:space="preserve"> before completion. </w:t>
      </w:r>
      <w:r w:rsidR="002E2833">
        <w:rPr>
          <w:i/>
          <w:color w:val="auto"/>
        </w:rPr>
        <w:t xml:space="preserve"> </w:t>
      </w:r>
      <w:r w:rsidR="00F42BB2">
        <w:rPr>
          <w:i/>
          <w:color w:val="auto"/>
        </w:rPr>
        <w:t xml:space="preserve">The Welsh </w:t>
      </w:r>
      <w:proofErr w:type="gramStart"/>
      <w:r w:rsidR="00F42BB2">
        <w:rPr>
          <w:i/>
          <w:color w:val="auto"/>
        </w:rPr>
        <w:t xml:space="preserve">Government </w:t>
      </w:r>
      <w:r w:rsidR="00516D65" w:rsidRPr="00155F76">
        <w:rPr>
          <w:i/>
          <w:color w:val="auto"/>
        </w:rPr>
        <w:t xml:space="preserve"> </w:t>
      </w:r>
      <w:r w:rsidR="00F42BB2">
        <w:rPr>
          <w:i/>
          <w:color w:val="auto"/>
        </w:rPr>
        <w:t>and</w:t>
      </w:r>
      <w:proofErr w:type="gramEnd"/>
      <w:r w:rsidR="00F42BB2">
        <w:rPr>
          <w:i/>
          <w:color w:val="auto"/>
        </w:rPr>
        <w:t xml:space="preserve"> NHS Performance and Improvement have indicated that </w:t>
      </w:r>
      <w:r w:rsidR="003342F5">
        <w:rPr>
          <w:i/>
          <w:color w:val="auto"/>
        </w:rPr>
        <w:t>organisations</w:t>
      </w:r>
      <w:r w:rsidR="00F42BB2">
        <w:rPr>
          <w:i/>
          <w:color w:val="auto"/>
        </w:rPr>
        <w:t xml:space="preserve"> are expected to develop the </w:t>
      </w:r>
      <w:r w:rsidR="003342F5">
        <w:rPr>
          <w:i/>
          <w:color w:val="auto"/>
        </w:rPr>
        <w:t xml:space="preserve">implementation over the first year of operationalisation. </w:t>
      </w:r>
      <w:r w:rsidR="004864D1">
        <w:rPr>
          <w:i/>
          <w:color w:val="auto"/>
        </w:rPr>
        <w:t xml:space="preserve">The detailed implementation and training plans and </w:t>
      </w:r>
      <w:r w:rsidR="00437AC2">
        <w:rPr>
          <w:i/>
          <w:color w:val="auto"/>
        </w:rPr>
        <w:t>strategic implementation board recognise and mitigate these risks.</w:t>
      </w:r>
    </w:p>
    <w:p w14:paraId="7381E3B1" w14:textId="47A5EF8A" w:rsidR="00C40530" w:rsidRDefault="00516D65" w:rsidP="00516D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CCCC"/>
        <w:spacing w:after="119"/>
        <w:ind w:left="-5" w:right="96"/>
        <w:jc w:val="left"/>
        <w:rPr>
          <w:b/>
          <w:color w:val="auto"/>
        </w:rPr>
      </w:pPr>
      <w:r w:rsidRPr="00155F76">
        <w:rPr>
          <w:color w:val="auto"/>
        </w:rPr>
        <w:t xml:space="preserve">     </w:t>
      </w:r>
      <w:r w:rsidRPr="00155F76">
        <w:rPr>
          <w:b/>
          <w:color w:val="auto"/>
        </w:rPr>
        <w:t xml:space="preserve"> </w:t>
      </w:r>
    </w:p>
    <w:p w14:paraId="454BD9B7" w14:textId="77777777" w:rsidR="00C40530" w:rsidRPr="00155F76" w:rsidRDefault="00C40530" w:rsidP="00516D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CCCC"/>
        <w:spacing w:after="119"/>
        <w:ind w:left="-5" w:right="96"/>
        <w:jc w:val="left"/>
        <w:rPr>
          <w:color w:val="auto"/>
        </w:rPr>
      </w:pPr>
    </w:p>
    <w:p w14:paraId="784BF3A2" w14:textId="175AD2AC" w:rsidR="00516D65" w:rsidRPr="00C40530" w:rsidRDefault="00516D65" w:rsidP="00516D65">
      <w:pPr>
        <w:spacing w:after="117"/>
        <w:ind w:left="10" w:right="59"/>
        <w:rPr>
          <w:b/>
          <w:bCs/>
          <w:color w:val="auto"/>
        </w:rPr>
      </w:pPr>
      <w:r w:rsidRPr="00C40530">
        <w:rPr>
          <w:b/>
          <w:bCs/>
          <w:color w:val="auto"/>
        </w:rPr>
        <w:t xml:space="preserve">If no  </w:t>
      </w:r>
    </w:p>
    <w:p w14:paraId="5118B8D5" w14:textId="09C1961C" w:rsidR="00516D65" w:rsidRPr="00155F76" w:rsidRDefault="00516D65" w:rsidP="0082421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CCCC"/>
        <w:ind w:left="2"/>
        <w:jc w:val="left"/>
        <w:rPr>
          <w:color w:val="auto"/>
        </w:rPr>
      </w:pPr>
      <w:r w:rsidRPr="00155F76">
        <w:rPr>
          <w:i/>
          <w:color w:val="auto"/>
        </w:rPr>
        <w:t xml:space="preserve">Please explain why and attach an action plan, </w:t>
      </w:r>
      <w:r w:rsidRPr="00155F76">
        <w:rPr>
          <w:b/>
          <w:i/>
          <w:color w:val="auto"/>
          <w:u w:val="single" w:color="000000"/>
        </w:rPr>
        <w:t>if necessary</w:t>
      </w:r>
      <w:r w:rsidRPr="00155F76">
        <w:rPr>
          <w:i/>
          <w:color w:val="auto"/>
        </w:rPr>
        <w:t xml:space="preserve">, indicating how you will ensure that you will have enough information to review this decision in the future. </w:t>
      </w:r>
      <w:r w:rsidRPr="00155F76">
        <w:rPr>
          <w:b/>
          <w:color w:val="auto"/>
        </w:rPr>
        <w:t xml:space="preserve"> </w:t>
      </w:r>
    </w:p>
    <w:p w14:paraId="3C77A5D6" w14:textId="428582FE" w:rsidR="00516D65" w:rsidRPr="00C40530" w:rsidRDefault="00516D65" w:rsidP="00516D65">
      <w:pPr>
        <w:spacing w:after="115"/>
        <w:ind w:left="10" w:right="59"/>
        <w:rPr>
          <w:b/>
          <w:bCs/>
          <w:color w:val="auto"/>
        </w:rPr>
      </w:pPr>
      <w:r w:rsidRPr="00C40530">
        <w:rPr>
          <w:b/>
          <w:bCs/>
          <w:color w:val="auto"/>
        </w:rPr>
        <w:t xml:space="preserve">If unable to decide  </w:t>
      </w:r>
    </w:p>
    <w:p w14:paraId="5521D024" w14:textId="77777777" w:rsidR="00516D65" w:rsidRPr="00155F76" w:rsidRDefault="00516D65" w:rsidP="00155F7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CCCC"/>
        <w:spacing w:after="239"/>
        <w:ind w:left="-5" w:right="112"/>
        <w:jc w:val="left"/>
        <w:rPr>
          <w:b/>
          <w:color w:val="auto"/>
        </w:rPr>
      </w:pPr>
      <w:r w:rsidRPr="00155F76">
        <w:rPr>
          <w:i/>
          <w:color w:val="auto"/>
        </w:rPr>
        <w:t xml:space="preserve">Please explain why and indicate what steps you are going to take to be able to reach a conclusion either way. </w:t>
      </w:r>
      <w:r w:rsidRPr="00155F76">
        <w:rPr>
          <w:color w:val="auto"/>
        </w:rPr>
        <w:t xml:space="preserve">     </w:t>
      </w:r>
      <w:r w:rsidRPr="00155F76">
        <w:rPr>
          <w:b/>
          <w:color w:val="auto"/>
        </w:rPr>
        <w:t xml:space="preserve"> </w:t>
      </w:r>
    </w:p>
    <w:p w14:paraId="0D3AE746" w14:textId="5947E291" w:rsidR="00516D65" w:rsidRDefault="00516D65" w:rsidP="00C40530">
      <w:pPr>
        <w:pStyle w:val="Heading1"/>
        <w:numPr>
          <w:ilvl w:val="0"/>
          <w:numId w:val="4"/>
        </w:numPr>
        <w:ind w:left="426" w:hanging="426"/>
        <w:rPr>
          <w:rFonts w:ascii="Arial" w:hAnsi="Arial" w:cs="Arial"/>
          <w:b/>
          <w:bCs/>
          <w:color w:val="auto"/>
          <w:sz w:val="24"/>
          <w:szCs w:val="24"/>
        </w:rPr>
      </w:pPr>
      <w:r w:rsidRPr="00C40530">
        <w:rPr>
          <w:rFonts w:ascii="Arial" w:hAnsi="Arial" w:cs="Arial"/>
          <w:b/>
          <w:bCs/>
          <w:color w:val="auto"/>
          <w:sz w:val="24"/>
          <w:szCs w:val="24"/>
        </w:rPr>
        <w:t xml:space="preserve">Decision </w:t>
      </w:r>
    </w:p>
    <w:p w14:paraId="272A35A1" w14:textId="77777777" w:rsidR="00C40530" w:rsidRPr="00C40530" w:rsidRDefault="00C40530" w:rsidP="00C40530">
      <w:pPr>
        <w:pStyle w:val="ListParagraph"/>
        <w:ind w:firstLine="0"/>
      </w:pPr>
    </w:p>
    <w:p w14:paraId="27C71504" w14:textId="140E0B4B" w:rsidR="00516D65" w:rsidRPr="00C40530" w:rsidRDefault="00516D65" w:rsidP="00516D65">
      <w:pPr>
        <w:tabs>
          <w:tab w:val="center" w:pos="3114"/>
          <w:tab w:val="center" w:pos="3600"/>
          <w:tab w:val="center" w:pos="5481"/>
          <w:tab w:val="center" w:pos="7201"/>
          <w:tab w:val="center" w:pos="8103"/>
        </w:tabs>
        <w:spacing w:after="236"/>
        <w:ind w:left="0" w:firstLine="0"/>
        <w:jc w:val="left"/>
        <w:rPr>
          <w:color w:val="auto"/>
        </w:rPr>
      </w:pPr>
      <w:r w:rsidRPr="00C40530">
        <w:rPr>
          <w:color w:val="auto"/>
        </w:rPr>
        <w:t xml:space="preserve">Full EqIA </w:t>
      </w:r>
      <w:proofErr w:type="gramStart"/>
      <w:r w:rsidRPr="00C40530">
        <w:rPr>
          <w:color w:val="auto"/>
        </w:rPr>
        <w:t xml:space="preserve">required  </w:t>
      </w:r>
      <w:r w:rsidRPr="00C40530">
        <w:rPr>
          <w:color w:val="auto"/>
        </w:rPr>
        <w:tab/>
      </w:r>
      <w:proofErr w:type="gramEnd"/>
      <w:r w:rsidRPr="00C40530">
        <w:rPr>
          <w:color w:val="auto"/>
        </w:rPr>
        <w:t xml:space="preserve"> </w:t>
      </w:r>
      <w:r w:rsidRPr="00C40530">
        <w:rPr>
          <w:color w:val="auto"/>
        </w:rPr>
        <w:tab/>
        <w:t xml:space="preserve"> </w:t>
      </w:r>
      <w:r w:rsidRPr="00C40530">
        <w:rPr>
          <w:color w:val="auto"/>
        </w:rPr>
        <w:tab/>
        <w:t xml:space="preserve">Full EqIA not required </w:t>
      </w:r>
      <w:r w:rsidRPr="00C40530">
        <w:rPr>
          <w:color w:val="auto"/>
        </w:rPr>
        <w:tab/>
        <w:t xml:space="preserve"> </w:t>
      </w:r>
      <w:r w:rsidRPr="00C40530">
        <w:rPr>
          <w:color w:val="auto"/>
        </w:rPr>
        <w:tab/>
      </w:r>
      <w:r w:rsidR="00437AC2">
        <w:rPr>
          <w:color w:val="auto"/>
        </w:rPr>
        <w:t>x</w:t>
      </w:r>
      <w:r w:rsidRPr="00C40530">
        <w:rPr>
          <w:color w:val="auto"/>
        </w:rPr>
        <w:t xml:space="preserve"> </w:t>
      </w:r>
    </w:p>
    <w:p w14:paraId="1B7DF0DB" w14:textId="5FAF95B6" w:rsidR="00516D65" w:rsidRPr="00C40530" w:rsidRDefault="00516D65" w:rsidP="00516D65">
      <w:pPr>
        <w:pStyle w:val="Heading1"/>
        <w:ind w:left="10"/>
        <w:rPr>
          <w:rFonts w:ascii="Arial" w:hAnsi="Arial" w:cs="Arial"/>
          <w:b/>
          <w:bCs/>
          <w:color w:val="auto"/>
          <w:sz w:val="24"/>
          <w:szCs w:val="24"/>
        </w:rPr>
      </w:pPr>
      <w:r w:rsidRPr="00C40530">
        <w:rPr>
          <w:rFonts w:ascii="Arial" w:hAnsi="Arial" w:cs="Arial"/>
          <w:b/>
          <w:bCs/>
          <w:color w:val="auto"/>
          <w:sz w:val="24"/>
          <w:szCs w:val="24"/>
        </w:rPr>
        <w:t xml:space="preserve">12. Sign off </w:t>
      </w:r>
    </w:p>
    <w:p w14:paraId="7C147BED" w14:textId="2E5826CA" w:rsidR="00516D65" w:rsidRPr="00C40530" w:rsidRDefault="00516D65" w:rsidP="00516D65">
      <w:pPr>
        <w:spacing w:after="0" w:line="259" w:lineRule="auto"/>
        <w:ind w:left="0" w:firstLine="0"/>
        <w:jc w:val="left"/>
        <w:rPr>
          <w:color w:val="auto"/>
        </w:rPr>
      </w:pPr>
      <w:r w:rsidRPr="00C40530">
        <w:rPr>
          <w:color w:val="auto"/>
        </w:rPr>
        <w:t xml:space="preserve"> </w:t>
      </w:r>
    </w:p>
    <w:p w14:paraId="38E33938" w14:textId="6308A03B" w:rsidR="00516D65" w:rsidRPr="00C40530" w:rsidRDefault="00516D65" w:rsidP="00516D65">
      <w:pPr>
        <w:tabs>
          <w:tab w:val="center" w:pos="2880"/>
        </w:tabs>
        <w:ind w:left="0" w:firstLine="0"/>
        <w:jc w:val="left"/>
        <w:rPr>
          <w:b/>
          <w:bCs/>
          <w:color w:val="auto"/>
        </w:rPr>
      </w:pPr>
      <w:r w:rsidRPr="00C40530">
        <w:rPr>
          <w:b/>
          <w:bCs/>
          <w:color w:val="auto"/>
        </w:rPr>
        <w:t xml:space="preserve">Lead for the initiative: </w:t>
      </w:r>
      <w:r w:rsidRPr="00C40530">
        <w:rPr>
          <w:b/>
          <w:bCs/>
          <w:color w:val="auto"/>
        </w:rPr>
        <w:tab/>
      </w:r>
      <w:r w:rsidR="00AD7CCE">
        <w:rPr>
          <w:b/>
          <w:bCs/>
          <w:color w:val="auto"/>
        </w:rPr>
        <w:t>Elizabeth Rix – Executive Director of Nursing and Patient Experience</w:t>
      </w:r>
      <w:r w:rsidRPr="00C40530">
        <w:rPr>
          <w:b/>
          <w:bCs/>
          <w:color w:val="auto"/>
        </w:rPr>
        <w:t xml:space="preserve"> </w:t>
      </w:r>
    </w:p>
    <w:p w14:paraId="0F6119A6" w14:textId="6083BA28" w:rsidR="00A006D8" w:rsidRPr="00155F76" w:rsidRDefault="00516D65" w:rsidP="00AD7CCE">
      <w:pPr>
        <w:spacing w:after="0" w:line="259" w:lineRule="auto"/>
        <w:ind w:left="0" w:firstLine="0"/>
        <w:jc w:val="left"/>
        <w:rPr>
          <w:color w:val="auto"/>
        </w:rPr>
      </w:pPr>
      <w:r w:rsidRPr="00C40530">
        <w:rPr>
          <w:b/>
          <w:bCs/>
          <w:color w:val="auto"/>
        </w:rPr>
        <w:t xml:space="preserve">Signature: </w:t>
      </w:r>
      <w:r w:rsidRPr="00C40530">
        <w:rPr>
          <w:b/>
          <w:bCs/>
          <w:color w:val="auto"/>
        </w:rPr>
        <w:tab/>
        <w:t xml:space="preserve"> </w:t>
      </w:r>
      <w:r w:rsidR="00824217">
        <w:rPr>
          <w:b/>
          <w:bCs/>
          <w:color w:val="auto"/>
        </w:rPr>
        <w:tab/>
      </w:r>
      <w:r w:rsidR="00824217">
        <w:rPr>
          <w:b/>
          <w:bCs/>
          <w:color w:val="auto"/>
        </w:rPr>
        <w:tab/>
      </w:r>
      <w:r w:rsidR="00824217">
        <w:rPr>
          <w:b/>
          <w:bCs/>
          <w:color w:val="auto"/>
        </w:rPr>
        <w:tab/>
      </w:r>
      <w:r w:rsidR="00824217">
        <w:rPr>
          <w:b/>
          <w:bCs/>
          <w:color w:val="auto"/>
        </w:rPr>
        <w:tab/>
      </w:r>
      <w:r w:rsidR="00824217">
        <w:rPr>
          <w:b/>
          <w:bCs/>
          <w:color w:val="auto"/>
        </w:rPr>
        <w:tab/>
      </w:r>
      <w:r w:rsidR="00824217">
        <w:rPr>
          <w:b/>
          <w:bCs/>
          <w:color w:val="auto"/>
        </w:rPr>
        <w:tab/>
      </w:r>
      <w:r w:rsidR="00824217">
        <w:rPr>
          <w:b/>
          <w:bCs/>
          <w:color w:val="auto"/>
        </w:rPr>
        <w:tab/>
      </w:r>
      <w:r w:rsidR="00824217">
        <w:rPr>
          <w:b/>
          <w:bCs/>
          <w:color w:val="auto"/>
        </w:rPr>
        <w:tab/>
      </w:r>
      <w:r w:rsidR="00824217">
        <w:rPr>
          <w:b/>
          <w:bCs/>
          <w:color w:val="auto"/>
        </w:rPr>
        <w:tab/>
      </w:r>
      <w:r w:rsidRPr="00C40530">
        <w:rPr>
          <w:b/>
          <w:bCs/>
          <w:color w:val="auto"/>
        </w:rPr>
        <w:t>Date</w:t>
      </w:r>
      <w:r w:rsidR="00464E6D">
        <w:rPr>
          <w:b/>
          <w:bCs/>
          <w:color w:val="auto"/>
        </w:rPr>
        <w:t>:</w:t>
      </w:r>
    </w:p>
    <w:sectPr w:rsidR="00A006D8" w:rsidRPr="00155F76" w:rsidSect="00FD2B09">
      <w:pgSz w:w="16838" w:h="11906" w:orient="landscape"/>
      <w:pgMar w:top="1440" w:right="1440" w:bottom="1440" w:left="1440" w:header="708" w:footer="708" w:gutter="0"/>
      <w:pgBorders w:offsetFrom="page">
        <w:top w:val="single" w:sz="18" w:space="24" w:color="002060"/>
        <w:left w:val="single" w:sz="18" w:space="24" w:color="002060"/>
        <w:bottom w:val="single" w:sz="18" w:space="24" w:color="002060"/>
        <w:right w:val="single" w:sz="18" w:space="24" w:color="00206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AD1F3" w14:textId="77777777" w:rsidR="0003448C" w:rsidRDefault="0003448C" w:rsidP="00516D65">
      <w:pPr>
        <w:spacing w:after="0" w:line="240" w:lineRule="auto"/>
      </w:pPr>
      <w:r>
        <w:separator/>
      </w:r>
    </w:p>
  </w:endnote>
  <w:endnote w:type="continuationSeparator" w:id="0">
    <w:p w14:paraId="33F4536D" w14:textId="77777777" w:rsidR="0003448C" w:rsidRDefault="0003448C" w:rsidP="00516D65">
      <w:pPr>
        <w:spacing w:after="0" w:line="240" w:lineRule="auto"/>
      </w:pPr>
      <w:r>
        <w:continuationSeparator/>
      </w:r>
    </w:p>
  </w:endnote>
  <w:endnote w:type="continuationNotice" w:id="1">
    <w:p w14:paraId="639FAEEB" w14:textId="77777777" w:rsidR="0003448C" w:rsidRDefault="000344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231F2" w14:textId="77777777" w:rsidR="00F20BA8" w:rsidRDefault="00F20BA8">
    <w:pPr>
      <w:spacing w:after="0" w:line="259" w:lineRule="auto"/>
      <w:ind w:left="0" w:right="-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22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0BD2CC69" w14:textId="77777777" w:rsidR="00F20BA8" w:rsidRDefault="00F20BA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8D5B1" w14:textId="7980357B" w:rsidR="00F20BA8" w:rsidRDefault="00F20BA8">
    <w:pPr>
      <w:spacing w:after="0" w:line="259" w:lineRule="auto"/>
      <w:ind w:left="0" w:right="-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32D9D" w:rsidRPr="00A32D9D">
      <w:rPr>
        <w:rFonts w:ascii="Times New Roman" w:eastAsia="Times New Roman" w:hAnsi="Times New Roman" w:cs="Times New Roman"/>
        <w:noProof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2A0AB740" w14:textId="70DE013F" w:rsidR="00F20BA8" w:rsidRDefault="00F20BA8">
    <w:pPr>
      <w:spacing w:after="0" w:line="259" w:lineRule="auto"/>
      <w:ind w:left="0" w:firstLine="0"/>
      <w:jc w:val="left"/>
      <w:rPr>
        <w:rFonts w:eastAsia="Times New Roman"/>
        <w:b/>
        <w:bCs/>
      </w:rPr>
    </w:pPr>
    <w:r>
      <w:rPr>
        <w:rFonts w:ascii="Times New Roman" w:eastAsia="Times New Roman" w:hAnsi="Times New Roman" w:cs="Times New Roman"/>
        <w:sz w:val="16"/>
      </w:rPr>
      <w:t xml:space="preserve"> </w:t>
    </w:r>
    <w:r w:rsidR="004B2CD6">
      <w:rPr>
        <w:rFonts w:eastAsia="Times New Roman"/>
        <w:b/>
        <w:bCs/>
      </w:rPr>
      <w:t>Version 2</w:t>
    </w:r>
  </w:p>
  <w:p w14:paraId="0AF21B24" w14:textId="561F1A29" w:rsidR="004B2CD6" w:rsidRPr="004B2CD6" w:rsidRDefault="004B2CD6">
    <w:pPr>
      <w:spacing w:after="0" w:line="259" w:lineRule="auto"/>
      <w:ind w:left="0" w:firstLine="0"/>
      <w:jc w:val="left"/>
      <w:rPr>
        <w:b/>
        <w:bCs/>
      </w:rPr>
    </w:pPr>
    <w:r>
      <w:rPr>
        <w:rFonts w:eastAsia="Times New Roman"/>
        <w:b/>
        <w:bCs/>
      </w:rPr>
      <w:t xml:space="preserve"> EqIA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B2C93" w14:textId="77777777" w:rsidR="00F20BA8" w:rsidRDefault="00F20BA8">
    <w:pPr>
      <w:spacing w:after="0" w:line="259" w:lineRule="auto"/>
      <w:ind w:left="0" w:right="-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22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3C99C69D" w14:textId="77777777" w:rsidR="00F20BA8" w:rsidRDefault="00F20BA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CB7EFF" w14:textId="77777777" w:rsidR="0003448C" w:rsidRDefault="0003448C" w:rsidP="00516D65">
      <w:pPr>
        <w:spacing w:after="0" w:line="240" w:lineRule="auto"/>
      </w:pPr>
      <w:r>
        <w:separator/>
      </w:r>
    </w:p>
  </w:footnote>
  <w:footnote w:type="continuationSeparator" w:id="0">
    <w:p w14:paraId="093E79CA" w14:textId="77777777" w:rsidR="0003448C" w:rsidRDefault="0003448C" w:rsidP="00516D65">
      <w:pPr>
        <w:spacing w:after="0" w:line="240" w:lineRule="auto"/>
      </w:pPr>
      <w:r>
        <w:continuationSeparator/>
      </w:r>
    </w:p>
  </w:footnote>
  <w:footnote w:type="continuationNotice" w:id="1">
    <w:p w14:paraId="04D06D84" w14:textId="77777777" w:rsidR="0003448C" w:rsidRDefault="0003448C">
      <w:pPr>
        <w:spacing w:after="0" w:line="240" w:lineRule="auto"/>
      </w:pPr>
    </w:p>
  </w:footnote>
  <w:footnote w:id="2">
    <w:p w14:paraId="2383633D" w14:textId="77777777" w:rsidR="00A170AB" w:rsidRPr="00D11CD5" w:rsidRDefault="00A170AB" w:rsidP="00A170AB">
      <w:pPr>
        <w:pStyle w:val="FootnoteText"/>
      </w:pPr>
      <w:r w:rsidRPr="00D11CD5">
        <w:rPr>
          <w:rStyle w:val="FootnoteReference"/>
        </w:rPr>
        <w:footnoteRef/>
      </w:r>
      <w:r w:rsidRPr="00D11CD5">
        <w:t xml:space="preserve"> For the purposes of this EQIA the terms concerns refer to concerns, patient safety incidents and complaints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F629B" w14:textId="3CB1813A" w:rsidR="00516D65" w:rsidRDefault="00516D65">
    <w:pPr>
      <w:pStyle w:val="Header"/>
    </w:pPr>
    <w:r w:rsidRPr="00683DB8">
      <w:rPr>
        <w:noProof/>
      </w:rPr>
      <w:drawing>
        <wp:anchor distT="0" distB="0" distL="114300" distR="114300" simplePos="0" relativeHeight="251658240" behindDoc="0" locked="0" layoutInCell="1" allowOverlap="1" wp14:anchorId="36F50E95" wp14:editId="408D7875">
          <wp:simplePos x="0" y="0"/>
          <wp:positionH relativeFrom="page">
            <wp:posOffset>1195070</wp:posOffset>
          </wp:positionH>
          <wp:positionV relativeFrom="paragraph">
            <wp:posOffset>-137160</wp:posOffset>
          </wp:positionV>
          <wp:extent cx="5199185" cy="903813"/>
          <wp:effectExtent l="0" t="0" r="1905" b="0"/>
          <wp:wrapNone/>
          <wp:docPr id="848945357" name="Picture 848945357" descr="A logo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A logo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99185" cy="90381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F636AB"/>
    <w:multiLevelType w:val="hybridMultilevel"/>
    <w:tmpl w:val="ACDADC76"/>
    <w:lvl w:ilvl="0" w:tplc="EFC61456">
      <w:start w:val="5"/>
      <w:numFmt w:val="decimal"/>
      <w:lvlText w:val="%1."/>
      <w:lvlJc w:val="left"/>
      <w:pPr>
        <w:ind w:left="718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38" w:hanging="360"/>
      </w:pPr>
    </w:lvl>
    <w:lvl w:ilvl="2" w:tplc="0809001B" w:tentative="1">
      <w:start w:val="1"/>
      <w:numFmt w:val="lowerRoman"/>
      <w:lvlText w:val="%3."/>
      <w:lvlJc w:val="right"/>
      <w:pPr>
        <w:ind w:left="2158" w:hanging="180"/>
      </w:pPr>
    </w:lvl>
    <w:lvl w:ilvl="3" w:tplc="0809000F" w:tentative="1">
      <w:start w:val="1"/>
      <w:numFmt w:val="decimal"/>
      <w:lvlText w:val="%4."/>
      <w:lvlJc w:val="left"/>
      <w:pPr>
        <w:ind w:left="2878" w:hanging="360"/>
      </w:pPr>
    </w:lvl>
    <w:lvl w:ilvl="4" w:tplc="08090019" w:tentative="1">
      <w:start w:val="1"/>
      <w:numFmt w:val="lowerLetter"/>
      <w:lvlText w:val="%5."/>
      <w:lvlJc w:val="left"/>
      <w:pPr>
        <w:ind w:left="3598" w:hanging="360"/>
      </w:pPr>
    </w:lvl>
    <w:lvl w:ilvl="5" w:tplc="0809001B" w:tentative="1">
      <w:start w:val="1"/>
      <w:numFmt w:val="lowerRoman"/>
      <w:lvlText w:val="%6."/>
      <w:lvlJc w:val="right"/>
      <w:pPr>
        <w:ind w:left="4318" w:hanging="180"/>
      </w:pPr>
    </w:lvl>
    <w:lvl w:ilvl="6" w:tplc="0809000F" w:tentative="1">
      <w:start w:val="1"/>
      <w:numFmt w:val="decimal"/>
      <w:lvlText w:val="%7."/>
      <w:lvlJc w:val="left"/>
      <w:pPr>
        <w:ind w:left="5038" w:hanging="360"/>
      </w:pPr>
    </w:lvl>
    <w:lvl w:ilvl="7" w:tplc="08090019" w:tentative="1">
      <w:start w:val="1"/>
      <w:numFmt w:val="lowerLetter"/>
      <w:lvlText w:val="%8."/>
      <w:lvlJc w:val="left"/>
      <w:pPr>
        <w:ind w:left="5758" w:hanging="360"/>
      </w:pPr>
    </w:lvl>
    <w:lvl w:ilvl="8" w:tplc="0809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" w15:restartNumberingAfterBreak="0">
    <w:nsid w:val="45725B1A"/>
    <w:multiLevelType w:val="hybridMultilevel"/>
    <w:tmpl w:val="9CCCED12"/>
    <w:lvl w:ilvl="0" w:tplc="66A2ACF8">
      <w:start w:val="4"/>
      <w:numFmt w:val="decimal"/>
      <w:lvlText w:val="%1."/>
      <w:lvlJc w:val="left"/>
      <w:pPr>
        <w:ind w:left="3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820CF4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48C0D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AE157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5AB2D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E78113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009C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5801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F5AB57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C6329A9"/>
    <w:multiLevelType w:val="hybridMultilevel"/>
    <w:tmpl w:val="4EE4026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965E63"/>
    <w:multiLevelType w:val="hybridMultilevel"/>
    <w:tmpl w:val="3E828E94"/>
    <w:lvl w:ilvl="0" w:tplc="CF34A9F2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EE2C70"/>
    <w:multiLevelType w:val="hybridMultilevel"/>
    <w:tmpl w:val="9112F18A"/>
    <w:lvl w:ilvl="0" w:tplc="71B6DD2C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6D65"/>
    <w:rsid w:val="00013E53"/>
    <w:rsid w:val="0003448C"/>
    <w:rsid w:val="00083370"/>
    <w:rsid w:val="000B53ED"/>
    <w:rsid w:val="000C76FE"/>
    <w:rsid w:val="000D22B4"/>
    <w:rsid w:val="000F40E7"/>
    <w:rsid w:val="00124140"/>
    <w:rsid w:val="00147B20"/>
    <w:rsid w:val="00152691"/>
    <w:rsid w:val="00155F76"/>
    <w:rsid w:val="0017268C"/>
    <w:rsid w:val="00186264"/>
    <w:rsid w:val="001C0CAB"/>
    <w:rsid w:val="001E517B"/>
    <w:rsid w:val="00231F55"/>
    <w:rsid w:val="002524BA"/>
    <w:rsid w:val="00252765"/>
    <w:rsid w:val="002D21C9"/>
    <w:rsid w:val="002D7451"/>
    <w:rsid w:val="002E2833"/>
    <w:rsid w:val="002F69F2"/>
    <w:rsid w:val="00310C0E"/>
    <w:rsid w:val="003342F5"/>
    <w:rsid w:val="00347D19"/>
    <w:rsid w:val="003505F6"/>
    <w:rsid w:val="00364E23"/>
    <w:rsid w:val="00366986"/>
    <w:rsid w:val="003965B7"/>
    <w:rsid w:val="003B0414"/>
    <w:rsid w:val="003B105A"/>
    <w:rsid w:val="003E71A4"/>
    <w:rsid w:val="003E7562"/>
    <w:rsid w:val="003F00CC"/>
    <w:rsid w:val="00437AC2"/>
    <w:rsid w:val="00450F63"/>
    <w:rsid w:val="004645F5"/>
    <w:rsid w:val="00464E6D"/>
    <w:rsid w:val="004676E7"/>
    <w:rsid w:val="004718E8"/>
    <w:rsid w:val="0048376C"/>
    <w:rsid w:val="004864D1"/>
    <w:rsid w:val="004A61AB"/>
    <w:rsid w:val="004B25B9"/>
    <w:rsid w:val="004B2CD6"/>
    <w:rsid w:val="004F4A2A"/>
    <w:rsid w:val="004F7C4B"/>
    <w:rsid w:val="00516D65"/>
    <w:rsid w:val="00521812"/>
    <w:rsid w:val="005267BE"/>
    <w:rsid w:val="00566E64"/>
    <w:rsid w:val="0057219A"/>
    <w:rsid w:val="00582B36"/>
    <w:rsid w:val="005B06FB"/>
    <w:rsid w:val="005B6A4D"/>
    <w:rsid w:val="005C3061"/>
    <w:rsid w:val="005D18BA"/>
    <w:rsid w:val="005E792A"/>
    <w:rsid w:val="0068497C"/>
    <w:rsid w:val="006F6936"/>
    <w:rsid w:val="00721B99"/>
    <w:rsid w:val="0073362C"/>
    <w:rsid w:val="00745595"/>
    <w:rsid w:val="00774EC2"/>
    <w:rsid w:val="007762D8"/>
    <w:rsid w:val="0078195D"/>
    <w:rsid w:val="007A76BA"/>
    <w:rsid w:val="007C13E3"/>
    <w:rsid w:val="007C5F0C"/>
    <w:rsid w:val="007E776E"/>
    <w:rsid w:val="00805F71"/>
    <w:rsid w:val="00820B81"/>
    <w:rsid w:val="00824217"/>
    <w:rsid w:val="00826D1E"/>
    <w:rsid w:val="0086655F"/>
    <w:rsid w:val="008704E7"/>
    <w:rsid w:val="00872059"/>
    <w:rsid w:val="008D62B8"/>
    <w:rsid w:val="00923855"/>
    <w:rsid w:val="00952EE6"/>
    <w:rsid w:val="0095780D"/>
    <w:rsid w:val="009A7B61"/>
    <w:rsid w:val="009C7AD7"/>
    <w:rsid w:val="009D7880"/>
    <w:rsid w:val="009E6E3D"/>
    <w:rsid w:val="00A006D8"/>
    <w:rsid w:val="00A04C55"/>
    <w:rsid w:val="00A06D71"/>
    <w:rsid w:val="00A170AB"/>
    <w:rsid w:val="00A17178"/>
    <w:rsid w:val="00A25F9A"/>
    <w:rsid w:val="00A32D9D"/>
    <w:rsid w:val="00A44075"/>
    <w:rsid w:val="00A61A79"/>
    <w:rsid w:val="00A75E91"/>
    <w:rsid w:val="00A76915"/>
    <w:rsid w:val="00A812AF"/>
    <w:rsid w:val="00A81853"/>
    <w:rsid w:val="00A818A4"/>
    <w:rsid w:val="00A828A8"/>
    <w:rsid w:val="00AB15E8"/>
    <w:rsid w:val="00AD7CCE"/>
    <w:rsid w:val="00B02D3F"/>
    <w:rsid w:val="00B60150"/>
    <w:rsid w:val="00B61035"/>
    <w:rsid w:val="00B94FBC"/>
    <w:rsid w:val="00B96827"/>
    <w:rsid w:val="00BB5AEB"/>
    <w:rsid w:val="00BD1174"/>
    <w:rsid w:val="00BD4CA3"/>
    <w:rsid w:val="00BF26CD"/>
    <w:rsid w:val="00C04BB1"/>
    <w:rsid w:val="00C0684F"/>
    <w:rsid w:val="00C21E6D"/>
    <w:rsid w:val="00C40530"/>
    <w:rsid w:val="00C63F5D"/>
    <w:rsid w:val="00C922F5"/>
    <w:rsid w:val="00CC6CE4"/>
    <w:rsid w:val="00CE00A1"/>
    <w:rsid w:val="00D10C64"/>
    <w:rsid w:val="00D24BB0"/>
    <w:rsid w:val="00D624F9"/>
    <w:rsid w:val="00DB7C11"/>
    <w:rsid w:val="00DC4393"/>
    <w:rsid w:val="00E62411"/>
    <w:rsid w:val="00E96006"/>
    <w:rsid w:val="00EB4016"/>
    <w:rsid w:val="00ED19EF"/>
    <w:rsid w:val="00F12AC3"/>
    <w:rsid w:val="00F159E5"/>
    <w:rsid w:val="00F20BA8"/>
    <w:rsid w:val="00F42BB2"/>
    <w:rsid w:val="00F85516"/>
    <w:rsid w:val="00FA67A9"/>
    <w:rsid w:val="00FD2B09"/>
    <w:rsid w:val="00FF6E01"/>
    <w:rsid w:val="2667A102"/>
    <w:rsid w:val="2A1122D8"/>
    <w:rsid w:val="371A9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7F9DEB"/>
  <w15:chartTrackingRefBased/>
  <w15:docId w15:val="{A4B0C9E9-14B5-4011-9B5A-1803B4D48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6D65"/>
    <w:pPr>
      <w:spacing w:after="5" w:line="250" w:lineRule="auto"/>
      <w:ind w:left="754" w:hanging="10"/>
      <w:jc w:val="both"/>
    </w:pPr>
    <w:rPr>
      <w:rFonts w:ascii="Arial" w:eastAsia="Arial" w:hAnsi="Arial" w:cs="Arial"/>
      <w:color w:val="000000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16D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16D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16D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16D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16D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6D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16D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6D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16D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16D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16D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16D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16D6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16D6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6D6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16D6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6D6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16D6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16D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6D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6D65"/>
    <w:pPr>
      <w:numPr>
        <w:ilvl w:val="1"/>
      </w:numPr>
      <w:ind w:left="754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16D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16D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16D6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16D6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16D6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6D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6D6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16D65"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rsid w:val="00516D65"/>
    <w:pPr>
      <w:spacing w:after="0" w:line="240" w:lineRule="auto"/>
    </w:pPr>
    <w:rPr>
      <w:rFonts w:eastAsiaTheme="minorEastAsia"/>
      <w:sz w:val="24"/>
      <w:szCs w:val="24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16D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6D65"/>
    <w:rPr>
      <w:rFonts w:ascii="Arial" w:eastAsia="Arial" w:hAnsi="Arial" w:cs="Arial"/>
      <w:color w:val="000000"/>
      <w:sz w:val="24"/>
      <w:szCs w:val="24"/>
      <w:lang w:eastAsia="en-GB"/>
    </w:rPr>
  </w:style>
  <w:style w:type="table" w:customStyle="1" w:styleId="TableGrid0">
    <w:name w:val="Table Grid0"/>
    <w:basedOn w:val="TableNormal"/>
    <w:uiPriority w:val="39"/>
    <w:rsid w:val="00516D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semiHidden/>
    <w:unhideWhenUsed/>
    <w:rsid w:val="00AB15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B15E8"/>
    <w:rPr>
      <w:rFonts w:ascii="Arial" w:eastAsia="Arial" w:hAnsi="Arial" w:cs="Arial"/>
      <w:color w:val="000000"/>
      <w:sz w:val="24"/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7E776E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7E776E"/>
    <w:rPr>
      <w:b/>
      <w:bCs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170AB"/>
    <w:pPr>
      <w:spacing w:after="0" w:line="240" w:lineRule="auto"/>
      <w:ind w:left="0" w:firstLine="0"/>
      <w:jc w:val="left"/>
    </w:pPr>
    <w:rPr>
      <w:rFonts w:asciiTheme="minorHAnsi" w:eastAsiaTheme="minorEastAsia" w:hAnsiTheme="minorHAnsi" w:cstheme="minorBidi"/>
      <w:color w:val="auto"/>
      <w:kern w:val="0"/>
      <w:sz w:val="20"/>
      <w:szCs w:val="20"/>
      <w:lang w:eastAsia="en-US"/>
      <w14:ligatures w14:val="none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170AB"/>
    <w:rPr>
      <w:rFonts w:eastAsiaTheme="minorEastAsia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A170A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925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8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2.jpg@01DA94B5.55A9BE3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BC3E60-4D5E-4C40-A973-978A212CB23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A0B1D04-44A6-4FB6-B4FF-BA6A31AB91C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ffd0f92-d521-4eef-a169-6fea69bff2b9"/>
  </ds:schemaRefs>
</ds:datastoreItem>
</file>

<file path=customXml/itemProps3.xml><?xml version="1.0" encoding="utf-8"?>
<ds:datastoreItem xmlns:ds="http://schemas.openxmlformats.org/officeDocument/2006/customXml" ds:itemID="{BC57A0CE-1AC4-4DC9-8B73-59732BDD7AD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703DAD-75AE-40E3-9D9C-7583A9C864D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1449</Words>
  <Characters>8260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9690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Marnie Lake (Swansea Bay UHB - Transformation)</dc:creator>
  <cp:keywords/>
  <dc:description/>
  <cp:lastModifiedBy>Angharad Higgins (Swansea Bay UHB - Corporate Nursing)</cp:lastModifiedBy>
  <cp:revision>2</cp:revision>
  <dcterms:created xsi:type="dcterms:W3CDTF">2026-04-15T16:26:00Z</dcterms:created>
  <dcterms:modified xsi:type="dcterms:W3CDTF">2026-04-15T16:26:00Z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