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11"/>
        <w:gridCol w:w="1691"/>
        <w:gridCol w:w="32"/>
        <w:gridCol w:w="1661"/>
        <w:gridCol w:w="675"/>
        <w:gridCol w:w="1743"/>
      </w:tblGrid>
      <w:tr w:rsidR="00A3223C" w:rsidRPr="00132BB5" w14:paraId="28B0CE14" w14:textId="77777777" w:rsidTr="00132BB5">
        <w:tc>
          <w:tcPr>
            <w:tcW w:w="2405" w:type="dxa"/>
            <w:shd w:val="clear" w:color="auto" w:fill="auto"/>
          </w:tcPr>
          <w:p w14:paraId="27528438"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Meeting Date</w:t>
            </w:r>
          </w:p>
        </w:tc>
        <w:tc>
          <w:tcPr>
            <w:tcW w:w="3402" w:type="dxa"/>
            <w:gridSpan w:val="2"/>
            <w:shd w:val="clear" w:color="auto" w:fill="auto"/>
          </w:tcPr>
          <w:p w14:paraId="23A72632" w14:textId="1DDE2954" w:rsidR="00F5082D" w:rsidRPr="00132BB5" w:rsidRDefault="008979B1" w:rsidP="0078683E">
            <w:pPr>
              <w:spacing w:after="0" w:line="240" w:lineRule="auto"/>
              <w:rPr>
                <w:rFonts w:ascii="Arial" w:hAnsi="Arial" w:cs="Arial"/>
                <w:b/>
                <w:sz w:val="24"/>
                <w:szCs w:val="24"/>
              </w:rPr>
            </w:pPr>
            <w:r>
              <w:rPr>
                <w:rFonts w:ascii="Arial" w:hAnsi="Arial" w:cs="Arial"/>
                <w:b/>
                <w:sz w:val="24"/>
                <w:szCs w:val="24"/>
              </w:rPr>
              <w:t>24</w:t>
            </w:r>
            <w:r w:rsidR="00FD0776">
              <w:rPr>
                <w:rFonts w:ascii="Arial" w:hAnsi="Arial" w:cs="Arial"/>
                <w:b/>
                <w:sz w:val="24"/>
                <w:szCs w:val="24"/>
              </w:rPr>
              <w:t xml:space="preserve"> September </w:t>
            </w:r>
            <w:r w:rsidR="002A32B3">
              <w:rPr>
                <w:rFonts w:ascii="Arial" w:hAnsi="Arial" w:cs="Arial"/>
                <w:b/>
                <w:sz w:val="24"/>
                <w:szCs w:val="24"/>
              </w:rPr>
              <w:t>2024</w:t>
            </w:r>
          </w:p>
        </w:tc>
        <w:tc>
          <w:tcPr>
            <w:tcW w:w="2368" w:type="dxa"/>
            <w:gridSpan w:val="3"/>
            <w:shd w:val="clear" w:color="auto" w:fill="auto"/>
          </w:tcPr>
          <w:p w14:paraId="5E711B70"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Agenda Item</w:t>
            </w:r>
          </w:p>
        </w:tc>
        <w:tc>
          <w:tcPr>
            <w:tcW w:w="1743" w:type="dxa"/>
            <w:shd w:val="clear" w:color="auto" w:fill="auto"/>
          </w:tcPr>
          <w:p w14:paraId="34367845" w14:textId="557CADD0" w:rsidR="00F5082D" w:rsidRPr="00132BB5" w:rsidRDefault="002B281F" w:rsidP="00132BB5">
            <w:pPr>
              <w:spacing w:after="0" w:line="240" w:lineRule="auto"/>
              <w:rPr>
                <w:rFonts w:ascii="Arial" w:hAnsi="Arial" w:cs="Arial"/>
                <w:b/>
                <w:sz w:val="24"/>
                <w:szCs w:val="24"/>
              </w:rPr>
            </w:pPr>
            <w:r>
              <w:rPr>
                <w:rFonts w:ascii="Arial" w:hAnsi="Arial" w:cs="Arial"/>
                <w:b/>
                <w:sz w:val="24"/>
                <w:szCs w:val="24"/>
              </w:rPr>
              <w:t>6.2</w:t>
            </w:r>
          </w:p>
        </w:tc>
      </w:tr>
      <w:tr w:rsidR="0002202B" w:rsidRPr="00132BB5" w14:paraId="19600620" w14:textId="77777777" w:rsidTr="00132BB5">
        <w:tc>
          <w:tcPr>
            <w:tcW w:w="2405" w:type="dxa"/>
            <w:shd w:val="clear" w:color="auto" w:fill="auto"/>
          </w:tcPr>
          <w:p w14:paraId="21DE9508"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Report Title</w:t>
            </w:r>
          </w:p>
        </w:tc>
        <w:tc>
          <w:tcPr>
            <w:tcW w:w="7513" w:type="dxa"/>
            <w:gridSpan w:val="6"/>
            <w:shd w:val="clear" w:color="auto" w:fill="auto"/>
          </w:tcPr>
          <w:p w14:paraId="73081D7C" w14:textId="2B10F025" w:rsidR="0002202B" w:rsidRPr="00132BB5" w:rsidRDefault="00B46C9D" w:rsidP="00132BB5">
            <w:pPr>
              <w:spacing w:after="0" w:line="240" w:lineRule="auto"/>
              <w:rPr>
                <w:rFonts w:ascii="Arial" w:hAnsi="Arial" w:cs="Arial"/>
                <w:b/>
                <w:sz w:val="24"/>
                <w:szCs w:val="24"/>
              </w:rPr>
            </w:pPr>
            <w:r w:rsidRPr="00132BB5">
              <w:rPr>
                <w:rFonts w:ascii="Arial" w:hAnsi="Arial" w:cs="Arial"/>
                <w:b/>
                <w:sz w:val="24"/>
                <w:szCs w:val="24"/>
              </w:rPr>
              <w:t>External Inspections Report</w:t>
            </w:r>
          </w:p>
        </w:tc>
      </w:tr>
      <w:tr w:rsidR="00DF00EE" w:rsidRPr="00132BB5" w14:paraId="18F62C56" w14:textId="77777777" w:rsidTr="00132BB5">
        <w:tc>
          <w:tcPr>
            <w:tcW w:w="2405" w:type="dxa"/>
            <w:shd w:val="clear" w:color="auto" w:fill="auto"/>
          </w:tcPr>
          <w:p w14:paraId="13D7B8A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Author</w:t>
            </w:r>
          </w:p>
        </w:tc>
        <w:tc>
          <w:tcPr>
            <w:tcW w:w="7513" w:type="dxa"/>
            <w:gridSpan w:val="6"/>
            <w:shd w:val="clear" w:color="auto" w:fill="auto"/>
          </w:tcPr>
          <w:p w14:paraId="23B95B74" w14:textId="2EC8134E" w:rsidR="00DF00EE" w:rsidRPr="00132BB5" w:rsidRDefault="00DF00EE" w:rsidP="00132BB5">
            <w:pPr>
              <w:spacing w:after="0" w:line="240" w:lineRule="auto"/>
              <w:rPr>
                <w:rFonts w:ascii="Arial" w:hAnsi="Arial" w:cs="Arial"/>
                <w:sz w:val="24"/>
                <w:szCs w:val="24"/>
              </w:rPr>
            </w:pPr>
            <w:r w:rsidRPr="00132BB5">
              <w:rPr>
                <w:rFonts w:ascii="Arial" w:hAnsi="Arial" w:cs="Arial"/>
                <w:sz w:val="24"/>
                <w:szCs w:val="24"/>
              </w:rPr>
              <w:t xml:space="preserve">Neil Thomas, Assistant Head of Risk &amp; Assurance </w:t>
            </w:r>
          </w:p>
        </w:tc>
      </w:tr>
      <w:tr w:rsidR="00DF00EE" w:rsidRPr="00132BB5" w14:paraId="0985A793" w14:textId="77777777" w:rsidTr="00132BB5">
        <w:tc>
          <w:tcPr>
            <w:tcW w:w="2405" w:type="dxa"/>
            <w:shd w:val="clear" w:color="auto" w:fill="auto"/>
          </w:tcPr>
          <w:p w14:paraId="370FA5C0"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Sponsor</w:t>
            </w:r>
          </w:p>
        </w:tc>
        <w:tc>
          <w:tcPr>
            <w:tcW w:w="7513" w:type="dxa"/>
            <w:gridSpan w:val="6"/>
            <w:shd w:val="clear" w:color="auto" w:fill="auto"/>
          </w:tcPr>
          <w:p w14:paraId="6E568DAA" w14:textId="12EC96A9" w:rsidR="00DF00EE" w:rsidRPr="00132BB5" w:rsidRDefault="00580EEA" w:rsidP="00132BB5">
            <w:pPr>
              <w:spacing w:after="0" w:line="240" w:lineRule="auto"/>
              <w:rPr>
                <w:rFonts w:ascii="Arial" w:hAnsi="Arial" w:cs="Arial"/>
                <w:sz w:val="24"/>
                <w:szCs w:val="24"/>
              </w:rPr>
            </w:pPr>
            <w:r>
              <w:rPr>
                <w:rFonts w:ascii="Arial" w:hAnsi="Arial" w:cs="Arial"/>
                <w:sz w:val="24"/>
                <w:szCs w:val="24"/>
              </w:rPr>
              <w:t xml:space="preserve">Hazel Lloyd, </w:t>
            </w:r>
            <w:r w:rsidR="00DF00EE" w:rsidRPr="00132BB5">
              <w:rPr>
                <w:rFonts w:ascii="Arial" w:hAnsi="Arial" w:cs="Arial"/>
                <w:sz w:val="24"/>
                <w:szCs w:val="24"/>
              </w:rPr>
              <w:t xml:space="preserve">Director of Corporate Governance </w:t>
            </w:r>
          </w:p>
        </w:tc>
      </w:tr>
      <w:tr w:rsidR="00DF00EE" w:rsidRPr="00132BB5" w14:paraId="7B52B579" w14:textId="77777777" w:rsidTr="00132BB5">
        <w:trPr>
          <w:trHeight w:val="319"/>
        </w:trPr>
        <w:tc>
          <w:tcPr>
            <w:tcW w:w="2405" w:type="dxa"/>
            <w:shd w:val="clear" w:color="auto" w:fill="auto"/>
          </w:tcPr>
          <w:p w14:paraId="677A6CC5"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Presented by</w:t>
            </w:r>
          </w:p>
        </w:tc>
        <w:tc>
          <w:tcPr>
            <w:tcW w:w="7513" w:type="dxa"/>
            <w:gridSpan w:val="6"/>
            <w:shd w:val="clear" w:color="auto" w:fill="auto"/>
          </w:tcPr>
          <w:p w14:paraId="5EABAE83" w14:textId="263FA262" w:rsidR="00DF00EE" w:rsidRPr="00132BB5" w:rsidRDefault="00DF00EE" w:rsidP="00DF00EE">
            <w:pPr>
              <w:rPr>
                <w:rFonts w:ascii="Arial" w:hAnsi="Arial" w:cs="Arial"/>
                <w:sz w:val="24"/>
                <w:szCs w:val="24"/>
              </w:rPr>
            </w:pPr>
            <w:r w:rsidRPr="00132BB5">
              <w:rPr>
                <w:rFonts w:ascii="Arial" w:hAnsi="Arial" w:cs="Arial"/>
                <w:sz w:val="24"/>
                <w:szCs w:val="24"/>
              </w:rPr>
              <w:t>Neil Thomas, Assistant Head of Risk &amp; Assurance</w:t>
            </w:r>
          </w:p>
        </w:tc>
      </w:tr>
      <w:tr w:rsidR="0002202B" w:rsidRPr="00132BB5" w14:paraId="712B8DB2" w14:textId="77777777" w:rsidTr="00132BB5">
        <w:tc>
          <w:tcPr>
            <w:tcW w:w="2405" w:type="dxa"/>
            <w:shd w:val="clear" w:color="auto" w:fill="auto"/>
          </w:tcPr>
          <w:p w14:paraId="2F08D3A7"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Freedom of Information </w:t>
            </w:r>
          </w:p>
        </w:tc>
        <w:tc>
          <w:tcPr>
            <w:tcW w:w="7513" w:type="dxa"/>
            <w:gridSpan w:val="6"/>
            <w:shd w:val="clear" w:color="auto" w:fill="auto"/>
          </w:tcPr>
          <w:p w14:paraId="00AC6857" w14:textId="39FE887D" w:rsidR="0002202B" w:rsidRPr="00132BB5" w:rsidRDefault="00132BB5" w:rsidP="00132BB5">
            <w:pPr>
              <w:spacing w:after="0" w:line="240" w:lineRule="auto"/>
              <w:rPr>
                <w:rFonts w:ascii="Arial" w:hAnsi="Arial" w:cs="Arial"/>
                <w:sz w:val="24"/>
                <w:szCs w:val="24"/>
              </w:rPr>
            </w:pPr>
            <w:r w:rsidRPr="00132BB5">
              <w:rPr>
                <w:rFonts w:ascii="Arial" w:hAnsi="Arial" w:cs="Arial"/>
                <w:color w:val="FF0000"/>
                <w:sz w:val="24"/>
                <w:szCs w:val="24"/>
              </w:rPr>
              <w:t>Open</w:t>
            </w:r>
          </w:p>
        </w:tc>
      </w:tr>
      <w:tr w:rsidR="0002202B" w:rsidRPr="00132BB5" w14:paraId="3553D049" w14:textId="77777777" w:rsidTr="00132BB5">
        <w:tc>
          <w:tcPr>
            <w:tcW w:w="2405" w:type="dxa"/>
            <w:shd w:val="clear" w:color="auto" w:fill="auto"/>
          </w:tcPr>
          <w:p w14:paraId="2EE7D96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Purpose of the Report</w:t>
            </w:r>
          </w:p>
        </w:tc>
        <w:tc>
          <w:tcPr>
            <w:tcW w:w="7513" w:type="dxa"/>
            <w:gridSpan w:val="6"/>
            <w:shd w:val="clear" w:color="auto" w:fill="auto"/>
          </w:tcPr>
          <w:p w14:paraId="04F02D21" w14:textId="0FB7194D" w:rsidR="00727805" w:rsidRDefault="00AA7176" w:rsidP="00B31D3D">
            <w:pPr>
              <w:spacing w:after="0" w:line="240" w:lineRule="auto"/>
              <w:ind w:right="95"/>
              <w:contextualSpacing/>
              <w:jc w:val="both"/>
              <w:rPr>
                <w:rFonts w:ascii="Arial" w:hAnsi="Arial" w:cs="Arial"/>
                <w:sz w:val="24"/>
                <w:szCs w:val="24"/>
              </w:rPr>
            </w:pPr>
            <w:r w:rsidRPr="00132BB5">
              <w:rPr>
                <w:rFonts w:ascii="Arial" w:hAnsi="Arial" w:cs="Arial"/>
                <w:sz w:val="24"/>
                <w:szCs w:val="24"/>
              </w:rPr>
              <w:t xml:space="preserve">The purpose of this report is to </w:t>
            </w:r>
            <w:r w:rsidR="000F52FA" w:rsidRPr="00132BB5">
              <w:rPr>
                <w:rFonts w:ascii="Arial" w:hAnsi="Arial" w:cs="Arial"/>
                <w:sz w:val="24"/>
                <w:szCs w:val="24"/>
              </w:rPr>
              <w:t xml:space="preserve">highlight </w:t>
            </w:r>
            <w:r w:rsidR="00C76C2B" w:rsidRPr="00132BB5">
              <w:rPr>
                <w:rFonts w:ascii="Arial" w:hAnsi="Arial" w:cs="Arial"/>
                <w:sz w:val="24"/>
                <w:szCs w:val="24"/>
              </w:rPr>
              <w:t xml:space="preserve">matters arising in respect of Healthcare Inspectorate Wales (HIW) inspections and reviews, and to provide assurance regarding action to address issues raised. </w:t>
            </w:r>
            <w:r w:rsidR="00580EEA">
              <w:rPr>
                <w:rFonts w:ascii="Arial" w:hAnsi="Arial" w:cs="Arial"/>
                <w:sz w:val="24"/>
                <w:szCs w:val="24"/>
              </w:rPr>
              <w:t>The report ha</w:t>
            </w:r>
            <w:r w:rsidR="006D611F" w:rsidRPr="00132BB5">
              <w:rPr>
                <w:rFonts w:ascii="Arial" w:hAnsi="Arial" w:cs="Arial"/>
                <w:sz w:val="24"/>
                <w:szCs w:val="24"/>
              </w:rPr>
              <w:t xml:space="preserve">s </w:t>
            </w:r>
            <w:r w:rsidR="00622825">
              <w:rPr>
                <w:rFonts w:ascii="Arial" w:hAnsi="Arial" w:cs="Arial"/>
                <w:sz w:val="24"/>
                <w:szCs w:val="24"/>
              </w:rPr>
              <w:t xml:space="preserve">been </w:t>
            </w:r>
            <w:r w:rsidR="006D611F" w:rsidRPr="00132BB5">
              <w:rPr>
                <w:rFonts w:ascii="Arial" w:hAnsi="Arial" w:cs="Arial"/>
                <w:sz w:val="24"/>
                <w:szCs w:val="24"/>
              </w:rPr>
              <w:t>expanded to capture other external reviews</w:t>
            </w:r>
            <w:r w:rsidR="006D611F" w:rsidRPr="008F0111">
              <w:rPr>
                <w:rFonts w:ascii="Arial" w:hAnsi="Arial" w:cs="Arial"/>
                <w:color w:val="0070C0"/>
                <w:sz w:val="24"/>
                <w:szCs w:val="24"/>
              </w:rPr>
              <w:t>.</w:t>
            </w:r>
          </w:p>
          <w:p w14:paraId="0F8D2868" w14:textId="3FA3AB52" w:rsidR="00B31D3D" w:rsidRPr="00132BB5" w:rsidRDefault="00B31D3D" w:rsidP="00B31D3D">
            <w:pPr>
              <w:spacing w:after="0" w:line="240" w:lineRule="auto"/>
              <w:ind w:right="95"/>
              <w:contextualSpacing/>
              <w:jc w:val="both"/>
              <w:rPr>
                <w:rFonts w:ascii="Arial" w:hAnsi="Arial" w:cs="Arial"/>
                <w:color w:val="FF0000"/>
                <w:sz w:val="24"/>
                <w:szCs w:val="24"/>
              </w:rPr>
            </w:pPr>
          </w:p>
        </w:tc>
      </w:tr>
      <w:tr w:rsidR="0002202B" w:rsidRPr="00132BB5" w14:paraId="3B3FFF92" w14:textId="77777777" w:rsidTr="00132BB5">
        <w:tc>
          <w:tcPr>
            <w:tcW w:w="2405" w:type="dxa"/>
            <w:shd w:val="clear" w:color="auto" w:fill="auto"/>
          </w:tcPr>
          <w:p w14:paraId="6B6A4454" w14:textId="77777777" w:rsidR="0002202B" w:rsidRPr="004C528A" w:rsidRDefault="0002202B" w:rsidP="00132BB5">
            <w:pPr>
              <w:spacing w:after="0" w:line="240" w:lineRule="auto"/>
              <w:rPr>
                <w:rFonts w:ascii="Arial" w:hAnsi="Arial" w:cs="Arial"/>
                <w:b/>
                <w:sz w:val="24"/>
                <w:szCs w:val="24"/>
              </w:rPr>
            </w:pPr>
            <w:r w:rsidRPr="004C528A">
              <w:rPr>
                <w:rFonts w:ascii="Arial" w:hAnsi="Arial" w:cs="Arial"/>
                <w:b/>
                <w:sz w:val="24"/>
                <w:szCs w:val="24"/>
              </w:rPr>
              <w:t>Key Issues</w:t>
            </w:r>
          </w:p>
          <w:p w14:paraId="66CC331D" w14:textId="77777777" w:rsidR="0002202B" w:rsidRPr="004C528A" w:rsidRDefault="0002202B" w:rsidP="00132BB5">
            <w:pPr>
              <w:spacing w:after="0" w:line="240" w:lineRule="auto"/>
              <w:rPr>
                <w:rFonts w:ascii="Arial" w:hAnsi="Arial" w:cs="Arial"/>
                <w:b/>
                <w:sz w:val="24"/>
                <w:szCs w:val="24"/>
              </w:rPr>
            </w:pPr>
          </w:p>
          <w:p w14:paraId="42D1CF41" w14:textId="77777777" w:rsidR="0002202B" w:rsidRPr="004C528A" w:rsidRDefault="0002202B" w:rsidP="00132BB5">
            <w:pPr>
              <w:spacing w:after="0" w:line="240" w:lineRule="auto"/>
              <w:rPr>
                <w:rFonts w:ascii="Arial" w:hAnsi="Arial" w:cs="Arial"/>
                <w:b/>
                <w:sz w:val="24"/>
                <w:szCs w:val="24"/>
              </w:rPr>
            </w:pPr>
          </w:p>
          <w:p w14:paraId="0608C3CA" w14:textId="77777777" w:rsidR="0002202B" w:rsidRPr="004C528A" w:rsidRDefault="0002202B" w:rsidP="00132BB5">
            <w:pPr>
              <w:spacing w:after="0" w:line="240" w:lineRule="auto"/>
              <w:rPr>
                <w:rFonts w:ascii="Arial" w:hAnsi="Arial" w:cs="Arial"/>
                <w:b/>
                <w:sz w:val="24"/>
                <w:szCs w:val="24"/>
              </w:rPr>
            </w:pPr>
          </w:p>
        </w:tc>
        <w:tc>
          <w:tcPr>
            <w:tcW w:w="7513" w:type="dxa"/>
            <w:gridSpan w:val="6"/>
            <w:shd w:val="clear" w:color="auto" w:fill="auto"/>
          </w:tcPr>
          <w:p w14:paraId="553DC2A1" w14:textId="2DF81F83" w:rsidR="00A947C9" w:rsidRPr="00B11B5A" w:rsidRDefault="00A947C9" w:rsidP="00A947C9">
            <w:pPr>
              <w:pStyle w:val="BodyText"/>
              <w:ind w:left="0" w:right="14"/>
              <w:jc w:val="both"/>
              <w:rPr>
                <w:rFonts w:ascii="Arial" w:hAnsi="Arial" w:cs="Arial"/>
                <w:lang w:val="en-GB"/>
              </w:rPr>
            </w:pPr>
            <w:r w:rsidRPr="00C24E46">
              <w:rPr>
                <w:rFonts w:ascii="Arial" w:hAnsi="Arial" w:cs="Arial"/>
                <w:lang w:val="en-GB"/>
              </w:rPr>
              <w:t xml:space="preserve">Key highlights for </w:t>
            </w:r>
            <w:r w:rsidRPr="00B11B5A">
              <w:rPr>
                <w:rFonts w:ascii="Arial" w:hAnsi="Arial" w:cs="Arial"/>
                <w:lang w:val="en-GB"/>
              </w:rPr>
              <w:t>information:</w:t>
            </w:r>
          </w:p>
          <w:p w14:paraId="3D608E07" w14:textId="77777777" w:rsidR="00A947C9" w:rsidRPr="00B11B5A" w:rsidRDefault="00A947C9" w:rsidP="00A947C9">
            <w:pPr>
              <w:pStyle w:val="BodyText"/>
              <w:numPr>
                <w:ilvl w:val="0"/>
                <w:numId w:val="3"/>
              </w:numPr>
              <w:ind w:left="315" w:right="14" w:hanging="283"/>
              <w:jc w:val="both"/>
              <w:rPr>
                <w:rFonts w:ascii="Arial" w:hAnsi="Arial" w:cs="Arial"/>
                <w:lang w:val="en-GB"/>
              </w:rPr>
            </w:pPr>
            <w:r w:rsidRPr="00B11B5A">
              <w:rPr>
                <w:rFonts w:ascii="Arial" w:hAnsi="Arial" w:cs="Arial"/>
                <w:lang w:val="en-GB"/>
              </w:rPr>
              <w:t xml:space="preserve">2 Final HIW reports received: </w:t>
            </w:r>
          </w:p>
          <w:p w14:paraId="3C357FD4" w14:textId="77777777" w:rsidR="00A947C9" w:rsidRPr="00B11B5A" w:rsidRDefault="00A947C9" w:rsidP="00A947C9">
            <w:pPr>
              <w:pStyle w:val="BodyText"/>
              <w:numPr>
                <w:ilvl w:val="1"/>
                <w:numId w:val="3"/>
              </w:numPr>
              <w:ind w:left="600" w:right="14" w:hanging="284"/>
              <w:jc w:val="both"/>
              <w:rPr>
                <w:rFonts w:ascii="Arial" w:hAnsi="Arial" w:cs="Arial"/>
                <w:lang w:val="en-GB"/>
              </w:rPr>
            </w:pPr>
            <w:r w:rsidRPr="00B11B5A">
              <w:rPr>
                <w:rFonts w:ascii="Arial" w:hAnsi="Arial" w:cs="Arial"/>
                <w:lang w:val="en-GB"/>
              </w:rPr>
              <w:t>Maternity Services, Singleton (Visit Apr 2024)</w:t>
            </w:r>
          </w:p>
          <w:p w14:paraId="6B75C752" w14:textId="77777777" w:rsidR="00A947C9" w:rsidRPr="00B11B5A" w:rsidRDefault="00A947C9" w:rsidP="00A947C9">
            <w:pPr>
              <w:pStyle w:val="BodyText"/>
              <w:numPr>
                <w:ilvl w:val="1"/>
                <w:numId w:val="3"/>
              </w:numPr>
              <w:ind w:left="600" w:right="14" w:hanging="284"/>
              <w:jc w:val="both"/>
              <w:rPr>
                <w:rFonts w:ascii="Arial" w:hAnsi="Arial" w:cs="Arial"/>
                <w:lang w:val="en-GB"/>
              </w:rPr>
            </w:pPr>
            <w:r w:rsidRPr="00B11B5A">
              <w:rPr>
                <w:rFonts w:ascii="Arial" w:hAnsi="Arial" w:cs="Arial"/>
                <w:lang w:val="en-GB"/>
              </w:rPr>
              <w:t>Nuclear Medicine, Morriston (embargoed) (Visit June 2024)</w:t>
            </w:r>
          </w:p>
          <w:p w14:paraId="206C96CB" w14:textId="77777777" w:rsidR="00A947C9" w:rsidRPr="00B11B5A" w:rsidRDefault="00A947C9" w:rsidP="00A947C9">
            <w:pPr>
              <w:pStyle w:val="BodyText"/>
              <w:numPr>
                <w:ilvl w:val="0"/>
                <w:numId w:val="3"/>
              </w:numPr>
              <w:ind w:left="315" w:right="14" w:hanging="283"/>
              <w:jc w:val="both"/>
              <w:rPr>
                <w:rFonts w:ascii="Arial" w:hAnsi="Arial" w:cs="Arial"/>
                <w:lang w:val="en-GB"/>
              </w:rPr>
            </w:pPr>
            <w:r w:rsidRPr="00B11B5A">
              <w:rPr>
                <w:rFonts w:ascii="Arial" w:hAnsi="Arial" w:cs="Arial"/>
                <w:lang w:val="en-GB"/>
              </w:rPr>
              <w:t>Updates have been provided to HIW i</w:t>
            </w:r>
            <w:r>
              <w:rPr>
                <w:rFonts w:ascii="Arial" w:hAnsi="Arial" w:cs="Arial"/>
                <w:lang w:val="en-GB"/>
              </w:rPr>
              <w:t>n relation to progress against 4</w:t>
            </w:r>
            <w:r w:rsidRPr="00B11B5A">
              <w:rPr>
                <w:rFonts w:ascii="Arial" w:hAnsi="Arial" w:cs="Arial"/>
                <w:lang w:val="en-GB"/>
              </w:rPr>
              <w:t xml:space="preserve"> previous inspections</w:t>
            </w:r>
            <w:r>
              <w:rPr>
                <w:rFonts w:ascii="Arial" w:hAnsi="Arial" w:cs="Arial"/>
                <w:lang w:val="en-GB"/>
              </w:rPr>
              <w:t xml:space="preserve"> and/or national reports</w:t>
            </w:r>
            <w:r w:rsidRPr="00B11B5A">
              <w:rPr>
                <w:rFonts w:ascii="Arial" w:hAnsi="Arial" w:cs="Arial"/>
                <w:lang w:val="en-GB"/>
              </w:rPr>
              <w:t>:</w:t>
            </w:r>
          </w:p>
          <w:p w14:paraId="00E1A2EC" w14:textId="77777777" w:rsidR="00A947C9" w:rsidRPr="00B11B5A" w:rsidRDefault="00A947C9" w:rsidP="00A947C9">
            <w:pPr>
              <w:pStyle w:val="BodyText"/>
              <w:numPr>
                <w:ilvl w:val="1"/>
                <w:numId w:val="3"/>
              </w:numPr>
              <w:ind w:left="600" w:right="14" w:hanging="284"/>
              <w:jc w:val="both"/>
              <w:rPr>
                <w:rFonts w:ascii="Arial" w:hAnsi="Arial" w:cs="Arial"/>
                <w:lang w:val="en-GB"/>
              </w:rPr>
            </w:pPr>
            <w:r w:rsidRPr="00B11B5A">
              <w:rPr>
                <w:rFonts w:ascii="Arial" w:hAnsi="Arial" w:cs="Arial"/>
                <w:lang w:val="en-GB"/>
              </w:rPr>
              <w:t>Nuclear Medicine, Singleton, NPTS (Jan 2024)</w:t>
            </w:r>
          </w:p>
          <w:p w14:paraId="6B33DB8C" w14:textId="77777777" w:rsidR="00A947C9" w:rsidRPr="00B11B5A" w:rsidRDefault="00A947C9" w:rsidP="00A947C9">
            <w:pPr>
              <w:pStyle w:val="BodyText"/>
              <w:numPr>
                <w:ilvl w:val="1"/>
                <w:numId w:val="3"/>
              </w:numPr>
              <w:ind w:left="600" w:right="14" w:hanging="284"/>
              <w:jc w:val="both"/>
              <w:rPr>
                <w:rFonts w:ascii="Arial" w:hAnsi="Arial" w:cs="Arial"/>
                <w:lang w:val="en-GB"/>
              </w:rPr>
            </w:pPr>
            <w:r w:rsidRPr="00B11B5A">
              <w:rPr>
                <w:rFonts w:ascii="Arial" w:hAnsi="Arial" w:cs="Arial"/>
                <w:lang w:val="en-GB"/>
              </w:rPr>
              <w:t>CIW/HIW Joint Assurance Check: Care and Support for Adults with Learning Disabilities (RCT CBC, CTM, SBU) (Feb 2024)</w:t>
            </w:r>
          </w:p>
          <w:p w14:paraId="3F7A8352" w14:textId="77777777" w:rsidR="00A947C9" w:rsidRDefault="00A947C9" w:rsidP="00A947C9">
            <w:pPr>
              <w:pStyle w:val="BodyText"/>
              <w:numPr>
                <w:ilvl w:val="1"/>
                <w:numId w:val="3"/>
              </w:numPr>
              <w:ind w:left="600" w:right="14" w:hanging="284"/>
              <w:jc w:val="both"/>
              <w:rPr>
                <w:rFonts w:ascii="Arial" w:hAnsi="Arial" w:cs="Arial"/>
                <w:lang w:val="en-GB"/>
              </w:rPr>
            </w:pPr>
            <w:r w:rsidRPr="00B11B5A">
              <w:rPr>
                <w:rFonts w:ascii="Arial" w:hAnsi="Arial" w:cs="Arial"/>
                <w:lang w:val="en-GB"/>
              </w:rPr>
              <w:t>HIW National Review: Mental Health Crisis Prevention in the Community – Update (Mar 2022 original report)</w:t>
            </w:r>
          </w:p>
          <w:p w14:paraId="5A0CB0BC" w14:textId="77777777" w:rsidR="00A947C9" w:rsidRPr="00B11B5A" w:rsidRDefault="00A947C9" w:rsidP="00A947C9">
            <w:pPr>
              <w:pStyle w:val="BodyText"/>
              <w:numPr>
                <w:ilvl w:val="1"/>
                <w:numId w:val="3"/>
              </w:numPr>
              <w:ind w:left="600" w:right="14" w:hanging="284"/>
              <w:jc w:val="both"/>
              <w:rPr>
                <w:rFonts w:ascii="Arial" w:hAnsi="Arial" w:cs="Arial"/>
                <w:lang w:val="en-GB"/>
              </w:rPr>
            </w:pPr>
            <w:r w:rsidRPr="000D0567">
              <w:rPr>
                <w:rFonts w:ascii="Arial" w:hAnsi="Arial" w:cs="Arial"/>
                <w:lang w:val="en-GB"/>
              </w:rPr>
              <w:t>National Review of Patient Flow (Stroke Pathway)</w:t>
            </w:r>
          </w:p>
          <w:p w14:paraId="33E5153B" w14:textId="77777777" w:rsidR="00A947C9" w:rsidRDefault="00A947C9" w:rsidP="00A947C9">
            <w:pPr>
              <w:pStyle w:val="BodyText"/>
              <w:ind w:left="315" w:right="14"/>
              <w:jc w:val="both"/>
              <w:rPr>
                <w:rFonts w:ascii="Arial" w:hAnsi="Arial" w:cs="Arial"/>
                <w:lang w:val="en-GB"/>
              </w:rPr>
            </w:pPr>
            <w:r w:rsidRPr="00B11B5A">
              <w:rPr>
                <w:rFonts w:ascii="Arial" w:hAnsi="Arial" w:cs="Arial"/>
                <w:lang w:val="en-GB"/>
              </w:rPr>
              <w:t>Arrangements are being made to provide an update on the Maternity Services (April 2024) actions in October 2024.</w:t>
            </w:r>
          </w:p>
          <w:p w14:paraId="766C58B7" w14:textId="77777777" w:rsidR="00A947C9" w:rsidRPr="00B11B5A" w:rsidRDefault="00A947C9" w:rsidP="00A947C9">
            <w:pPr>
              <w:pStyle w:val="BodyText"/>
              <w:numPr>
                <w:ilvl w:val="0"/>
                <w:numId w:val="3"/>
              </w:numPr>
              <w:ind w:left="315" w:right="14" w:hanging="283"/>
              <w:jc w:val="both"/>
              <w:rPr>
                <w:rFonts w:ascii="Arial" w:hAnsi="Arial" w:cs="Arial"/>
                <w:lang w:val="en-GB"/>
              </w:rPr>
            </w:pPr>
            <w:r>
              <w:rPr>
                <w:rFonts w:ascii="Arial" w:hAnsi="Arial" w:cs="Arial"/>
                <w:lang w:val="en-GB"/>
              </w:rPr>
              <w:t>Action plan submitted in response to HIW national review of DNACPR arrangements.</w:t>
            </w:r>
          </w:p>
          <w:p w14:paraId="4B774FDF" w14:textId="1A523DBE" w:rsidR="00DC469F" w:rsidRPr="004C528A" w:rsidRDefault="00DC469F" w:rsidP="002A32B3">
            <w:pPr>
              <w:pStyle w:val="BodyText"/>
              <w:ind w:left="0" w:right="14"/>
              <w:jc w:val="both"/>
              <w:rPr>
                <w:rFonts w:ascii="Arial" w:hAnsi="Arial" w:cs="Arial"/>
                <w:lang w:val="en-GB"/>
              </w:rPr>
            </w:pPr>
          </w:p>
        </w:tc>
      </w:tr>
      <w:tr w:rsidR="00A3223C" w:rsidRPr="00132BB5" w14:paraId="7DFA5B5D" w14:textId="77777777" w:rsidTr="00132BB5">
        <w:trPr>
          <w:trHeight w:val="97"/>
        </w:trPr>
        <w:tc>
          <w:tcPr>
            <w:tcW w:w="2405" w:type="dxa"/>
            <w:vMerge w:val="restart"/>
            <w:shd w:val="clear" w:color="auto" w:fill="auto"/>
          </w:tcPr>
          <w:p w14:paraId="213C4A8C"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Specific Action Required </w:t>
            </w:r>
          </w:p>
          <w:p w14:paraId="2104B3C7" w14:textId="77777777" w:rsidR="0002202B" w:rsidRPr="00132BB5" w:rsidRDefault="0002202B" w:rsidP="00132BB5">
            <w:pPr>
              <w:spacing w:after="0" w:line="240" w:lineRule="auto"/>
              <w:rPr>
                <w:rFonts w:ascii="Arial" w:hAnsi="Arial" w:cs="Arial"/>
                <w:b/>
                <w:i/>
                <w:sz w:val="24"/>
                <w:szCs w:val="24"/>
              </w:rPr>
            </w:pPr>
            <w:r w:rsidRPr="00132BB5">
              <w:rPr>
                <w:rFonts w:ascii="Arial" w:hAnsi="Arial" w:cs="Arial"/>
                <w:b/>
                <w:i/>
                <w:sz w:val="24"/>
                <w:szCs w:val="24"/>
              </w:rPr>
              <w:t>(please choose one only)</w:t>
            </w:r>
          </w:p>
        </w:tc>
        <w:tc>
          <w:tcPr>
            <w:tcW w:w="1711" w:type="dxa"/>
            <w:shd w:val="clear" w:color="auto" w:fill="D5DCE4"/>
          </w:tcPr>
          <w:p w14:paraId="4C71A7B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Information</w:t>
            </w:r>
          </w:p>
        </w:tc>
        <w:tc>
          <w:tcPr>
            <w:tcW w:w="1723" w:type="dxa"/>
            <w:gridSpan w:val="2"/>
            <w:shd w:val="clear" w:color="auto" w:fill="D5DCE4"/>
          </w:tcPr>
          <w:p w14:paraId="3F3D04A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Discussion</w:t>
            </w:r>
          </w:p>
        </w:tc>
        <w:tc>
          <w:tcPr>
            <w:tcW w:w="1661" w:type="dxa"/>
            <w:shd w:val="clear" w:color="auto" w:fill="D5DCE4"/>
          </w:tcPr>
          <w:p w14:paraId="22E96D31"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Assurance</w:t>
            </w:r>
          </w:p>
        </w:tc>
        <w:tc>
          <w:tcPr>
            <w:tcW w:w="2418" w:type="dxa"/>
            <w:gridSpan w:val="2"/>
            <w:shd w:val="clear" w:color="auto" w:fill="D5DCE4"/>
          </w:tcPr>
          <w:p w14:paraId="700EAC71" w14:textId="77777777" w:rsidR="0002202B" w:rsidRPr="00132BB5" w:rsidRDefault="0002202B" w:rsidP="00132BB5">
            <w:pPr>
              <w:spacing w:after="0" w:line="240" w:lineRule="auto"/>
              <w:jc w:val="center"/>
              <w:rPr>
                <w:rFonts w:ascii="Arial" w:hAnsi="Arial" w:cs="Arial"/>
                <w:b/>
                <w:color w:val="FF0000"/>
                <w:sz w:val="24"/>
                <w:szCs w:val="24"/>
              </w:rPr>
            </w:pPr>
            <w:r w:rsidRPr="00132BB5">
              <w:rPr>
                <w:rFonts w:ascii="Arial" w:hAnsi="Arial" w:cs="Arial"/>
                <w:b/>
                <w:sz w:val="24"/>
                <w:szCs w:val="24"/>
              </w:rPr>
              <w:t>Approval</w:t>
            </w:r>
          </w:p>
        </w:tc>
      </w:tr>
      <w:tr w:rsidR="00A3223C" w:rsidRPr="00132BB5" w14:paraId="57094B1F" w14:textId="77777777" w:rsidTr="00132BB5">
        <w:trPr>
          <w:trHeight w:val="96"/>
        </w:trPr>
        <w:tc>
          <w:tcPr>
            <w:tcW w:w="2405" w:type="dxa"/>
            <w:vMerge/>
            <w:shd w:val="clear" w:color="auto" w:fill="auto"/>
          </w:tcPr>
          <w:p w14:paraId="089009C8" w14:textId="77777777" w:rsidR="0002202B" w:rsidRPr="00132BB5" w:rsidRDefault="0002202B" w:rsidP="00132BB5">
            <w:pPr>
              <w:spacing w:after="0" w:line="240" w:lineRule="auto"/>
              <w:rPr>
                <w:rFonts w:ascii="Arial" w:hAnsi="Arial" w:cs="Arial"/>
                <w:b/>
                <w:sz w:val="24"/>
                <w:szCs w:val="24"/>
              </w:rPr>
            </w:pPr>
          </w:p>
        </w:tc>
        <w:tc>
          <w:tcPr>
            <w:tcW w:w="1711" w:type="dxa"/>
            <w:shd w:val="clear" w:color="auto" w:fill="auto"/>
          </w:tcPr>
          <w:p w14:paraId="18D3EF09" w14:textId="18779521" w:rsidR="00C33819" w:rsidRPr="00132BB5" w:rsidRDefault="002940C8"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p w14:paraId="0FCFD9A6" w14:textId="77777777" w:rsidR="00C33819" w:rsidRPr="00132BB5" w:rsidRDefault="00C33819" w:rsidP="00132BB5">
            <w:pPr>
              <w:spacing w:after="0" w:line="240" w:lineRule="auto"/>
              <w:rPr>
                <w:rFonts w:ascii="Arial" w:hAnsi="Arial" w:cs="Arial"/>
                <w:sz w:val="24"/>
                <w:szCs w:val="24"/>
              </w:rPr>
            </w:pPr>
          </w:p>
          <w:p w14:paraId="4650F75D" w14:textId="27AED376" w:rsidR="00C33819" w:rsidRPr="00132BB5" w:rsidRDefault="00C33819" w:rsidP="00132BB5">
            <w:pPr>
              <w:spacing w:after="0" w:line="240" w:lineRule="auto"/>
              <w:rPr>
                <w:rFonts w:ascii="Arial" w:hAnsi="Arial" w:cs="Arial"/>
                <w:sz w:val="24"/>
                <w:szCs w:val="24"/>
              </w:rPr>
            </w:pPr>
          </w:p>
          <w:p w14:paraId="78F31D6C" w14:textId="7668404C" w:rsidR="0002202B" w:rsidRPr="00132BB5" w:rsidRDefault="0002202B" w:rsidP="00132BB5">
            <w:pPr>
              <w:spacing w:after="0" w:line="240" w:lineRule="auto"/>
              <w:jc w:val="center"/>
              <w:rPr>
                <w:rFonts w:ascii="Arial" w:hAnsi="Arial" w:cs="Arial"/>
                <w:sz w:val="24"/>
                <w:szCs w:val="24"/>
              </w:rPr>
            </w:pPr>
          </w:p>
        </w:tc>
        <w:tc>
          <w:tcPr>
            <w:tcW w:w="1723" w:type="dxa"/>
            <w:gridSpan w:val="2"/>
            <w:shd w:val="clear" w:color="auto" w:fill="auto"/>
          </w:tcPr>
          <w:p w14:paraId="1585FAA6" w14:textId="6C0E29D8" w:rsidR="0002202B" w:rsidRPr="00132BB5" w:rsidRDefault="002F5392"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1661" w:type="dxa"/>
            <w:shd w:val="clear" w:color="auto" w:fill="auto"/>
          </w:tcPr>
          <w:p w14:paraId="4FED65A1" w14:textId="1901867F" w:rsidR="0002202B" w:rsidRPr="00132BB5" w:rsidRDefault="004F7E67"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2418" w:type="dxa"/>
            <w:gridSpan w:val="2"/>
            <w:shd w:val="clear" w:color="auto" w:fill="auto"/>
          </w:tcPr>
          <w:p w14:paraId="6160BB96" w14:textId="5AA2E079" w:rsidR="0002202B" w:rsidRPr="00132BB5" w:rsidRDefault="007C3209"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r>
      <w:tr w:rsidR="0002202B" w:rsidRPr="00132BB5" w14:paraId="1F582E62" w14:textId="77777777" w:rsidTr="00132BB5">
        <w:tc>
          <w:tcPr>
            <w:tcW w:w="2405" w:type="dxa"/>
            <w:shd w:val="clear" w:color="auto" w:fill="auto"/>
          </w:tcPr>
          <w:p w14:paraId="1A93D81A"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Recommendations</w:t>
            </w:r>
          </w:p>
          <w:p w14:paraId="34D6303E" w14:textId="77777777" w:rsidR="0002202B" w:rsidRPr="00132BB5" w:rsidRDefault="0002202B" w:rsidP="00132BB5">
            <w:pPr>
              <w:spacing w:after="0" w:line="240" w:lineRule="auto"/>
              <w:rPr>
                <w:rFonts w:ascii="Arial" w:hAnsi="Arial" w:cs="Arial"/>
                <w:b/>
                <w:sz w:val="24"/>
                <w:szCs w:val="24"/>
              </w:rPr>
            </w:pPr>
          </w:p>
        </w:tc>
        <w:tc>
          <w:tcPr>
            <w:tcW w:w="7513" w:type="dxa"/>
            <w:gridSpan w:val="6"/>
            <w:shd w:val="clear" w:color="auto" w:fill="auto"/>
          </w:tcPr>
          <w:p w14:paraId="1805895A" w14:textId="77777777" w:rsidR="002A5706" w:rsidRPr="00132BB5" w:rsidRDefault="00352FF4" w:rsidP="002A5706">
            <w:pPr>
              <w:contextualSpacing/>
              <w:rPr>
                <w:rFonts w:ascii="Arial" w:hAnsi="Arial" w:cs="Arial"/>
                <w:sz w:val="24"/>
                <w:szCs w:val="24"/>
              </w:rPr>
            </w:pPr>
            <w:r w:rsidRPr="00132BB5">
              <w:rPr>
                <w:rFonts w:ascii="Arial" w:hAnsi="Arial" w:cs="Arial"/>
                <w:sz w:val="24"/>
                <w:szCs w:val="24"/>
              </w:rPr>
              <w:t xml:space="preserve">Members </w:t>
            </w:r>
            <w:r w:rsidR="0002202B" w:rsidRPr="00132BB5">
              <w:rPr>
                <w:rFonts w:ascii="Arial" w:hAnsi="Arial" w:cs="Arial"/>
                <w:sz w:val="24"/>
                <w:szCs w:val="24"/>
              </w:rPr>
              <w:t>are asked to:</w:t>
            </w:r>
          </w:p>
          <w:p w14:paraId="0FED2E1E" w14:textId="77777777" w:rsidR="00A947C9" w:rsidRPr="00A947C9" w:rsidRDefault="00A947C9" w:rsidP="00A947C9">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REVIEW </w:t>
            </w:r>
            <w:r w:rsidRPr="00C45095">
              <w:rPr>
                <w:rFonts w:ascii="Arial" w:hAnsi="Arial" w:cs="Arial"/>
                <w:sz w:val="24"/>
              </w:rPr>
              <w:t xml:space="preserve">the </w:t>
            </w:r>
            <w:r>
              <w:rPr>
                <w:rFonts w:ascii="Arial" w:hAnsi="Arial" w:cs="Arial"/>
                <w:sz w:val="24"/>
              </w:rPr>
              <w:t>update</w:t>
            </w:r>
            <w:r w:rsidRPr="00C45095">
              <w:rPr>
                <w:rFonts w:ascii="Arial" w:hAnsi="Arial" w:cs="Arial"/>
                <w:sz w:val="24"/>
              </w:rPr>
              <w:t xml:space="preserve"> </w:t>
            </w:r>
            <w:r>
              <w:rPr>
                <w:rFonts w:ascii="Arial" w:hAnsi="Arial" w:cs="Arial"/>
                <w:sz w:val="24"/>
              </w:rPr>
              <w:t>in relation to external reviews and the health board responses to issues raised.</w:t>
            </w:r>
          </w:p>
          <w:p w14:paraId="1B63BB15" w14:textId="71129FA0" w:rsidR="00A947C9" w:rsidRDefault="00A947C9" w:rsidP="00A947C9">
            <w:pPr>
              <w:pStyle w:val="ListParagraph"/>
              <w:spacing w:after="0" w:line="240" w:lineRule="auto"/>
              <w:ind w:left="314"/>
              <w:jc w:val="both"/>
              <w:rPr>
                <w:rFonts w:ascii="Arial" w:hAnsi="Arial" w:cs="Arial"/>
                <w:b/>
                <w:sz w:val="24"/>
              </w:rPr>
            </w:pPr>
          </w:p>
          <w:p w14:paraId="4280B5A9" w14:textId="77777777" w:rsidR="00A947C9" w:rsidRPr="00A947C9" w:rsidRDefault="00A947C9" w:rsidP="00A947C9">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CONSIDER &amp; COMMENT </w:t>
            </w:r>
            <w:r>
              <w:rPr>
                <w:rFonts w:ascii="Arial" w:hAnsi="Arial" w:cs="Arial"/>
                <w:sz w:val="24"/>
              </w:rPr>
              <w:t>where appropriate on any areas requiring further assurance.</w:t>
            </w:r>
          </w:p>
          <w:p w14:paraId="6A06BB9C" w14:textId="4CC87D6E" w:rsidR="00A947C9" w:rsidRPr="00A947C9" w:rsidRDefault="00A947C9" w:rsidP="00A947C9">
            <w:pPr>
              <w:spacing w:after="0" w:line="240" w:lineRule="auto"/>
              <w:jc w:val="both"/>
              <w:rPr>
                <w:rFonts w:ascii="Arial" w:hAnsi="Arial" w:cs="Arial"/>
                <w:b/>
                <w:sz w:val="24"/>
              </w:rPr>
            </w:pPr>
          </w:p>
        </w:tc>
      </w:tr>
    </w:tbl>
    <w:p w14:paraId="14F83B53" w14:textId="317F3A4A" w:rsidR="00EC74D9" w:rsidRPr="00A52634" w:rsidRDefault="0020539A" w:rsidP="00BF6FC7">
      <w:pPr>
        <w:jc w:val="center"/>
        <w:rPr>
          <w:rFonts w:ascii="Arial" w:hAnsi="Arial" w:cs="Arial"/>
          <w:b/>
          <w:caps/>
          <w:sz w:val="28"/>
          <w:szCs w:val="28"/>
        </w:rPr>
      </w:pPr>
      <w:r>
        <w:br w:type="page"/>
      </w:r>
      <w:r w:rsidR="00162F0E" w:rsidRPr="00A52634">
        <w:rPr>
          <w:rFonts w:ascii="Arial" w:hAnsi="Arial" w:cs="Arial"/>
          <w:b/>
          <w:caps/>
          <w:sz w:val="28"/>
          <w:szCs w:val="28"/>
        </w:rPr>
        <w:lastRenderedPageBreak/>
        <w:t xml:space="preserve">EXTERNAL INSPECTIONS </w:t>
      </w:r>
      <w:r w:rsidR="00C76C2B" w:rsidRPr="00A52634">
        <w:rPr>
          <w:rFonts w:ascii="Arial" w:hAnsi="Arial" w:cs="Arial"/>
          <w:b/>
          <w:caps/>
          <w:sz w:val="28"/>
          <w:szCs w:val="28"/>
        </w:rPr>
        <w:t>REPORT</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A52634" w:rsidRDefault="0002202B" w:rsidP="0002202B">
      <w:pPr>
        <w:numPr>
          <w:ilvl w:val="0"/>
          <w:numId w:val="1"/>
        </w:numPr>
        <w:spacing w:after="0" w:line="240" w:lineRule="auto"/>
        <w:ind w:left="0"/>
        <w:contextualSpacing/>
        <w:rPr>
          <w:rFonts w:ascii="Arial" w:hAnsi="Arial" w:cs="Arial"/>
          <w:b/>
          <w:sz w:val="28"/>
          <w:szCs w:val="28"/>
        </w:rPr>
      </w:pPr>
      <w:r w:rsidRPr="00A52634">
        <w:rPr>
          <w:rFonts w:ascii="Arial" w:hAnsi="Arial" w:cs="Arial"/>
          <w:b/>
          <w:sz w:val="28"/>
          <w:szCs w:val="28"/>
        </w:rPr>
        <w:t>INTRODUCTION</w:t>
      </w:r>
    </w:p>
    <w:p w14:paraId="115485A8" w14:textId="77777777" w:rsidR="0002202B" w:rsidRPr="0002202B" w:rsidRDefault="0002202B" w:rsidP="0002202B">
      <w:pPr>
        <w:spacing w:after="0" w:line="240" w:lineRule="auto"/>
        <w:contextualSpacing/>
        <w:rPr>
          <w:rFonts w:ascii="Arial" w:hAnsi="Arial" w:cs="Arial"/>
          <w:b/>
          <w:sz w:val="24"/>
          <w:szCs w:val="24"/>
        </w:rPr>
      </w:pPr>
    </w:p>
    <w:p w14:paraId="579E2CA2" w14:textId="3FC9DA96" w:rsidR="0025717F" w:rsidRDefault="00C76C2B" w:rsidP="002551C7">
      <w:pPr>
        <w:spacing w:after="0" w:line="240" w:lineRule="auto"/>
        <w:ind w:right="95"/>
        <w:contextualSpacing/>
        <w:jc w:val="both"/>
        <w:rPr>
          <w:rFonts w:ascii="Arial" w:hAnsi="Arial" w:cs="Arial"/>
          <w:sz w:val="24"/>
          <w:szCs w:val="24"/>
        </w:rPr>
      </w:pPr>
      <w:r w:rsidRPr="008B7E98">
        <w:rPr>
          <w:rFonts w:ascii="Arial" w:hAnsi="Arial" w:cs="Arial"/>
          <w:sz w:val="24"/>
          <w:szCs w:val="24"/>
        </w:rPr>
        <w:t xml:space="preserve">The purpose of this report is to highlight </w:t>
      </w:r>
      <w:r>
        <w:rPr>
          <w:rFonts w:ascii="Arial" w:hAnsi="Arial" w:cs="Arial"/>
          <w:sz w:val="24"/>
          <w:szCs w:val="24"/>
        </w:rPr>
        <w:t>matters arising in respect of Healthcare Inspectorate Wales (HIW) inspections and reviews, and to provide assurance regarding action to address issues raised.</w:t>
      </w:r>
      <w:r w:rsidR="004E7D97">
        <w:rPr>
          <w:rFonts w:ascii="Arial" w:hAnsi="Arial" w:cs="Arial"/>
          <w:sz w:val="24"/>
          <w:szCs w:val="24"/>
        </w:rPr>
        <w:t xml:space="preserve"> </w:t>
      </w:r>
      <w:r w:rsidR="00EA2221" w:rsidRPr="00EA2221">
        <w:rPr>
          <w:rFonts w:ascii="Arial" w:hAnsi="Arial" w:cs="Arial"/>
          <w:sz w:val="24"/>
          <w:szCs w:val="24"/>
        </w:rPr>
        <w:t>This report includes details of other recent external inspections undertaken and their outcomes.</w:t>
      </w:r>
    </w:p>
    <w:p w14:paraId="3DD39086" w14:textId="070A77D2" w:rsidR="00EA2221" w:rsidRDefault="00EA2221" w:rsidP="002551C7">
      <w:pPr>
        <w:spacing w:after="0" w:line="240" w:lineRule="auto"/>
        <w:ind w:right="95"/>
        <w:contextualSpacing/>
        <w:jc w:val="both"/>
        <w:rPr>
          <w:rFonts w:ascii="Arial" w:hAnsi="Arial" w:cs="Arial"/>
          <w:color w:val="FF0000"/>
          <w:sz w:val="24"/>
          <w:szCs w:val="24"/>
        </w:rPr>
      </w:pPr>
    </w:p>
    <w:p w14:paraId="6A232BAD" w14:textId="77777777" w:rsidR="00BD4F13" w:rsidRPr="002F116F" w:rsidRDefault="00BD4F13" w:rsidP="002551C7">
      <w:pPr>
        <w:spacing w:after="0" w:line="240" w:lineRule="auto"/>
        <w:ind w:right="95"/>
        <w:contextualSpacing/>
        <w:jc w:val="both"/>
        <w:rPr>
          <w:rFonts w:ascii="Arial" w:hAnsi="Arial" w:cs="Arial"/>
          <w:b/>
          <w:color w:val="FF0000"/>
          <w:sz w:val="24"/>
          <w:szCs w:val="24"/>
        </w:rPr>
      </w:pPr>
    </w:p>
    <w:p w14:paraId="4C27AD5D" w14:textId="20E50ADB" w:rsidR="00C76C2B" w:rsidRPr="00A52634" w:rsidRDefault="0002202B" w:rsidP="00C76C2B">
      <w:pPr>
        <w:numPr>
          <w:ilvl w:val="0"/>
          <w:numId w:val="1"/>
        </w:numPr>
        <w:spacing w:after="0" w:line="240" w:lineRule="auto"/>
        <w:ind w:left="0" w:right="95"/>
        <w:contextualSpacing/>
        <w:jc w:val="both"/>
        <w:rPr>
          <w:rFonts w:ascii="Arial" w:hAnsi="Arial" w:cs="Arial"/>
          <w:sz w:val="28"/>
          <w:szCs w:val="28"/>
        </w:rPr>
      </w:pPr>
      <w:r w:rsidRPr="00A52634">
        <w:rPr>
          <w:rFonts w:ascii="Arial" w:hAnsi="Arial" w:cs="Arial"/>
          <w:b/>
          <w:sz w:val="28"/>
          <w:szCs w:val="28"/>
        </w:rPr>
        <w:t>BACKGROUND</w:t>
      </w:r>
    </w:p>
    <w:p w14:paraId="0DDE47B5" w14:textId="666CD338" w:rsidR="00F05839" w:rsidRPr="00F05839" w:rsidRDefault="00F05839" w:rsidP="00F05839">
      <w:pPr>
        <w:spacing w:after="0" w:line="240" w:lineRule="auto"/>
        <w:ind w:right="95"/>
        <w:contextualSpacing/>
        <w:jc w:val="both"/>
        <w:rPr>
          <w:rFonts w:ascii="Arial" w:hAnsi="Arial" w:cs="Arial"/>
          <w:sz w:val="24"/>
          <w:szCs w:val="24"/>
        </w:rPr>
      </w:pPr>
    </w:p>
    <w:p w14:paraId="0EAC09A4" w14:textId="5E497A10" w:rsidR="00CC6B0D" w:rsidRDefault="00CC6B0D"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The Healthcare Inspectorate Wales (HIW) </w:t>
      </w:r>
      <w:r w:rsidRPr="00CC6B0D">
        <w:rPr>
          <w:rFonts w:ascii="Arial" w:hAnsi="Arial" w:cs="Arial"/>
          <w:sz w:val="24"/>
          <w:szCs w:val="24"/>
        </w:rPr>
        <w:t>look</w:t>
      </w:r>
      <w:r>
        <w:rPr>
          <w:rFonts w:ascii="Arial" w:hAnsi="Arial" w:cs="Arial"/>
          <w:sz w:val="24"/>
          <w:szCs w:val="24"/>
        </w:rPr>
        <w:t>s</w:t>
      </w:r>
      <w:r w:rsidRPr="00CC6B0D">
        <w:rPr>
          <w:rFonts w:ascii="Arial" w:hAnsi="Arial" w:cs="Arial"/>
          <w:sz w:val="24"/>
          <w:szCs w:val="24"/>
        </w:rPr>
        <w:t xml:space="preserve"> at the quality, safety and effectiveness of the services that</w:t>
      </w:r>
      <w:r>
        <w:rPr>
          <w:rFonts w:ascii="Arial" w:hAnsi="Arial" w:cs="Arial"/>
          <w:sz w:val="24"/>
          <w:szCs w:val="24"/>
        </w:rPr>
        <w:t xml:space="preserve"> </w:t>
      </w:r>
      <w:r w:rsidRPr="00CC6B0D">
        <w:rPr>
          <w:rFonts w:ascii="Arial" w:hAnsi="Arial" w:cs="Arial"/>
          <w:sz w:val="24"/>
          <w:szCs w:val="24"/>
        </w:rPr>
        <w:t>are being provided to people and communities, drawing attention</w:t>
      </w:r>
      <w:r>
        <w:rPr>
          <w:rFonts w:ascii="Arial" w:hAnsi="Arial" w:cs="Arial"/>
          <w:sz w:val="24"/>
          <w:szCs w:val="24"/>
        </w:rPr>
        <w:t xml:space="preserve"> </w:t>
      </w:r>
      <w:r w:rsidRPr="00CC6B0D">
        <w:rPr>
          <w:rFonts w:ascii="Arial" w:hAnsi="Arial" w:cs="Arial"/>
          <w:sz w:val="24"/>
          <w:szCs w:val="24"/>
        </w:rPr>
        <w:t xml:space="preserve">to good practice where </w:t>
      </w:r>
      <w:r>
        <w:rPr>
          <w:rFonts w:ascii="Arial" w:hAnsi="Arial" w:cs="Arial"/>
          <w:sz w:val="24"/>
          <w:szCs w:val="24"/>
        </w:rPr>
        <w:t xml:space="preserve">it is found </w:t>
      </w:r>
      <w:r w:rsidRPr="00CC6B0D">
        <w:rPr>
          <w:rFonts w:ascii="Arial" w:hAnsi="Arial" w:cs="Arial"/>
          <w:sz w:val="24"/>
          <w:szCs w:val="24"/>
        </w:rPr>
        <w:t xml:space="preserve">and </w:t>
      </w:r>
      <w:r>
        <w:rPr>
          <w:rFonts w:ascii="Arial" w:hAnsi="Arial" w:cs="Arial"/>
          <w:sz w:val="24"/>
          <w:szCs w:val="24"/>
        </w:rPr>
        <w:t xml:space="preserve">highlighting </w:t>
      </w:r>
      <w:r w:rsidRPr="00CC6B0D">
        <w:rPr>
          <w:rFonts w:ascii="Arial" w:hAnsi="Arial" w:cs="Arial"/>
          <w:sz w:val="24"/>
          <w:szCs w:val="24"/>
        </w:rPr>
        <w:t>practice</w:t>
      </w:r>
      <w:r>
        <w:rPr>
          <w:rFonts w:ascii="Arial" w:hAnsi="Arial" w:cs="Arial"/>
          <w:sz w:val="24"/>
          <w:szCs w:val="24"/>
        </w:rPr>
        <w:t>s</w:t>
      </w:r>
      <w:r w:rsidRPr="00CC6B0D">
        <w:rPr>
          <w:rFonts w:ascii="Arial" w:hAnsi="Arial" w:cs="Arial"/>
          <w:sz w:val="24"/>
          <w:szCs w:val="24"/>
        </w:rPr>
        <w:t xml:space="preserve"> that could</w:t>
      </w:r>
      <w:r>
        <w:rPr>
          <w:rFonts w:ascii="Arial" w:hAnsi="Arial" w:cs="Arial"/>
          <w:sz w:val="24"/>
          <w:szCs w:val="24"/>
        </w:rPr>
        <w:t xml:space="preserve"> </w:t>
      </w:r>
      <w:r w:rsidRPr="00CC6B0D">
        <w:rPr>
          <w:rFonts w:ascii="Arial" w:hAnsi="Arial" w:cs="Arial"/>
          <w:sz w:val="24"/>
          <w:szCs w:val="24"/>
        </w:rPr>
        <w:t>cause har</w:t>
      </w:r>
      <w:r>
        <w:rPr>
          <w:rFonts w:ascii="Arial" w:hAnsi="Arial" w:cs="Arial"/>
          <w:sz w:val="24"/>
          <w:szCs w:val="24"/>
        </w:rPr>
        <w:t>m to those who are receiving it</w:t>
      </w:r>
      <w:r w:rsidR="00C7483E">
        <w:rPr>
          <w:rFonts w:ascii="Arial" w:hAnsi="Arial" w:cs="Arial"/>
          <w:sz w:val="24"/>
          <w:szCs w:val="24"/>
        </w:rPr>
        <w:t xml:space="preserve"> and areas for improvement</w:t>
      </w:r>
      <w:r>
        <w:rPr>
          <w:rFonts w:ascii="Arial" w:hAnsi="Arial" w:cs="Arial"/>
          <w:sz w:val="24"/>
          <w:szCs w:val="24"/>
        </w:rPr>
        <w:t xml:space="preserve">. It inspects NHS services in Wales, and regulates and inspects the independent healthcare sector. </w:t>
      </w:r>
      <w:r w:rsidR="00E70F7B" w:rsidRPr="00E70F7B">
        <w:rPr>
          <w:rFonts w:ascii="Arial" w:hAnsi="Arial" w:cs="Arial"/>
          <w:sz w:val="24"/>
          <w:szCs w:val="24"/>
        </w:rPr>
        <w:t>HIW also works with other review and inspectorate bodies to</w:t>
      </w:r>
      <w:r w:rsidR="00E70F7B">
        <w:rPr>
          <w:rFonts w:ascii="Arial" w:hAnsi="Arial" w:cs="Arial"/>
          <w:sz w:val="24"/>
          <w:szCs w:val="24"/>
        </w:rPr>
        <w:t xml:space="preserve"> </w:t>
      </w:r>
      <w:r w:rsidR="00E70F7B" w:rsidRPr="00E70F7B">
        <w:rPr>
          <w:rFonts w:ascii="Arial" w:hAnsi="Arial" w:cs="Arial"/>
          <w:sz w:val="24"/>
          <w:szCs w:val="24"/>
        </w:rPr>
        <w:t>consider the quality of healthcare delivered in non-healthcare</w:t>
      </w:r>
      <w:r w:rsidR="00E70F7B">
        <w:rPr>
          <w:rFonts w:ascii="Arial" w:hAnsi="Arial" w:cs="Arial"/>
          <w:sz w:val="24"/>
          <w:szCs w:val="24"/>
        </w:rPr>
        <w:t xml:space="preserve"> </w:t>
      </w:r>
      <w:r w:rsidR="00E70F7B" w:rsidRPr="00E70F7B">
        <w:rPr>
          <w:rFonts w:ascii="Arial" w:hAnsi="Arial" w:cs="Arial"/>
          <w:sz w:val="24"/>
          <w:szCs w:val="24"/>
        </w:rPr>
        <w:t>settings such as prisons.</w:t>
      </w:r>
      <w:r w:rsidR="00DC469F">
        <w:rPr>
          <w:rFonts w:ascii="Arial" w:hAnsi="Arial" w:cs="Arial"/>
          <w:sz w:val="24"/>
          <w:szCs w:val="24"/>
        </w:rPr>
        <w:t xml:space="preserve"> </w:t>
      </w:r>
      <w:r>
        <w:rPr>
          <w:rFonts w:ascii="Arial" w:hAnsi="Arial" w:cs="Arial"/>
          <w:sz w:val="24"/>
          <w:szCs w:val="24"/>
        </w:rPr>
        <w:t>In addition to inspections, HIW undertakes a programme of reviews to look in depth at national or more localised issues.  As part of its work it makes recommendations to make improvements, immediate and longer term, where appropriate.</w:t>
      </w:r>
    </w:p>
    <w:p w14:paraId="39CFF82D" w14:textId="3535BD1F" w:rsidR="00CC6B0D" w:rsidRDefault="00CC6B0D" w:rsidP="00CC6B0D">
      <w:pPr>
        <w:spacing w:after="0" w:line="240" w:lineRule="auto"/>
        <w:ind w:right="95"/>
        <w:contextualSpacing/>
        <w:jc w:val="both"/>
        <w:rPr>
          <w:rFonts w:ascii="Arial" w:hAnsi="Arial" w:cs="Arial"/>
          <w:sz w:val="24"/>
          <w:szCs w:val="24"/>
        </w:rPr>
      </w:pPr>
    </w:p>
    <w:p w14:paraId="69A514D8" w14:textId="2FA2D0D4" w:rsidR="00CC6B0D"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This report presents information in respect of reviews/inspections approaching or in progress</w:t>
      </w:r>
      <w:r w:rsidR="00C7483E">
        <w:rPr>
          <w:rFonts w:ascii="Arial" w:hAnsi="Arial" w:cs="Arial"/>
          <w:sz w:val="24"/>
          <w:szCs w:val="24"/>
        </w:rPr>
        <w:t xml:space="preserve">, and </w:t>
      </w:r>
      <w:r>
        <w:rPr>
          <w:rFonts w:ascii="Arial" w:hAnsi="Arial" w:cs="Arial"/>
          <w:sz w:val="24"/>
          <w:szCs w:val="24"/>
        </w:rPr>
        <w:t xml:space="preserve">those recently </w:t>
      </w:r>
      <w:r w:rsidR="00C7483E">
        <w:rPr>
          <w:rFonts w:ascii="Arial" w:hAnsi="Arial" w:cs="Arial"/>
          <w:sz w:val="24"/>
          <w:szCs w:val="24"/>
        </w:rPr>
        <w:t>concluded and reported</w:t>
      </w:r>
      <w:r>
        <w:rPr>
          <w:rFonts w:ascii="Arial" w:hAnsi="Arial" w:cs="Arial"/>
          <w:sz w:val="24"/>
          <w:szCs w:val="24"/>
        </w:rPr>
        <w:t>.</w:t>
      </w:r>
      <w:r w:rsidR="00A32F22">
        <w:rPr>
          <w:rFonts w:ascii="Arial" w:hAnsi="Arial" w:cs="Arial"/>
          <w:sz w:val="24"/>
          <w:szCs w:val="24"/>
        </w:rPr>
        <w:t xml:space="preserve"> </w:t>
      </w:r>
    </w:p>
    <w:p w14:paraId="5627F65C" w14:textId="0D0CD401" w:rsidR="00E70F7B" w:rsidRDefault="00E70F7B" w:rsidP="00CC6B0D">
      <w:pPr>
        <w:spacing w:after="0" w:line="240" w:lineRule="auto"/>
        <w:ind w:right="95"/>
        <w:contextualSpacing/>
        <w:jc w:val="both"/>
        <w:rPr>
          <w:rFonts w:ascii="Arial" w:hAnsi="Arial" w:cs="Arial"/>
          <w:sz w:val="24"/>
          <w:szCs w:val="24"/>
        </w:rPr>
      </w:pPr>
    </w:p>
    <w:p w14:paraId="402DF1B2" w14:textId="4F68E5CF" w:rsidR="00E70F7B"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Where reviews/inspections identify areas for improvement, </w:t>
      </w:r>
      <w:r w:rsidR="00C7483E">
        <w:rPr>
          <w:rFonts w:ascii="Arial" w:hAnsi="Arial" w:cs="Arial"/>
          <w:sz w:val="24"/>
          <w:szCs w:val="24"/>
        </w:rPr>
        <w:t xml:space="preserve">HIW presents </w:t>
      </w:r>
      <w:r>
        <w:rPr>
          <w:rFonts w:ascii="Arial" w:hAnsi="Arial" w:cs="Arial"/>
          <w:sz w:val="24"/>
          <w:szCs w:val="24"/>
        </w:rPr>
        <w:t xml:space="preserve">recommendations against which improvement plans </w:t>
      </w:r>
      <w:r w:rsidR="00C7483E">
        <w:rPr>
          <w:rFonts w:ascii="Arial" w:hAnsi="Arial" w:cs="Arial"/>
          <w:sz w:val="24"/>
          <w:szCs w:val="24"/>
        </w:rPr>
        <w:t xml:space="preserve">may be </w:t>
      </w:r>
      <w:r>
        <w:rPr>
          <w:rFonts w:ascii="Arial" w:hAnsi="Arial" w:cs="Arial"/>
          <w:sz w:val="24"/>
          <w:szCs w:val="24"/>
        </w:rPr>
        <w:t xml:space="preserve">developed by the health board and shared. Progress against these actions </w:t>
      </w:r>
      <w:r w:rsidR="00C7483E">
        <w:rPr>
          <w:rFonts w:ascii="Arial" w:hAnsi="Arial" w:cs="Arial"/>
          <w:sz w:val="24"/>
          <w:szCs w:val="24"/>
        </w:rPr>
        <w:t xml:space="preserve">is communicated periodically by service leads to the corporate Risk &amp; Assurance team and the position summarised and reported to support corporate oversight and </w:t>
      </w:r>
      <w:r>
        <w:rPr>
          <w:rFonts w:ascii="Arial" w:hAnsi="Arial" w:cs="Arial"/>
          <w:sz w:val="24"/>
          <w:szCs w:val="24"/>
        </w:rPr>
        <w:t xml:space="preserve">the provision of assurance to the Quality &amp; Safety Committee. </w:t>
      </w:r>
    </w:p>
    <w:p w14:paraId="64F754BA" w14:textId="2EE1AA2D" w:rsidR="00E70F7B" w:rsidRDefault="00E70F7B" w:rsidP="00CC6B0D">
      <w:pPr>
        <w:spacing w:after="0" w:line="240" w:lineRule="auto"/>
        <w:ind w:right="95"/>
        <w:contextualSpacing/>
        <w:jc w:val="both"/>
        <w:rPr>
          <w:rFonts w:ascii="Arial" w:hAnsi="Arial" w:cs="Arial"/>
          <w:sz w:val="24"/>
          <w:szCs w:val="24"/>
        </w:rPr>
      </w:pPr>
    </w:p>
    <w:p w14:paraId="2B31743E" w14:textId="0661DFB2" w:rsidR="00F05839" w:rsidRDefault="00E70F7B"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This report presents the status of actions agreed following HIW reviews/inspections within the health board as informed by updates received to date from service areas. </w:t>
      </w:r>
    </w:p>
    <w:p w14:paraId="73CF6F0D" w14:textId="6857CD47" w:rsidR="008A0CA4" w:rsidRDefault="008A0CA4" w:rsidP="00F05839">
      <w:pPr>
        <w:spacing w:after="0" w:line="240" w:lineRule="auto"/>
        <w:ind w:right="95"/>
        <w:contextualSpacing/>
        <w:jc w:val="both"/>
        <w:rPr>
          <w:rFonts w:ascii="Arial" w:hAnsi="Arial" w:cs="Arial"/>
          <w:sz w:val="24"/>
          <w:szCs w:val="24"/>
        </w:rPr>
      </w:pPr>
    </w:p>
    <w:p w14:paraId="0B6B126F" w14:textId="3B3EA6BD" w:rsidR="008A0CA4" w:rsidRDefault="006D611F"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Health board services are reviewed and inspected by other external bodies, in accordance with statutory arrangements, quality management accreditation systems, and commissioning arrangements. </w:t>
      </w:r>
      <w:r w:rsidR="00EA2221">
        <w:rPr>
          <w:rFonts w:ascii="Arial" w:hAnsi="Arial" w:cs="Arial"/>
          <w:sz w:val="24"/>
          <w:szCs w:val="24"/>
        </w:rPr>
        <w:t>This report includes details of other recent external inspections undertaken and their outcomes.</w:t>
      </w:r>
    </w:p>
    <w:p w14:paraId="6D8F8177" w14:textId="454460ED" w:rsidR="00DF3926" w:rsidRDefault="00DF3926" w:rsidP="00F05839">
      <w:pPr>
        <w:spacing w:after="0" w:line="240" w:lineRule="auto"/>
        <w:ind w:right="95"/>
        <w:contextualSpacing/>
        <w:jc w:val="both"/>
        <w:rPr>
          <w:rFonts w:ascii="Arial" w:hAnsi="Arial" w:cs="Arial"/>
          <w:sz w:val="24"/>
          <w:szCs w:val="24"/>
        </w:rPr>
      </w:pPr>
    </w:p>
    <w:p w14:paraId="6B47455A" w14:textId="77777777" w:rsidR="00DF3926" w:rsidRDefault="00DF3926" w:rsidP="00F05839">
      <w:pPr>
        <w:spacing w:after="0" w:line="240" w:lineRule="auto"/>
        <w:ind w:right="95"/>
        <w:contextualSpacing/>
        <w:jc w:val="both"/>
        <w:rPr>
          <w:rFonts w:ascii="Arial" w:hAnsi="Arial" w:cs="Arial"/>
          <w:sz w:val="24"/>
          <w:szCs w:val="24"/>
        </w:rPr>
      </w:pPr>
    </w:p>
    <w:p w14:paraId="0D546AC9" w14:textId="77777777" w:rsidR="00DF3926" w:rsidRDefault="00DF3926">
      <w:pPr>
        <w:spacing w:after="0" w:line="240" w:lineRule="auto"/>
        <w:rPr>
          <w:rFonts w:ascii="Arial" w:hAnsi="Arial" w:cs="Arial"/>
          <w:b/>
          <w:sz w:val="28"/>
          <w:szCs w:val="28"/>
        </w:rPr>
      </w:pPr>
      <w:r>
        <w:rPr>
          <w:rFonts w:ascii="Arial" w:hAnsi="Arial" w:cs="Arial"/>
          <w:b/>
          <w:sz w:val="28"/>
          <w:szCs w:val="28"/>
        </w:rPr>
        <w:br w:type="page"/>
      </w:r>
    </w:p>
    <w:p w14:paraId="5170AF58" w14:textId="08750BDA" w:rsidR="00630003" w:rsidRPr="00A52634" w:rsidRDefault="00EA2221" w:rsidP="00EA2221">
      <w:pPr>
        <w:numPr>
          <w:ilvl w:val="0"/>
          <w:numId w:val="1"/>
        </w:numPr>
        <w:spacing w:after="0" w:line="240" w:lineRule="auto"/>
        <w:ind w:left="0" w:right="95"/>
        <w:contextualSpacing/>
        <w:jc w:val="both"/>
        <w:rPr>
          <w:rFonts w:ascii="Arial" w:hAnsi="Arial" w:cs="Arial"/>
          <w:sz w:val="28"/>
          <w:szCs w:val="28"/>
        </w:rPr>
      </w:pPr>
      <w:r w:rsidRPr="00A52634">
        <w:rPr>
          <w:rFonts w:ascii="Arial" w:hAnsi="Arial" w:cs="Arial"/>
          <w:b/>
          <w:sz w:val="28"/>
          <w:szCs w:val="28"/>
        </w:rPr>
        <w:lastRenderedPageBreak/>
        <w:t>GOVERNANCE AND RISK</w:t>
      </w:r>
      <w:r w:rsidRPr="00A52634">
        <w:rPr>
          <w:rFonts w:ascii="Arial" w:hAnsi="Arial" w:cs="Arial"/>
          <w:sz w:val="28"/>
          <w:szCs w:val="28"/>
        </w:rPr>
        <w:t xml:space="preserve"> </w:t>
      </w:r>
    </w:p>
    <w:p w14:paraId="43AD4133" w14:textId="1AAF06BF" w:rsidR="00E57FED" w:rsidRDefault="00E57FED" w:rsidP="00D40498">
      <w:pPr>
        <w:spacing w:after="0" w:line="240" w:lineRule="auto"/>
        <w:ind w:right="95"/>
        <w:contextualSpacing/>
        <w:jc w:val="both"/>
        <w:rPr>
          <w:rFonts w:ascii="Arial" w:hAnsi="Arial" w:cs="Arial"/>
          <w:sz w:val="24"/>
          <w:szCs w:val="24"/>
        </w:rPr>
      </w:pPr>
    </w:p>
    <w:p w14:paraId="7A2F9602" w14:textId="43C15223" w:rsidR="00EA2221" w:rsidRDefault="00EA2221" w:rsidP="00D40498">
      <w:pPr>
        <w:spacing w:after="0" w:line="240" w:lineRule="auto"/>
        <w:ind w:right="95"/>
        <w:contextualSpacing/>
        <w:jc w:val="both"/>
        <w:rPr>
          <w:rFonts w:ascii="Arial" w:hAnsi="Arial" w:cs="Arial"/>
          <w:sz w:val="24"/>
          <w:szCs w:val="24"/>
        </w:rPr>
      </w:pPr>
      <w:r>
        <w:rPr>
          <w:rFonts w:ascii="Arial" w:hAnsi="Arial" w:cs="Arial"/>
          <w:sz w:val="24"/>
          <w:szCs w:val="24"/>
        </w:rPr>
        <w:t>The following sections highlight the outcomes of external inspections undertaken, the status of responses to them and the processes in place to seek assurance on progress against actions agreed to address risks highlighted.</w:t>
      </w:r>
    </w:p>
    <w:p w14:paraId="60EBBD3A" w14:textId="77777777" w:rsidR="00EA2221" w:rsidRPr="00DC469F" w:rsidRDefault="00EA2221" w:rsidP="00D40498">
      <w:pPr>
        <w:spacing w:after="0" w:line="240" w:lineRule="auto"/>
        <w:ind w:right="95"/>
        <w:contextualSpacing/>
        <w:jc w:val="both"/>
        <w:rPr>
          <w:rFonts w:ascii="Arial" w:hAnsi="Arial" w:cs="Arial"/>
          <w:sz w:val="24"/>
          <w:szCs w:val="24"/>
        </w:rPr>
      </w:pPr>
    </w:p>
    <w:p w14:paraId="490E35AE" w14:textId="05884D9E" w:rsidR="00EA2221" w:rsidRPr="004F49C9" w:rsidRDefault="00A52634" w:rsidP="00EA2221">
      <w:pPr>
        <w:spacing w:after="0" w:line="240" w:lineRule="auto"/>
        <w:ind w:right="95"/>
        <w:contextualSpacing/>
        <w:rPr>
          <w:rFonts w:ascii="Arial" w:hAnsi="Arial" w:cs="Arial"/>
          <w:b/>
          <w:smallCaps/>
          <w:sz w:val="24"/>
          <w:szCs w:val="24"/>
        </w:rPr>
      </w:pPr>
      <w:r w:rsidRPr="00613ABD">
        <w:rPr>
          <w:rFonts w:ascii="Arial" w:hAnsi="Arial" w:cs="Arial"/>
          <w:b/>
          <w:smallCaps/>
          <w:sz w:val="24"/>
          <w:szCs w:val="24"/>
        </w:rPr>
        <w:t xml:space="preserve">3.1 </w:t>
      </w:r>
      <w:r>
        <w:rPr>
          <w:rFonts w:ascii="Arial" w:hAnsi="Arial" w:cs="Arial"/>
          <w:b/>
          <w:smallCaps/>
          <w:sz w:val="24"/>
          <w:szCs w:val="24"/>
        </w:rPr>
        <w:t>SUMMARY OF CURRENT &amp; UPCOMING HIW</w:t>
      </w:r>
      <w:r w:rsidRPr="004F49C9">
        <w:rPr>
          <w:rFonts w:ascii="Arial" w:hAnsi="Arial" w:cs="Arial"/>
          <w:b/>
          <w:smallCaps/>
          <w:sz w:val="24"/>
          <w:szCs w:val="24"/>
        </w:rPr>
        <w:t xml:space="preserve"> INSPECTIONS &amp; REVIEWS</w:t>
      </w:r>
    </w:p>
    <w:p w14:paraId="412E2296" w14:textId="77777777" w:rsidR="00EA2221" w:rsidRDefault="00EA2221" w:rsidP="00EA2221">
      <w:pPr>
        <w:spacing w:after="0" w:line="240" w:lineRule="auto"/>
        <w:ind w:right="95"/>
        <w:contextualSpacing/>
        <w:rPr>
          <w:rFonts w:ascii="Arial" w:hAnsi="Arial" w:cs="Arial"/>
          <w:sz w:val="24"/>
          <w:szCs w:val="24"/>
        </w:rPr>
      </w:pPr>
    </w:p>
    <w:p w14:paraId="21F1AE2F" w14:textId="77777777" w:rsidR="00EA2221" w:rsidRDefault="00EA2221" w:rsidP="00EA2221">
      <w:pPr>
        <w:spacing w:after="0" w:line="240" w:lineRule="auto"/>
        <w:ind w:right="95"/>
        <w:contextualSpacing/>
        <w:rPr>
          <w:rFonts w:ascii="Arial" w:hAnsi="Arial" w:cs="Arial"/>
          <w:sz w:val="24"/>
          <w:szCs w:val="24"/>
        </w:rPr>
      </w:pPr>
      <w:r>
        <w:rPr>
          <w:rFonts w:ascii="Arial" w:hAnsi="Arial" w:cs="Arial"/>
          <w:sz w:val="24"/>
          <w:szCs w:val="24"/>
        </w:rPr>
        <w:t>The below table summarises the progress of ongoing reviews &amp; inspections (up to the point of their publication) relating to services managed by the Health Board. Where there are updates, these are expanded on in the paragraphs that follow:</w:t>
      </w:r>
    </w:p>
    <w:p w14:paraId="745BD12B" w14:textId="18FA1C38" w:rsidR="009F1832" w:rsidRDefault="009F1832" w:rsidP="00EA2221">
      <w:pPr>
        <w:spacing w:after="0" w:line="240" w:lineRule="auto"/>
        <w:ind w:right="95"/>
        <w:contextualSpacing/>
        <w:jc w:val="both"/>
        <w:rPr>
          <w:rFonts w:ascii="Arial" w:hAnsi="Arial" w:cs="Arial"/>
          <w:sz w:val="24"/>
          <w:szCs w:val="24"/>
        </w:rPr>
      </w:pPr>
    </w:p>
    <w:p w14:paraId="4E1947CA" w14:textId="4C507336" w:rsidR="001D57DE" w:rsidRPr="001D57DE" w:rsidRDefault="001D57DE" w:rsidP="00EA2221">
      <w:pPr>
        <w:spacing w:after="0" w:line="240" w:lineRule="auto"/>
        <w:ind w:right="95"/>
        <w:contextualSpacing/>
        <w:jc w:val="both"/>
        <w:rPr>
          <w:rFonts w:ascii="Arial" w:hAnsi="Arial" w:cs="Arial"/>
          <w:sz w:val="18"/>
          <w:szCs w:val="24"/>
        </w:rPr>
      </w:pPr>
      <w:r w:rsidRPr="001D57DE">
        <w:rPr>
          <w:rFonts w:ascii="Arial" w:hAnsi="Arial" w:cs="Arial"/>
          <w:sz w:val="18"/>
          <w:szCs w:val="24"/>
        </w:rPr>
        <w:t xml:space="preserve">TABLE 1: HIW REVIEW SUMMARY </w:t>
      </w:r>
    </w:p>
    <w:tbl>
      <w:tblPr>
        <w:tblStyle w:val="TableGrid"/>
        <w:tblW w:w="0" w:type="auto"/>
        <w:tblLook w:val="04A0" w:firstRow="1" w:lastRow="0" w:firstColumn="1" w:lastColumn="0" w:noHBand="0" w:noVBand="1"/>
      </w:tblPr>
      <w:tblGrid>
        <w:gridCol w:w="3114"/>
        <w:gridCol w:w="5902"/>
      </w:tblGrid>
      <w:tr w:rsidR="00EA2221" w14:paraId="6BE4A288" w14:textId="77777777" w:rsidTr="007E3CF7">
        <w:trPr>
          <w:tblHeader/>
        </w:trPr>
        <w:tc>
          <w:tcPr>
            <w:tcW w:w="3114" w:type="dxa"/>
            <w:shd w:val="clear" w:color="auto" w:fill="1F3864" w:themeFill="accent5" w:themeFillShade="80"/>
          </w:tcPr>
          <w:p w14:paraId="41E68834"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SUBJECT AREA</w:t>
            </w:r>
          </w:p>
        </w:tc>
        <w:tc>
          <w:tcPr>
            <w:tcW w:w="5902" w:type="dxa"/>
            <w:shd w:val="clear" w:color="auto" w:fill="1F3864" w:themeFill="accent5" w:themeFillShade="80"/>
          </w:tcPr>
          <w:p w14:paraId="4404169F"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STATUS / COMMENTS</w:t>
            </w:r>
          </w:p>
        </w:tc>
      </w:tr>
      <w:tr w:rsidR="00EA2221" w14:paraId="3093DCF2" w14:textId="77777777" w:rsidTr="007E3CF7">
        <w:tc>
          <w:tcPr>
            <w:tcW w:w="3114" w:type="dxa"/>
            <w:shd w:val="clear" w:color="auto" w:fill="BDD6EE" w:themeFill="accent1" w:themeFillTint="66"/>
          </w:tcPr>
          <w:p w14:paraId="3D3C3444" w14:textId="77777777" w:rsidR="00EA2221" w:rsidRPr="00A057C5" w:rsidRDefault="00EA2221" w:rsidP="007E3CF7">
            <w:pPr>
              <w:spacing w:after="0" w:line="240" w:lineRule="auto"/>
              <w:ind w:right="95"/>
              <w:contextualSpacing/>
              <w:rPr>
                <w:rFonts w:ascii="Arial" w:hAnsi="Arial" w:cs="Arial"/>
                <w:b/>
                <w:sz w:val="24"/>
                <w:szCs w:val="24"/>
              </w:rPr>
            </w:pPr>
            <w:r w:rsidRPr="00A057C5">
              <w:rPr>
                <w:rFonts w:ascii="Arial" w:hAnsi="Arial" w:cs="Arial"/>
                <w:b/>
                <w:sz w:val="24"/>
                <w:szCs w:val="24"/>
              </w:rPr>
              <w:t>Final Report Stage</w:t>
            </w:r>
          </w:p>
        </w:tc>
        <w:tc>
          <w:tcPr>
            <w:tcW w:w="5902" w:type="dxa"/>
            <w:shd w:val="clear" w:color="auto" w:fill="BDD6EE" w:themeFill="accent1" w:themeFillTint="66"/>
          </w:tcPr>
          <w:p w14:paraId="49ADEE18" w14:textId="77777777" w:rsidR="00EA2221" w:rsidRPr="00A057C5" w:rsidRDefault="00EA2221" w:rsidP="007E3CF7">
            <w:pPr>
              <w:spacing w:after="0" w:line="240" w:lineRule="auto"/>
              <w:ind w:right="95"/>
              <w:contextualSpacing/>
              <w:rPr>
                <w:rFonts w:ascii="Arial" w:hAnsi="Arial" w:cs="Arial"/>
                <w:b/>
                <w:sz w:val="24"/>
                <w:szCs w:val="24"/>
              </w:rPr>
            </w:pPr>
          </w:p>
        </w:tc>
      </w:tr>
      <w:tr w:rsidR="001E6503" w14:paraId="57F39645" w14:textId="77777777" w:rsidTr="007E3CF7">
        <w:tc>
          <w:tcPr>
            <w:tcW w:w="3114" w:type="dxa"/>
          </w:tcPr>
          <w:p w14:paraId="35B69B19" w14:textId="1409107C" w:rsidR="001E6503" w:rsidRPr="00010A54" w:rsidRDefault="001E6503" w:rsidP="001E6503">
            <w:pPr>
              <w:spacing w:after="0" w:line="240" w:lineRule="auto"/>
              <w:ind w:right="95"/>
              <w:contextualSpacing/>
              <w:rPr>
                <w:rFonts w:ascii="Arial" w:hAnsi="Arial" w:cs="Arial"/>
                <w:i/>
                <w:sz w:val="24"/>
                <w:szCs w:val="24"/>
              </w:rPr>
            </w:pPr>
            <w:r>
              <w:rPr>
                <w:rFonts w:ascii="Arial" w:hAnsi="Arial" w:cs="Arial"/>
                <w:sz w:val="24"/>
                <w:szCs w:val="24"/>
              </w:rPr>
              <w:t>HIW Maternity Services Inspection (April 2024)</w:t>
            </w:r>
          </w:p>
        </w:tc>
        <w:tc>
          <w:tcPr>
            <w:tcW w:w="5902" w:type="dxa"/>
          </w:tcPr>
          <w:p w14:paraId="3ACA2F9A" w14:textId="438FC4BB" w:rsidR="001E6503" w:rsidRPr="0009506C" w:rsidRDefault="001E6503" w:rsidP="001E6503">
            <w:pPr>
              <w:pStyle w:val="ListParagraph"/>
              <w:numPr>
                <w:ilvl w:val="0"/>
                <w:numId w:val="2"/>
              </w:numPr>
              <w:spacing w:after="0" w:line="240" w:lineRule="auto"/>
              <w:ind w:left="171" w:right="95" w:hanging="171"/>
              <w:rPr>
                <w:rFonts w:ascii="Arial" w:hAnsi="Arial" w:cs="Arial"/>
                <w:sz w:val="24"/>
                <w:szCs w:val="24"/>
              </w:rPr>
            </w:pPr>
            <w:r w:rsidRPr="0009506C">
              <w:rPr>
                <w:rFonts w:ascii="Arial" w:hAnsi="Arial" w:cs="Arial"/>
                <w:sz w:val="24"/>
                <w:szCs w:val="24"/>
              </w:rPr>
              <w:t xml:space="preserve">HIW </w:t>
            </w:r>
            <w:r w:rsidR="00634434">
              <w:rPr>
                <w:rFonts w:ascii="Arial" w:hAnsi="Arial" w:cs="Arial"/>
                <w:sz w:val="24"/>
                <w:szCs w:val="24"/>
              </w:rPr>
              <w:t xml:space="preserve">undertook </w:t>
            </w:r>
            <w:r>
              <w:rPr>
                <w:rFonts w:ascii="Arial" w:hAnsi="Arial" w:cs="Arial"/>
                <w:sz w:val="24"/>
                <w:szCs w:val="24"/>
              </w:rPr>
              <w:t xml:space="preserve">an </w:t>
            </w:r>
            <w:r w:rsidRPr="0009506C">
              <w:rPr>
                <w:rFonts w:ascii="Arial" w:hAnsi="Arial" w:cs="Arial"/>
                <w:sz w:val="24"/>
                <w:szCs w:val="24"/>
              </w:rPr>
              <w:t xml:space="preserve">unannounced inspection of Maternity Services on 22-24 April 2024. </w:t>
            </w:r>
            <w:r>
              <w:rPr>
                <w:rFonts w:ascii="Arial" w:hAnsi="Arial" w:cs="Arial"/>
                <w:sz w:val="24"/>
                <w:szCs w:val="24"/>
              </w:rPr>
              <w:t>An immediate improvement plan was requested by HIW.</w:t>
            </w:r>
            <w:r w:rsidR="00A947C9">
              <w:rPr>
                <w:rFonts w:ascii="Arial" w:hAnsi="Arial" w:cs="Arial"/>
                <w:sz w:val="24"/>
                <w:szCs w:val="24"/>
              </w:rPr>
              <w:t xml:space="preserve"> This was submitted to HIW in May 2024.</w:t>
            </w:r>
          </w:p>
          <w:p w14:paraId="6202C136" w14:textId="449825B5" w:rsidR="001E6503" w:rsidRDefault="001E6503" w:rsidP="001E6503">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HIW Draft Report </w:t>
            </w:r>
            <w:r w:rsidR="00A947C9">
              <w:rPr>
                <w:rFonts w:ascii="Arial" w:hAnsi="Arial" w:cs="Arial"/>
                <w:sz w:val="24"/>
                <w:szCs w:val="24"/>
              </w:rPr>
              <w:t xml:space="preserve">was received by the Health Board in June. </w:t>
            </w:r>
          </w:p>
          <w:p w14:paraId="00172E83" w14:textId="2A9D3B21" w:rsidR="001E6503" w:rsidRDefault="00A947C9" w:rsidP="00A947C9">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The Health Board </w:t>
            </w:r>
            <w:r w:rsidR="001E6503">
              <w:rPr>
                <w:rFonts w:ascii="Arial" w:hAnsi="Arial" w:cs="Arial"/>
                <w:sz w:val="24"/>
                <w:szCs w:val="24"/>
              </w:rPr>
              <w:t>submitted comments in respect of factual accuracy</w:t>
            </w:r>
            <w:r>
              <w:rPr>
                <w:rFonts w:ascii="Arial" w:hAnsi="Arial" w:cs="Arial"/>
                <w:sz w:val="24"/>
                <w:szCs w:val="24"/>
              </w:rPr>
              <w:t xml:space="preserve"> and shortly afterwards </w:t>
            </w:r>
            <w:r w:rsidR="001E6503">
              <w:rPr>
                <w:rFonts w:ascii="Arial" w:hAnsi="Arial" w:cs="Arial"/>
                <w:sz w:val="24"/>
                <w:szCs w:val="24"/>
              </w:rPr>
              <w:t>Improvement Plan (IP)</w:t>
            </w:r>
            <w:r>
              <w:rPr>
                <w:rFonts w:ascii="Arial" w:hAnsi="Arial" w:cs="Arial"/>
                <w:sz w:val="24"/>
                <w:szCs w:val="24"/>
              </w:rPr>
              <w:t xml:space="preserve"> in June 2024.</w:t>
            </w:r>
          </w:p>
          <w:p w14:paraId="077158A8" w14:textId="01CDB498" w:rsidR="001E6503" w:rsidRDefault="001E6503" w:rsidP="001E6503">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HIW </w:t>
            </w:r>
            <w:r w:rsidR="00634434">
              <w:rPr>
                <w:rFonts w:ascii="Arial" w:hAnsi="Arial" w:cs="Arial"/>
                <w:sz w:val="24"/>
                <w:szCs w:val="24"/>
              </w:rPr>
              <w:t xml:space="preserve">issued a </w:t>
            </w:r>
            <w:r>
              <w:rPr>
                <w:rFonts w:ascii="Arial" w:hAnsi="Arial" w:cs="Arial"/>
                <w:sz w:val="24"/>
                <w:szCs w:val="24"/>
              </w:rPr>
              <w:t xml:space="preserve">revised Draft Report </w:t>
            </w:r>
            <w:r w:rsidR="00A947C9">
              <w:rPr>
                <w:rFonts w:ascii="Arial" w:hAnsi="Arial" w:cs="Arial"/>
                <w:sz w:val="24"/>
                <w:szCs w:val="24"/>
              </w:rPr>
              <w:t>at the beginning of July.</w:t>
            </w:r>
          </w:p>
          <w:p w14:paraId="26DEB2E4" w14:textId="3905EA56" w:rsidR="00434FB6" w:rsidRDefault="00A947C9" w:rsidP="00A947C9">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The </w:t>
            </w:r>
            <w:r w:rsidR="00634434">
              <w:rPr>
                <w:rFonts w:ascii="Arial" w:hAnsi="Arial" w:cs="Arial"/>
                <w:sz w:val="24"/>
                <w:szCs w:val="24"/>
              </w:rPr>
              <w:t>submitted a r</w:t>
            </w:r>
            <w:r w:rsidR="001E6503">
              <w:rPr>
                <w:rFonts w:ascii="Arial" w:hAnsi="Arial" w:cs="Arial"/>
                <w:sz w:val="24"/>
                <w:szCs w:val="24"/>
              </w:rPr>
              <w:t xml:space="preserve">evised </w:t>
            </w:r>
            <w:r>
              <w:rPr>
                <w:rFonts w:ascii="Arial" w:hAnsi="Arial" w:cs="Arial"/>
                <w:sz w:val="24"/>
                <w:szCs w:val="24"/>
              </w:rPr>
              <w:t xml:space="preserve">IP the same month, which was </w:t>
            </w:r>
            <w:r w:rsidR="001E6503">
              <w:rPr>
                <w:rFonts w:ascii="Arial" w:hAnsi="Arial" w:cs="Arial"/>
                <w:sz w:val="24"/>
                <w:szCs w:val="24"/>
              </w:rPr>
              <w:t xml:space="preserve">accepted </w:t>
            </w:r>
            <w:r w:rsidR="00634434">
              <w:rPr>
                <w:rFonts w:ascii="Arial" w:hAnsi="Arial" w:cs="Arial"/>
                <w:sz w:val="24"/>
                <w:szCs w:val="24"/>
              </w:rPr>
              <w:t xml:space="preserve">by HIW </w:t>
            </w:r>
            <w:r w:rsidR="001E6503">
              <w:rPr>
                <w:rFonts w:ascii="Arial" w:hAnsi="Arial" w:cs="Arial"/>
                <w:sz w:val="24"/>
                <w:szCs w:val="24"/>
              </w:rPr>
              <w:t xml:space="preserve">and </w:t>
            </w:r>
            <w:r w:rsidR="00634434">
              <w:rPr>
                <w:rFonts w:ascii="Arial" w:hAnsi="Arial" w:cs="Arial"/>
                <w:sz w:val="24"/>
                <w:szCs w:val="24"/>
              </w:rPr>
              <w:t xml:space="preserve">a </w:t>
            </w:r>
            <w:r w:rsidR="001E6503">
              <w:rPr>
                <w:rFonts w:ascii="Arial" w:hAnsi="Arial" w:cs="Arial"/>
                <w:sz w:val="24"/>
                <w:szCs w:val="24"/>
              </w:rPr>
              <w:t xml:space="preserve">Final Report </w:t>
            </w:r>
            <w:r>
              <w:rPr>
                <w:rFonts w:ascii="Arial" w:hAnsi="Arial" w:cs="Arial"/>
                <w:sz w:val="24"/>
                <w:szCs w:val="24"/>
              </w:rPr>
              <w:t>issued</w:t>
            </w:r>
            <w:r w:rsidR="00634434">
              <w:rPr>
                <w:rFonts w:ascii="Arial" w:hAnsi="Arial" w:cs="Arial"/>
                <w:sz w:val="24"/>
                <w:szCs w:val="24"/>
              </w:rPr>
              <w:t xml:space="preserve">. </w:t>
            </w:r>
            <w:r>
              <w:rPr>
                <w:rFonts w:ascii="Arial" w:hAnsi="Arial" w:cs="Arial"/>
                <w:sz w:val="24"/>
                <w:szCs w:val="24"/>
              </w:rPr>
              <w:t xml:space="preserve">HIW has requested that an </w:t>
            </w:r>
            <w:r w:rsidR="00634434">
              <w:rPr>
                <w:rFonts w:ascii="Arial" w:hAnsi="Arial" w:cs="Arial"/>
                <w:sz w:val="24"/>
                <w:szCs w:val="24"/>
              </w:rPr>
              <w:t xml:space="preserve">update on progress against actions agreed </w:t>
            </w:r>
            <w:r>
              <w:rPr>
                <w:rFonts w:ascii="Arial" w:hAnsi="Arial" w:cs="Arial"/>
                <w:sz w:val="24"/>
                <w:szCs w:val="24"/>
              </w:rPr>
              <w:t xml:space="preserve">be by </w:t>
            </w:r>
            <w:r w:rsidR="00634434">
              <w:rPr>
                <w:rFonts w:ascii="Arial" w:hAnsi="Arial" w:cs="Arial"/>
                <w:sz w:val="24"/>
                <w:szCs w:val="24"/>
              </w:rPr>
              <w:t>11/10/2024.</w:t>
            </w:r>
            <w:r w:rsidR="00434FB6">
              <w:rPr>
                <w:rFonts w:ascii="Arial" w:hAnsi="Arial" w:cs="Arial"/>
                <w:sz w:val="24"/>
                <w:szCs w:val="24"/>
              </w:rPr>
              <w:t xml:space="preserve"> </w:t>
            </w:r>
            <w:r w:rsidR="000976DB" w:rsidRPr="000976DB">
              <w:rPr>
                <w:rFonts w:ascii="Arial" w:hAnsi="Arial" w:cs="Arial"/>
                <w:i/>
                <w:sz w:val="24"/>
                <w:szCs w:val="24"/>
              </w:rPr>
              <w:t>(S</w:t>
            </w:r>
            <w:r w:rsidR="00634434" w:rsidRPr="000976DB">
              <w:rPr>
                <w:rFonts w:ascii="Arial" w:hAnsi="Arial" w:cs="Arial"/>
                <w:i/>
                <w:sz w:val="24"/>
                <w:szCs w:val="24"/>
              </w:rPr>
              <w:t xml:space="preserve">ection </w:t>
            </w:r>
            <w:r w:rsidR="000976DB" w:rsidRPr="000976DB">
              <w:rPr>
                <w:rFonts w:ascii="Arial" w:hAnsi="Arial" w:cs="Arial"/>
                <w:i/>
                <w:sz w:val="24"/>
                <w:szCs w:val="24"/>
              </w:rPr>
              <w:t xml:space="preserve">3.3 of this report </w:t>
            </w:r>
            <w:r w:rsidR="00634434" w:rsidRPr="000976DB">
              <w:rPr>
                <w:rFonts w:ascii="Arial" w:hAnsi="Arial" w:cs="Arial"/>
                <w:i/>
                <w:sz w:val="24"/>
                <w:szCs w:val="24"/>
              </w:rPr>
              <w:t>sets out governance steps for review, reporting &amp; submission of progress</w:t>
            </w:r>
            <w:r w:rsidR="00434FB6" w:rsidRPr="000976DB">
              <w:rPr>
                <w:rFonts w:ascii="Arial" w:hAnsi="Arial" w:cs="Arial"/>
                <w:i/>
                <w:sz w:val="24"/>
                <w:szCs w:val="24"/>
              </w:rPr>
              <w:t>.</w:t>
            </w:r>
            <w:r w:rsidR="000976DB" w:rsidRPr="000976DB">
              <w:rPr>
                <w:rFonts w:ascii="Arial" w:hAnsi="Arial" w:cs="Arial"/>
                <w:i/>
                <w:sz w:val="24"/>
                <w:szCs w:val="24"/>
              </w:rPr>
              <w:t>)</w:t>
            </w:r>
          </w:p>
          <w:p w14:paraId="7067B4FA" w14:textId="49CC8D7C" w:rsidR="00434FB6" w:rsidRDefault="00A947C9" w:rsidP="00434FB6">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The </w:t>
            </w:r>
            <w:r w:rsidR="00434FB6">
              <w:rPr>
                <w:rFonts w:ascii="Arial" w:hAnsi="Arial" w:cs="Arial"/>
                <w:sz w:val="24"/>
                <w:szCs w:val="24"/>
              </w:rPr>
              <w:t xml:space="preserve">Final report </w:t>
            </w:r>
            <w:r>
              <w:rPr>
                <w:rFonts w:ascii="Arial" w:hAnsi="Arial" w:cs="Arial"/>
                <w:sz w:val="24"/>
                <w:szCs w:val="24"/>
              </w:rPr>
              <w:t xml:space="preserve">was </w:t>
            </w:r>
            <w:r w:rsidR="00434FB6">
              <w:rPr>
                <w:rFonts w:ascii="Arial" w:hAnsi="Arial" w:cs="Arial"/>
                <w:sz w:val="24"/>
                <w:szCs w:val="24"/>
              </w:rPr>
              <w:t xml:space="preserve">published </w:t>
            </w:r>
            <w:r>
              <w:rPr>
                <w:rFonts w:ascii="Arial" w:hAnsi="Arial" w:cs="Arial"/>
                <w:sz w:val="24"/>
                <w:szCs w:val="24"/>
              </w:rPr>
              <w:t xml:space="preserve">by HIW </w:t>
            </w:r>
            <w:r w:rsidR="00434FB6">
              <w:rPr>
                <w:rFonts w:ascii="Arial" w:hAnsi="Arial" w:cs="Arial"/>
                <w:sz w:val="24"/>
                <w:szCs w:val="24"/>
              </w:rPr>
              <w:t xml:space="preserve">incorporating immediate and general improvement plans </w:t>
            </w:r>
            <w:r>
              <w:rPr>
                <w:rFonts w:ascii="Arial" w:hAnsi="Arial" w:cs="Arial"/>
                <w:sz w:val="24"/>
                <w:szCs w:val="24"/>
              </w:rPr>
              <w:t xml:space="preserve">on 30/07/2024. </w:t>
            </w:r>
            <w:r w:rsidR="00434FB6" w:rsidRPr="00595FE7">
              <w:rPr>
                <w:rFonts w:ascii="Arial" w:hAnsi="Arial" w:cs="Arial"/>
                <w:b/>
                <w:sz w:val="24"/>
                <w:szCs w:val="24"/>
              </w:rPr>
              <w:t>(</w:t>
            </w:r>
            <w:r w:rsidRPr="00595FE7">
              <w:rPr>
                <w:rFonts w:ascii="Arial" w:hAnsi="Arial" w:cs="Arial"/>
                <w:b/>
                <w:sz w:val="24"/>
                <w:szCs w:val="24"/>
              </w:rPr>
              <w:t>Annex 2</w:t>
            </w:r>
            <w:r w:rsidR="00434FB6" w:rsidRPr="00595FE7">
              <w:rPr>
                <w:rFonts w:ascii="Arial" w:hAnsi="Arial" w:cs="Arial"/>
                <w:b/>
                <w:sz w:val="24"/>
                <w:szCs w:val="24"/>
              </w:rPr>
              <w:t>)</w:t>
            </w:r>
          </w:p>
          <w:p w14:paraId="7F5AC2E4" w14:textId="3E9F6637" w:rsidR="001E6503" w:rsidRPr="00434FB6" w:rsidRDefault="001E6503" w:rsidP="00434FB6">
            <w:pPr>
              <w:spacing w:after="0" w:line="240" w:lineRule="auto"/>
              <w:ind w:right="95"/>
              <w:rPr>
                <w:rFonts w:ascii="Arial" w:hAnsi="Arial" w:cs="Arial"/>
                <w:sz w:val="24"/>
                <w:szCs w:val="24"/>
              </w:rPr>
            </w:pPr>
          </w:p>
        </w:tc>
      </w:tr>
      <w:tr w:rsidR="001E6503" w14:paraId="0A33018E" w14:textId="77777777" w:rsidTr="007E3CF7">
        <w:tc>
          <w:tcPr>
            <w:tcW w:w="3114" w:type="dxa"/>
          </w:tcPr>
          <w:p w14:paraId="317F9F0F" w14:textId="00F77321" w:rsidR="001E6503" w:rsidRPr="00230593" w:rsidRDefault="001E6503" w:rsidP="001E6503">
            <w:pPr>
              <w:spacing w:after="0" w:line="240" w:lineRule="auto"/>
              <w:ind w:right="95"/>
              <w:contextualSpacing/>
              <w:rPr>
                <w:rFonts w:ascii="Arial" w:hAnsi="Arial" w:cs="Arial"/>
                <w:sz w:val="24"/>
                <w:szCs w:val="24"/>
              </w:rPr>
            </w:pPr>
            <w:r w:rsidRPr="00230593">
              <w:rPr>
                <w:rFonts w:ascii="Arial" w:hAnsi="Arial" w:cs="Arial"/>
                <w:sz w:val="24"/>
                <w:szCs w:val="24"/>
              </w:rPr>
              <w:t xml:space="preserve">IR(ME)R Inspection: Nuclear Medicine, </w:t>
            </w:r>
            <w:r>
              <w:rPr>
                <w:rFonts w:ascii="Arial" w:hAnsi="Arial" w:cs="Arial"/>
                <w:sz w:val="24"/>
                <w:szCs w:val="24"/>
              </w:rPr>
              <w:t>Morriston Service Group.</w:t>
            </w:r>
          </w:p>
          <w:p w14:paraId="751AC56F" w14:textId="0805DF37" w:rsidR="001E6503" w:rsidRDefault="001E6503" w:rsidP="001E6503">
            <w:pPr>
              <w:spacing w:after="0" w:line="240" w:lineRule="auto"/>
              <w:ind w:right="95"/>
              <w:contextualSpacing/>
              <w:rPr>
                <w:rFonts w:ascii="Arial" w:hAnsi="Arial" w:cs="Arial"/>
                <w:sz w:val="24"/>
                <w:szCs w:val="24"/>
              </w:rPr>
            </w:pPr>
            <w:r w:rsidRPr="00230593">
              <w:rPr>
                <w:rFonts w:ascii="Arial" w:hAnsi="Arial" w:cs="Arial"/>
                <w:i/>
                <w:sz w:val="24"/>
                <w:szCs w:val="24"/>
              </w:rPr>
              <w:t>(Jan 2024)</w:t>
            </w:r>
          </w:p>
        </w:tc>
        <w:tc>
          <w:tcPr>
            <w:tcW w:w="5902" w:type="dxa"/>
          </w:tcPr>
          <w:p w14:paraId="23B9DBA3" w14:textId="41BEB1F8" w:rsidR="00A947C9" w:rsidRDefault="00A947C9" w:rsidP="00A947C9">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HIW undertook inspection on 11 &amp; 12 June 2024</w:t>
            </w:r>
          </w:p>
          <w:p w14:paraId="2C2BBAA2" w14:textId="780D113C" w:rsidR="00A947C9" w:rsidRDefault="00A947C9" w:rsidP="00A947C9">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HIW Draft Report was received 07/08/2024</w:t>
            </w:r>
          </w:p>
          <w:p w14:paraId="24A39818" w14:textId="6D1A1D27" w:rsidR="00A947C9" w:rsidRDefault="00A947C9" w:rsidP="00A947C9">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The Health Board submitted an Improvement Plan on</w:t>
            </w:r>
            <w:r>
              <w:rPr>
                <w:b/>
              </w:rPr>
              <w:t xml:space="preserve"> </w:t>
            </w:r>
            <w:r>
              <w:rPr>
                <w:rFonts w:ascii="Arial" w:hAnsi="Arial" w:cs="Arial"/>
                <w:sz w:val="24"/>
                <w:szCs w:val="24"/>
              </w:rPr>
              <w:t>22/08/2024.</w:t>
            </w:r>
          </w:p>
          <w:p w14:paraId="330E8FE2" w14:textId="3FFF0226" w:rsidR="00A947C9" w:rsidRDefault="00A947C9" w:rsidP="00A947C9">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HIW have accepted the IP and issued an </w:t>
            </w:r>
            <w:r w:rsidRPr="00A947C9">
              <w:rPr>
                <w:rFonts w:ascii="Arial" w:hAnsi="Arial" w:cs="Arial"/>
                <w:sz w:val="24"/>
                <w:szCs w:val="24"/>
              </w:rPr>
              <w:t>embargoed</w:t>
            </w:r>
            <w:r>
              <w:rPr>
                <w:rFonts w:ascii="Arial" w:hAnsi="Arial" w:cs="Arial"/>
                <w:sz w:val="24"/>
                <w:szCs w:val="24"/>
              </w:rPr>
              <w:t xml:space="preserve"> copy of the final </w:t>
            </w:r>
            <w:r w:rsidRPr="005046E2">
              <w:rPr>
                <w:rFonts w:ascii="Arial" w:hAnsi="Arial" w:cs="Arial"/>
                <w:sz w:val="24"/>
                <w:szCs w:val="24"/>
              </w:rPr>
              <w:t>report,</w:t>
            </w:r>
            <w:r>
              <w:rPr>
                <w:rFonts w:ascii="Arial" w:hAnsi="Arial" w:cs="Arial"/>
                <w:sz w:val="24"/>
                <w:szCs w:val="24"/>
              </w:rPr>
              <w:t xml:space="preserve"> pending publication (expected date 01/10/2024) – a copy will be brought to QSC when published.</w:t>
            </w:r>
          </w:p>
          <w:p w14:paraId="1F152B83" w14:textId="5D4D6D61" w:rsidR="001E6503" w:rsidRPr="00434FB6" w:rsidRDefault="00A947C9" w:rsidP="00A947C9">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HIW has requested an update on progress by 05/12/2024 – details of governance steps prior to submission will be agreed shortly.</w:t>
            </w:r>
          </w:p>
        </w:tc>
      </w:tr>
      <w:tr w:rsidR="001E6503" w14:paraId="2A6A7A1C" w14:textId="77777777" w:rsidTr="007E3CF7">
        <w:tc>
          <w:tcPr>
            <w:tcW w:w="3114" w:type="dxa"/>
            <w:shd w:val="clear" w:color="auto" w:fill="BDD6EE" w:themeFill="accent1" w:themeFillTint="66"/>
          </w:tcPr>
          <w:p w14:paraId="048C8E88" w14:textId="77777777" w:rsidR="001E6503" w:rsidRPr="00A057C5" w:rsidRDefault="001E6503" w:rsidP="001E6503">
            <w:pPr>
              <w:spacing w:after="0" w:line="240" w:lineRule="auto"/>
              <w:ind w:right="95"/>
              <w:contextualSpacing/>
              <w:rPr>
                <w:rFonts w:ascii="Arial" w:hAnsi="Arial" w:cs="Arial"/>
                <w:b/>
                <w:sz w:val="24"/>
                <w:szCs w:val="24"/>
              </w:rPr>
            </w:pPr>
            <w:r w:rsidRPr="00A057C5">
              <w:rPr>
                <w:rFonts w:ascii="Arial" w:hAnsi="Arial" w:cs="Arial"/>
                <w:b/>
                <w:sz w:val="24"/>
                <w:szCs w:val="24"/>
              </w:rPr>
              <w:lastRenderedPageBreak/>
              <w:t>Draft Report Stage</w:t>
            </w:r>
          </w:p>
        </w:tc>
        <w:tc>
          <w:tcPr>
            <w:tcW w:w="5902" w:type="dxa"/>
            <w:shd w:val="clear" w:color="auto" w:fill="BDD6EE" w:themeFill="accent1" w:themeFillTint="66"/>
          </w:tcPr>
          <w:p w14:paraId="1F44B899" w14:textId="77777777" w:rsidR="001E6503" w:rsidRPr="00A057C5" w:rsidRDefault="001E6503" w:rsidP="001E6503">
            <w:pPr>
              <w:spacing w:after="0" w:line="240" w:lineRule="auto"/>
              <w:ind w:right="95"/>
              <w:contextualSpacing/>
              <w:rPr>
                <w:rFonts w:ascii="Arial" w:hAnsi="Arial" w:cs="Arial"/>
                <w:b/>
                <w:sz w:val="24"/>
                <w:szCs w:val="24"/>
              </w:rPr>
            </w:pPr>
          </w:p>
        </w:tc>
      </w:tr>
      <w:tr w:rsidR="001E6503" w14:paraId="025EB3BC" w14:textId="77777777" w:rsidTr="007E3CF7">
        <w:tc>
          <w:tcPr>
            <w:tcW w:w="3114" w:type="dxa"/>
          </w:tcPr>
          <w:p w14:paraId="51DB444F" w14:textId="05698A1B" w:rsidR="001E6503" w:rsidRPr="0078683E" w:rsidRDefault="00434FB6" w:rsidP="00434FB6">
            <w:pPr>
              <w:spacing w:after="0" w:line="240" w:lineRule="auto"/>
              <w:ind w:right="95"/>
              <w:contextualSpacing/>
              <w:rPr>
                <w:rFonts w:ascii="Arial" w:hAnsi="Arial" w:cs="Arial"/>
                <w:sz w:val="24"/>
                <w:szCs w:val="24"/>
              </w:rPr>
            </w:pPr>
            <w:r>
              <w:rPr>
                <w:rFonts w:ascii="Arial" w:hAnsi="Arial" w:cs="Arial"/>
                <w:sz w:val="24"/>
                <w:szCs w:val="24"/>
              </w:rPr>
              <w:t>No reports at this stage</w:t>
            </w:r>
          </w:p>
        </w:tc>
        <w:tc>
          <w:tcPr>
            <w:tcW w:w="5902" w:type="dxa"/>
          </w:tcPr>
          <w:p w14:paraId="63D8771E" w14:textId="7C38AC04" w:rsidR="001E6503" w:rsidRPr="00434FB6" w:rsidRDefault="00434FB6" w:rsidP="00434FB6">
            <w:pPr>
              <w:spacing w:after="0" w:line="240" w:lineRule="auto"/>
              <w:ind w:right="95"/>
              <w:rPr>
                <w:rFonts w:ascii="Arial" w:hAnsi="Arial" w:cs="Arial"/>
                <w:sz w:val="24"/>
                <w:szCs w:val="24"/>
              </w:rPr>
            </w:pPr>
            <w:r>
              <w:rPr>
                <w:rFonts w:ascii="Arial" w:hAnsi="Arial" w:cs="Arial"/>
                <w:sz w:val="24"/>
                <w:szCs w:val="24"/>
              </w:rPr>
              <w:t>N/A</w:t>
            </w:r>
          </w:p>
        </w:tc>
      </w:tr>
      <w:tr w:rsidR="001E6503" w14:paraId="6682A3DD" w14:textId="77777777" w:rsidTr="007E3CF7">
        <w:tc>
          <w:tcPr>
            <w:tcW w:w="3114" w:type="dxa"/>
            <w:shd w:val="clear" w:color="auto" w:fill="BDD6EE" w:themeFill="accent1" w:themeFillTint="66"/>
          </w:tcPr>
          <w:p w14:paraId="0621F41D" w14:textId="77777777" w:rsidR="001E6503" w:rsidRPr="00A057C5" w:rsidRDefault="001E6503" w:rsidP="001E6503">
            <w:pPr>
              <w:spacing w:after="0" w:line="240" w:lineRule="auto"/>
              <w:ind w:right="95"/>
              <w:contextualSpacing/>
              <w:rPr>
                <w:rFonts w:ascii="Arial" w:hAnsi="Arial" w:cs="Arial"/>
                <w:b/>
                <w:sz w:val="24"/>
                <w:szCs w:val="24"/>
              </w:rPr>
            </w:pPr>
            <w:r w:rsidRPr="00A057C5">
              <w:rPr>
                <w:rFonts w:ascii="Arial" w:hAnsi="Arial" w:cs="Arial"/>
                <w:b/>
                <w:sz w:val="24"/>
                <w:szCs w:val="24"/>
              </w:rPr>
              <w:t>Ongoing &amp; Upcoming</w:t>
            </w:r>
          </w:p>
        </w:tc>
        <w:tc>
          <w:tcPr>
            <w:tcW w:w="5902" w:type="dxa"/>
            <w:shd w:val="clear" w:color="auto" w:fill="BDD6EE" w:themeFill="accent1" w:themeFillTint="66"/>
          </w:tcPr>
          <w:p w14:paraId="5F9EB495" w14:textId="77777777" w:rsidR="001E6503" w:rsidRPr="00A057C5" w:rsidRDefault="001E6503" w:rsidP="001E6503">
            <w:pPr>
              <w:spacing w:after="0" w:line="240" w:lineRule="auto"/>
              <w:ind w:right="95"/>
              <w:contextualSpacing/>
              <w:rPr>
                <w:rFonts w:ascii="Arial" w:hAnsi="Arial" w:cs="Arial"/>
                <w:b/>
                <w:sz w:val="24"/>
                <w:szCs w:val="24"/>
              </w:rPr>
            </w:pPr>
          </w:p>
        </w:tc>
      </w:tr>
      <w:tr w:rsidR="001E6503" w14:paraId="2BDF0AF5" w14:textId="77777777" w:rsidTr="007E3CF7">
        <w:tc>
          <w:tcPr>
            <w:tcW w:w="3114" w:type="dxa"/>
          </w:tcPr>
          <w:p w14:paraId="2B985F43" w14:textId="77777777" w:rsidR="001E6503" w:rsidRPr="00684C6E" w:rsidRDefault="001E6503" w:rsidP="001E6503">
            <w:pPr>
              <w:spacing w:after="0" w:line="240" w:lineRule="auto"/>
              <w:ind w:right="95"/>
              <w:contextualSpacing/>
              <w:rPr>
                <w:rFonts w:ascii="Arial" w:hAnsi="Arial" w:cs="Arial"/>
                <w:sz w:val="24"/>
                <w:szCs w:val="24"/>
              </w:rPr>
            </w:pPr>
            <w:r>
              <w:rPr>
                <w:rFonts w:ascii="Arial" w:hAnsi="Arial" w:cs="Arial"/>
                <w:sz w:val="24"/>
                <w:szCs w:val="24"/>
              </w:rPr>
              <w:t>HIW/CIW/Estyn Joint National Review: CAMHS</w:t>
            </w:r>
          </w:p>
        </w:tc>
        <w:tc>
          <w:tcPr>
            <w:tcW w:w="5902" w:type="dxa"/>
          </w:tcPr>
          <w:p w14:paraId="27CDFCA4" w14:textId="77777777" w:rsidR="00A947C9" w:rsidRDefault="00A947C9" w:rsidP="00A947C9">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A joint national review is planned by HIW, CIW and Estyn in relation to CAMHS services.</w:t>
            </w:r>
          </w:p>
          <w:p w14:paraId="2461E051" w14:textId="77777777" w:rsidR="00A947C9" w:rsidRDefault="00A947C9" w:rsidP="00A947C9">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The review will be undertaken in two stages. Stage 1 required the submission of a self-assessment to HIW. As reported previously, this was submitted as required – there is no further update currently. </w:t>
            </w:r>
          </w:p>
          <w:p w14:paraId="09B62611" w14:textId="77777777" w:rsidR="001E6503" w:rsidRPr="00684C6E" w:rsidRDefault="001E6503" w:rsidP="001E6503">
            <w:pPr>
              <w:pStyle w:val="ListParagraph"/>
              <w:spacing w:after="0" w:line="240" w:lineRule="auto"/>
              <w:ind w:left="171" w:right="95"/>
              <w:rPr>
                <w:rFonts w:ascii="Arial" w:hAnsi="Arial" w:cs="Arial"/>
                <w:sz w:val="24"/>
                <w:szCs w:val="24"/>
              </w:rPr>
            </w:pPr>
          </w:p>
        </w:tc>
      </w:tr>
    </w:tbl>
    <w:p w14:paraId="6C0D4236" w14:textId="39A07ECD" w:rsidR="00B36672" w:rsidRDefault="00B36672" w:rsidP="00103521">
      <w:pPr>
        <w:spacing w:after="0" w:line="240" w:lineRule="auto"/>
        <w:ind w:right="95"/>
        <w:contextualSpacing/>
        <w:rPr>
          <w:rFonts w:ascii="Arial" w:hAnsi="Arial" w:cs="Arial"/>
          <w:b/>
          <w:smallCaps/>
          <w:sz w:val="24"/>
          <w:szCs w:val="24"/>
        </w:rPr>
      </w:pPr>
    </w:p>
    <w:p w14:paraId="5D2D4521" w14:textId="77777777" w:rsidR="00415248" w:rsidRDefault="00415248" w:rsidP="00103521">
      <w:pPr>
        <w:spacing w:after="0" w:line="240" w:lineRule="auto"/>
        <w:ind w:right="95"/>
        <w:contextualSpacing/>
        <w:rPr>
          <w:rFonts w:ascii="Arial" w:hAnsi="Arial" w:cs="Arial"/>
          <w:b/>
          <w:smallCaps/>
          <w:sz w:val="24"/>
          <w:szCs w:val="24"/>
        </w:rPr>
      </w:pPr>
    </w:p>
    <w:p w14:paraId="2F136B8C" w14:textId="61E38A4D" w:rsidR="00FB4D3E" w:rsidRPr="00103521" w:rsidRDefault="00103521" w:rsidP="00103521">
      <w:pPr>
        <w:spacing w:after="0" w:line="240" w:lineRule="auto"/>
        <w:ind w:right="95"/>
        <w:contextualSpacing/>
        <w:rPr>
          <w:rFonts w:ascii="Arial" w:hAnsi="Arial" w:cs="Arial"/>
          <w:b/>
          <w:smallCaps/>
          <w:sz w:val="24"/>
          <w:szCs w:val="24"/>
        </w:rPr>
      </w:pPr>
      <w:r>
        <w:rPr>
          <w:rFonts w:ascii="Arial" w:hAnsi="Arial" w:cs="Arial"/>
          <w:b/>
          <w:smallCaps/>
          <w:sz w:val="24"/>
          <w:szCs w:val="24"/>
        </w:rPr>
        <w:t xml:space="preserve">3.2 </w:t>
      </w:r>
      <w:r w:rsidR="00A52634">
        <w:rPr>
          <w:rFonts w:ascii="Arial" w:hAnsi="Arial" w:cs="Arial"/>
          <w:b/>
          <w:smallCaps/>
          <w:sz w:val="24"/>
          <w:szCs w:val="24"/>
        </w:rPr>
        <w:t>HIW</w:t>
      </w:r>
      <w:r w:rsidR="00A52634" w:rsidRPr="00103521">
        <w:rPr>
          <w:rFonts w:ascii="Arial" w:hAnsi="Arial" w:cs="Arial"/>
          <w:b/>
          <w:smallCaps/>
          <w:sz w:val="24"/>
          <w:szCs w:val="24"/>
        </w:rPr>
        <w:t xml:space="preserve"> FINAL REPORTS – SUMMARY FINDINGS</w:t>
      </w:r>
    </w:p>
    <w:p w14:paraId="07AD872F" w14:textId="5A2C8013" w:rsidR="007E3CF7" w:rsidRDefault="007E3CF7" w:rsidP="005617DB">
      <w:pPr>
        <w:spacing w:after="0" w:line="240" w:lineRule="auto"/>
        <w:ind w:right="95"/>
        <w:contextualSpacing/>
        <w:jc w:val="both"/>
        <w:rPr>
          <w:rFonts w:ascii="Arial" w:hAnsi="Arial" w:cs="Arial"/>
          <w:sz w:val="24"/>
          <w:szCs w:val="24"/>
        </w:rPr>
      </w:pPr>
    </w:p>
    <w:p w14:paraId="3549D5FA" w14:textId="41C729E3" w:rsidR="007E3CF7" w:rsidRDefault="00103521" w:rsidP="007E3CF7">
      <w:pPr>
        <w:spacing w:after="0" w:line="240" w:lineRule="auto"/>
        <w:ind w:right="95"/>
        <w:contextualSpacing/>
        <w:rPr>
          <w:rFonts w:ascii="Arial" w:hAnsi="Arial" w:cs="Arial"/>
          <w:b/>
          <w:sz w:val="24"/>
          <w:szCs w:val="24"/>
        </w:rPr>
      </w:pPr>
      <w:r>
        <w:rPr>
          <w:rFonts w:ascii="Arial" w:hAnsi="Arial" w:cs="Arial"/>
          <w:b/>
          <w:sz w:val="24"/>
          <w:szCs w:val="24"/>
        </w:rPr>
        <w:t>3.2</w:t>
      </w:r>
      <w:r w:rsidR="007E3CF7">
        <w:rPr>
          <w:rFonts w:ascii="Arial" w:hAnsi="Arial" w:cs="Arial"/>
          <w:b/>
          <w:sz w:val="24"/>
          <w:szCs w:val="24"/>
        </w:rPr>
        <w:t xml:space="preserve">.1 </w:t>
      </w:r>
      <w:r w:rsidR="000976DB" w:rsidRPr="000976DB">
        <w:rPr>
          <w:rFonts w:ascii="Arial" w:hAnsi="Arial" w:cs="Arial"/>
          <w:b/>
          <w:sz w:val="24"/>
          <w:szCs w:val="24"/>
        </w:rPr>
        <w:t xml:space="preserve">HIW </w:t>
      </w:r>
      <w:r w:rsidR="00595FE7">
        <w:rPr>
          <w:rFonts w:ascii="Arial" w:hAnsi="Arial" w:cs="Arial"/>
          <w:b/>
          <w:sz w:val="24"/>
          <w:szCs w:val="24"/>
        </w:rPr>
        <w:t xml:space="preserve">03645 – </w:t>
      </w:r>
      <w:r w:rsidR="000976DB" w:rsidRPr="000976DB">
        <w:rPr>
          <w:rFonts w:ascii="Arial" w:hAnsi="Arial" w:cs="Arial"/>
          <w:b/>
          <w:sz w:val="24"/>
          <w:szCs w:val="24"/>
        </w:rPr>
        <w:t>Maternity Services Inspection (April 2024)</w:t>
      </w:r>
    </w:p>
    <w:p w14:paraId="6CA29EDA" w14:textId="77777777" w:rsidR="007E3CF7" w:rsidRDefault="007E3CF7" w:rsidP="007E3CF7">
      <w:pPr>
        <w:spacing w:after="0" w:line="240" w:lineRule="auto"/>
        <w:ind w:right="95"/>
        <w:contextualSpacing/>
        <w:rPr>
          <w:rFonts w:ascii="Arial" w:hAnsi="Arial" w:cs="Arial"/>
          <w:sz w:val="24"/>
          <w:szCs w:val="24"/>
        </w:rPr>
      </w:pPr>
    </w:p>
    <w:p w14:paraId="35B4F287" w14:textId="61B4DBC6" w:rsidR="007E3CF7" w:rsidRDefault="007E3CF7" w:rsidP="007E3CF7">
      <w:pPr>
        <w:spacing w:after="0" w:line="240" w:lineRule="auto"/>
        <w:ind w:right="95"/>
        <w:contextualSpacing/>
        <w:rPr>
          <w:rFonts w:ascii="Arial" w:hAnsi="Arial" w:cs="Arial"/>
          <w:sz w:val="24"/>
          <w:szCs w:val="24"/>
        </w:rPr>
      </w:pPr>
      <w:r>
        <w:rPr>
          <w:rFonts w:ascii="Arial" w:hAnsi="Arial" w:cs="Arial"/>
          <w:sz w:val="24"/>
          <w:szCs w:val="24"/>
        </w:rPr>
        <w:t xml:space="preserve">HIW </w:t>
      </w:r>
      <w:r w:rsidR="00BF6AE0">
        <w:rPr>
          <w:rFonts w:ascii="Arial" w:hAnsi="Arial" w:cs="Arial"/>
          <w:sz w:val="24"/>
          <w:szCs w:val="24"/>
        </w:rPr>
        <w:t xml:space="preserve">Summary of </w:t>
      </w:r>
      <w:r>
        <w:rPr>
          <w:rFonts w:ascii="Arial" w:hAnsi="Arial" w:cs="Arial"/>
          <w:sz w:val="24"/>
          <w:szCs w:val="24"/>
        </w:rPr>
        <w:t>Findings:</w:t>
      </w: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EEAF6" w:themeFill="accent1" w:themeFillTint="33"/>
        <w:tblCellMar>
          <w:top w:w="57" w:type="dxa"/>
          <w:bottom w:w="57" w:type="dxa"/>
        </w:tblCellMar>
        <w:tblLook w:val="04A0" w:firstRow="1" w:lastRow="0" w:firstColumn="1" w:lastColumn="0" w:noHBand="0" w:noVBand="1"/>
      </w:tblPr>
      <w:tblGrid>
        <w:gridCol w:w="9072"/>
      </w:tblGrid>
      <w:tr w:rsidR="007E3CF7" w:rsidRPr="00002CDC" w14:paraId="55FCD731" w14:textId="77777777" w:rsidTr="009A36D0">
        <w:trPr>
          <w:trHeight w:val="460"/>
        </w:trPr>
        <w:tc>
          <w:tcPr>
            <w:tcW w:w="9072" w:type="dxa"/>
            <w:shd w:val="clear" w:color="auto" w:fill="DEEAF6" w:themeFill="accent1" w:themeFillTint="33"/>
          </w:tcPr>
          <w:p w14:paraId="2D5AF5B6" w14:textId="77777777" w:rsidR="00BF6AE0" w:rsidRPr="00BF6AE0" w:rsidRDefault="00BF6AE0" w:rsidP="00BF6AE0">
            <w:pPr>
              <w:spacing w:after="0" w:line="240" w:lineRule="auto"/>
              <w:rPr>
                <w:b/>
                <w:i/>
                <w:sz w:val="24"/>
                <w:szCs w:val="24"/>
              </w:rPr>
            </w:pPr>
            <w:r w:rsidRPr="00BF6AE0">
              <w:rPr>
                <w:b/>
                <w:i/>
                <w:sz w:val="24"/>
                <w:szCs w:val="24"/>
              </w:rPr>
              <w:t>Quality of Patient Experience</w:t>
            </w:r>
          </w:p>
          <w:p w14:paraId="5F02A76A" w14:textId="77777777" w:rsidR="00BF6AE0" w:rsidRDefault="00BF6AE0" w:rsidP="00BF6AE0">
            <w:pPr>
              <w:spacing w:after="0" w:line="240" w:lineRule="auto"/>
              <w:rPr>
                <w:i/>
                <w:sz w:val="24"/>
                <w:szCs w:val="24"/>
              </w:rPr>
            </w:pPr>
          </w:p>
          <w:p w14:paraId="159111AC" w14:textId="52E96633" w:rsidR="00BF6AE0" w:rsidRPr="00BF6AE0" w:rsidRDefault="00BF6AE0" w:rsidP="00BF6AE0">
            <w:pPr>
              <w:spacing w:after="0" w:line="240" w:lineRule="auto"/>
              <w:rPr>
                <w:i/>
                <w:sz w:val="24"/>
                <w:szCs w:val="24"/>
              </w:rPr>
            </w:pPr>
            <w:r w:rsidRPr="00BF6AE0">
              <w:rPr>
                <w:i/>
                <w:sz w:val="24"/>
                <w:szCs w:val="24"/>
              </w:rPr>
              <w:t>Overall summary:</w:t>
            </w:r>
          </w:p>
          <w:p w14:paraId="795FC30E" w14:textId="77777777" w:rsidR="00BF6AE0" w:rsidRPr="00BF6AE0" w:rsidRDefault="00BF6AE0" w:rsidP="00BF6AE0">
            <w:pPr>
              <w:spacing w:after="0" w:line="240" w:lineRule="auto"/>
              <w:rPr>
                <w:i/>
                <w:sz w:val="24"/>
                <w:szCs w:val="24"/>
              </w:rPr>
            </w:pPr>
            <w:r w:rsidRPr="00BF6AE0">
              <w:rPr>
                <w:i/>
                <w:sz w:val="24"/>
                <w:szCs w:val="24"/>
              </w:rPr>
              <w:t>Staff were observed providing kind and respectful care to patients and their families. We found that staff worked well as a team to provide women and birthing people with a positive experience that was individualised and focussed on their needs. All women and birthing people that we spoke to during the inspection were positive about their care and the staff.</w:t>
            </w:r>
          </w:p>
          <w:p w14:paraId="05CADE6E" w14:textId="77777777" w:rsidR="00BF6AE0" w:rsidRDefault="00BF6AE0" w:rsidP="00BF6AE0">
            <w:pPr>
              <w:spacing w:after="0" w:line="240" w:lineRule="auto"/>
              <w:rPr>
                <w:i/>
                <w:sz w:val="24"/>
                <w:szCs w:val="24"/>
              </w:rPr>
            </w:pPr>
          </w:p>
          <w:p w14:paraId="69CAEC8A" w14:textId="0FCEA634" w:rsidR="00BF6AE0" w:rsidRPr="00BF6AE0" w:rsidRDefault="00BF6AE0" w:rsidP="00BF6AE0">
            <w:pPr>
              <w:spacing w:after="0" w:line="240" w:lineRule="auto"/>
              <w:rPr>
                <w:i/>
                <w:sz w:val="24"/>
                <w:szCs w:val="24"/>
              </w:rPr>
            </w:pPr>
            <w:r w:rsidRPr="00BF6AE0">
              <w:rPr>
                <w:i/>
                <w:sz w:val="24"/>
                <w:szCs w:val="24"/>
              </w:rPr>
              <w:t>This is what we recommend the service can improve:</w:t>
            </w:r>
          </w:p>
          <w:p w14:paraId="690A0A50" w14:textId="29030523"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Discuss and document birth plans and choices</w:t>
            </w:r>
          </w:p>
          <w:p w14:paraId="7BD280DD" w14:textId="4AE0277F"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Improve availability of information in different languages, including Welsh</w:t>
            </w:r>
          </w:p>
          <w:p w14:paraId="70AB5ABA" w14:textId="08B83684"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Improve the provision of bereavement facilities.</w:t>
            </w:r>
          </w:p>
          <w:p w14:paraId="5C7600B4" w14:textId="77777777" w:rsidR="00BF6AE0" w:rsidRDefault="00BF6AE0" w:rsidP="00BF6AE0">
            <w:pPr>
              <w:spacing w:after="0" w:line="240" w:lineRule="auto"/>
              <w:rPr>
                <w:i/>
                <w:sz w:val="24"/>
                <w:szCs w:val="24"/>
              </w:rPr>
            </w:pPr>
          </w:p>
          <w:p w14:paraId="78C49358" w14:textId="3221F9B9" w:rsidR="00BF6AE0" w:rsidRPr="00BF6AE0" w:rsidRDefault="00BF6AE0" w:rsidP="00BF6AE0">
            <w:pPr>
              <w:spacing w:after="0" w:line="240" w:lineRule="auto"/>
              <w:rPr>
                <w:i/>
                <w:sz w:val="24"/>
                <w:szCs w:val="24"/>
              </w:rPr>
            </w:pPr>
            <w:r w:rsidRPr="00BF6AE0">
              <w:rPr>
                <w:i/>
                <w:sz w:val="24"/>
                <w:szCs w:val="24"/>
              </w:rPr>
              <w:t>This is what the service did well:</w:t>
            </w:r>
          </w:p>
          <w:p w14:paraId="7A01EBBC" w14:textId="5DF6DB84" w:rsid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Staff trained in diversity and equality</w:t>
            </w:r>
          </w:p>
          <w:p w14:paraId="2875598A" w14:textId="77777777" w:rsid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Promotion, provision and utilisation of translation services during care for women and families whose first language is not English or Welsh.</w:t>
            </w:r>
          </w:p>
          <w:p w14:paraId="4C9A495A" w14:textId="773BC25D" w:rsidR="00A52634" w:rsidRPr="00002CDC" w:rsidRDefault="00A52634" w:rsidP="00BF6AE0">
            <w:pPr>
              <w:spacing w:after="0" w:line="240" w:lineRule="auto"/>
              <w:rPr>
                <w:i/>
                <w:sz w:val="24"/>
                <w:szCs w:val="24"/>
              </w:rPr>
            </w:pPr>
          </w:p>
        </w:tc>
      </w:tr>
      <w:tr w:rsidR="007E3CF7" w:rsidRPr="00002CDC" w14:paraId="449B2E42" w14:textId="77777777" w:rsidTr="009A36D0">
        <w:trPr>
          <w:trHeight w:val="414"/>
        </w:trPr>
        <w:tc>
          <w:tcPr>
            <w:tcW w:w="9072" w:type="dxa"/>
            <w:shd w:val="clear" w:color="auto" w:fill="DEEAF6" w:themeFill="accent1" w:themeFillTint="33"/>
          </w:tcPr>
          <w:p w14:paraId="197999B0" w14:textId="77777777" w:rsidR="00BF6AE0" w:rsidRPr="00BF6AE0" w:rsidRDefault="00BF6AE0" w:rsidP="00BF6AE0">
            <w:pPr>
              <w:spacing w:after="0" w:line="240" w:lineRule="auto"/>
              <w:rPr>
                <w:b/>
                <w:i/>
                <w:sz w:val="24"/>
                <w:szCs w:val="24"/>
              </w:rPr>
            </w:pPr>
            <w:r w:rsidRPr="00BF6AE0">
              <w:rPr>
                <w:b/>
                <w:i/>
                <w:sz w:val="24"/>
                <w:szCs w:val="24"/>
              </w:rPr>
              <w:t>Delivery of Safe and Effective Care</w:t>
            </w:r>
          </w:p>
          <w:p w14:paraId="1445F376" w14:textId="77777777" w:rsidR="00BF6AE0" w:rsidRDefault="00BF6AE0" w:rsidP="00BF6AE0">
            <w:pPr>
              <w:spacing w:after="0" w:line="240" w:lineRule="auto"/>
              <w:rPr>
                <w:i/>
                <w:sz w:val="24"/>
                <w:szCs w:val="24"/>
              </w:rPr>
            </w:pPr>
          </w:p>
          <w:p w14:paraId="6909B167" w14:textId="4E57AAF2" w:rsidR="00BF6AE0" w:rsidRPr="00BF6AE0" w:rsidRDefault="00BF6AE0" w:rsidP="00BF6AE0">
            <w:pPr>
              <w:spacing w:after="0" w:line="240" w:lineRule="auto"/>
              <w:rPr>
                <w:i/>
                <w:sz w:val="24"/>
                <w:szCs w:val="24"/>
              </w:rPr>
            </w:pPr>
            <w:r w:rsidRPr="00BF6AE0">
              <w:rPr>
                <w:i/>
                <w:sz w:val="24"/>
                <w:szCs w:val="24"/>
              </w:rPr>
              <w:t>Overall summary:</w:t>
            </w:r>
          </w:p>
          <w:p w14:paraId="33E7ACA9" w14:textId="0BA8D097" w:rsidR="00BF6AE0" w:rsidRDefault="00BF6AE0" w:rsidP="00BF6AE0">
            <w:pPr>
              <w:spacing w:after="0" w:line="240" w:lineRule="auto"/>
              <w:rPr>
                <w:i/>
                <w:sz w:val="24"/>
                <w:szCs w:val="24"/>
              </w:rPr>
            </w:pPr>
            <w:r w:rsidRPr="00BF6AE0">
              <w:rPr>
                <w:i/>
                <w:sz w:val="24"/>
                <w:szCs w:val="24"/>
              </w:rPr>
              <w:t>We saw, in general, arrangements were in place to provide women and birthing people with safe and effective care. We found there were robust processes in place for the management of clinical incidents, ensuring that information and learning was shared across the service. However, we raised some concerns around the Antenatal Assessment Unit.</w:t>
            </w:r>
          </w:p>
          <w:p w14:paraId="6656F1F7" w14:textId="77777777" w:rsidR="00BF6AE0" w:rsidRPr="00BF6AE0" w:rsidRDefault="00BF6AE0" w:rsidP="00BF6AE0">
            <w:pPr>
              <w:spacing w:after="0" w:line="240" w:lineRule="auto"/>
              <w:rPr>
                <w:i/>
                <w:sz w:val="24"/>
                <w:szCs w:val="24"/>
              </w:rPr>
            </w:pPr>
          </w:p>
          <w:p w14:paraId="59D7ACFB" w14:textId="5CD7E8D1" w:rsidR="00BF6AE0" w:rsidRPr="00BF6AE0" w:rsidRDefault="00BF6AE0" w:rsidP="00BF6AE0">
            <w:pPr>
              <w:spacing w:after="0" w:line="240" w:lineRule="auto"/>
              <w:rPr>
                <w:i/>
                <w:sz w:val="24"/>
                <w:szCs w:val="24"/>
              </w:rPr>
            </w:pPr>
            <w:r w:rsidRPr="00BF6AE0">
              <w:rPr>
                <w:i/>
                <w:sz w:val="24"/>
                <w:szCs w:val="24"/>
              </w:rPr>
              <w:t>Immediate assurances:</w:t>
            </w:r>
          </w:p>
          <w:p w14:paraId="4213EE01" w14:textId="371FA4C3" w:rsidR="00BF6AE0" w:rsidRPr="00BF6AE0" w:rsidRDefault="00BF6AE0" w:rsidP="00BF6AE0">
            <w:pPr>
              <w:spacing w:after="0" w:line="240" w:lineRule="auto"/>
              <w:rPr>
                <w:i/>
                <w:sz w:val="24"/>
                <w:szCs w:val="24"/>
              </w:rPr>
            </w:pPr>
            <w:r w:rsidRPr="00BF6AE0">
              <w:rPr>
                <w:i/>
                <w:sz w:val="24"/>
                <w:szCs w:val="24"/>
              </w:rPr>
              <w:t>The following issues were raised during the inspection and resolved:</w:t>
            </w:r>
          </w:p>
          <w:p w14:paraId="04F613EA" w14:textId="0ECA786D"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Harmful cleaning fluids were not always stored appropriately and safely</w:t>
            </w:r>
          </w:p>
          <w:p w14:paraId="510CC2DF" w14:textId="396E6177"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Daily checklists for the resuscitation trolleys were taking place however the forms used were missing some essential equipment checks</w:t>
            </w:r>
          </w:p>
          <w:p w14:paraId="28EA597C" w14:textId="47241555"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Fridge temperature monitoring for the patient fridge was not evidenced via a checklist</w:t>
            </w:r>
          </w:p>
          <w:p w14:paraId="286F467C" w14:textId="18341447"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Disposal of a paper telephone assessment contact form for Antenatal Assessment Unit, meant that an appropriate audit trail was not always available.</w:t>
            </w:r>
          </w:p>
          <w:p w14:paraId="6BF4E283" w14:textId="77777777" w:rsidR="00BF6AE0" w:rsidRDefault="00BF6AE0" w:rsidP="00BF6AE0">
            <w:pPr>
              <w:spacing w:after="0" w:line="240" w:lineRule="auto"/>
              <w:rPr>
                <w:i/>
                <w:sz w:val="24"/>
                <w:szCs w:val="24"/>
              </w:rPr>
            </w:pPr>
          </w:p>
          <w:p w14:paraId="4FEFDE89" w14:textId="15C18B4F" w:rsidR="00BF6AE0" w:rsidRPr="00BF6AE0" w:rsidRDefault="00BF6AE0" w:rsidP="00BF6AE0">
            <w:pPr>
              <w:spacing w:after="0" w:line="240" w:lineRule="auto"/>
              <w:rPr>
                <w:i/>
                <w:sz w:val="24"/>
                <w:szCs w:val="24"/>
              </w:rPr>
            </w:pPr>
            <w:r w:rsidRPr="00BF6AE0">
              <w:rPr>
                <w:i/>
                <w:sz w:val="24"/>
                <w:szCs w:val="24"/>
              </w:rPr>
              <w:t>The following issues were raised in an immediate assurance letter:</w:t>
            </w:r>
          </w:p>
          <w:p w14:paraId="65A6ABB2" w14:textId="0DC371EF"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Antenatal Assessment Unit staffing and processes.</w:t>
            </w:r>
          </w:p>
          <w:p w14:paraId="0770E47E" w14:textId="77777777" w:rsidR="00BF6AE0" w:rsidRDefault="00BF6AE0" w:rsidP="00BF6AE0">
            <w:pPr>
              <w:spacing w:after="0" w:line="240" w:lineRule="auto"/>
              <w:rPr>
                <w:i/>
                <w:sz w:val="24"/>
                <w:szCs w:val="24"/>
              </w:rPr>
            </w:pPr>
          </w:p>
          <w:p w14:paraId="4615C87F" w14:textId="46A6C8C4" w:rsidR="00BF6AE0" w:rsidRPr="00BF6AE0" w:rsidRDefault="00BF6AE0" w:rsidP="00BF6AE0">
            <w:pPr>
              <w:spacing w:after="0" w:line="240" w:lineRule="auto"/>
              <w:rPr>
                <w:i/>
                <w:sz w:val="24"/>
                <w:szCs w:val="24"/>
              </w:rPr>
            </w:pPr>
            <w:r w:rsidRPr="00BF6AE0">
              <w:rPr>
                <w:i/>
                <w:sz w:val="24"/>
                <w:szCs w:val="24"/>
              </w:rPr>
              <w:t>This is what we recommend the service can improve:</w:t>
            </w:r>
          </w:p>
          <w:p w14:paraId="02B5E71A" w14:textId="369D05BC"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System and process to ensure staff have access to appropriate medical supplies and equipment</w:t>
            </w:r>
          </w:p>
          <w:p w14:paraId="2DA03557" w14:textId="046C7EEC"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Review and improve escalation policy and guidance with specific reference to staffing</w:t>
            </w:r>
          </w:p>
          <w:p w14:paraId="6CBB0245" w14:textId="34666FC1"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Continue efforts to address historical backlog of low level incidents logged on the DATIX system</w:t>
            </w:r>
          </w:p>
          <w:p w14:paraId="282AAEC2" w14:textId="6F524613" w:rsid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Formalise Standard Operating Procedures around the use of the second obstetric theatre</w:t>
            </w:r>
          </w:p>
          <w:p w14:paraId="197248C3" w14:textId="6FA77D39"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Continue to build on progress around increasing capacity for fetal growth in the third trimester.</w:t>
            </w:r>
          </w:p>
          <w:p w14:paraId="4DCD3E58" w14:textId="77777777" w:rsidR="00BF6AE0" w:rsidRDefault="00BF6AE0" w:rsidP="00BF6AE0">
            <w:pPr>
              <w:spacing w:after="0" w:line="240" w:lineRule="auto"/>
              <w:rPr>
                <w:i/>
                <w:sz w:val="24"/>
                <w:szCs w:val="24"/>
              </w:rPr>
            </w:pPr>
          </w:p>
          <w:p w14:paraId="505E26F9" w14:textId="0C05990D" w:rsidR="00BF6AE0" w:rsidRPr="00BF6AE0" w:rsidRDefault="00BF6AE0" w:rsidP="00BF6AE0">
            <w:pPr>
              <w:spacing w:after="0" w:line="240" w:lineRule="auto"/>
              <w:rPr>
                <w:i/>
                <w:sz w:val="24"/>
                <w:szCs w:val="24"/>
              </w:rPr>
            </w:pPr>
            <w:r w:rsidRPr="00BF6AE0">
              <w:rPr>
                <w:i/>
                <w:sz w:val="24"/>
                <w:szCs w:val="24"/>
              </w:rPr>
              <w:t>This is what the service did well:</w:t>
            </w:r>
          </w:p>
          <w:p w14:paraId="649E4C3F" w14:textId="2B7DF33C"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Infant feeding support</w:t>
            </w:r>
          </w:p>
          <w:p w14:paraId="5460F6B5" w14:textId="55324B34"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Use of innovative methods to improve efficiency around incident review (Datix stickers and use of QR codes for sharing information)</w:t>
            </w:r>
          </w:p>
          <w:p w14:paraId="4A2C1920" w14:textId="77777777" w:rsid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Safeguarding processes and procedures.</w:t>
            </w:r>
          </w:p>
          <w:p w14:paraId="3B339300" w14:textId="212E0DCD" w:rsidR="007E3CF7" w:rsidRPr="00002CDC" w:rsidRDefault="007E3CF7" w:rsidP="00BF6AE0">
            <w:pPr>
              <w:spacing w:after="0" w:line="240" w:lineRule="auto"/>
              <w:rPr>
                <w:i/>
                <w:sz w:val="24"/>
                <w:szCs w:val="24"/>
              </w:rPr>
            </w:pPr>
          </w:p>
        </w:tc>
      </w:tr>
      <w:tr w:rsidR="00A52634" w:rsidRPr="00002CDC" w14:paraId="25EC9BC6" w14:textId="77777777" w:rsidTr="009A36D0">
        <w:trPr>
          <w:trHeight w:val="414"/>
        </w:trPr>
        <w:tc>
          <w:tcPr>
            <w:tcW w:w="9072" w:type="dxa"/>
            <w:shd w:val="clear" w:color="auto" w:fill="DEEAF6" w:themeFill="accent1" w:themeFillTint="33"/>
          </w:tcPr>
          <w:p w14:paraId="1E6B252F" w14:textId="77777777" w:rsidR="00BF6AE0" w:rsidRPr="00BF6AE0" w:rsidRDefault="00BF6AE0" w:rsidP="00BF6AE0">
            <w:pPr>
              <w:spacing w:after="0" w:line="240" w:lineRule="auto"/>
              <w:rPr>
                <w:b/>
                <w:i/>
                <w:sz w:val="24"/>
                <w:szCs w:val="24"/>
              </w:rPr>
            </w:pPr>
            <w:r w:rsidRPr="00BF6AE0">
              <w:rPr>
                <w:b/>
                <w:i/>
                <w:sz w:val="24"/>
                <w:szCs w:val="24"/>
              </w:rPr>
              <w:lastRenderedPageBreak/>
              <w:t>Quality of Management and Leadership</w:t>
            </w:r>
          </w:p>
          <w:p w14:paraId="6CF9E609" w14:textId="77777777" w:rsidR="00BF6AE0" w:rsidRDefault="00BF6AE0" w:rsidP="00BF6AE0">
            <w:pPr>
              <w:spacing w:after="0" w:line="240" w:lineRule="auto"/>
              <w:rPr>
                <w:i/>
                <w:sz w:val="24"/>
                <w:szCs w:val="24"/>
              </w:rPr>
            </w:pPr>
          </w:p>
          <w:p w14:paraId="1AFDDBD3" w14:textId="0712880C" w:rsidR="00BF6AE0" w:rsidRPr="00BF6AE0" w:rsidRDefault="00BF6AE0" w:rsidP="00BF6AE0">
            <w:pPr>
              <w:spacing w:after="0" w:line="240" w:lineRule="auto"/>
              <w:rPr>
                <w:i/>
                <w:sz w:val="24"/>
                <w:szCs w:val="24"/>
              </w:rPr>
            </w:pPr>
            <w:r w:rsidRPr="00BF6AE0">
              <w:rPr>
                <w:i/>
                <w:sz w:val="24"/>
                <w:szCs w:val="24"/>
              </w:rPr>
              <w:t>Overall summary:</w:t>
            </w:r>
          </w:p>
          <w:p w14:paraId="17E6E374" w14:textId="18B868D5" w:rsidR="00BF6AE0" w:rsidRDefault="00BF6AE0" w:rsidP="00BF6AE0">
            <w:pPr>
              <w:spacing w:after="0" w:line="240" w:lineRule="auto"/>
              <w:rPr>
                <w:i/>
                <w:sz w:val="24"/>
                <w:szCs w:val="24"/>
              </w:rPr>
            </w:pPr>
            <w:r w:rsidRPr="00BF6AE0">
              <w:rPr>
                <w:i/>
                <w:sz w:val="24"/>
                <w:szCs w:val="24"/>
              </w:rPr>
              <w:t>A relatively new management structure was in place and clear lines of reporting and accountability were described.</w:t>
            </w:r>
          </w:p>
          <w:p w14:paraId="759A7A09" w14:textId="77777777" w:rsidR="00BF6AE0" w:rsidRPr="00BF6AE0" w:rsidRDefault="00BF6AE0" w:rsidP="00BF6AE0">
            <w:pPr>
              <w:spacing w:after="0" w:line="240" w:lineRule="auto"/>
              <w:rPr>
                <w:i/>
                <w:sz w:val="24"/>
                <w:szCs w:val="24"/>
              </w:rPr>
            </w:pPr>
          </w:p>
          <w:p w14:paraId="0FB09CA7" w14:textId="77777777" w:rsidR="00BF6AE0" w:rsidRPr="00BF6AE0" w:rsidRDefault="00BF6AE0" w:rsidP="00BF6AE0">
            <w:pPr>
              <w:spacing w:after="0" w:line="240" w:lineRule="auto"/>
              <w:rPr>
                <w:i/>
                <w:sz w:val="24"/>
                <w:szCs w:val="24"/>
              </w:rPr>
            </w:pPr>
            <w:r w:rsidRPr="00BF6AE0">
              <w:rPr>
                <w:i/>
                <w:sz w:val="24"/>
                <w:szCs w:val="24"/>
              </w:rPr>
              <w:t>This is what we recommend the service can improve:</w:t>
            </w:r>
          </w:p>
          <w:p w14:paraId="2E021F88" w14:textId="534F6D19"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Introduce mechanisms for monitoring staff satisfaction, including feedback for leaders</w:t>
            </w:r>
          </w:p>
          <w:p w14:paraId="353EB6A8" w14:textId="0EDF0E49"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Monitor and improve levels and skill mix of staff to meet demand and clinical need</w:t>
            </w:r>
          </w:p>
          <w:p w14:paraId="7FBFC4BA" w14:textId="73F5CD48" w:rsidR="00BF6AE0"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Improve compliance with annual appraisal (PADR).</w:t>
            </w:r>
          </w:p>
          <w:p w14:paraId="786FD619" w14:textId="77777777" w:rsidR="00BF6AE0" w:rsidRDefault="00BF6AE0" w:rsidP="00BF6AE0">
            <w:pPr>
              <w:spacing w:after="0" w:line="240" w:lineRule="auto"/>
              <w:rPr>
                <w:i/>
                <w:sz w:val="24"/>
                <w:szCs w:val="24"/>
              </w:rPr>
            </w:pPr>
          </w:p>
          <w:p w14:paraId="7AEB05E8" w14:textId="25A650A0" w:rsidR="00BF6AE0" w:rsidRPr="00BF6AE0" w:rsidRDefault="00BF6AE0" w:rsidP="00BF6AE0">
            <w:pPr>
              <w:spacing w:after="0" w:line="240" w:lineRule="auto"/>
              <w:rPr>
                <w:i/>
                <w:sz w:val="24"/>
                <w:szCs w:val="24"/>
              </w:rPr>
            </w:pPr>
            <w:r w:rsidRPr="00BF6AE0">
              <w:rPr>
                <w:i/>
                <w:sz w:val="24"/>
                <w:szCs w:val="24"/>
              </w:rPr>
              <w:t>This is what the service did well:</w:t>
            </w:r>
          </w:p>
          <w:p w14:paraId="0A096822" w14:textId="78EED167" w:rsidR="00A52634" w:rsidRPr="00BF6AE0" w:rsidRDefault="00BF6AE0" w:rsidP="00BF6AE0">
            <w:pPr>
              <w:spacing w:after="0" w:line="240" w:lineRule="auto"/>
              <w:rPr>
                <w:i/>
                <w:sz w:val="24"/>
                <w:szCs w:val="24"/>
              </w:rPr>
            </w:pPr>
            <w:r w:rsidRPr="00BF6AE0">
              <w:rPr>
                <w:i/>
                <w:sz w:val="24"/>
                <w:szCs w:val="24"/>
              </w:rPr>
              <w:t>•</w:t>
            </w:r>
            <w:r>
              <w:rPr>
                <w:i/>
                <w:sz w:val="24"/>
                <w:szCs w:val="24"/>
              </w:rPr>
              <w:t xml:space="preserve"> </w:t>
            </w:r>
            <w:r w:rsidRPr="00BF6AE0">
              <w:rPr>
                <w:i/>
                <w:sz w:val="24"/>
                <w:szCs w:val="24"/>
              </w:rPr>
              <w:t>Improvement in the leadership structure and visibility.</w:t>
            </w:r>
          </w:p>
        </w:tc>
      </w:tr>
    </w:tbl>
    <w:p w14:paraId="3DE0BD24" w14:textId="0B603986" w:rsidR="00EA5850" w:rsidRDefault="00EA5850" w:rsidP="008A0CA4">
      <w:pPr>
        <w:spacing w:after="0" w:line="240" w:lineRule="auto"/>
        <w:ind w:right="95"/>
        <w:contextualSpacing/>
        <w:jc w:val="both"/>
        <w:rPr>
          <w:rFonts w:ascii="Arial" w:hAnsi="Arial" w:cs="Arial"/>
          <w:sz w:val="24"/>
          <w:szCs w:val="24"/>
        </w:rPr>
      </w:pPr>
    </w:p>
    <w:p w14:paraId="2EA18EA0" w14:textId="77777777" w:rsidR="00595FE7" w:rsidRDefault="00595FE7">
      <w:pPr>
        <w:spacing w:after="0" w:line="240" w:lineRule="auto"/>
        <w:rPr>
          <w:rFonts w:ascii="Arial" w:hAnsi="Arial" w:cs="Arial"/>
          <w:b/>
          <w:sz w:val="24"/>
          <w:szCs w:val="24"/>
        </w:rPr>
      </w:pPr>
      <w:r>
        <w:rPr>
          <w:rFonts w:ascii="Arial" w:hAnsi="Arial" w:cs="Arial"/>
          <w:b/>
          <w:sz w:val="24"/>
          <w:szCs w:val="24"/>
        </w:rPr>
        <w:br w:type="page"/>
      </w:r>
    </w:p>
    <w:p w14:paraId="09066E24" w14:textId="57889AA5" w:rsidR="00D40498" w:rsidRPr="00571B67" w:rsidRDefault="007E3CF7" w:rsidP="007E3CF7">
      <w:pPr>
        <w:spacing w:after="0" w:line="240" w:lineRule="auto"/>
        <w:ind w:right="95"/>
        <w:contextualSpacing/>
        <w:jc w:val="both"/>
        <w:rPr>
          <w:rFonts w:ascii="Arial" w:hAnsi="Arial" w:cs="Arial"/>
          <w:b/>
          <w:sz w:val="24"/>
          <w:szCs w:val="24"/>
        </w:rPr>
      </w:pPr>
      <w:r>
        <w:rPr>
          <w:rFonts w:ascii="Arial" w:hAnsi="Arial" w:cs="Arial"/>
          <w:b/>
          <w:sz w:val="24"/>
          <w:szCs w:val="24"/>
        </w:rPr>
        <w:lastRenderedPageBreak/>
        <w:t xml:space="preserve">3.3 </w:t>
      </w:r>
      <w:r w:rsidR="00D40498" w:rsidRPr="00571B67">
        <w:rPr>
          <w:rFonts w:ascii="Arial" w:hAnsi="Arial" w:cs="Arial"/>
          <w:b/>
          <w:sz w:val="24"/>
          <w:szCs w:val="24"/>
        </w:rPr>
        <w:t>PROGRESS AGAINST ACTION AGREED</w:t>
      </w:r>
      <w:r w:rsidR="00C9696B">
        <w:rPr>
          <w:rFonts w:ascii="Arial" w:hAnsi="Arial" w:cs="Arial"/>
          <w:b/>
          <w:sz w:val="24"/>
          <w:szCs w:val="24"/>
        </w:rPr>
        <w:t xml:space="preserve"> FOLLOWING HIW REVIEWS</w:t>
      </w:r>
    </w:p>
    <w:p w14:paraId="6133D610" w14:textId="67D6BB21" w:rsidR="00D40498" w:rsidRPr="00571B67" w:rsidRDefault="00D40498" w:rsidP="00D40498">
      <w:pPr>
        <w:spacing w:after="0" w:line="240" w:lineRule="auto"/>
        <w:ind w:right="95"/>
        <w:contextualSpacing/>
        <w:jc w:val="both"/>
        <w:rPr>
          <w:rFonts w:ascii="Arial" w:hAnsi="Arial" w:cs="Arial"/>
          <w:b/>
          <w:sz w:val="24"/>
          <w:szCs w:val="24"/>
        </w:rPr>
      </w:pPr>
    </w:p>
    <w:p w14:paraId="15F96EC0" w14:textId="2C7D57E4" w:rsidR="005A49A5" w:rsidRPr="00D94945" w:rsidRDefault="00CE215C" w:rsidP="005A49A5">
      <w:pPr>
        <w:spacing w:after="0" w:line="240" w:lineRule="auto"/>
        <w:ind w:right="95"/>
        <w:contextualSpacing/>
        <w:jc w:val="both"/>
        <w:rPr>
          <w:rFonts w:ascii="Arial" w:hAnsi="Arial" w:cs="Arial"/>
          <w:b/>
          <w:smallCaps/>
          <w:sz w:val="24"/>
          <w:szCs w:val="24"/>
        </w:rPr>
      </w:pPr>
      <w:r>
        <w:rPr>
          <w:rFonts w:ascii="Arial" w:hAnsi="Arial" w:cs="Arial"/>
          <w:b/>
          <w:smallCaps/>
          <w:sz w:val="24"/>
          <w:szCs w:val="24"/>
        </w:rPr>
        <w:t>3.3.1</w:t>
      </w:r>
      <w:r w:rsidR="00BD1E3B" w:rsidRPr="00D94945">
        <w:rPr>
          <w:rFonts w:ascii="Arial" w:hAnsi="Arial" w:cs="Arial"/>
          <w:b/>
          <w:smallCaps/>
          <w:sz w:val="24"/>
          <w:szCs w:val="24"/>
        </w:rPr>
        <w:t xml:space="preserve"> </w:t>
      </w:r>
      <w:r w:rsidR="00A52634" w:rsidRPr="00D94945">
        <w:rPr>
          <w:rFonts w:ascii="Arial" w:hAnsi="Arial" w:cs="Arial"/>
          <w:b/>
          <w:smallCaps/>
          <w:sz w:val="24"/>
          <w:szCs w:val="24"/>
        </w:rPr>
        <w:t>Health Board Directly Managed Services</w:t>
      </w:r>
    </w:p>
    <w:p w14:paraId="50F196EE" w14:textId="0B997B39" w:rsidR="00CE215C" w:rsidRPr="00571B67" w:rsidRDefault="00CE215C" w:rsidP="00CE215C">
      <w:pPr>
        <w:spacing w:after="0" w:line="240" w:lineRule="auto"/>
        <w:ind w:right="95"/>
        <w:contextualSpacing/>
        <w:rPr>
          <w:rFonts w:ascii="Arial" w:hAnsi="Arial" w:cs="Arial"/>
          <w:sz w:val="24"/>
          <w:szCs w:val="24"/>
        </w:rPr>
      </w:pPr>
      <w:r w:rsidRPr="00571B67">
        <w:rPr>
          <w:rFonts w:ascii="Arial" w:hAnsi="Arial" w:cs="Arial"/>
          <w:sz w:val="24"/>
          <w:szCs w:val="24"/>
        </w:rPr>
        <w:t>The below table summarise</w:t>
      </w:r>
      <w:r>
        <w:rPr>
          <w:rFonts w:ascii="Arial" w:hAnsi="Arial" w:cs="Arial"/>
          <w:sz w:val="24"/>
          <w:szCs w:val="24"/>
        </w:rPr>
        <w:t>s</w:t>
      </w:r>
      <w:r w:rsidRPr="00571B67">
        <w:rPr>
          <w:rFonts w:ascii="Arial" w:hAnsi="Arial" w:cs="Arial"/>
          <w:sz w:val="24"/>
          <w:szCs w:val="24"/>
        </w:rPr>
        <w:t xml:space="preserve"> the overall status of actions </w:t>
      </w:r>
      <w:r w:rsidRPr="000054B6">
        <w:rPr>
          <w:rFonts w:ascii="Arial" w:hAnsi="Arial" w:cs="Arial"/>
          <w:sz w:val="24"/>
          <w:szCs w:val="24"/>
        </w:rPr>
        <w:t xml:space="preserve">agreed for </w:t>
      </w:r>
      <w:r w:rsidR="00772163" w:rsidRPr="00772163">
        <w:rPr>
          <w:rFonts w:ascii="Arial" w:hAnsi="Arial" w:cs="Arial"/>
          <w:b/>
          <w:sz w:val="24"/>
          <w:szCs w:val="24"/>
        </w:rPr>
        <w:t>14</w:t>
      </w:r>
      <w:r w:rsidRPr="00CB4FB1">
        <w:rPr>
          <w:rFonts w:ascii="Arial" w:hAnsi="Arial" w:cs="Arial"/>
          <w:b/>
          <w:color w:val="FF0000"/>
          <w:sz w:val="24"/>
          <w:szCs w:val="24"/>
        </w:rPr>
        <w:t xml:space="preserve"> </w:t>
      </w:r>
      <w:r w:rsidRPr="000054B6">
        <w:rPr>
          <w:rFonts w:ascii="Arial" w:hAnsi="Arial" w:cs="Arial"/>
          <w:sz w:val="24"/>
          <w:szCs w:val="24"/>
        </w:rPr>
        <w:t xml:space="preserve">services with </w:t>
      </w:r>
      <w:r>
        <w:rPr>
          <w:rFonts w:ascii="Arial" w:hAnsi="Arial" w:cs="Arial"/>
          <w:sz w:val="24"/>
          <w:szCs w:val="24"/>
        </w:rPr>
        <w:t xml:space="preserve">improvement plans </w:t>
      </w:r>
      <w:r w:rsidR="001D57DE">
        <w:rPr>
          <w:rFonts w:ascii="Arial" w:hAnsi="Arial" w:cs="Arial"/>
          <w:sz w:val="24"/>
          <w:szCs w:val="24"/>
        </w:rPr>
        <w:t xml:space="preserve">remaining open – </w:t>
      </w:r>
      <w:r w:rsidRPr="000054B6">
        <w:rPr>
          <w:rFonts w:ascii="Arial" w:hAnsi="Arial" w:cs="Arial"/>
          <w:sz w:val="24"/>
          <w:szCs w:val="24"/>
        </w:rPr>
        <w:t>d</w:t>
      </w:r>
      <w:r w:rsidR="001D57DE">
        <w:rPr>
          <w:rFonts w:ascii="Arial" w:hAnsi="Arial" w:cs="Arial"/>
          <w:sz w:val="24"/>
          <w:szCs w:val="24"/>
        </w:rPr>
        <w:t>e</w:t>
      </w:r>
      <w:r w:rsidRPr="000054B6">
        <w:rPr>
          <w:rFonts w:ascii="Arial" w:hAnsi="Arial" w:cs="Arial"/>
          <w:sz w:val="24"/>
          <w:szCs w:val="24"/>
        </w:rPr>
        <w:t xml:space="preserve">tail is provided at </w:t>
      </w:r>
      <w:r w:rsidRPr="00AC19A8">
        <w:rPr>
          <w:rFonts w:ascii="Arial" w:hAnsi="Arial" w:cs="Arial"/>
          <w:b/>
          <w:sz w:val="24"/>
          <w:szCs w:val="24"/>
        </w:rPr>
        <w:t>Annex 1</w:t>
      </w:r>
      <w:r w:rsidRPr="000054B6">
        <w:rPr>
          <w:rFonts w:ascii="Arial" w:hAnsi="Arial" w:cs="Arial"/>
          <w:sz w:val="24"/>
          <w:szCs w:val="24"/>
        </w:rPr>
        <w:t>:</w:t>
      </w:r>
    </w:p>
    <w:p w14:paraId="08A429A4" w14:textId="7B587955" w:rsidR="001D57DE" w:rsidRDefault="001D57DE" w:rsidP="001D57DE">
      <w:pPr>
        <w:shd w:val="clear" w:color="auto" w:fill="FFFFFF"/>
        <w:spacing w:after="0" w:line="240" w:lineRule="auto"/>
      </w:pPr>
    </w:p>
    <w:p w14:paraId="0C33A68C" w14:textId="7E6455E0" w:rsidR="001D57DE" w:rsidRPr="001D57DE" w:rsidRDefault="001D57DE" w:rsidP="001D57DE">
      <w:pPr>
        <w:shd w:val="clear" w:color="auto" w:fill="FFFFFF"/>
        <w:spacing w:after="0" w:line="240" w:lineRule="auto"/>
        <w:rPr>
          <w:sz w:val="20"/>
          <w:szCs w:val="24"/>
        </w:rPr>
      </w:pPr>
      <w:r w:rsidRPr="001D57DE">
        <w:rPr>
          <w:sz w:val="18"/>
        </w:rPr>
        <w:t xml:space="preserve">TABLE 2: IMPROVEMENT PLAN PROGRESS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5"/>
        <w:gridCol w:w="1879"/>
        <w:gridCol w:w="1701"/>
        <w:gridCol w:w="1701"/>
        <w:gridCol w:w="1701"/>
      </w:tblGrid>
      <w:tr w:rsidR="00CE215C" w:rsidRPr="00571B67" w14:paraId="48C227DA" w14:textId="77777777" w:rsidTr="001D57DE">
        <w:trPr>
          <w:trHeight w:val="583"/>
        </w:trPr>
        <w:tc>
          <w:tcPr>
            <w:tcW w:w="2085" w:type="dxa"/>
            <w:shd w:val="clear" w:color="auto" w:fill="B4C6E7"/>
            <w:vAlign w:val="center"/>
            <w:hideMark/>
          </w:tcPr>
          <w:p w14:paraId="04582328"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Recommendations</w:t>
            </w:r>
          </w:p>
        </w:tc>
        <w:tc>
          <w:tcPr>
            <w:tcW w:w="1879" w:type="dxa"/>
            <w:shd w:val="clear" w:color="auto" w:fill="B4C6E7"/>
            <w:vAlign w:val="center"/>
            <w:hideMark/>
          </w:tcPr>
          <w:p w14:paraId="44495AB2"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Agreed</w:t>
            </w:r>
          </w:p>
        </w:tc>
        <w:tc>
          <w:tcPr>
            <w:tcW w:w="1701" w:type="dxa"/>
            <w:shd w:val="clear" w:color="auto" w:fill="B4C6E7"/>
            <w:vAlign w:val="center"/>
            <w:hideMark/>
          </w:tcPr>
          <w:p w14:paraId="4D293C19"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Completed</w:t>
            </w:r>
          </w:p>
        </w:tc>
        <w:tc>
          <w:tcPr>
            <w:tcW w:w="1701" w:type="dxa"/>
            <w:shd w:val="clear" w:color="auto" w:fill="B4C6E7"/>
            <w:vAlign w:val="center"/>
          </w:tcPr>
          <w:p w14:paraId="41F37854"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Ongoing</w:t>
            </w:r>
          </w:p>
        </w:tc>
        <w:tc>
          <w:tcPr>
            <w:tcW w:w="1701" w:type="dxa"/>
            <w:shd w:val="clear" w:color="auto" w:fill="B4C6E7"/>
            <w:vAlign w:val="center"/>
          </w:tcPr>
          <w:p w14:paraId="345C01E9" w14:textId="77777777" w:rsidR="00CE215C" w:rsidRPr="00571B67" w:rsidRDefault="00CE215C" w:rsidP="00177575">
            <w:pPr>
              <w:spacing w:after="0" w:line="240" w:lineRule="auto"/>
              <w:jc w:val="center"/>
              <w:rPr>
                <w:rFonts w:cs="Calibri"/>
                <w:b/>
                <w:bCs/>
                <w:sz w:val="24"/>
                <w:szCs w:val="24"/>
              </w:rPr>
            </w:pPr>
            <w:r w:rsidRPr="00571B67">
              <w:rPr>
                <w:rFonts w:cs="Calibri"/>
                <w:b/>
                <w:bCs/>
                <w:sz w:val="24"/>
                <w:szCs w:val="24"/>
              </w:rPr>
              <w:t>Number of Actions Overdue</w:t>
            </w:r>
          </w:p>
        </w:tc>
      </w:tr>
      <w:tr w:rsidR="00772163" w:rsidRPr="00571B67" w14:paraId="2D5C428E" w14:textId="77777777" w:rsidTr="00772163">
        <w:trPr>
          <w:trHeight w:val="583"/>
        </w:trPr>
        <w:tc>
          <w:tcPr>
            <w:tcW w:w="2085" w:type="dxa"/>
            <w:shd w:val="clear" w:color="auto" w:fill="auto"/>
            <w:vAlign w:val="center"/>
          </w:tcPr>
          <w:p w14:paraId="6276092E" w14:textId="19C85177" w:rsidR="00772163" w:rsidRPr="00772163" w:rsidRDefault="00772163" w:rsidP="00772163">
            <w:pPr>
              <w:spacing w:after="0" w:line="240" w:lineRule="auto"/>
              <w:jc w:val="center"/>
              <w:rPr>
                <w:rFonts w:cs="Calibri"/>
                <w:b/>
                <w:bCs/>
                <w:sz w:val="24"/>
                <w:szCs w:val="24"/>
              </w:rPr>
            </w:pPr>
            <w:r w:rsidRPr="00772163">
              <w:rPr>
                <w:rFonts w:cs="Calibri"/>
                <w:b/>
                <w:bCs/>
                <w:sz w:val="24"/>
                <w:szCs w:val="24"/>
              </w:rPr>
              <w:t>297</w:t>
            </w:r>
          </w:p>
        </w:tc>
        <w:tc>
          <w:tcPr>
            <w:tcW w:w="1879" w:type="dxa"/>
            <w:shd w:val="clear" w:color="auto" w:fill="auto"/>
            <w:vAlign w:val="center"/>
          </w:tcPr>
          <w:p w14:paraId="654B1FB9" w14:textId="20FBE018" w:rsidR="00772163" w:rsidRPr="00772163" w:rsidRDefault="00772163" w:rsidP="00772163">
            <w:pPr>
              <w:spacing w:after="0" w:line="240" w:lineRule="auto"/>
              <w:jc w:val="center"/>
              <w:rPr>
                <w:rFonts w:cs="Calibri"/>
                <w:b/>
                <w:bCs/>
                <w:sz w:val="24"/>
                <w:szCs w:val="24"/>
              </w:rPr>
            </w:pPr>
            <w:r w:rsidRPr="00772163">
              <w:rPr>
                <w:rFonts w:cs="Calibri"/>
                <w:b/>
                <w:bCs/>
                <w:sz w:val="24"/>
                <w:szCs w:val="24"/>
              </w:rPr>
              <w:t>637</w:t>
            </w:r>
          </w:p>
        </w:tc>
        <w:tc>
          <w:tcPr>
            <w:tcW w:w="1701" w:type="dxa"/>
            <w:shd w:val="clear" w:color="auto" w:fill="auto"/>
            <w:vAlign w:val="center"/>
          </w:tcPr>
          <w:p w14:paraId="0E0CD945" w14:textId="1D970473" w:rsidR="00772163" w:rsidRPr="00772163" w:rsidRDefault="00D13DE6" w:rsidP="00772163">
            <w:pPr>
              <w:spacing w:after="0" w:line="240" w:lineRule="auto"/>
              <w:jc w:val="center"/>
              <w:rPr>
                <w:rFonts w:cs="Calibri"/>
                <w:b/>
                <w:bCs/>
                <w:sz w:val="24"/>
                <w:szCs w:val="24"/>
              </w:rPr>
            </w:pPr>
            <w:r>
              <w:rPr>
                <w:rFonts w:cs="Calibri"/>
                <w:b/>
                <w:bCs/>
                <w:sz w:val="24"/>
                <w:szCs w:val="24"/>
              </w:rPr>
              <w:t>560</w:t>
            </w:r>
          </w:p>
        </w:tc>
        <w:tc>
          <w:tcPr>
            <w:tcW w:w="1701" w:type="dxa"/>
            <w:vAlign w:val="center"/>
          </w:tcPr>
          <w:p w14:paraId="1DF7F679" w14:textId="3F1E692D" w:rsidR="00772163" w:rsidRPr="00772163" w:rsidRDefault="00D13DE6" w:rsidP="00772163">
            <w:pPr>
              <w:spacing w:after="0" w:line="240" w:lineRule="auto"/>
              <w:jc w:val="center"/>
              <w:rPr>
                <w:rFonts w:cs="Calibri"/>
                <w:b/>
                <w:bCs/>
                <w:sz w:val="24"/>
                <w:szCs w:val="24"/>
              </w:rPr>
            </w:pPr>
            <w:r>
              <w:rPr>
                <w:rFonts w:cs="Calibri"/>
                <w:b/>
                <w:bCs/>
                <w:sz w:val="24"/>
                <w:szCs w:val="24"/>
              </w:rPr>
              <w:t>77</w:t>
            </w:r>
          </w:p>
        </w:tc>
        <w:tc>
          <w:tcPr>
            <w:tcW w:w="1701" w:type="dxa"/>
            <w:vAlign w:val="center"/>
          </w:tcPr>
          <w:p w14:paraId="4CB74198" w14:textId="0B9B4928" w:rsidR="00772163" w:rsidRPr="00772163" w:rsidRDefault="00D13DE6" w:rsidP="00772163">
            <w:pPr>
              <w:spacing w:after="0" w:line="240" w:lineRule="auto"/>
              <w:jc w:val="center"/>
              <w:rPr>
                <w:rFonts w:cs="Calibri"/>
                <w:b/>
                <w:bCs/>
                <w:sz w:val="24"/>
                <w:szCs w:val="24"/>
              </w:rPr>
            </w:pPr>
            <w:r>
              <w:rPr>
                <w:rFonts w:cs="Calibri"/>
                <w:b/>
                <w:bCs/>
                <w:sz w:val="24"/>
                <w:szCs w:val="24"/>
              </w:rPr>
              <w:t>42</w:t>
            </w:r>
          </w:p>
        </w:tc>
      </w:tr>
    </w:tbl>
    <w:p w14:paraId="40669B0B" w14:textId="77777777" w:rsidR="00CE215C" w:rsidRPr="00F40956" w:rsidRDefault="00CE215C" w:rsidP="00CE215C">
      <w:pPr>
        <w:spacing w:after="0" w:line="240" w:lineRule="auto"/>
        <w:ind w:right="95"/>
        <w:contextualSpacing/>
        <w:rPr>
          <w:rFonts w:ascii="Arial" w:hAnsi="Arial" w:cs="Arial"/>
          <w:sz w:val="24"/>
          <w:szCs w:val="24"/>
        </w:rPr>
      </w:pPr>
    </w:p>
    <w:p w14:paraId="3B56C03A" w14:textId="6EA46246" w:rsidR="00CE215C" w:rsidRDefault="00CB4FB1" w:rsidP="00CE215C">
      <w:pPr>
        <w:spacing w:after="0" w:line="240" w:lineRule="auto"/>
        <w:ind w:right="95"/>
        <w:contextualSpacing/>
        <w:rPr>
          <w:rFonts w:ascii="Arial" w:hAnsi="Arial" w:cs="Arial"/>
          <w:sz w:val="24"/>
          <w:szCs w:val="24"/>
        </w:rPr>
      </w:pPr>
      <w:r>
        <w:rPr>
          <w:rFonts w:ascii="Arial" w:hAnsi="Arial" w:cs="Arial"/>
          <w:sz w:val="24"/>
          <w:szCs w:val="24"/>
        </w:rPr>
        <w:t>The above figures reflect</w:t>
      </w:r>
      <w:r w:rsidR="00772163">
        <w:rPr>
          <w:rFonts w:ascii="Arial" w:hAnsi="Arial" w:cs="Arial"/>
          <w:sz w:val="24"/>
          <w:szCs w:val="24"/>
        </w:rPr>
        <w:t xml:space="preserve"> the addition of the April 2024 Maternity Service inspection at Singleton, and the re-addition of two older improvement plans in relation to Maternity Services:</w:t>
      </w:r>
    </w:p>
    <w:p w14:paraId="1708162D" w14:textId="2B791B5B" w:rsidR="00772163" w:rsidRDefault="00772163" w:rsidP="00772163">
      <w:pPr>
        <w:pStyle w:val="ListParagraph"/>
        <w:numPr>
          <w:ilvl w:val="0"/>
          <w:numId w:val="16"/>
        </w:numPr>
        <w:spacing w:after="0" w:line="240" w:lineRule="auto"/>
        <w:ind w:right="95"/>
        <w:rPr>
          <w:rFonts w:ascii="Arial" w:hAnsi="Arial" w:cs="Arial"/>
          <w:sz w:val="24"/>
          <w:szCs w:val="24"/>
        </w:rPr>
      </w:pPr>
      <w:r>
        <w:rPr>
          <w:rFonts w:ascii="Arial" w:hAnsi="Arial" w:cs="Arial"/>
          <w:sz w:val="24"/>
          <w:szCs w:val="24"/>
        </w:rPr>
        <w:t xml:space="preserve">Maternity Unit, Singleton – this had been removed from the list of inspections </w:t>
      </w:r>
      <w:r w:rsidR="00D13DE6">
        <w:rPr>
          <w:rFonts w:ascii="Arial" w:hAnsi="Arial" w:cs="Arial"/>
          <w:sz w:val="24"/>
          <w:szCs w:val="24"/>
        </w:rPr>
        <w:t xml:space="preserve">following the issue of the </w:t>
      </w:r>
      <w:r>
        <w:rPr>
          <w:rFonts w:ascii="Arial" w:hAnsi="Arial" w:cs="Arial"/>
          <w:sz w:val="24"/>
          <w:szCs w:val="24"/>
        </w:rPr>
        <w:t xml:space="preserve">national review report </w:t>
      </w:r>
      <w:r w:rsidR="00D13DE6">
        <w:rPr>
          <w:rFonts w:ascii="Arial" w:hAnsi="Arial" w:cs="Arial"/>
          <w:sz w:val="24"/>
          <w:szCs w:val="24"/>
        </w:rPr>
        <w:t>in 2020.</w:t>
      </w:r>
    </w:p>
    <w:p w14:paraId="2AED0D9C" w14:textId="53B9112A" w:rsidR="00772163" w:rsidRDefault="00772163" w:rsidP="00772163">
      <w:pPr>
        <w:pStyle w:val="ListParagraph"/>
        <w:numPr>
          <w:ilvl w:val="0"/>
          <w:numId w:val="16"/>
        </w:numPr>
        <w:spacing w:after="0" w:line="240" w:lineRule="auto"/>
        <w:ind w:right="95"/>
        <w:rPr>
          <w:rFonts w:ascii="Arial" w:hAnsi="Arial" w:cs="Arial"/>
          <w:sz w:val="24"/>
          <w:szCs w:val="24"/>
        </w:rPr>
      </w:pPr>
      <w:r>
        <w:rPr>
          <w:rFonts w:ascii="Arial" w:hAnsi="Arial" w:cs="Arial"/>
          <w:sz w:val="24"/>
          <w:szCs w:val="24"/>
        </w:rPr>
        <w:t>Birth Centre NPT – this was closed in the list of inspections in recognition of the fact that the Centre was closed.</w:t>
      </w:r>
    </w:p>
    <w:p w14:paraId="7DD4552A" w14:textId="35116344" w:rsidR="00772163" w:rsidRDefault="00772163" w:rsidP="00772163">
      <w:pPr>
        <w:spacing w:after="0" w:line="240" w:lineRule="auto"/>
        <w:ind w:right="95"/>
        <w:rPr>
          <w:rFonts w:ascii="Arial" w:hAnsi="Arial" w:cs="Arial"/>
          <w:sz w:val="24"/>
          <w:szCs w:val="24"/>
        </w:rPr>
      </w:pPr>
    </w:p>
    <w:p w14:paraId="7719EFA2" w14:textId="7972F3CF" w:rsidR="00772163" w:rsidRDefault="00491DAB" w:rsidP="00491DAB">
      <w:pPr>
        <w:spacing w:after="0" w:line="240" w:lineRule="auto"/>
        <w:ind w:right="95"/>
        <w:rPr>
          <w:rFonts w:ascii="Arial" w:hAnsi="Arial" w:cs="Arial"/>
          <w:sz w:val="24"/>
          <w:szCs w:val="24"/>
        </w:rPr>
      </w:pPr>
      <w:r>
        <w:rPr>
          <w:rFonts w:ascii="Arial" w:hAnsi="Arial" w:cs="Arial"/>
          <w:sz w:val="24"/>
          <w:szCs w:val="24"/>
        </w:rPr>
        <w:t xml:space="preserve">Progress against Maternity inspection improvement plans is being overseen by a Gold Command, chaired by the Acting Executive Medical Director. </w:t>
      </w:r>
      <w:r w:rsidR="00772163">
        <w:rPr>
          <w:rFonts w:ascii="Arial" w:hAnsi="Arial" w:cs="Arial"/>
          <w:sz w:val="24"/>
          <w:szCs w:val="24"/>
        </w:rPr>
        <w:t xml:space="preserve">The actions that were remaining </w:t>
      </w:r>
      <w:r>
        <w:rPr>
          <w:rFonts w:ascii="Arial" w:hAnsi="Arial" w:cs="Arial"/>
          <w:sz w:val="24"/>
          <w:szCs w:val="24"/>
        </w:rPr>
        <w:t xml:space="preserve">within the above improvement plans </w:t>
      </w:r>
      <w:r w:rsidR="00772163">
        <w:rPr>
          <w:rFonts w:ascii="Arial" w:hAnsi="Arial" w:cs="Arial"/>
          <w:sz w:val="24"/>
          <w:szCs w:val="24"/>
        </w:rPr>
        <w:t xml:space="preserve">at the point these improvement plans </w:t>
      </w:r>
      <w:r>
        <w:rPr>
          <w:rFonts w:ascii="Arial" w:hAnsi="Arial" w:cs="Arial"/>
          <w:sz w:val="24"/>
          <w:szCs w:val="24"/>
        </w:rPr>
        <w:t xml:space="preserve">previously </w:t>
      </w:r>
      <w:r w:rsidR="00772163">
        <w:rPr>
          <w:rFonts w:ascii="Arial" w:hAnsi="Arial" w:cs="Arial"/>
          <w:sz w:val="24"/>
          <w:szCs w:val="24"/>
        </w:rPr>
        <w:t>removed from corporate monitoring have been reviewed within the service and the update received at the Maternity Gold Command meeting on 29/08/2024 confirmed them as completed. They will be removed from figures in future reports.</w:t>
      </w:r>
      <w:r>
        <w:rPr>
          <w:rFonts w:ascii="Arial" w:hAnsi="Arial" w:cs="Arial"/>
          <w:sz w:val="24"/>
          <w:szCs w:val="24"/>
        </w:rPr>
        <w:t xml:space="preserve"> Progress against improvements agreed following HIW inspections in September 2023 and April 2024 will continue to be monitored.</w:t>
      </w:r>
    </w:p>
    <w:p w14:paraId="5A226440" w14:textId="69984CA1" w:rsidR="00772163" w:rsidRDefault="00772163" w:rsidP="00772163">
      <w:pPr>
        <w:spacing w:after="0" w:line="240" w:lineRule="auto"/>
        <w:ind w:right="95"/>
        <w:rPr>
          <w:rFonts w:ascii="Arial" w:hAnsi="Arial" w:cs="Arial"/>
          <w:sz w:val="24"/>
          <w:szCs w:val="24"/>
        </w:rPr>
      </w:pPr>
    </w:p>
    <w:p w14:paraId="12C0ADA2" w14:textId="7E220F45" w:rsidR="00772163" w:rsidRPr="00772163" w:rsidRDefault="00491DAB" w:rsidP="00772163">
      <w:pPr>
        <w:spacing w:after="0" w:line="240" w:lineRule="auto"/>
        <w:ind w:right="95"/>
        <w:rPr>
          <w:rFonts w:ascii="Arial" w:hAnsi="Arial" w:cs="Arial"/>
          <w:sz w:val="24"/>
          <w:szCs w:val="24"/>
        </w:rPr>
      </w:pPr>
      <w:r>
        <w:rPr>
          <w:rFonts w:ascii="Arial" w:hAnsi="Arial" w:cs="Arial"/>
          <w:sz w:val="24"/>
          <w:szCs w:val="24"/>
        </w:rPr>
        <w:t>The actions in relation to N</w:t>
      </w:r>
      <w:r w:rsidR="00772163">
        <w:rPr>
          <w:rFonts w:ascii="Arial" w:hAnsi="Arial" w:cs="Arial"/>
          <w:sz w:val="24"/>
          <w:szCs w:val="24"/>
        </w:rPr>
        <w:t>uclear Medicine at Morriston will be added following publication of the report.</w:t>
      </w:r>
    </w:p>
    <w:p w14:paraId="41AC56E7" w14:textId="0E13509C" w:rsidR="00704400" w:rsidRPr="00F40956" w:rsidRDefault="00704400" w:rsidP="00CE215C">
      <w:pPr>
        <w:spacing w:after="0" w:line="240" w:lineRule="auto"/>
        <w:ind w:right="95"/>
        <w:contextualSpacing/>
        <w:rPr>
          <w:rFonts w:ascii="Arial" w:hAnsi="Arial" w:cs="Arial"/>
          <w:sz w:val="24"/>
          <w:szCs w:val="24"/>
        </w:rPr>
      </w:pPr>
    </w:p>
    <w:p w14:paraId="3BBABD07" w14:textId="4739FD0A" w:rsidR="00CE215C" w:rsidRPr="001C0028" w:rsidRDefault="00CE215C" w:rsidP="00CE215C">
      <w:pPr>
        <w:spacing w:after="0" w:line="240" w:lineRule="auto"/>
        <w:ind w:right="95"/>
        <w:contextualSpacing/>
        <w:rPr>
          <w:rFonts w:ascii="Arial" w:hAnsi="Arial" w:cs="Arial"/>
          <w:sz w:val="24"/>
          <w:szCs w:val="24"/>
        </w:rPr>
      </w:pPr>
      <w:r w:rsidRPr="001C0028">
        <w:rPr>
          <w:rFonts w:ascii="Arial" w:hAnsi="Arial" w:cs="Arial"/>
          <w:sz w:val="24"/>
          <w:szCs w:val="24"/>
        </w:rPr>
        <w:t>To enhance the oversight of progress in making agreed improvements</w:t>
      </w:r>
      <w:r w:rsidR="00C1749F">
        <w:rPr>
          <w:rFonts w:ascii="Arial" w:hAnsi="Arial" w:cs="Arial"/>
          <w:sz w:val="24"/>
          <w:szCs w:val="24"/>
        </w:rPr>
        <w:t xml:space="preserve">, opportunities for scrutiny </w:t>
      </w:r>
      <w:r w:rsidRPr="001C0028">
        <w:rPr>
          <w:rFonts w:ascii="Arial" w:hAnsi="Arial" w:cs="Arial"/>
          <w:sz w:val="24"/>
          <w:szCs w:val="24"/>
        </w:rPr>
        <w:t>at Management Board and the Quality &amp; Safety Committee</w:t>
      </w:r>
      <w:r w:rsidR="001C0028" w:rsidRPr="001C0028">
        <w:rPr>
          <w:rFonts w:ascii="Arial" w:hAnsi="Arial" w:cs="Arial"/>
          <w:sz w:val="24"/>
          <w:szCs w:val="24"/>
        </w:rPr>
        <w:t xml:space="preserve"> </w:t>
      </w:r>
      <w:r w:rsidR="00C1749F">
        <w:rPr>
          <w:rFonts w:ascii="Arial" w:hAnsi="Arial" w:cs="Arial"/>
          <w:sz w:val="24"/>
          <w:szCs w:val="24"/>
        </w:rPr>
        <w:t xml:space="preserve">have been scheduled </w:t>
      </w:r>
      <w:r w:rsidR="001C0028" w:rsidRPr="001C0028">
        <w:rPr>
          <w:rFonts w:ascii="Arial" w:hAnsi="Arial" w:cs="Arial"/>
          <w:sz w:val="24"/>
          <w:szCs w:val="24"/>
        </w:rPr>
        <w:t>where timescales allow</w:t>
      </w:r>
      <w:r w:rsidRPr="001C0028">
        <w:rPr>
          <w:rFonts w:ascii="Arial" w:hAnsi="Arial" w:cs="Arial"/>
          <w:sz w:val="24"/>
          <w:szCs w:val="24"/>
        </w:rPr>
        <w:t xml:space="preserve">. The next updates requested by HIW and </w:t>
      </w:r>
      <w:r w:rsidR="0082176C" w:rsidRPr="001C0028">
        <w:rPr>
          <w:rFonts w:ascii="Arial" w:hAnsi="Arial" w:cs="Arial"/>
          <w:sz w:val="24"/>
          <w:szCs w:val="24"/>
        </w:rPr>
        <w:t xml:space="preserve">the arrangements made for </w:t>
      </w:r>
      <w:r w:rsidRPr="001C0028">
        <w:rPr>
          <w:rFonts w:ascii="Arial" w:hAnsi="Arial" w:cs="Arial"/>
          <w:sz w:val="24"/>
          <w:szCs w:val="24"/>
        </w:rPr>
        <w:t xml:space="preserve">internal </w:t>
      </w:r>
      <w:r w:rsidR="0082176C" w:rsidRPr="001C0028">
        <w:rPr>
          <w:rFonts w:ascii="Arial" w:hAnsi="Arial" w:cs="Arial"/>
          <w:sz w:val="24"/>
          <w:szCs w:val="24"/>
        </w:rPr>
        <w:t xml:space="preserve">reporting &amp; </w:t>
      </w:r>
      <w:r w:rsidRPr="001C0028">
        <w:rPr>
          <w:rFonts w:ascii="Arial" w:hAnsi="Arial" w:cs="Arial"/>
          <w:sz w:val="24"/>
          <w:szCs w:val="24"/>
        </w:rPr>
        <w:t>review are as follows:</w:t>
      </w:r>
    </w:p>
    <w:p w14:paraId="05F276F6" w14:textId="076DAFED" w:rsidR="00CE215C" w:rsidRPr="001C0028" w:rsidRDefault="00CE215C" w:rsidP="00CE215C">
      <w:pPr>
        <w:spacing w:after="0" w:line="240" w:lineRule="auto"/>
        <w:ind w:right="95"/>
        <w:contextualSpacing/>
        <w:rPr>
          <w:rFonts w:ascii="Arial" w:hAnsi="Arial" w:cs="Arial"/>
          <w:sz w:val="24"/>
          <w:szCs w:val="24"/>
        </w:rPr>
      </w:pPr>
    </w:p>
    <w:p w14:paraId="1602C3D5" w14:textId="3C664498" w:rsidR="001D57DE" w:rsidRPr="001D57DE" w:rsidRDefault="001D57DE" w:rsidP="00CE215C">
      <w:pPr>
        <w:spacing w:after="0" w:line="240" w:lineRule="auto"/>
        <w:ind w:right="95"/>
        <w:contextualSpacing/>
        <w:rPr>
          <w:rFonts w:ascii="Arial" w:hAnsi="Arial" w:cs="Arial"/>
          <w:sz w:val="18"/>
          <w:szCs w:val="24"/>
        </w:rPr>
      </w:pPr>
      <w:r w:rsidRPr="001D57DE">
        <w:rPr>
          <w:rFonts w:ascii="Arial" w:hAnsi="Arial" w:cs="Arial"/>
          <w:sz w:val="18"/>
          <w:szCs w:val="24"/>
        </w:rPr>
        <w:t>TABLE 3: ARRANGEMENTS FOR PROVISION OF UPDATES TO HIW</w:t>
      </w:r>
    </w:p>
    <w:tbl>
      <w:tblPr>
        <w:tblStyle w:val="TableGrid"/>
        <w:tblW w:w="0" w:type="auto"/>
        <w:tblLook w:val="04A0" w:firstRow="1" w:lastRow="0" w:firstColumn="1" w:lastColumn="0" w:noHBand="0" w:noVBand="1"/>
      </w:tblPr>
      <w:tblGrid>
        <w:gridCol w:w="2689"/>
        <w:gridCol w:w="6327"/>
      </w:tblGrid>
      <w:tr w:rsidR="00CE215C" w14:paraId="0686766B" w14:textId="77777777" w:rsidTr="00CE215C">
        <w:trPr>
          <w:tblHeader/>
        </w:trPr>
        <w:tc>
          <w:tcPr>
            <w:tcW w:w="2689" w:type="dxa"/>
            <w:shd w:val="clear" w:color="auto" w:fill="1F3864" w:themeFill="accent5" w:themeFillShade="80"/>
          </w:tcPr>
          <w:p w14:paraId="41CA5E6F" w14:textId="77777777" w:rsidR="00CE215C" w:rsidRPr="00A057C5" w:rsidRDefault="00CE215C" w:rsidP="00177575">
            <w:pPr>
              <w:spacing w:after="0" w:line="240" w:lineRule="auto"/>
              <w:ind w:right="95"/>
              <w:contextualSpacing/>
              <w:rPr>
                <w:rFonts w:ascii="Arial" w:hAnsi="Arial" w:cs="Arial"/>
                <w:b/>
                <w:sz w:val="24"/>
                <w:szCs w:val="24"/>
              </w:rPr>
            </w:pPr>
            <w:r w:rsidRPr="00A057C5">
              <w:rPr>
                <w:rFonts w:ascii="Arial" w:hAnsi="Arial" w:cs="Arial"/>
                <w:b/>
                <w:sz w:val="24"/>
                <w:szCs w:val="24"/>
              </w:rPr>
              <w:t>SUBJECT AREA</w:t>
            </w:r>
          </w:p>
        </w:tc>
        <w:tc>
          <w:tcPr>
            <w:tcW w:w="6327" w:type="dxa"/>
            <w:shd w:val="clear" w:color="auto" w:fill="1F3864" w:themeFill="accent5" w:themeFillShade="80"/>
          </w:tcPr>
          <w:p w14:paraId="0B95A277" w14:textId="77777777" w:rsidR="00CE215C" w:rsidRPr="00A057C5" w:rsidRDefault="00CE215C" w:rsidP="00177575">
            <w:pPr>
              <w:spacing w:after="0" w:line="240" w:lineRule="auto"/>
              <w:ind w:right="95"/>
              <w:contextualSpacing/>
              <w:rPr>
                <w:rFonts w:ascii="Arial" w:hAnsi="Arial" w:cs="Arial"/>
                <w:b/>
                <w:sz w:val="24"/>
                <w:szCs w:val="24"/>
              </w:rPr>
            </w:pPr>
            <w:r>
              <w:rPr>
                <w:rFonts w:ascii="Arial" w:hAnsi="Arial" w:cs="Arial"/>
                <w:b/>
                <w:sz w:val="24"/>
                <w:szCs w:val="24"/>
              </w:rPr>
              <w:t>UPDATE TIMESCALES</w:t>
            </w:r>
          </w:p>
        </w:tc>
      </w:tr>
      <w:tr w:rsidR="00C00867" w14:paraId="166BEB24" w14:textId="77777777" w:rsidTr="00CE215C">
        <w:tc>
          <w:tcPr>
            <w:tcW w:w="2689" w:type="dxa"/>
          </w:tcPr>
          <w:p w14:paraId="1E2E4703" w14:textId="2CF5F25F" w:rsidR="00C00867" w:rsidRPr="00230593" w:rsidRDefault="00C00867" w:rsidP="00C00867">
            <w:pPr>
              <w:spacing w:after="0" w:line="240" w:lineRule="auto"/>
              <w:ind w:right="95"/>
              <w:contextualSpacing/>
              <w:rPr>
                <w:rFonts w:ascii="Arial" w:hAnsi="Arial" w:cs="Arial"/>
                <w:sz w:val="24"/>
                <w:szCs w:val="24"/>
              </w:rPr>
            </w:pPr>
            <w:r w:rsidRPr="00230593">
              <w:rPr>
                <w:rFonts w:ascii="Arial" w:hAnsi="Arial" w:cs="Arial"/>
                <w:sz w:val="24"/>
                <w:szCs w:val="24"/>
              </w:rPr>
              <w:t>IR(ME)R Inspection: Nuclear Medicine, Singleton, NPTS</w:t>
            </w:r>
          </w:p>
          <w:p w14:paraId="7DAD7742" w14:textId="706711DB" w:rsidR="00C00867" w:rsidRPr="00230593" w:rsidRDefault="00C00867" w:rsidP="00C00867">
            <w:pPr>
              <w:spacing w:after="0" w:line="240" w:lineRule="auto"/>
              <w:ind w:right="95"/>
              <w:contextualSpacing/>
              <w:rPr>
                <w:rFonts w:ascii="Arial" w:hAnsi="Arial" w:cs="Arial"/>
                <w:i/>
                <w:sz w:val="24"/>
                <w:szCs w:val="24"/>
              </w:rPr>
            </w:pPr>
            <w:r w:rsidRPr="00230593">
              <w:rPr>
                <w:rFonts w:ascii="Arial" w:hAnsi="Arial" w:cs="Arial"/>
                <w:i/>
                <w:sz w:val="24"/>
                <w:szCs w:val="24"/>
              </w:rPr>
              <w:t>(Jan 2024)</w:t>
            </w:r>
          </w:p>
        </w:tc>
        <w:tc>
          <w:tcPr>
            <w:tcW w:w="6327" w:type="dxa"/>
          </w:tcPr>
          <w:p w14:paraId="4FBB8BAC" w14:textId="77777777" w:rsidR="00C00867" w:rsidRPr="00434FB6" w:rsidRDefault="00C00867" w:rsidP="00C00867">
            <w:pPr>
              <w:spacing w:after="0" w:line="240" w:lineRule="auto"/>
              <w:ind w:right="95"/>
              <w:rPr>
                <w:rFonts w:ascii="Arial" w:hAnsi="Arial" w:cs="Arial"/>
                <w:b/>
                <w:sz w:val="24"/>
                <w:szCs w:val="24"/>
              </w:rPr>
            </w:pPr>
            <w:r w:rsidRPr="00434FB6">
              <w:rPr>
                <w:rFonts w:ascii="Arial" w:hAnsi="Arial" w:cs="Arial"/>
                <w:sz w:val="24"/>
                <w:szCs w:val="24"/>
              </w:rPr>
              <w:t>Update:</w:t>
            </w:r>
          </w:p>
          <w:p w14:paraId="68EA22B1" w14:textId="77777777" w:rsidR="00C00867" w:rsidRPr="00CB4FB1" w:rsidRDefault="00C00867" w:rsidP="00C00867">
            <w:pPr>
              <w:pStyle w:val="ListParagraph"/>
              <w:numPr>
                <w:ilvl w:val="0"/>
                <w:numId w:val="2"/>
              </w:numPr>
              <w:spacing w:after="0" w:line="240" w:lineRule="auto"/>
              <w:ind w:left="171" w:right="95" w:hanging="171"/>
              <w:rPr>
                <w:rFonts w:ascii="Arial" w:hAnsi="Arial" w:cs="Arial"/>
                <w:b/>
                <w:sz w:val="24"/>
                <w:szCs w:val="24"/>
              </w:rPr>
            </w:pPr>
            <w:r>
              <w:rPr>
                <w:rFonts w:ascii="Arial" w:hAnsi="Arial" w:cs="Arial"/>
                <w:sz w:val="24"/>
                <w:szCs w:val="24"/>
              </w:rPr>
              <w:t xml:space="preserve">Following an update </w:t>
            </w:r>
            <w:r w:rsidRPr="00230593">
              <w:rPr>
                <w:rFonts w:ascii="Arial" w:hAnsi="Arial" w:cs="Arial"/>
                <w:sz w:val="24"/>
                <w:szCs w:val="24"/>
              </w:rPr>
              <w:t>provided to HIW in April 2024</w:t>
            </w:r>
            <w:r>
              <w:rPr>
                <w:rFonts w:ascii="Arial" w:hAnsi="Arial" w:cs="Arial"/>
                <w:sz w:val="24"/>
                <w:szCs w:val="24"/>
              </w:rPr>
              <w:t>, a further update on progress was submitted in June 2024, indicating slippage on some actions.</w:t>
            </w:r>
          </w:p>
          <w:p w14:paraId="7941DF00" w14:textId="77777777" w:rsidR="00C00867" w:rsidRPr="00CB4FB1" w:rsidRDefault="00C00867" w:rsidP="00C00867">
            <w:pPr>
              <w:pStyle w:val="ListParagraph"/>
              <w:numPr>
                <w:ilvl w:val="0"/>
                <w:numId w:val="2"/>
              </w:numPr>
              <w:spacing w:after="0" w:line="240" w:lineRule="auto"/>
              <w:ind w:left="171" w:right="95" w:hanging="171"/>
              <w:rPr>
                <w:rFonts w:ascii="Arial" w:hAnsi="Arial" w:cs="Arial"/>
                <w:b/>
                <w:sz w:val="24"/>
                <w:szCs w:val="24"/>
              </w:rPr>
            </w:pPr>
            <w:r>
              <w:rPr>
                <w:rFonts w:ascii="Arial" w:hAnsi="Arial" w:cs="Arial"/>
                <w:sz w:val="24"/>
                <w:szCs w:val="24"/>
              </w:rPr>
              <w:lastRenderedPageBreak/>
              <w:t>25/06/2024 HIW responded confirming that it provided sufficient assurance. However, further information on reasons for slippage were requested.</w:t>
            </w:r>
          </w:p>
          <w:p w14:paraId="6F15091E" w14:textId="78934B15" w:rsidR="00C00867" w:rsidRPr="00073B16" w:rsidRDefault="00C00867" w:rsidP="00C00867">
            <w:pPr>
              <w:pStyle w:val="ListParagraph"/>
              <w:numPr>
                <w:ilvl w:val="0"/>
                <w:numId w:val="2"/>
              </w:numPr>
              <w:spacing w:after="0" w:line="240" w:lineRule="auto"/>
              <w:ind w:left="171" w:right="95" w:hanging="171"/>
              <w:rPr>
                <w:rFonts w:ascii="Arial" w:hAnsi="Arial" w:cs="Arial"/>
                <w:b/>
                <w:sz w:val="24"/>
                <w:szCs w:val="24"/>
              </w:rPr>
            </w:pPr>
            <w:r>
              <w:rPr>
                <w:rFonts w:ascii="Arial" w:hAnsi="Arial" w:cs="Arial"/>
                <w:sz w:val="24"/>
                <w:szCs w:val="24"/>
              </w:rPr>
              <w:t xml:space="preserve">11/07/2024 SBU responded setting out reasons and provided an update improvement plan (IP) confirming further progress made and action taken to ensure timely completion of </w:t>
            </w:r>
            <w:r w:rsidRPr="005046E2">
              <w:rPr>
                <w:rFonts w:ascii="Arial" w:hAnsi="Arial" w:cs="Arial"/>
                <w:sz w:val="24"/>
                <w:szCs w:val="24"/>
              </w:rPr>
              <w:t xml:space="preserve">the remainder. </w:t>
            </w:r>
            <w:r>
              <w:rPr>
                <w:rFonts w:ascii="Arial" w:hAnsi="Arial" w:cs="Arial"/>
                <w:sz w:val="24"/>
                <w:szCs w:val="24"/>
              </w:rPr>
              <w:t>U</w:t>
            </w:r>
            <w:r w:rsidRPr="005046E2">
              <w:rPr>
                <w:rFonts w:ascii="Arial" w:hAnsi="Arial" w:cs="Arial"/>
                <w:sz w:val="24"/>
                <w:szCs w:val="24"/>
              </w:rPr>
              <w:t xml:space="preserve">pdated IP are attached </w:t>
            </w:r>
            <w:r w:rsidRPr="005046E2">
              <w:rPr>
                <w:rFonts w:ascii="Arial" w:hAnsi="Arial" w:cs="Arial"/>
                <w:b/>
                <w:sz w:val="24"/>
                <w:szCs w:val="24"/>
              </w:rPr>
              <w:t xml:space="preserve">(Annex </w:t>
            </w:r>
            <w:r>
              <w:rPr>
                <w:rFonts w:ascii="Arial" w:hAnsi="Arial" w:cs="Arial"/>
                <w:b/>
                <w:sz w:val="24"/>
                <w:szCs w:val="24"/>
              </w:rPr>
              <w:t>3</w:t>
            </w:r>
            <w:r w:rsidRPr="005046E2">
              <w:rPr>
                <w:rFonts w:ascii="Arial" w:hAnsi="Arial" w:cs="Arial"/>
                <w:b/>
                <w:sz w:val="24"/>
                <w:szCs w:val="24"/>
              </w:rPr>
              <w:t>)</w:t>
            </w:r>
            <w:r w:rsidRPr="005046E2">
              <w:rPr>
                <w:rFonts w:ascii="Arial" w:hAnsi="Arial" w:cs="Arial"/>
                <w:sz w:val="24"/>
                <w:szCs w:val="24"/>
              </w:rPr>
              <w:t>.</w:t>
            </w:r>
          </w:p>
          <w:p w14:paraId="150BC980" w14:textId="77777777" w:rsidR="00C00867" w:rsidRPr="00C00867" w:rsidRDefault="00C00867" w:rsidP="00C00867">
            <w:pPr>
              <w:pStyle w:val="ListParagraph"/>
              <w:numPr>
                <w:ilvl w:val="0"/>
                <w:numId w:val="2"/>
              </w:numPr>
              <w:spacing w:after="0" w:line="240" w:lineRule="auto"/>
              <w:ind w:left="171" w:right="95" w:hanging="171"/>
              <w:rPr>
                <w:rFonts w:ascii="Arial" w:hAnsi="Arial" w:cs="Arial"/>
                <w:sz w:val="24"/>
                <w:szCs w:val="24"/>
              </w:rPr>
            </w:pPr>
            <w:r w:rsidRPr="00C00867">
              <w:rPr>
                <w:rFonts w:ascii="Arial" w:hAnsi="Arial" w:cs="Arial"/>
                <w:sz w:val="24"/>
                <w:szCs w:val="24"/>
              </w:rPr>
              <w:t>25/07/2024 HIW responded and confirmed it provided sufficient assurance.</w:t>
            </w:r>
          </w:p>
          <w:p w14:paraId="5C85DC93" w14:textId="66C84B19" w:rsidR="00C00867" w:rsidRPr="00EB5C57" w:rsidRDefault="00C00867" w:rsidP="00C00867">
            <w:pPr>
              <w:spacing w:after="0" w:line="240" w:lineRule="auto"/>
              <w:ind w:right="95"/>
              <w:rPr>
                <w:rFonts w:ascii="Arial" w:hAnsi="Arial" w:cs="Arial"/>
                <w:sz w:val="24"/>
                <w:szCs w:val="24"/>
              </w:rPr>
            </w:pPr>
          </w:p>
        </w:tc>
      </w:tr>
      <w:tr w:rsidR="00C00867" w14:paraId="3D93111C" w14:textId="77777777" w:rsidTr="00CE215C">
        <w:tc>
          <w:tcPr>
            <w:tcW w:w="2689" w:type="dxa"/>
          </w:tcPr>
          <w:p w14:paraId="003DE1E3" w14:textId="31DC2D72" w:rsidR="00C00867" w:rsidRDefault="00C00867" w:rsidP="00C00867">
            <w:pPr>
              <w:spacing w:after="0" w:line="240" w:lineRule="auto"/>
              <w:ind w:right="95"/>
              <w:contextualSpacing/>
              <w:rPr>
                <w:rFonts w:ascii="Arial" w:hAnsi="Arial" w:cs="Arial"/>
                <w:sz w:val="24"/>
                <w:szCs w:val="24"/>
              </w:rPr>
            </w:pPr>
            <w:r>
              <w:rPr>
                <w:rFonts w:ascii="Arial" w:hAnsi="Arial" w:cs="Arial"/>
                <w:sz w:val="24"/>
                <w:szCs w:val="24"/>
              </w:rPr>
              <w:lastRenderedPageBreak/>
              <w:t>CIW/HIW Joint Assurance Check: Care and Support for Adults with Learning Disabilities (RCT CBC, CTM, SBU)</w:t>
            </w:r>
          </w:p>
          <w:p w14:paraId="610F5F49" w14:textId="77777777" w:rsidR="00C00867" w:rsidRDefault="00C00867" w:rsidP="00C00867">
            <w:pPr>
              <w:spacing w:after="0" w:line="240" w:lineRule="auto"/>
              <w:ind w:right="95"/>
              <w:contextualSpacing/>
              <w:rPr>
                <w:rFonts w:ascii="Arial" w:hAnsi="Arial" w:cs="Arial"/>
                <w:i/>
                <w:sz w:val="24"/>
                <w:szCs w:val="24"/>
              </w:rPr>
            </w:pPr>
            <w:r>
              <w:rPr>
                <w:rFonts w:ascii="Arial" w:hAnsi="Arial" w:cs="Arial"/>
                <w:i/>
                <w:sz w:val="24"/>
                <w:szCs w:val="24"/>
              </w:rPr>
              <w:t>(Feb 2024)</w:t>
            </w:r>
          </w:p>
          <w:p w14:paraId="07E083BD" w14:textId="454C4743" w:rsidR="00C00867" w:rsidRPr="00230593" w:rsidRDefault="00C00867" w:rsidP="00C00867">
            <w:pPr>
              <w:spacing w:after="0" w:line="240" w:lineRule="auto"/>
              <w:ind w:right="95"/>
              <w:contextualSpacing/>
              <w:rPr>
                <w:rFonts w:ascii="Arial" w:hAnsi="Arial" w:cs="Arial"/>
                <w:i/>
                <w:sz w:val="24"/>
                <w:szCs w:val="24"/>
              </w:rPr>
            </w:pPr>
          </w:p>
        </w:tc>
        <w:tc>
          <w:tcPr>
            <w:tcW w:w="6327" w:type="dxa"/>
          </w:tcPr>
          <w:p w14:paraId="6B9ECF14" w14:textId="77777777" w:rsidR="00C00867" w:rsidRPr="00434FB6" w:rsidRDefault="00C00867" w:rsidP="00C00867">
            <w:pPr>
              <w:spacing w:after="0" w:line="240" w:lineRule="auto"/>
              <w:ind w:right="95"/>
              <w:rPr>
                <w:rFonts w:ascii="Arial" w:hAnsi="Arial" w:cs="Arial"/>
                <w:sz w:val="24"/>
                <w:szCs w:val="24"/>
              </w:rPr>
            </w:pPr>
            <w:r w:rsidRPr="00434FB6">
              <w:rPr>
                <w:rFonts w:ascii="Arial" w:hAnsi="Arial" w:cs="Arial"/>
                <w:sz w:val="24"/>
                <w:szCs w:val="24"/>
              </w:rPr>
              <w:t>Update</w:t>
            </w:r>
            <w:r>
              <w:rPr>
                <w:rFonts w:ascii="Arial" w:hAnsi="Arial" w:cs="Arial"/>
                <w:sz w:val="24"/>
                <w:szCs w:val="24"/>
              </w:rPr>
              <w:t>:</w:t>
            </w:r>
          </w:p>
          <w:p w14:paraId="467B28E1" w14:textId="77777777" w:rsidR="00C00867" w:rsidRDefault="00C00867" w:rsidP="00C0086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A joint assurance check was undertaken by the Care Inspectorate Wales (CIW) and HIW in February 2024, following which SBU provided HIW with an improvement plan which was accepted.</w:t>
            </w:r>
          </w:p>
          <w:p w14:paraId="7DDC07E4" w14:textId="25493035" w:rsidR="00C00867" w:rsidRDefault="00C00867" w:rsidP="00C0086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30/07/2024 SBU subsequently provid</w:t>
            </w:r>
            <w:r w:rsidRPr="005046E2">
              <w:rPr>
                <w:rFonts w:ascii="Arial" w:hAnsi="Arial" w:cs="Arial"/>
                <w:sz w:val="24"/>
                <w:szCs w:val="24"/>
              </w:rPr>
              <w:t xml:space="preserve">ed an update to HIW. This is attached </w:t>
            </w:r>
            <w:r w:rsidRPr="005046E2">
              <w:rPr>
                <w:rFonts w:ascii="Arial" w:hAnsi="Arial" w:cs="Arial"/>
                <w:b/>
                <w:sz w:val="24"/>
                <w:szCs w:val="24"/>
              </w:rPr>
              <w:t>(A</w:t>
            </w:r>
            <w:r>
              <w:rPr>
                <w:rFonts w:ascii="Arial" w:hAnsi="Arial" w:cs="Arial"/>
                <w:b/>
                <w:sz w:val="24"/>
                <w:szCs w:val="24"/>
              </w:rPr>
              <w:t>nnex 4</w:t>
            </w:r>
            <w:r w:rsidRPr="005046E2">
              <w:rPr>
                <w:rFonts w:ascii="Arial" w:hAnsi="Arial" w:cs="Arial"/>
                <w:b/>
                <w:sz w:val="24"/>
                <w:szCs w:val="24"/>
              </w:rPr>
              <w:t>)</w:t>
            </w:r>
            <w:r w:rsidRPr="005046E2">
              <w:rPr>
                <w:rFonts w:ascii="Arial" w:hAnsi="Arial" w:cs="Arial"/>
                <w:sz w:val="24"/>
                <w:szCs w:val="24"/>
              </w:rPr>
              <w:t>.</w:t>
            </w:r>
            <w:r>
              <w:rPr>
                <w:rFonts w:ascii="Arial" w:hAnsi="Arial" w:cs="Arial"/>
                <w:sz w:val="24"/>
                <w:szCs w:val="24"/>
              </w:rPr>
              <w:t xml:space="preserve"> </w:t>
            </w:r>
          </w:p>
          <w:p w14:paraId="7D27B2F4" w14:textId="77777777" w:rsidR="00C00867" w:rsidRDefault="00C00867" w:rsidP="00C0086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14/08/2024 HIW responded indicating that the update did not provide sufficient assurance at that stage and requested a </w:t>
            </w:r>
            <w:r w:rsidRPr="00073B16">
              <w:rPr>
                <w:rFonts w:ascii="Arial" w:hAnsi="Arial" w:cs="Arial"/>
                <w:sz w:val="24"/>
                <w:szCs w:val="24"/>
              </w:rPr>
              <w:t>further</w:t>
            </w:r>
            <w:r>
              <w:rPr>
                <w:rFonts w:ascii="Arial" w:hAnsi="Arial" w:cs="Arial"/>
                <w:sz w:val="24"/>
                <w:szCs w:val="24"/>
              </w:rPr>
              <w:t xml:space="preserve"> update be provided by 30/09/2024 to capture actions expected to complete in September 2024.</w:t>
            </w:r>
          </w:p>
          <w:p w14:paraId="77094807" w14:textId="3CE81F95" w:rsidR="00C00867" w:rsidRPr="00434FB6" w:rsidRDefault="00C00867" w:rsidP="00C00867">
            <w:pPr>
              <w:spacing w:after="0" w:line="240" w:lineRule="auto"/>
              <w:ind w:right="95"/>
              <w:rPr>
                <w:rFonts w:ascii="Arial" w:hAnsi="Arial" w:cs="Arial"/>
                <w:sz w:val="24"/>
                <w:szCs w:val="24"/>
              </w:rPr>
            </w:pPr>
            <w:r>
              <w:rPr>
                <w:rFonts w:ascii="Arial" w:hAnsi="Arial" w:cs="Arial"/>
                <w:sz w:val="24"/>
                <w:szCs w:val="24"/>
              </w:rPr>
              <w:t>Next steps:</w:t>
            </w:r>
          </w:p>
          <w:p w14:paraId="3A1D2B74" w14:textId="77777777" w:rsidR="00C00867" w:rsidRPr="00230593" w:rsidRDefault="00C00867" w:rsidP="00C0086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19/09</w:t>
            </w:r>
            <w:r w:rsidRPr="00230593">
              <w:rPr>
                <w:rFonts w:ascii="Arial" w:hAnsi="Arial" w:cs="Arial"/>
                <w:sz w:val="24"/>
                <w:szCs w:val="24"/>
              </w:rPr>
              <w:t xml:space="preserve">/2024 </w:t>
            </w:r>
            <w:r>
              <w:rPr>
                <w:rFonts w:ascii="Arial" w:hAnsi="Arial" w:cs="Arial"/>
                <w:sz w:val="24"/>
                <w:szCs w:val="24"/>
              </w:rPr>
              <w:t xml:space="preserve">MHLD </w:t>
            </w:r>
            <w:r w:rsidRPr="00230593">
              <w:rPr>
                <w:rFonts w:ascii="Arial" w:hAnsi="Arial" w:cs="Arial"/>
                <w:sz w:val="24"/>
                <w:szCs w:val="24"/>
              </w:rPr>
              <w:t>Service Group to present update to Management Board.</w:t>
            </w:r>
          </w:p>
          <w:p w14:paraId="0C18E52C" w14:textId="77777777" w:rsidR="00C00867" w:rsidRDefault="00C00867" w:rsidP="00C0086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24/09/2024 MHLD Service Group to present update to QSC</w:t>
            </w:r>
          </w:p>
          <w:p w14:paraId="321C8F45" w14:textId="77777777" w:rsidR="00C00867" w:rsidRPr="00230593" w:rsidRDefault="00C00867" w:rsidP="00C0086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25/09/2024 MHLD Service Group to </w:t>
            </w:r>
            <w:r w:rsidRPr="00230593">
              <w:rPr>
                <w:rFonts w:ascii="Arial" w:hAnsi="Arial" w:cs="Arial"/>
                <w:sz w:val="24"/>
                <w:szCs w:val="24"/>
              </w:rPr>
              <w:t>submit final position for Executive Director sign-off.</w:t>
            </w:r>
          </w:p>
          <w:p w14:paraId="0CB10C15" w14:textId="77777777" w:rsidR="00C00867" w:rsidRPr="00C00867" w:rsidRDefault="00C00867" w:rsidP="00C00867">
            <w:pPr>
              <w:pStyle w:val="ListParagraph"/>
              <w:numPr>
                <w:ilvl w:val="0"/>
                <w:numId w:val="2"/>
              </w:numPr>
              <w:spacing w:after="0" w:line="240" w:lineRule="auto"/>
              <w:ind w:left="171" w:right="95" w:hanging="171"/>
              <w:rPr>
                <w:rFonts w:ascii="Arial" w:hAnsi="Arial" w:cs="Arial"/>
                <w:sz w:val="24"/>
                <w:szCs w:val="24"/>
              </w:rPr>
            </w:pPr>
            <w:r w:rsidRPr="00C00867">
              <w:rPr>
                <w:rFonts w:ascii="Arial" w:hAnsi="Arial" w:cs="Arial"/>
                <w:sz w:val="24"/>
                <w:szCs w:val="24"/>
              </w:rPr>
              <w:t xml:space="preserve">30/09/2024 Deadline for submission to HIW </w:t>
            </w:r>
          </w:p>
          <w:p w14:paraId="4B2AA1EE" w14:textId="3CE82B91" w:rsidR="00C00867" w:rsidRPr="00434FB6" w:rsidRDefault="00C00867" w:rsidP="00C00867">
            <w:pPr>
              <w:spacing w:after="0" w:line="240" w:lineRule="auto"/>
              <w:ind w:right="95"/>
              <w:rPr>
                <w:rFonts w:ascii="Arial" w:hAnsi="Arial" w:cs="Arial"/>
                <w:b/>
                <w:sz w:val="24"/>
                <w:szCs w:val="24"/>
              </w:rPr>
            </w:pPr>
          </w:p>
        </w:tc>
      </w:tr>
      <w:tr w:rsidR="00C00867" w14:paraId="11FC7819" w14:textId="77777777" w:rsidTr="00CE215C">
        <w:tc>
          <w:tcPr>
            <w:tcW w:w="2689" w:type="dxa"/>
          </w:tcPr>
          <w:p w14:paraId="7F293613" w14:textId="37832326" w:rsidR="00C00867" w:rsidRDefault="00C00867" w:rsidP="00C00867">
            <w:pPr>
              <w:spacing w:after="0" w:line="240" w:lineRule="auto"/>
              <w:ind w:right="95"/>
              <w:contextualSpacing/>
              <w:rPr>
                <w:rFonts w:ascii="Arial" w:hAnsi="Arial" w:cs="Arial"/>
                <w:sz w:val="24"/>
                <w:szCs w:val="24"/>
              </w:rPr>
            </w:pPr>
            <w:r>
              <w:rPr>
                <w:rFonts w:ascii="Arial" w:hAnsi="Arial" w:cs="Arial"/>
                <w:sz w:val="24"/>
                <w:szCs w:val="24"/>
              </w:rPr>
              <w:t>HIW National Review: Mental Health Crisis Prevention in the Community – Update</w:t>
            </w:r>
          </w:p>
          <w:p w14:paraId="6B0C7CCC" w14:textId="77777777" w:rsidR="00C00867" w:rsidRDefault="00C00867" w:rsidP="00C00867">
            <w:pPr>
              <w:spacing w:after="0" w:line="240" w:lineRule="auto"/>
              <w:ind w:right="95"/>
              <w:contextualSpacing/>
              <w:rPr>
                <w:rFonts w:ascii="Arial" w:hAnsi="Arial" w:cs="Arial"/>
                <w:i/>
                <w:sz w:val="24"/>
                <w:szCs w:val="24"/>
              </w:rPr>
            </w:pPr>
            <w:r>
              <w:rPr>
                <w:rFonts w:ascii="Arial" w:hAnsi="Arial" w:cs="Arial"/>
                <w:i/>
                <w:sz w:val="24"/>
                <w:szCs w:val="24"/>
              </w:rPr>
              <w:t>(Mar 2022 original report)</w:t>
            </w:r>
          </w:p>
          <w:p w14:paraId="37562CEE" w14:textId="1802F219" w:rsidR="00C00867" w:rsidRPr="005A1E25" w:rsidRDefault="00C00867" w:rsidP="00C00867">
            <w:pPr>
              <w:spacing w:after="0" w:line="240" w:lineRule="auto"/>
              <w:ind w:right="95"/>
              <w:contextualSpacing/>
              <w:rPr>
                <w:rFonts w:ascii="Arial" w:hAnsi="Arial" w:cs="Arial"/>
                <w:i/>
                <w:sz w:val="24"/>
                <w:szCs w:val="24"/>
              </w:rPr>
            </w:pPr>
          </w:p>
        </w:tc>
        <w:tc>
          <w:tcPr>
            <w:tcW w:w="6327" w:type="dxa"/>
          </w:tcPr>
          <w:p w14:paraId="379C4FB6" w14:textId="77777777" w:rsidR="00C00867" w:rsidRPr="00434FB6" w:rsidRDefault="00C00867" w:rsidP="00C00867">
            <w:pPr>
              <w:spacing w:after="0" w:line="240" w:lineRule="auto"/>
              <w:ind w:right="95"/>
              <w:contextualSpacing/>
              <w:rPr>
                <w:rFonts w:ascii="Arial" w:hAnsi="Arial" w:cs="Arial"/>
                <w:sz w:val="24"/>
                <w:szCs w:val="24"/>
              </w:rPr>
            </w:pPr>
            <w:r w:rsidRPr="00434FB6">
              <w:rPr>
                <w:rFonts w:ascii="Arial" w:hAnsi="Arial" w:cs="Arial"/>
                <w:sz w:val="24"/>
                <w:szCs w:val="24"/>
              </w:rPr>
              <w:t>Update</w:t>
            </w:r>
            <w:r>
              <w:rPr>
                <w:rFonts w:ascii="Arial" w:hAnsi="Arial" w:cs="Arial"/>
                <w:sz w:val="24"/>
                <w:szCs w:val="24"/>
              </w:rPr>
              <w:t>:</w:t>
            </w:r>
          </w:p>
          <w:p w14:paraId="00066FD2" w14:textId="1F242F22" w:rsidR="00C00867" w:rsidRPr="00EB5C57" w:rsidRDefault="00C00867" w:rsidP="00C0086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 xml:space="preserve">13/05/2024 Progress update against the SBU Action Plan relating to this national report, was submitted to HIW </w:t>
            </w:r>
            <w:r w:rsidRPr="005046E2">
              <w:rPr>
                <w:rFonts w:ascii="Arial" w:hAnsi="Arial" w:cs="Arial"/>
                <w:b/>
                <w:sz w:val="24"/>
                <w:szCs w:val="24"/>
              </w:rPr>
              <w:t xml:space="preserve">(Annex </w:t>
            </w:r>
            <w:r>
              <w:rPr>
                <w:rFonts w:ascii="Arial" w:hAnsi="Arial" w:cs="Arial"/>
                <w:b/>
                <w:sz w:val="24"/>
                <w:szCs w:val="24"/>
              </w:rPr>
              <w:t>5</w:t>
            </w:r>
            <w:r w:rsidRPr="005046E2">
              <w:rPr>
                <w:rFonts w:ascii="Arial" w:hAnsi="Arial" w:cs="Arial"/>
                <w:b/>
                <w:sz w:val="24"/>
                <w:szCs w:val="24"/>
              </w:rPr>
              <w:t>)</w:t>
            </w:r>
          </w:p>
        </w:tc>
      </w:tr>
      <w:tr w:rsidR="00C00867" w14:paraId="25405833" w14:textId="77777777" w:rsidTr="00CE215C">
        <w:tc>
          <w:tcPr>
            <w:tcW w:w="2689" w:type="dxa"/>
          </w:tcPr>
          <w:p w14:paraId="1860CA70" w14:textId="1F4675F6" w:rsidR="00C00867" w:rsidRPr="00634434" w:rsidRDefault="00C00867" w:rsidP="00C00867">
            <w:pPr>
              <w:spacing w:after="0" w:line="240" w:lineRule="auto"/>
              <w:ind w:right="95"/>
              <w:contextualSpacing/>
              <w:rPr>
                <w:rFonts w:ascii="Arial" w:hAnsi="Arial" w:cs="Arial"/>
                <w:i/>
                <w:sz w:val="24"/>
                <w:szCs w:val="24"/>
              </w:rPr>
            </w:pPr>
            <w:r w:rsidRPr="000D0567">
              <w:rPr>
                <w:rFonts w:ascii="Arial" w:hAnsi="Arial" w:cs="Arial"/>
                <w:sz w:val="24"/>
                <w:szCs w:val="24"/>
              </w:rPr>
              <w:t>National Review of Patient Flow (Stroke Pathway)</w:t>
            </w:r>
          </w:p>
        </w:tc>
        <w:tc>
          <w:tcPr>
            <w:tcW w:w="6327" w:type="dxa"/>
          </w:tcPr>
          <w:p w14:paraId="6ACEF914" w14:textId="77777777" w:rsidR="00C00867" w:rsidRDefault="00C00867" w:rsidP="00C00867">
            <w:pPr>
              <w:spacing w:after="0" w:line="240" w:lineRule="auto"/>
              <w:ind w:right="95"/>
              <w:contextualSpacing/>
              <w:rPr>
                <w:rFonts w:ascii="Arial" w:hAnsi="Arial" w:cs="Arial"/>
                <w:sz w:val="24"/>
                <w:szCs w:val="24"/>
              </w:rPr>
            </w:pPr>
            <w:r>
              <w:rPr>
                <w:rFonts w:ascii="Arial" w:hAnsi="Arial" w:cs="Arial"/>
                <w:sz w:val="24"/>
                <w:szCs w:val="24"/>
              </w:rPr>
              <w:t>Update:</w:t>
            </w:r>
          </w:p>
          <w:p w14:paraId="21366064" w14:textId="2DC0B4FE" w:rsidR="00C00867" w:rsidRDefault="00C00867" w:rsidP="00C00867">
            <w:pPr>
              <w:spacing w:after="0" w:line="240" w:lineRule="auto"/>
              <w:ind w:right="95"/>
              <w:contextualSpacing/>
              <w:rPr>
                <w:rFonts w:ascii="Arial" w:hAnsi="Arial" w:cs="Arial"/>
                <w:b/>
                <w:sz w:val="24"/>
                <w:szCs w:val="24"/>
              </w:rPr>
            </w:pPr>
            <w:r>
              <w:rPr>
                <w:rFonts w:ascii="Arial" w:hAnsi="Arial" w:cs="Arial"/>
                <w:sz w:val="24"/>
                <w:szCs w:val="24"/>
              </w:rPr>
              <w:t xml:space="preserve">04/07/2024 Progress Update against the SBU action plan relating to this national report, was submitted to HIW </w:t>
            </w:r>
            <w:r w:rsidRPr="005046E2">
              <w:rPr>
                <w:rFonts w:ascii="Arial" w:hAnsi="Arial" w:cs="Arial"/>
                <w:b/>
                <w:sz w:val="24"/>
                <w:szCs w:val="24"/>
              </w:rPr>
              <w:t xml:space="preserve">(Annex </w:t>
            </w:r>
            <w:r>
              <w:rPr>
                <w:rFonts w:ascii="Arial" w:hAnsi="Arial" w:cs="Arial"/>
                <w:b/>
                <w:sz w:val="24"/>
                <w:szCs w:val="24"/>
              </w:rPr>
              <w:t>6</w:t>
            </w:r>
            <w:r w:rsidRPr="005046E2">
              <w:rPr>
                <w:rFonts w:ascii="Arial" w:hAnsi="Arial" w:cs="Arial"/>
                <w:b/>
                <w:sz w:val="24"/>
                <w:szCs w:val="24"/>
              </w:rPr>
              <w:t>)</w:t>
            </w:r>
          </w:p>
          <w:p w14:paraId="5442E462" w14:textId="4C101019" w:rsidR="00C00867" w:rsidRPr="00434FB6" w:rsidRDefault="00C00867" w:rsidP="00C00867">
            <w:pPr>
              <w:spacing w:after="0" w:line="240" w:lineRule="auto"/>
              <w:ind w:right="95"/>
              <w:rPr>
                <w:rFonts w:ascii="Arial" w:hAnsi="Arial" w:cs="Arial"/>
                <w:sz w:val="24"/>
                <w:szCs w:val="24"/>
              </w:rPr>
            </w:pPr>
          </w:p>
        </w:tc>
      </w:tr>
      <w:tr w:rsidR="00C00867" w14:paraId="5C65BE8A" w14:textId="77777777" w:rsidTr="00CE215C">
        <w:tc>
          <w:tcPr>
            <w:tcW w:w="2689" w:type="dxa"/>
          </w:tcPr>
          <w:p w14:paraId="69669C43" w14:textId="23493F59" w:rsidR="00C00867" w:rsidRDefault="00C00867" w:rsidP="00C00867">
            <w:pPr>
              <w:spacing w:after="0" w:line="240" w:lineRule="auto"/>
              <w:ind w:right="95"/>
              <w:contextualSpacing/>
              <w:rPr>
                <w:rFonts w:ascii="Arial" w:hAnsi="Arial" w:cs="Arial"/>
                <w:sz w:val="24"/>
                <w:szCs w:val="24"/>
              </w:rPr>
            </w:pPr>
            <w:r>
              <w:rPr>
                <w:rFonts w:ascii="Arial" w:hAnsi="Arial" w:cs="Arial"/>
                <w:sz w:val="24"/>
                <w:szCs w:val="24"/>
              </w:rPr>
              <w:t xml:space="preserve">Maternity Services, Singleton </w:t>
            </w:r>
          </w:p>
          <w:p w14:paraId="0B0F4D48" w14:textId="2085B57F" w:rsidR="00C00867" w:rsidRDefault="00C00867" w:rsidP="00C00867">
            <w:pPr>
              <w:spacing w:after="0" w:line="240" w:lineRule="auto"/>
              <w:ind w:right="95"/>
              <w:contextualSpacing/>
              <w:rPr>
                <w:rFonts w:ascii="Arial" w:hAnsi="Arial" w:cs="Arial"/>
                <w:sz w:val="24"/>
                <w:szCs w:val="24"/>
              </w:rPr>
            </w:pPr>
            <w:r>
              <w:rPr>
                <w:rFonts w:ascii="Arial" w:hAnsi="Arial" w:cs="Arial"/>
                <w:i/>
                <w:sz w:val="24"/>
                <w:szCs w:val="24"/>
              </w:rPr>
              <w:lastRenderedPageBreak/>
              <w:t>(April 2024 visit)</w:t>
            </w:r>
          </w:p>
        </w:tc>
        <w:tc>
          <w:tcPr>
            <w:tcW w:w="6327" w:type="dxa"/>
          </w:tcPr>
          <w:p w14:paraId="7770B48A" w14:textId="77777777" w:rsidR="00C00867" w:rsidRPr="00434FB6" w:rsidRDefault="00C00867" w:rsidP="00C00867">
            <w:pPr>
              <w:spacing w:after="0" w:line="240" w:lineRule="auto"/>
              <w:ind w:right="95"/>
              <w:rPr>
                <w:rFonts w:ascii="Arial" w:hAnsi="Arial" w:cs="Arial"/>
                <w:sz w:val="24"/>
                <w:szCs w:val="24"/>
              </w:rPr>
            </w:pPr>
            <w:r w:rsidRPr="00434FB6">
              <w:rPr>
                <w:rFonts w:ascii="Arial" w:hAnsi="Arial" w:cs="Arial"/>
                <w:sz w:val="24"/>
                <w:szCs w:val="24"/>
              </w:rPr>
              <w:lastRenderedPageBreak/>
              <w:t>Update:</w:t>
            </w:r>
          </w:p>
          <w:p w14:paraId="39CB017A" w14:textId="77777777" w:rsidR="00C00867" w:rsidRDefault="00C00867" w:rsidP="00C0086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HIW has requested an update by 10/10/2024</w:t>
            </w:r>
          </w:p>
          <w:p w14:paraId="3C047C2A" w14:textId="077D9E8F" w:rsidR="00C00867" w:rsidRDefault="00C00867" w:rsidP="00C0086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lastRenderedPageBreak/>
              <w:t>Gold Command meetings are monitoring progress (last meeting was 16/09/2024)</w:t>
            </w:r>
          </w:p>
          <w:p w14:paraId="131C1EBE" w14:textId="77777777" w:rsidR="00C00867" w:rsidRDefault="00C00867" w:rsidP="00C00867">
            <w:pPr>
              <w:spacing w:after="0" w:line="240" w:lineRule="auto"/>
              <w:ind w:right="95"/>
              <w:rPr>
                <w:rFonts w:ascii="Arial" w:hAnsi="Arial" w:cs="Arial"/>
                <w:sz w:val="24"/>
                <w:szCs w:val="24"/>
              </w:rPr>
            </w:pPr>
          </w:p>
          <w:p w14:paraId="38D41D71" w14:textId="17C07C5B" w:rsidR="00C00867" w:rsidRPr="00434FB6" w:rsidRDefault="00C00867" w:rsidP="00C00867">
            <w:pPr>
              <w:spacing w:after="0" w:line="240" w:lineRule="auto"/>
              <w:ind w:right="95"/>
              <w:rPr>
                <w:rFonts w:ascii="Arial" w:hAnsi="Arial" w:cs="Arial"/>
                <w:sz w:val="24"/>
                <w:szCs w:val="24"/>
              </w:rPr>
            </w:pPr>
            <w:r>
              <w:rPr>
                <w:rFonts w:ascii="Arial" w:hAnsi="Arial" w:cs="Arial"/>
                <w:sz w:val="24"/>
                <w:szCs w:val="24"/>
              </w:rPr>
              <w:t>Next steps</w:t>
            </w:r>
            <w:r w:rsidRPr="00434FB6">
              <w:rPr>
                <w:rFonts w:ascii="Arial" w:hAnsi="Arial" w:cs="Arial"/>
                <w:sz w:val="24"/>
                <w:szCs w:val="24"/>
              </w:rPr>
              <w:t>:</w:t>
            </w:r>
          </w:p>
          <w:p w14:paraId="37A7F769" w14:textId="77777777" w:rsidR="00C00867" w:rsidRDefault="00C00867" w:rsidP="00C0086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24/09/2024 NPTS to present update to QSC</w:t>
            </w:r>
          </w:p>
          <w:p w14:paraId="41CB55B4" w14:textId="77777777" w:rsidR="00C00867" w:rsidRDefault="00C00867" w:rsidP="00C0086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07/10/2024 NPTS to submit final position for Executive Director sign-off.</w:t>
            </w:r>
          </w:p>
          <w:p w14:paraId="30A3BD13" w14:textId="77777777" w:rsidR="00C00867" w:rsidRPr="00C00867" w:rsidRDefault="00C00867" w:rsidP="00C00867">
            <w:pPr>
              <w:pStyle w:val="ListParagraph"/>
              <w:numPr>
                <w:ilvl w:val="0"/>
                <w:numId w:val="2"/>
              </w:numPr>
              <w:spacing w:after="0" w:line="240" w:lineRule="auto"/>
              <w:ind w:left="171" w:right="95" w:hanging="171"/>
              <w:rPr>
                <w:rFonts w:ascii="Arial" w:hAnsi="Arial" w:cs="Arial"/>
                <w:sz w:val="24"/>
                <w:szCs w:val="24"/>
              </w:rPr>
            </w:pPr>
            <w:r w:rsidRPr="00C00867">
              <w:rPr>
                <w:rFonts w:ascii="Arial" w:hAnsi="Arial" w:cs="Arial"/>
                <w:sz w:val="24"/>
                <w:szCs w:val="24"/>
              </w:rPr>
              <w:t xml:space="preserve">10/10/2024 Deadline for submission to HIW </w:t>
            </w:r>
          </w:p>
          <w:p w14:paraId="651471FC" w14:textId="24E52249" w:rsidR="00C00867" w:rsidRPr="00C00867" w:rsidRDefault="00C00867" w:rsidP="00C00867">
            <w:pPr>
              <w:spacing w:after="0" w:line="240" w:lineRule="auto"/>
              <w:ind w:right="95"/>
              <w:rPr>
                <w:rFonts w:ascii="Arial" w:hAnsi="Arial" w:cs="Arial"/>
                <w:sz w:val="24"/>
                <w:szCs w:val="24"/>
              </w:rPr>
            </w:pPr>
            <w:r>
              <w:rPr>
                <w:rFonts w:ascii="Arial" w:hAnsi="Arial" w:cs="Arial"/>
                <w:sz w:val="24"/>
                <w:szCs w:val="24"/>
              </w:rPr>
              <w:t>While the above deadline has been set by HIW, following discussion at Gold Command, the Health Board is looking to submit an earlier interim position.</w:t>
            </w:r>
          </w:p>
        </w:tc>
      </w:tr>
    </w:tbl>
    <w:p w14:paraId="45288198" w14:textId="77777777" w:rsidR="00CE215C" w:rsidRDefault="00CE215C" w:rsidP="00CE215C">
      <w:pPr>
        <w:spacing w:after="0" w:line="240" w:lineRule="auto"/>
        <w:ind w:right="95"/>
        <w:contextualSpacing/>
        <w:rPr>
          <w:rFonts w:ascii="Arial" w:hAnsi="Arial" w:cs="Arial"/>
          <w:sz w:val="24"/>
          <w:szCs w:val="24"/>
        </w:rPr>
      </w:pPr>
    </w:p>
    <w:p w14:paraId="3E0082EE" w14:textId="54710003" w:rsidR="00CE215C" w:rsidRDefault="00CE215C" w:rsidP="00CE215C">
      <w:pPr>
        <w:spacing w:after="0" w:line="240" w:lineRule="auto"/>
        <w:rPr>
          <w:rFonts w:ascii="Arial" w:hAnsi="Arial" w:cs="Arial"/>
          <w:sz w:val="24"/>
          <w:szCs w:val="24"/>
        </w:rPr>
      </w:pPr>
      <w:r>
        <w:rPr>
          <w:rFonts w:ascii="Arial" w:hAnsi="Arial" w:cs="Arial"/>
          <w:sz w:val="24"/>
          <w:szCs w:val="24"/>
        </w:rPr>
        <w:t xml:space="preserve">For other subject areas, the progress table </w:t>
      </w:r>
      <w:r w:rsidR="00177575">
        <w:rPr>
          <w:rFonts w:ascii="Arial" w:hAnsi="Arial" w:cs="Arial"/>
          <w:sz w:val="24"/>
          <w:szCs w:val="24"/>
        </w:rPr>
        <w:t xml:space="preserve">at </w:t>
      </w:r>
      <w:r w:rsidR="00177575" w:rsidRPr="001C575D">
        <w:rPr>
          <w:rFonts w:ascii="Arial" w:hAnsi="Arial" w:cs="Arial"/>
          <w:b/>
          <w:sz w:val="24"/>
          <w:szCs w:val="24"/>
        </w:rPr>
        <w:t>Annex 1</w:t>
      </w:r>
      <w:r w:rsidR="00177575">
        <w:rPr>
          <w:rFonts w:ascii="Arial" w:hAnsi="Arial" w:cs="Arial"/>
          <w:sz w:val="24"/>
          <w:szCs w:val="24"/>
        </w:rPr>
        <w:t xml:space="preserve"> </w:t>
      </w:r>
      <w:r w:rsidR="001D57DE">
        <w:rPr>
          <w:rFonts w:ascii="Arial" w:hAnsi="Arial" w:cs="Arial"/>
          <w:sz w:val="24"/>
          <w:szCs w:val="24"/>
        </w:rPr>
        <w:t xml:space="preserve">present information on updates received from services by the </w:t>
      </w:r>
      <w:r>
        <w:rPr>
          <w:rFonts w:ascii="Arial" w:hAnsi="Arial" w:cs="Arial"/>
          <w:sz w:val="24"/>
          <w:szCs w:val="24"/>
        </w:rPr>
        <w:t>Risk &amp; Assurance team</w:t>
      </w:r>
      <w:r w:rsidR="00C00867">
        <w:rPr>
          <w:rFonts w:ascii="Arial" w:hAnsi="Arial" w:cs="Arial"/>
          <w:sz w:val="24"/>
          <w:szCs w:val="24"/>
        </w:rPr>
        <w:t>.</w:t>
      </w:r>
      <w:r w:rsidR="00177575">
        <w:rPr>
          <w:rFonts w:ascii="Arial" w:hAnsi="Arial" w:cs="Arial"/>
          <w:sz w:val="24"/>
          <w:szCs w:val="24"/>
        </w:rPr>
        <w:t xml:space="preserve"> </w:t>
      </w:r>
    </w:p>
    <w:p w14:paraId="6A196FAE" w14:textId="3F6E9EDE" w:rsidR="00E110D1" w:rsidRDefault="00E110D1" w:rsidP="00E110D1">
      <w:pPr>
        <w:spacing w:after="0" w:line="240" w:lineRule="auto"/>
        <w:ind w:right="95"/>
        <w:contextualSpacing/>
        <w:jc w:val="both"/>
        <w:rPr>
          <w:rFonts w:ascii="Arial" w:hAnsi="Arial" w:cs="Arial"/>
          <w:sz w:val="24"/>
          <w:szCs w:val="24"/>
        </w:rPr>
      </w:pPr>
    </w:p>
    <w:p w14:paraId="5F94BB9E" w14:textId="1D6A2D62" w:rsidR="004C528A" w:rsidRDefault="004C528A">
      <w:pPr>
        <w:spacing w:after="0" w:line="240" w:lineRule="auto"/>
        <w:rPr>
          <w:rFonts w:ascii="Arial" w:hAnsi="Arial" w:cs="Arial"/>
          <w:b/>
          <w:sz w:val="24"/>
          <w:szCs w:val="24"/>
        </w:rPr>
      </w:pPr>
    </w:p>
    <w:p w14:paraId="76F4BDC0" w14:textId="113D13E8" w:rsidR="00D40498" w:rsidRPr="00CE215C" w:rsidRDefault="00CE215C" w:rsidP="00CE215C">
      <w:pPr>
        <w:spacing w:after="0" w:line="240" w:lineRule="auto"/>
        <w:ind w:right="95"/>
        <w:contextualSpacing/>
        <w:jc w:val="both"/>
        <w:rPr>
          <w:rFonts w:ascii="Arial" w:hAnsi="Arial" w:cs="Arial"/>
          <w:b/>
          <w:smallCaps/>
          <w:sz w:val="24"/>
          <w:szCs w:val="24"/>
        </w:rPr>
      </w:pPr>
      <w:r>
        <w:rPr>
          <w:rFonts w:ascii="Arial" w:hAnsi="Arial" w:cs="Arial"/>
          <w:b/>
          <w:sz w:val="24"/>
          <w:szCs w:val="24"/>
        </w:rPr>
        <w:t xml:space="preserve">3.3.2 </w:t>
      </w:r>
      <w:r w:rsidRPr="00CE215C">
        <w:rPr>
          <w:rFonts w:ascii="Arial" w:hAnsi="Arial" w:cs="Arial"/>
          <w:b/>
          <w:smallCaps/>
          <w:sz w:val="24"/>
          <w:szCs w:val="24"/>
        </w:rPr>
        <w:t xml:space="preserve">Other </w:t>
      </w:r>
      <w:r>
        <w:rPr>
          <w:rFonts w:ascii="Arial" w:hAnsi="Arial" w:cs="Arial"/>
          <w:b/>
          <w:smallCaps/>
          <w:sz w:val="24"/>
          <w:szCs w:val="24"/>
        </w:rPr>
        <w:t>HIW</w:t>
      </w:r>
      <w:r w:rsidRPr="00CE215C">
        <w:rPr>
          <w:rFonts w:ascii="Arial" w:hAnsi="Arial" w:cs="Arial"/>
          <w:b/>
          <w:smallCaps/>
          <w:sz w:val="24"/>
          <w:szCs w:val="24"/>
        </w:rPr>
        <w:t xml:space="preserve"> Reviews Including National/Joint Reviews </w:t>
      </w:r>
    </w:p>
    <w:p w14:paraId="435B6300" w14:textId="4DC84D62" w:rsidR="004004FA" w:rsidRPr="00E110D1" w:rsidRDefault="004004FA" w:rsidP="00191479">
      <w:pPr>
        <w:spacing w:after="0" w:line="240" w:lineRule="auto"/>
        <w:jc w:val="both"/>
        <w:rPr>
          <w:rFonts w:ascii="Arial" w:hAnsi="Arial" w:cs="Arial"/>
          <w:bCs/>
          <w:sz w:val="24"/>
          <w:szCs w:val="24"/>
        </w:rPr>
      </w:pPr>
    </w:p>
    <w:p w14:paraId="184D7E79" w14:textId="56DC9356" w:rsidR="004004FA" w:rsidRDefault="004004FA" w:rsidP="00191479">
      <w:pPr>
        <w:spacing w:after="0" w:line="240" w:lineRule="auto"/>
        <w:jc w:val="both"/>
        <w:rPr>
          <w:rFonts w:ascii="Arial" w:hAnsi="Arial" w:cs="Arial"/>
          <w:bCs/>
          <w:sz w:val="24"/>
          <w:szCs w:val="24"/>
        </w:rPr>
      </w:pPr>
      <w:r w:rsidRPr="00E110D1">
        <w:rPr>
          <w:rFonts w:ascii="Arial" w:hAnsi="Arial" w:cs="Arial"/>
          <w:bCs/>
          <w:sz w:val="24"/>
          <w:szCs w:val="24"/>
        </w:rPr>
        <w:t>National reviews and those requiring a joint response with partners are not included in sections above, but set out below:</w:t>
      </w:r>
    </w:p>
    <w:p w14:paraId="670D2D5F" w14:textId="7FB4D06A" w:rsidR="00B77BC5" w:rsidRDefault="00B77BC5" w:rsidP="00191479">
      <w:pPr>
        <w:spacing w:after="0" w:line="240" w:lineRule="auto"/>
        <w:jc w:val="both"/>
        <w:rPr>
          <w:rFonts w:ascii="Arial" w:hAnsi="Arial" w:cs="Arial"/>
          <w:bCs/>
          <w:sz w:val="24"/>
          <w:szCs w:val="24"/>
        </w:rPr>
      </w:pPr>
    </w:p>
    <w:p w14:paraId="07577335" w14:textId="2B45DD6E" w:rsidR="00AA0E5D" w:rsidRPr="004C4379" w:rsidRDefault="001C575D" w:rsidP="00AA0E5D">
      <w:pPr>
        <w:spacing w:after="0" w:line="240" w:lineRule="auto"/>
        <w:ind w:left="720" w:right="95" w:hanging="720"/>
        <w:contextualSpacing/>
        <w:jc w:val="both"/>
        <w:rPr>
          <w:rFonts w:ascii="Arial" w:hAnsi="Arial" w:cs="Arial"/>
          <w:b/>
          <w:sz w:val="24"/>
          <w:szCs w:val="24"/>
        </w:rPr>
      </w:pPr>
      <w:r>
        <w:rPr>
          <w:rFonts w:ascii="Arial" w:hAnsi="Arial" w:cs="Arial"/>
          <w:b/>
          <w:sz w:val="24"/>
          <w:szCs w:val="24"/>
        </w:rPr>
        <w:t>a)</w:t>
      </w:r>
      <w:r w:rsidR="00AA0E5D" w:rsidRPr="004C4379">
        <w:rPr>
          <w:rFonts w:ascii="Arial" w:hAnsi="Arial" w:cs="Arial"/>
          <w:b/>
          <w:sz w:val="24"/>
          <w:szCs w:val="24"/>
        </w:rPr>
        <w:tab/>
        <w:t xml:space="preserve">Local Review of Governance Arrangements at Swansea Bay UHB for the Provision of Healthcare services to Her Majesty’s Prison </w:t>
      </w:r>
      <w:r w:rsidR="00753A5E" w:rsidRPr="004C4379">
        <w:rPr>
          <w:rFonts w:ascii="Arial" w:hAnsi="Arial" w:cs="Arial"/>
          <w:b/>
          <w:sz w:val="24"/>
          <w:szCs w:val="24"/>
        </w:rPr>
        <w:t xml:space="preserve">[HMP] </w:t>
      </w:r>
      <w:r w:rsidR="00AA0E5D" w:rsidRPr="004C4379">
        <w:rPr>
          <w:rFonts w:ascii="Arial" w:hAnsi="Arial" w:cs="Arial"/>
          <w:b/>
          <w:sz w:val="24"/>
          <w:szCs w:val="24"/>
        </w:rPr>
        <w:t>Swansea</w:t>
      </w:r>
    </w:p>
    <w:p w14:paraId="40EB6A02" w14:textId="5E88D903" w:rsidR="00AA0E5D" w:rsidRPr="00753A5E" w:rsidRDefault="00AA0E5D" w:rsidP="00AA0E5D">
      <w:pPr>
        <w:spacing w:after="0" w:line="240" w:lineRule="auto"/>
        <w:ind w:right="95"/>
        <w:contextualSpacing/>
        <w:jc w:val="both"/>
        <w:rPr>
          <w:rFonts w:ascii="Arial" w:hAnsi="Arial" w:cs="Arial"/>
          <w:sz w:val="24"/>
          <w:szCs w:val="24"/>
        </w:rPr>
      </w:pPr>
    </w:p>
    <w:p w14:paraId="20951E7C" w14:textId="77777777" w:rsidR="00C00867" w:rsidRDefault="00C00867" w:rsidP="00C00867">
      <w:pPr>
        <w:spacing w:after="0" w:line="240" w:lineRule="auto"/>
        <w:ind w:right="95"/>
        <w:contextualSpacing/>
        <w:jc w:val="both"/>
        <w:rPr>
          <w:rFonts w:ascii="Arial" w:hAnsi="Arial" w:cs="Arial"/>
          <w:sz w:val="24"/>
          <w:szCs w:val="24"/>
        </w:rPr>
      </w:pPr>
      <w:r>
        <w:rPr>
          <w:rFonts w:ascii="Arial" w:hAnsi="Arial" w:cs="Arial"/>
          <w:sz w:val="24"/>
          <w:szCs w:val="24"/>
        </w:rPr>
        <w:t>The last update requested by HIW in relation to the above was submitted in June 2023. Confirmation of acceptance of progress was received in August 2023.</w:t>
      </w:r>
    </w:p>
    <w:p w14:paraId="13BF4C59" w14:textId="77777777" w:rsidR="00C00867" w:rsidRDefault="00C00867" w:rsidP="00C00867">
      <w:pPr>
        <w:spacing w:after="0" w:line="240" w:lineRule="auto"/>
        <w:ind w:right="95"/>
        <w:contextualSpacing/>
        <w:jc w:val="both"/>
        <w:rPr>
          <w:rFonts w:ascii="Arial" w:hAnsi="Arial" w:cs="Arial"/>
          <w:sz w:val="24"/>
          <w:szCs w:val="24"/>
        </w:rPr>
      </w:pPr>
    </w:p>
    <w:p w14:paraId="2CE0A8E2" w14:textId="77777777" w:rsidR="00C00867" w:rsidRDefault="00C00867" w:rsidP="00C00867">
      <w:pPr>
        <w:spacing w:after="0" w:line="240" w:lineRule="auto"/>
        <w:ind w:right="95"/>
        <w:contextualSpacing/>
        <w:jc w:val="both"/>
        <w:rPr>
          <w:rFonts w:ascii="Arial" w:hAnsi="Arial" w:cs="Arial"/>
          <w:sz w:val="24"/>
          <w:szCs w:val="24"/>
        </w:rPr>
      </w:pPr>
      <w:r>
        <w:rPr>
          <w:rFonts w:ascii="Arial" w:hAnsi="Arial" w:cs="Arial"/>
          <w:sz w:val="24"/>
          <w:szCs w:val="24"/>
        </w:rPr>
        <w:t xml:space="preserve">Since then, the </w:t>
      </w:r>
      <w:r w:rsidRPr="00753A5E">
        <w:rPr>
          <w:rFonts w:ascii="Arial" w:hAnsi="Arial" w:cs="Arial"/>
          <w:sz w:val="24"/>
          <w:szCs w:val="24"/>
        </w:rPr>
        <w:t xml:space="preserve">Primary Community &amp; Therapies Service Group </w:t>
      </w:r>
      <w:r>
        <w:rPr>
          <w:rFonts w:ascii="Arial" w:hAnsi="Arial" w:cs="Arial"/>
          <w:sz w:val="24"/>
          <w:szCs w:val="24"/>
        </w:rPr>
        <w:t xml:space="preserve">provided an internal update on the position in June 2024 indicates that 36 of the 38 actions agreed following the HIW inspection had been completed. In respect of the two remaining: One relates to delivery of the action plan to address the healthcare needs assessment – progress is ongoing; the other relates to resources and matching capacity to demand – a review of this has been competed, but the need to identify sustainable provision of staff resource has been captured and monitored on the risk register. </w:t>
      </w:r>
    </w:p>
    <w:p w14:paraId="030468C5" w14:textId="1F772188" w:rsidR="00002CDC" w:rsidRPr="003262D0" w:rsidRDefault="00002CDC" w:rsidP="00AA0E5D">
      <w:pPr>
        <w:spacing w:after="0" w:line="240" w:lineRule="auto"/>
        <w:ind w:right="95"/>
        <w:contextualSpacing/>
        <w:jc w:val="both"/>
        <w:rPr>
          <w:rFonts w:ascii="Arial" w:hAnsi="Arial" w:cs="Arial"/>
          <w:sz w:val="24"/>
          <w:szCs w:val="24"/>
        </w:rPr>
      </w:pPr>
    </w:p>
    <w:p w14:paraId="357B353C" w14:textId="732FE9E4" w:rsidR="00AA0E5D" w:rsidRPr="004C4379" w:rsidRDefault="001C575D" w:rsidP="001C575D">
      <w:pPr>
        <w:spacing w:after="0" w:line="240" w:lineRule="auto"/>
        <w:ind w:left="720" w:hanging="720"/>
        <w:jc w:val="both"/>
        <w:rPr>
          <w:rFonts w:ascii="Arial" w:hAnsi="Arial" w:cs="Arial"/>
          <w:b/>
          <w:bCs/>
          <w:sz w:val="24"/>
          <w:szCs w:val="24"/>
        </w:rPr>
      </w:pPr>
      <w:r>
        <w:rPr>
          <w:rFonts w:ascii="Arial" w:hAnsi="Arial" w:cs="Arial"/>
          <w:b/>
          <w:bCs/>
          <w:sz w:val="24"/>
          <w:szCs w:val="24"/>
        </w:rPr>
        <w:t>b)</w:t>
      </w:r>
      <w:r>
        <w:rPr>
          <w:rFonts w:ascii="Arial" w:hAnsi="Arial" w:cs="Arial"/>
          <w:b/>
          <w:bCs/>
          <w:sz w:val="24"/>
          <w:szCs w:val="24"/>
        </w:rPr>
        <w:tab/>
      </w:r>
      <w:r w:rsidR="00AA0E5D" w:rsidRPr="004C4379">
        <w:rPr>
          <w:rFonts w:ascii="Arial" w:hAnsi="Arial" w:cs="Arial"/>
          <w:b/>
          <w:bCs/>
          <w:sz w:val="24"/>
          <w:szCs w:val="24"/>
        </w:rPr>
        <w:t>National Review of Patient Flow (Stroke Pathway)</w:t>
      </w:r>
      <w:r w:rsidR="00297690">
        <w:rPr>
          <w:rFonts w:ascii="Arial" w:hAnsi="Arial" w:cs="Arial"/>
          <w:b/>
          <w:bCs/>
          <w:sz w:val="24"/>
          <w:szCs w:val="24"/>
        </w:rPr>
        <w:t xml:space="preserve"> </w:t>
      </w:r>
    </w:p>
    <w:p w14:paraId="0951369A" w14:textId="77777777" w:rsidR="00AA0E5D" w:rsidRPr="004C4379" w:rsidRDefault="00AA0E5D" w:rsidP="00AA0E5D">
      <w:pPr>
        <w:spacing w:after="0" w:line="240" w:lineRule="auto"/>
        <w:jc w:val="both"/>
        <w:rPr>
          <w:rFonts w:ascii="Arial" w:hAnsi="Arial" w:cs="Arial"/>
          <w:b/>
          <w:bCs/>
          <w:sz w:val="24"/>
          <w:szCs w:val="24"/>
        </w:rPr>
      </w:pPr>
    </w:p>
    <w:p w14:paraId="11FD8B47" w14:textId="1B1A7F63" w:rsidR="00C00867" w:rsidRDefault="00C00867" w:rsidP="00C00867">
      <w:pPr>
        <w:spacing w:after="0" w:line="240" w:lineRule="auto"/>
        <w:jc w:val="both"/>
        <w:rPr>
          <w:rFonts w:ascii="Arial" w:hAnsi="Arial" w:cs="Arial"/>
          <w:bCs/>
          <w:sz w:val="24"/>
          <w:szCs w:val="24"/>
        </w:rPr>
      </w:pPr>
      <w:r w:rsidRPr="003262D0">
        <w:rPr>
          <w:rFonts w:ascii="Arial" w:hAnsi="Arial" w:cs="Arial"/>
          <w:bCs/>
          <w:sz w:val="24"/>
          <w:szCs w:val="24"/>
        </w:rPr>
        <w:t>As part of the HIW national review of Patient Flow, focusing on the stroke pathway, HIW conducted an onsite visit</w:t>
      </w:r>
      <w:r>
        <w:rPr>
          <w:rFonts w:ascii="Arial" w:hAnsi="Arial" w:cs="Arial"/>
          <w:bCs/>
          <w:sz w:val="24"/>
          <w:szCs w:val="24"/>
        </w:rPr>
        <w:t xml:space="preserve"> at Morriston Hospital on 26-28</w:t>
      </w:r>
      <w:r w:rsidRPr="003262D0">
        <w:rPr>
          <w:rFonts w:ascii="Arial" w:hAnsi="Arial" w:cs="Arial"/>
          <w:bCs/>
          <w:sz w:val="24"/>
          <w:szCs w:val="24"/>
        </w:rPr>
        <w:t xml:space="preserve"> April 2022. </w:t>
      </w:r>
      <w:r w:rsidRPr="00632F03">
        <w:rPr>
          <w:rFonts w:ascii="Arial" w:hAnsi="Arial" w:cs="Arial"/>
          <w:bCs/>
          <w:sz w:val="24"/>
          <w:szCs w:val="24"/>
        </w:rPr>
        <w:t>The report was published on 7 September 2023,</w:t>
      </w:r>
      <w:r>
        <w:rPr>
          <w:rFonts w:ascii="Arial" w:hAnsi="Arial" w:cs="Arial"/>
          <w:bCs/>
          <w:sz w:val="24"/>
          <w:szCs w:val="24"/>
        </w:rPr>
        <w:t xml:space="preserve"> and highlighted</w:t>
      </w:r>
      <w:r w:rsidRPr="00632F03">
        <w:rPr>
          <w:rFonts w:ascii="Arial" w:hAnsi="Arial" w:cs="Arial"/>
          <w:bCs/>
          <w:sz w:val="24"/>
          <w:szCs w:val="24"/>
        </w:rPr>
        <w:t xml:space="preserve"> 50 recommendations </w:t>
      </w:r>
      <w:r>
        <w:rPr>
          <w:rFonts w:ascii="Arial" w:hAnsi="Arial" w:cs="Arial"/>
          <w:bCs/>
          <w:sz w:val="24"/>
          <w:szCs w:val="24"/>
        </w:rPr>
        <w:t>for consideration by organisations</w:t>
      </w:r>
      <w:r w:rsidRPr="00632F03">
        <w:rPr>
          <w:rFonts w:ascii="Arial" w:hAnsi="Arial" w:cs="Arial"/>
          <w:bCs/>
          <w:sz w:val="24"/>
          <w:szCs w:val="24"/>
        </w:rPr>
        <w:t>.</w:t>
      </w:r>
      <w:r>
        <w:rPr>
          <w:rFonts w:ascii="Arial" w:hAnsi="Arial" w:cs="Arial"/>
          <w:bCs/>
          <w:sz w:val="24"/>
          <w:szCs w:val="24"/>
        </w:rPr>
        <w:t xml:space="preserve"> The SBU Health Board submitted its improvement plan on 30 October 2023. An up to date on progress was submitted to HIW in July 2024 </w:t>
      </w:r>
      <w:r>
        <w:rPr>
          <w:rFonts w:ascii="Arial" w:hAnsi="Arial" w:cs="Arial"/>
          <w:b/>
          <w:bCs/>
          <w:sz w:val="24"/>
          <w:szCs w:val="24"/>
        </w:rPr>
        <w:t>(Annex 6</w:t>
      </w:r>
      <w:r w:rsidRPr="005046E2">
        <w:rPr>
          <w:rFonts w:ascii="Arial" w:hAnsi="Arial" w:cs="Arial"/>
          <w:b/>
          <w:bCs/>
          <w:sz w:val="24"/>
          <w:szCs w:val="24"/>
        </w:rPr>
        <w:t>)</w:t>
      </w:r>
      <w:r>
        <w:rPr>
          <w:rFonts w:ascii="Arial" w:hAnsi="Arial" w:cs="Arial"/>
          <w:bCs/>
          <w:sz w:val="24"/>
          <w:szCs w:val="24"/>
        </w:rPr>
        <w:t>.</w:t>
      </w:r>
    </w:p>
    <w:p w14:paraId="0814E0CE" w14:textId="02EF57EF" w:rsidR="00E36492" w:rsidRDefault="00E36492" w:rsidP="00632F03">
      <w:pPr>
        <w:spacing w:after="0" w:line="240" w:lineRule="auto"/>
        <w:jc w:val="both"/>
        <w:rPr>
          <w:rFonts w:ascii="Arial" w:hAnsi="Arial" w:cs="Arial"/>
          <w:b/>
          <w:sz w:val="24"/>
          <w:szCs w:val="24"/>
        </w:rPr>
      </w:pPr>
    </w:p>
    <w:p w14:paraId="525D46C6" w14:textId="77777777" w:rsidR="00C00867" w:rsidRDefault="00C00867">
      <w:pPr>
        <w:spacing w:after="0" w:line="240" w:lineRule="auto"/>
        <w:rPr>
          <w:rFonts w:ascii="Arial" w:hAnsi="Arial" w:cs="Arial"/>
          <w:b/>
          <w:sz w:val="24"/>
          <w:szCs w:val="24"/>
        </w:rPr>
      </w:pPr>
      <w:r>
        <w:rPr>
          <w:rFonts w:ascii="Arial" w:hAnsi="Arial" w:cs="Arial"/>
          <w:b/>
          <w:sz w:val="24"/>
          <w:szCs w:val="24"/>
        </w:rPr>
        <w:br w:type="page"/>
      </w:r>
    </w:p>
    <w:p w14:paraId="7E40FFAC" w14:textId="02495562" w:rsidR="00AA0E5D" w:rsidRPr="004C4379" w:rsidRDefault="001C575D" w:rsidP="00AA0E5D">
      <w:pPr>
        <w:spacing w:after="0" w:line="240" w:lineRule="auto"/>
        <w:ind w:left="720" w:hanging="720"/>
        <w:jc w:val="both"/>
        <w:rPr>
          <w:rFonts w:ascii="Arial" w:hAnsi="Arial" w:cs="Arial"/>
          <w:b/>
          <w:sz w:val="24"/>
          <w:szCs w:val="24"/>
        </w:rPr>
      </w:pPr>
      <w:r>
        <w:rPr>
          <w:rFonts w:ascii="Arial" w:hAnsi="Arial" w:cs="Arial"/>
          <w:b/>
          <w:sz w:val="24"/>
          <w:szCs w:val="24"/>
        </w:rPr>
        <w:lastRenderedPageBreak/>
        <w:t xml:space="preserve">c) </w:t>
      </w:r>
      <w:r>
        <w:rPr>
          <w:rFonts w:ascii="Arial" w:hAnsi="Arial" w:cs="Arial"/>
          <w:b/>
          <w:sz w:val="24"/>
          <w:szCs w:val="24"/>
        </w:rPr>
        <w:tab/>
      </w:r>
      <w:r w:rsidR="00AA0E5D" w:rsidRPr="004C4379">
        <w:rPr>
          <w:rFonts w:ascii="Arial" w:hAnsi="Arial" w:cs="Arial"/>
          <w:b/>
          <w:sz w:val="24"/>
          <w:szCs w:val="24"/>
        </w:rPr>
        <w:t>National Review of Mental Health Crisis Prevention in the Community (March 2022)</w:t>
      </w:r>
    </w:p>
    <w:p w14:paraId="56DF00A8" w14:textId="77777777" w:rsidR="009A7AA9" w:rsidRPr="003262D0" w:rsidRDefault="009A7AA9" w:rsidP="009A7AA9">
      <w:pPr>
        <w:spacing w:after="0" w:line="240" w:lineRule="auto"/>
        <w:jc w:val="both"/>
        <w:rPr>
          <w:rFonts w:ascii="Arial" w:hAnsi="Arial" w:cs="Arial"/>
          <w:sz w:val="24"/>
          <w:szCs w:val="24"/>
        </w:rPr>
      </w:pPr>
    </w:p>
    <w:p w14:paraId="0C94469F" w14:textId="77777777" w:rsidR="00C00867" w:rsidRDefault="00C00867" w:rsidP="00C00867">
      <w:pPr>
        <w:spacing w:after="0" w:line="240" w:lineRule="auto"/>
        <w:jc w:val="both"/>
        <w:rPr>
          <w:rFonts w:ascii="Arial" w:hAnsi="Arial" w:cs="Arial"/>
          <w:bCs/>
          <w:sz w:val="24"/>
          <w:szCs w:val="24"/>
        </w:rPr>
      </w:pPr>
      <w:r>
        <w:rPr>
          <w:rFonts w:ascii="Arial" w:hAnsi="Arial" w:cs="Arial"/>
          <w:sz w:val="24"/>
          <w:szCs w:val="24"/>
        </w:rPr>
        <w:t xml:space="preserve">The above report made </w:t>
      </w:r>
      <w:r w:rsidRPr="003262D0">
        <w:rPr>
          <w:rFonts w:ascii="Arial" w:hAnsi="Arial" w:cs="Arial"/>
          <w:sz w:val="24"/>
          <w:szCs w:val="24"/>
        </w:rPr>
        <w:t>19 recommendations</w:t>
      </w:r>
      <w:r>
        <w:rPr>
          <w:rFonts w:ascii="Arial" w:hAnsi="Arial" w:cs="Arial"/>
          <w:sz w:val="24"/>
          <w:szCs w:val="24"/>
        </w:rPr>
        <w:t>.</w:t>
      </w:r>
      <w:r w:rsidRPr="003262D0">
        <w:rPr>
          <w:rFonts w:ascii="Arial" w:hAnsi="Arial" w:cs="Arial"/>
          <w:sz w:val="24"/>
          <w:szCs w:val="24"/>
        </w:rPr>
        <w:t xml:space="preserve"> </w:t>
      </w:r>
      <w:r>
        <w:rPr>
          <w:rFonts w:ascii="Arial" w:hAnsi="Arial" w:cs="Arial"/>
          <w:bCs/>
          <w:sz w:val="24"/>
          <w:szCs w:val="24"/>
        </w:rPr>
        <w:t xml:space="preserve">An up to date on progress was submitted to HIW in May 2024 </w:t>
      </w:r>
      <w:r w:rsidRPr="005046E2">
        <w:rPr>
          <w:rFonts w:ascii="Arial" w:hAnsi="Arial" w:cs="Arial"/>
          <w:b/>
          <w:bCs/>
          <w:sz w:val="24"/>
          <w:szCs w:val="24"/>
        </w:rPr>
        <w:t xml:space="preserve">(Annex </w:t>
      </w:r>
      <w:r>
        <w:rPr>
          <w:rFonts w:ascii="Arial" w:hAnsi="Arial" w:cs="Arial"/>
          <w:b/>
          <w:bCs/>
          <w:sz w:val="24"/>
          <w:szCs w:val="24"/>
        </w:rPr>
        <w:t>6</w:t>
      </w:r>
      <w:r w:rsidRPr="005046E2">
        <w:rPr>
          <w:rFonts w:ascii="Arial" w:hAnsi="Arial" w:cs="Arial"/>
          <w:b/>
          <w:bCs/>
          <w:sz w:val="24"/>
          <w:szCs w:val="24"/>
        </w:rPr>
        <w:t>)</w:t>
      </w:r>
      <w:r>
        <w:rPr>
          <w:rFonts w:ascii="Arial" w:hAnsi="Arial" w:cs="Arial"/>
          <w:bCs/>
          <w:sz w:val="24"/>
          <w:szCs w:val="24"/>
        </w:rPr>
        <w:t>.</w:t>
      </w:r>
    </w:p>
    <w:p w14:paraId="2F65F311" w14:textId="77777777" w:rsidR="00C00867" w:rsidRPr="00366119" w:rsidRDefault="00C00867" w:rsidP="00C00867">
      <w:pPr>
        <w:spacing w:after="0" w:line="240" w:lineRule="auto"/>
        <w:jc w:val="both"/>
        <w:rPr>
          <w:rFonts w:ascii="Arial" w:hAnsi="Arial" w:cs="Arial"/>
          <w:sz w:val="24"/>
          <w:szCs w:val="24"/>
        </w:rPr>
      </w:pPr>
    </w:p>
    <w:p w14:paraId="352F4EF0" w14:textId="4CF5465F" w:rsidR="00AA0E5D" w:rsidRPr="004C4379" w:rsidRDefault="001C575D" w:rsidP="00AA0E5D">
      <w:pPr>
        <w:spacing w:after="0" w:line="240" w:lineRule="auto"/>
        <w:jc w:val="both"/>
        <w:rPr>
          <w:rFonts w:ascii="Arial" w:hAnsi="Arial" w:cs="Arial"/>
          <w:b/>
          <w:sz w:val="24"/>
          <w:szCs w:val="24"/>
        </w:rPr>
      </w:pPr>
      <w:r>
        <w:rPr>
          <w:rFonts w:ascii="Arial" w:hAnsi="Arial" w:cs="Arial"/>
          <w:b/>
          <w:sz w:val="24"/>
          <w:szCs w:val="24"/>
        </w:rPr>
        <w:t>d)</w:t>
      </w:r>
      <w:r>
        <w:rPr>
          <w:rFonts w:ascii="Arial" w:hAnsi="Arial" w:cs="Arial"/>
          <w:b/>
          <w:sz w:val="24"/>
          <w:szCs w:val="24"/>
        </w:rPr>
        <w:tab/>
      </w:r>
      <w:r w:rsidR="00AA0E5D" w:rsidRPr="004C4379">
        <w:rPr>
          <w:rFonts w:ascii="Arial" w:hAnsi="Arial" w:cs="Arial"/>
          <w:b/>
          <w:sz w:val="24"/>
          <w:szCs w:val="24"/>
        </w:rPr>
        <w:t xml:space="preserve">National Review of Maternity Services (Nov 2020) </w:t>
      </w:r>
    </w:p>
    <w:p w14:paraId="27A574A2" w14:textId="77777777" w:rsidR="00693E22" w:rsidRPr="00366119" w:rsidRDefault="00693E22" w:rsidP="00693E22">
      <w:pPr>
        <w:spacing w:after="0" w:line="240" w:lineRule="auto"/>
        <w:jc w:val="both"/>
        <w:rPr>
          <w:rFonts w:ascii="Arial" w:hAnsi="Arial" w:cs="Arial"/>
          <w:sz w:val="24"/>
          <w:szCs w:val="24"/>
        </w:rPr>
      </w:pPr>
    </w:p>
    <w:p w14:paraId="0D2329D0" w14:textId="3D3A6B4B" w:rsidR="00C00867" w:rsidRDefault="00C00867" w:rsidP="00C00867">
      <w:pPr>
        <w:spacing w:after="0" w:line="240" w:lineRule="auto"/>
        <w:jc w:val="both"/>
        <w:rPr>
          <w:rFonts w:ascii="Arial" w:hAnsi="Arial" w:cs="Arial"/>
          <w:sz w:val="24"/>
          <w:szCs w:val="24"/>
        </w:rPr>
      </w:pPr>
      <w:r>
        <w:rPr>
          <w:rFonts w:ascii="Arial" w:hAnsi="Arial" w:cs="Arial"/>
          <w:sz w:val="24"/>
          <w:szCs w:val="24"/>
        </w:rPr>
        <w:t>In June 2023, HIW requested an update from the Health Board on progress against the recommendations made in the National Review of Maternity Services report published in 2020. An updated progress table was submitted to HIW in July 2023 (this has been reported previously). The position as reported internally on 29/08/2024 recorded that 97 of 101 actions were completed. Four remain to be ongoing. A Gold Command has been established, chaired by the Executive Medical Director to oversee improvement following external inspection reports. Progress on remaining actions are monitored there.</w:t>
      </w:r>
    </w:p>
    <w:p w14:paraId="0532E3CE" w14:textId="77777777" w:rsidR="00C00867" w:rsidRDefault="00C00867" w:rsidP="00C00867">
      <w:pPr>
        <w:spacing w:after="0" w:line="240" w:lineRule="auto"/>
        <w:jc w:val="both"/>
        <w:rPr>
          <w:rFonts w:ascii="Arial" w:hAnsi="Arial" w:cs="Arial"/>
          <w:sz w:val="24"/>
          <w:szCs w:val="24"/>
        </w:rPr>
      </w:pPr>
    </w:p>
    <w:p w14:paraId="785AC423" w14:textId="030032D8" w:rsidR="008410D9" w:rsidRPr="004C4379" w:rsidRDefault="001C575D" w:rsidP="008410D9">
      <w:pPr>
        <w:spacing w:after="0" w:line="240" w:lineRule="auto"/>
        <w:ind w:left="720" w:hanging="720"/>
        <w:jc w:val="both"/>
        <w:rPr>
          <w:rFonts w:ascii="Arial" w:hAnsi="Arial" w:cs="Arial"/>
          <w:b/>
          <w:bCs/>
          <w:sz w:val="24"/>
          <w:szCs w:val="24"/>
        </w:rPr>
      </w:pPr>
      <w:r>
        <w:rPr>
          <w:rFonts w:ascii="Arial" w:hAnsi="Arial" w:cs="Arial"/>
          <w:b/>
          <w:bCs/>
          <w:sz w:val="24"/>
          <w:szCs w:val="24"/>
        </w:rPr>
        <w:t>e)</w:t>
      </w:r>
      <w:r>
        <w:rPr>
          <w:rFonts w:ascii="Arial" w:hAnsi="Arial" w:cs="Arial"/>
          <w:b/>
          <w:bCs/>
          <w:sz w:val="24"/>
          <w:szCs w:val="24"/>
        </w:rPr>
        <w:tab/>
      </w:r>
      <w:r w:rsidR="008410D9" w:rsidRPr="004C4379">
        <w:rPr>
          <w:rFonts w:ascii="Arial" w:hAnsi="Arial" w:cs="Arial"/>
          <w:b/>
          <w:bCs/>
          <w:sz w:val="24"/>
          <w:szCs w:val="24"/>
        </w:rPr>
        <w:t>Patient Safety, Privacy, Dignity and Experience whilst Waiting in Ambulances during Delayed Handover (Oct 2021)</w:t>
      </w:r>
    </w:p>
    <w:p w14:paraId="4D2374F1" w14:textId="77777777" w:rsidR="008410D9" w:rsidRPr="00366119" w:rsidRDefault="008410D9" w:rsidP="008410D9">
      <w:pPr>
        <w:spacing w:after="0" w:line="240" w:lineRule="auto"/>
        <w:jc w:val="both"/>
        <w:rPr>
          <w:rFonts w:ascii="Arial" w:hAnsi="Arial" w:cs="Arial"/>
          <w:bCs/>
          <w:sz w:val="24"/>
          <w:szCs w:val="24"/>
        </w:rPr>
      </w:pPr>
    </w:p>
    <w:p w14:paraId="58AFA29B" w14:textId="77777777" w:rsidR="00297690" w:rsidRDefault="00294E1C" w:rsidP="003C5F7F">
      <w:pPr>
        <w:spacing w:after="0" w:line="240" w:lineRule="auto"/>
        <w:jc w:val="both"/>
        <w:rPr>
          <w:rFonts w:ascii="Arial" w:hAnsi="Arial" w:cs="Arial"/>
          <w:bCs/>
          <w:sz w:val="24"/>
          <w:szCs w:val="24"/>
        </w:rPr>
      </w:pPr>
      <w:r>
        <w:rPr>
          <w:rFonts w:ascii="Arial" w:hAnsi="Arial" w:cs="Arial"/>
          <w:bCs/>
          <w:sz w:val="24"/>
          <w:szCs w:val="24"/>
        </w:rPr>
        <w:t xml:space="preserve">The progress </w:t>
      </w:r>
      <w:r w:rsidR="00713707">
        <w:rPr>
          <w:rFonts w:ascii="Arial" w:hAnsi="Arial" w:cs="Arial"/>
          <w:bCs/>
          <w:sz w:val="24"/>
          <w:szCs w:val="24"/>
        </w:rPr>
        <w:t>update</w:t>
      </w:r>
      <w:r w:rsidR="003011C3">
        <w:rPr>
          <w:rFonts w:ascii="Arial" w:hAnsi="Arial" w:cs="Arial"/>
          <w:bCs/>
          <w:sz w:val="24"/>
          <w:szCs w:val="24"/>
        </w:rPr>
        <w:t xml:space="preserve">s against the above are coordinated by </w:t>
      </w:r>
      <w:r w:rsidR="00713707">
        <w:rPr>
          <w:rFonts w:ascii="Arial" w:hAnsi="Arial" w:cs="Arial"/>
          <w:bCs/>
          <w:sz w:val="24"/>
          <w:szCs w:val="24"/>
        </w:rPr>
        <w:t>EASC</w:t>
      </w:r>
      <w:r w:rsidR="003011C3">
        <w:rPr>
          <w:rFonts w:ascii="Arial" w:hAnsi="Arial" w:cs="Arial"/>
          <w:bCs/>
          <w:sz w:val="24"/>
          <w:szCs w:val="24"/>
        </w:rPr>
        <w:t>. The last progress updates submitted to HIW by EASC was reported to the last meeting</w:t>
      </w:r>
      <w:r w:rsidR="00366119" w:rsidRPr="00366119">
        <w:rPr>
          <w:rFonts w:ascii="Arial" w:hAnsi="Arial" w:cs="Arial"/>
          <w:bCs/>
          <w:sz w:val="24"/>
          <w:szCs w:val="24"/>
        </w:rPr>
        <w:t>.</w:t>
      </w:r>
      <w:r w:rsidR="003011C3">
        <w:rPr>
          <w:rFonts w:ascii="Arial" w:hAnsi="Arial" w:cs="Arial"/>
          <w:bCs/>
          <w:sz w:val="24"/>
          <w:szCs w:val="24"/>
        </w:rPr>
        <w:t xml:space="preserve"> There is no further update currently. </w:t>
      </w:r>
      <w:r w:rsidR="00BE18A9">
        <w:rPr>
          <w:rFonts w:ascii="Arial" w:hAnsi="Arial" w:cs="Arial"/>
          <w:bCs/>
          <w:sz w:val="24"/>
          <w:szCs w:val="24"/>
        </w:rPr>
        <w:t>Future updates on this will be reported to the Committee when further updates are provid</w:t>
      </w:r>
      <w:r w:rsidR="00E10861">
        <w:rPr>
          <w:rFonts w:ascii="Arial" w:hAnsi="Arial" w:cs="Arial"/>
          <w:bCs/>
          <w:sz w:val="24"/>
          <w:szCs w:val="24"/>
        </w:rPr>
        <w:t>e by EASC</w:t>
      </w:r>
      <w:r w:rsidR="00297690">
        <w:rPr>
          <w:rFonts w:ascii="Arial" w:hAnsi="Arial" w:cs="Arial"/>
          <w:bCs/>
          <w:sz w:val="24"/>
          <w:szCs w:val="24"/>
        </w:rPr>
        <w:t>.</w:t>
      </w:r>
    </w:p>
    <w:p w14:paraId="3832108A" w14:textId="77777777" w:rsidR="00297690" w:rsidRDefault="00297690" w:rsidP="003C5F7F">
      <w:pPr>
        <w:spacing w:after="0" w:line="240" w:lineRule="auto"/>
        <w:jc w:val="both"/>
        <w:rPr>
          <w:rFonts w:ascii="Arial" w:hAnsi="Arial" w:cs="Arial"/>
          <w:bCs/>
          <w:sz w:val="24"/>
          <w:szCs w:val="24"/>
        </w:rPr>
      </w:pPr>
    </w:p>
    <w:p w14:paraId="25D6E997" w14:textId="0BE8ED9E" w:rsidR="00711551" w:rsidRDefault="00297690" w:rsidP="003C5F7F">
      <w:pPr>
        <w:spacing w:after="0" w:line="240" w:lineRule="auto"/>
        <w:jc w:val="both"/>
        <w:rPr>
          <w:rFonts w:ascii="Arial" w:hAnsi="Arial" w:cs="Arial"/>
          <w:bCs/>
          <w:sz w:val="24"/>
          <w:szCs w:val="24"/>
        </w:rPr>
      </w:pPr>
      <w:r>
        <w:rPr>
          <w:rFonts w:ascii="Arial" w:hAnsi="Arial" w:cs="Arial"/>
          <w:bCs/>
          <w:sz w:val="24"/>
          <w:szCs w:val="24"/>
        </w:rPr>
        <w:t xml:space="preserve">There are no updates </w:t>
      </w:r>
      <w:r w:rsidR="00E10861">
        <w:rPr>
          <w:rFonts w:ascii="Arial" w:hAnsi="Arial" w:cs="Arial"/>
          <w:bCs/>
          <w:sz w:val="24"/>
          <w:szCs w:val="24"/>
        </w:rPr>
        <w:t>at this time.</w:t>
      </w:r>
    </w:p>
    <w:p w14:paraId="01F07E86" w14:textId="43CA9521" w:rsidR="00C00867" w:rsidRDefault="00C00867" w:rsidP="003C5F7F">
      <w:pPr>
        <w:spacing w:after="0" w:line="240" w:lineRule="auto"/>
        <w:jc w:val="both"/>
        <w:rPr>
          <w:rFonts w:ascii="Arial" w:hAnsi="Arial" w:cs="Arial"/>
          <w:bCs/>
          <w:sz w:val="24"/>
          <w:szCs w:val="24"/>
        </w:rPr>
      </w:pPr>
    </w:p>
    <w:p w14:paraId="1C527038" w14:textId="77777777" w:rsidR="00C00867" w:rsidRPr="00F34E40" w:rsidRDefault="00C00867" w:rsidP="00C00867">
      <w:pPr>
        <w:spacing w:after="0" w:line="240" w:lineRule="auto"/>
        <w:jc w:val="both"/>
        <w:rPr>
          <w:rFonts w:ascii="Arial" w:hAnsi="Arial" w:cs="Arial"/>
          <w:b/>
          <w:bCs/>
          <w:sz w:val="24"/>
          <w:szCs w:val="24"/>
        </w:rPr>
      </w:pPr>
      <w:r w:rsidRPr="00F34E40">
        <w:rPr>
          <w:rFonts w:ascii="Arial" w:hAnsi="Arial" w:cs="Arial"/>
          <w:b/>
          <w:bCs/>
          <w:sz w:val="24"/>
          <w:szCs w:val="24"/>
        </w:rPr>
        <w:t xml:space="preserve">f) </w:t>
      </w:r>
      <w:r w:rsidRPr="00F34E40">
        <w:rPr>
          <w:rFonts w:ascii="Arial" w:hAnsi="Arial" w:cs="Arial"/>
          <w:b/>
          <w:bCs/>
          <w:sz w:val="24"/>
          <w:szCs w:val="24"/>
        </w:rPr>
        <w:tab/>
        <w:t>HIW National Review of DNACPR</w:t>
      </w:r>
    </w:p>
    <w:p w14:paraId="21A7CA72" w14:textId="77777777" w:rsidR="00C00867" w:rsidRDefault="00C00867" w:rsidP="00C00867">
      <w:pPr>
        <w:spacing w:after="0" w:line="240" w:lineRule="auto"/>
        <w:jc w:val="both"/>
        <w:rPr>
          <w:rFonts w:ascii="Arial" w:hAnsi="Arial" w:cs="Arial"/>
          <w:bCs/>
          <w:sz w:val="24"/>
          <w:szCs w:val="24"/>
        </w:rPr>
      </w:pPr>
    </w:p>
    <w:p w14:paraId="3D0E306F" w14:textId="6D3BBC09" w:rsidR="00C00867" w:rsidRPr="00F34E40" w:rsidRDefault="00C00867" w:rsidP="00C00867">
      <w:pPr>
        <w:spacing w:after="0" w:line="240" w:lineRule="auto"/>
        <w:jc w:val="both"/>
        <w:rPr>
          <w:rFonts w:ascii="Arial" w:hAnsi="Arial" w:cs="Arial"/>
          <w:bCs/>
          <w:sz w:val="24"/>
          <w:szCs w:val="24"/>
        </w:rPr>
      </w:pPr>
      <w:r>
        <w:rPr>
          <w:rFonts w:ascii="Arial" w:hAnsi="Arial" w:cs="Arial"/>
          <w:bCs/>
          <w:sz w:val="24"/>
          <w:szCs w:val="24"/>
        </w:rPr>
        <w:t xml:space="preserve">HIW published a national report following its </w:t>
      </w:r>
      <w:r w:rsidRPr="00F34E40">
        <w:rPr>
          <w:rFonts w:ascii="Arial" w:hAnsi="Arial" w:cs="Arial"/>
          <w:bCs/>
          <w:i/>
          <w:sz w:val="24"/>
          <w:szCs w:val="24"/>
        </w:rPr>
        <w:t>Review of Do Not Attempt Cardiopulmonary Resuscitation (DNACPR) Decisions for Adults in Wales</w:t>
      </w:r>
      <w:r>
        <w:rPr>
          <w:rFonts w:ascii="Arial" w:hAnsi="Arial" w:cs="Arial"/>
          <w:bCs/>
          <w:sz w:val="24"/>
          <w:szCs w:val="24"/>
        </w:rPr>
        <w:t xml:space="preserve"> in May 2024 and asked organisations to submit action plans to address recommendations made. SBU submitted its action plan in August 2024 </w:t>
      </w:r>
      <w:r>
        <w:rPr>
          <w:rFonts w:ascii="Arial" w:hAnsi="Arial" w:cs="Arial"/>
          <w:b/>
          <w:bCs/>
          <w:sz w:val="24"/>
          <w:szCs w:val="24"/>
        </w:rPr>
        <w:t>(Annex 7)</w:t>
      </w:r>
      <w:r>
        <w:rPr>
          <w:rFonts w:ascii="Arial" w:hAnsi="Arial" w:cs="Arial"/>
          <w:bCs/>
          <w:sz w:val="24"/>
          <w:szCs w:val="24"/>
        </w:rPr>
        <w:t>.</w:t>
      </w:r>
    </w:p>
    <w:p w14:paraId="4DC7E004" w14:textId="77777777" w:rsidR="00C00867" w:rsidRDefault="00C00867" w:rsidP="003C5F7F">
      <w:pPr>
        <w:spacing w:after="0" w:line="240" w:lineRule="auto"/>
        <w:jc w:val="both"/>
        <w:rPr>
          <w:rFonts w:ascii="Arial" w:hAnsi="Arial" w:cs="Arial"/>
          <w:bCs/>
          <w:sz w:val="24"/>
          <w:szCs w:val="24"/>
        </w:rPr>
      </w:pPr>
    </w:p>
    <w:p w14:paraId="78424E55" w14:textId="64C56D47" w:rsidR="00A9581E" w:rsidRDefault="00A9581E" w:rsidP="00A9581E">
      <w:pPr>
        <w:rPr>
          <w:rFonts w:ascii="Arial" w:hAnsi="Arial" w:cs="Arial"/>
          <w:sz w:val="24"/>
          <w:szCs w:val="24"/>
        </w:rPr>
      </w:pPr>
    </w:p>
    <w:p w14:paraId="6B9BA1C0" w14:textId="19E3B087" w:rsidR="007E3CF7" w:rsidRPr="00DB5F17" w:rsidRDefault="00CE215C" w:rsidP="007E3CF7">
      <w:pPr>
        <w:spacing w:after="0" w:line="240" w:lineRule="auto"/>
        <w:ind w:right="95"/>
        <w:contextualSpacing/>
        <w:jc w:val="both"/>
        <w:rPr>
          <w:rFonts w:ascii="Arial" w:hAnsi="Arial" w:cs="Arial"/>
          <w:b/>
          <w:smallCaps/>
          <w:sz w:val="24"/>
          <w:szCs w:val="24"/>
        </w:rPr>
      </w:pPr>
      <w:r>
        <w:rPr>
          <w:rFonts w:ascii="Arial" w:hAnsi="Arial" w:cs="Arial"/>
          <w:b/>
          <w:smallCaps/>
          <w:sz w:val="24"/>
          <w:szCs w:val="24"/>
        </w:rPr>
        <w:t>3.</w:t>
      </w:r>
      <w:r w:rsidR="001C575D">
        <w:rPr>
          <w:rFonts w:ascii="Arial" w:hAnsi="Arial" w:cs="Arial"/>
          <w:b/>
          <w:smallCaps/>
          <w:sz w:val="24"/>
          <w:szCs w:val="24"/>
        </w:rPr>
        <w:t>3.3</w:t>
      </w:r>
      <w:r w:rsidR="001C575D">
        <w:rPr>
          <w:rFonts w:ascii="Arial" w:hAnsi="Arial" w:cs="Arial"/>
          <w:b/>
          <w:smallCaps/>
          <w:sz w:val="24"/>
          <w:szCs w:val="24"/>
        </w:rPr>
        <w:tab/>
      </w:r>
      <w:r w:rsidR="007E3CF7" w:rsidRPr="00DB5F17">
        <w:rPr>
          <w:rFonts w:ascii="Arial" w:hAnsi="Arial" w:cs="Arial"/>
          <w:b/>
          <w:smallCaps/>
          <w:sz w:val="24"/>
          <w:szCs w:val="24"/>
        </w:rPr>
        <w:t>Primary Care Contractors – HIW Reports issued</w:t>
      </w:r>
    </w:p>
    <w:p w14:paraId="4C993D2F" w14:textId="77777777" w:rsidR="007E3CF7" w:rsidRPr="000054B6" w:rsidRDefault="007E3CF7" w:rsidP="007E3CF7">
      <w:pPr>
        <w:spacing w:after="0" w:line="240" w:lineRule="auto"/>
        <w:ind w:right="95"/>
        <w:contextualSpacing/>
        <w:jc w:val="both"/>
        <w:rPr>
          <w:rFonts w:ascii="Arial" w:hAnsi="Arial" w:cs="Arial"/>
          <w:sz w:val="24"/>
          <w:szCs w:val="24"/>
        </w:rPr>
      </w:pPr>
    </w:p>
    <w:p w14:paraId="627E04B6" w14:textId="77777777"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Responsibility for addressing concerns raised by HIW inspections within independent contractors rests with the independent contractors. The following reports have been shared with the Health Board following visits to independent contractors:</w:t>
      </w:r>
    </w:p>
    <w:p w14:paraId="1787A112" w14:textId="793CFA19" w:rsidR="00CE215C" w:rsidRDefault="00CE215C" w:rsidP="00CE215C">
      <w:pPr>
        <w:spacing w:after="0" w:line="240" w:lineRule="auto"/>
        <w:ind w:right="95"/>
        <w:contextualSpacing/>
        <w:rPr>
          <w:rFonts w:ascii="Arial" w:hAnsi="Arial" w:cs="Arial"/>
          <w:sz w:val="24"/>
          <w:szCs w:val="24"/>
        </w:rPr>
      </w:pPr>
      <w:r>
        <w:rPr>
          <w:rFonts w:ascii="Arial" w:hAnsi="Arial" w:cs="Arial"/>
          <w:sz w:val="24"/>
          <w:szCs w:val="24"/>
        </w:rPr>
        <w:t xml:space="preserve"> </w:t>
      </w:r>
    </w:p>
    <w:p w14:paraId="335398DA" w14:textId="38636087" w:rsidR="009A36D0" w:rsidRPr="009A36D0" w:rsidRDefault="009A36D0" w:rsidP="00CE215C">
      <w:pPr>
        <w:spacing w:after="0" w:line="240" w:lineRule="auto"/>
        <w:ind w:right="95"/>
        <w:contextualSpacing/>
        <w:rPr>
          <w:rFonts w:ascii="Arial" w:hAnsi="Arial" w:cs="Arial"/>
          <w:sz w:val="18"/>
          <w:szCs w:val="24"/>
        </w:rPr>
      </w:pPr>
      <w:r w:rsidRPr="009A36D0">
        <w:rPr>
          <w:rFonts w:ascii="Arial" w:hAnsi="Arial" w:cs="Arial"/>
          <w:sz w:val="18"/>
          <w:szCs w:val="24"/>
        </w:rPr>
        <w:t>TABLE 4: INDEPENDENT CONTRACTORS</w:t>
      </w:r>
    </w:p>
    <w:tbl>
      <w:tblPr>
        <w:tblStyle w:val="TableGrid"/>
        <w:tblW w:w="0" w:type="auto"/>
        <w:tblLook w:val="04A0" w:firstRow="1" w:lastRow="0" w:firstColumn="1" w:lastColumn="0" w:noHBand="0" w:noVBand="1"/>
      </w:tblPr>
      <w:tblGrid>
        <w:gridCol w:w="3823"/>
        <w:gridCol w:w="5193"/>
      </w:tblGrid>
      <w:tr w:rsidR="00CE215C" w:rsidRPr="00A057C5" w14:paraId="67845ADE" w14:textId="77777777" w:rsidTr="00177575">
        <w:tc>
          <w:tcPr>
            <w:tcW w:w="3823" w:type="dxa"/>
            <w:shd w:val="clear" w:color="auto" w:fill="BDD6EE" w:themeFill="accent1" w:themeFillTint="66"/>
          </w:tcPr>
          <w:p w14:paraId="493AF90B" w14:textId="77777777" w:rsidR="00CE215C" w:rsidRPr="00A057C5" w:rsidRDefault="00CE215C" w:rsidP="00177575">
            <w:pPr>
              <w:spacing w:after="0" w:line="240" w:lineRule="auto"/>
              <w:ind w:right="95"/>
              <w:contextualSpacing/>
              <w:rPr>
                <w:rFonts w:ascii="Arial" w:hAnsi="Arial" w:cs="Arial"/>
                <w:b/>
                <w:sz w:val="24"/>
                <w:szCs w:val="24"/>
              </w:rPr>
            </w:pPr>
            <w:r>
              <w:rPr>
                <w:rFonts w:ascii="Arial" w:hAnsi="Arial" w:cs="Arial"/>
                <w:b/>
                <w:sz w:val="24"/>
                <w:szCs w:val="24"/>
              </w:rPr>
              <w:t>INDEPENDENT CONTRACTOR</w:t>
            </w:r>
          </w:p>
        </w:tc>
        <w:tc>
          <w:tcPr>
            <w:tcW w:w="5193" w:type="dxa"/>
            <w:shd w:val="clear" w:color="auto" w:fill="BDD6EE" w:themeFill="accent1" w:themeFillTint="66"/>
          </w:tcPr>
          <w:p w14:paraId="7670FC1A" w14:textId="77777777" w:rsidR="00CE215C" w:rsidRPr="00A057C5" w:rsidRDefault="00CE215C" w:rsidP="00177575">
            <w:pPr>
              <w:spacing w:after="0" w:line="240" w:lineRule="auto"/>
              <w:ind w:right="95"/>
              <w:contextualSpacing/>
              <w:rPr>
                <w:rFonts w:ascii="Arial" w:hAnsi="Arial" w:cs="Arial"/>
                <w:b/>
                <w:sz w:val="24"/>
                <w:szCs w:val="24"/>
              </w:rPr>
            </w:pPr>
            <w:r w:rsidRPr="00A057C5">
              <w:rPr>
                <w:rFonts w:ascii="Arial" w:hAnsi="Arial" w:cs="Arial"/>
                <w:b/>
                <w:sz w:val="24"/>
                <w:szCs w:val="24"/>
              </w:rPr>
              <w:t>COMMENTS</w:t>
            </w:r>
          </w:p>
        </w:tc>
      </w:tr>
      <w:tr w:rsidR="000034AE" w:rsidRPr="00A616A0" w14:paraId="10787696" w14:textId="77777777" w:rsidTr="00177575">
        <w:tc>
          <w:tcPr>
            <w:tcW w:w="3823" w:type="dxa"/>
          </w:tcPr>
          <w:p w14:paraId="7DCDD60D" w14:textId="7AFBD19E" w:rsidR="000034AE" w:rsidRPr="000034AE" w:rsidRDefault="00562F0D" w:rsidP="00126961">
            <w:pPr>
              <w:spacing w:after="0" w:line="240" w:lineRule="auto"/>
              <w:ind w:right="95"/>
              <w:contextualSpacing/>
              <w:rPr>
                <w:rFonts w:ascii="Arial" w:hAnsi="Arial" w:cs="Arial"/>
                <w:sz w:val="24"/>
                <w:szCs w:val="24"/>
              </w:rPr>
            </w:pPr>
            <w:r>
              <w:rPr>
                <w:rFonts w:ascii="Arial" w:hAnsi="Arial" w:cs="Arial"/>
                <w:sz w:val="24"/>
                <w:szCs w:val="24"/>
              </w:rPr>
              <w:t>03479 Dulais Valley Primary Care Centre</w:t>
            </w:r>
          </w:p>
        </w:tc>
        <w:tc>
          <w:tcPr>
            <w:tcW w:w="5193" w:type="dxa"/>
          </w:tcPr>
          <w:p w14:paraId="37281FEC" w14:textId="77777777" w:rsidR="00562F0D" w:rsidRDefault="00562F0D" w:rsidP="000034A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Inspection took place on 03/04/2024</w:t>
            </w:r>
          </w:p>
          <w:p w14:paraId="1D152169" w14:textId="77777777" w:rsidR="00EB3907" w:rsidRDefault="006155BE" w:rsidP="00EB390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lastRenderedPageBreak/>
              <w:t>Some i</w:t>
            </w:r>
            <w:r w:rsidR="00562F0D">
              <w:rPr>
                <w:rFonts w:ascii="Arial" w:hAnsi="Arial" w:cs="Arial"/>
                <w:sz w:val="24"/>
                <w:szCs w:val="24"/>
              </w:rPr>
              <w:t xml:space="preserve">mmediate assurances sought </w:t>
            </w:r>
            <w:r w:rsidR="00766FE0">
              <w:rPr>
                <w:rFonts w:ascii="Arial" w:hAnsi="Arial" w:cs="Arial"/>
                <w:sz w:val="24"/>
                <w:szCs w:val="24"/>
              </w:rPr>
              <w:t>from practice</w:t>
            </w:r>
            <w:r>
              <w:rPr>
                <w:rFonts w:ascii="Arial" w:hAnsi="Arial" w:cs="Arial"/>
                <w:sz w:val="24"/>
                <w:szCs w:val="24"/>
              </w:rPr>
              <w:t xml:space="preserve"> to which practice has responded with immediate improvement actions</w:t>
            </w:r>
          </w:p>
          <w:p w14:paraId="5C99B9C4" w14:textId="7AD44E65" w:rsidR="00002CDC" w:rsidRPr="00292732" w:rsidRDefault="00EB3907" w:rsidP="00EB3907">
            <w:pPr>
              <w:pStyle w:val="ListParagraph"/>
              <w:numPr>
                <w:ilvl w:val="0"/>
                <w:numId w:val="2"/>
              </w:numPr>
              <w:spacing w:after="0" w:line="240" w:lineRule="auto"/>
              <w:ind w:left="171" w:right="95" w:hanging="171"/>
              <w:rPr>
                <w:rFonts w:ascii="Arial" w:hAnsi="Arial" w:cs="Arial"/>
                <w:sz w:val="24"/>
                <w:szCs w:val="24"/>
              </w:rPr>
            </w:pPr>
            <w:r w:rsidRPr="00EB3907">
              <w:rPr>
                <w:rFonts w:ascii="Arial" w:hAnsi="Arial" w:cs="Arial"/>
                <w:sz w:val="24"/>
                <w:szCs w:val="24"/>
              </w:rPr>
              <w:t xml:space="preserve">Improvement plan agreed, final report issued in </w:t>
            </w:r>
            <w:r>
              <w:rPr>
                <w:rFonts w:ascii="Arial" w:hAnsi="Arial" w:cs="Arial"/>
                <w:sz w:val="24"/>
                <w:szCs w:val="24"/>
              </w:rPr>
              <w:t xml:space="preserve">June </w:t>
            </w:r>
            <w:r w:rsidRPr="00EB3907">
              <w:rPr>
                <w:rFonts w:ascii="Arial" w:hAnsi="Arial" w:cs="Arial"/>
                <w:sz w:val="24"/>
                <w:szCs w:val="24"/>
              </w:rPr>
              <w:t xml:space="preserve">and published on </w:t>
            </w:r>
            <w:r>
              <w:rPr>
                <w:rFonts w:ascii="Arial" w:hAnsi="Arial" w:cs="Arial"/>
                <w:sz w:val="24"/>
                <w:szCs w:val="24"/>
              </w:rPr>
              <w:t>04/07/2024</w:t>
            </w:r>
            <w:r w:rsidRPr="00EB3907">
              <w:rPr>
                <w:rFonts w:ascii="Arial" w:hAnsi="Arial" w:cs="Arial"/>
                <w:sz w:val="24"/>
                <w:szCs w:val="24"/>
              </w:rPr>
              <w:t>.</w:t>
            </w:r>
          </w:p>
        </w:tc>
      </w:tr>
      <w:tr w:rsidR="00EB3907" w:rsidRPr="00A616A0" w14:paraId="03E71BB3" w14:textId="77777777" w:rsidTr="00177575">
        <w:tc>
          <w:tcPr>
            <w:tcW w:w="3823" w:type="dxa"/>
          </w:tcPr>
          <w:p w14:paraId="72FB3EB8" w14:textId="6FBC35D1" w:rsidR="00EB3907" w:rsidRDefault="00EB3907" w:rsidP="00126961">
            <w:pPr>
              <w:spacing w:after="0" w:line="240" w:lineRule="auto"/>
              <w:ind w:right="95"/>
              <w:contextualSpacing/>
              <w:rPr>
                <w:rFonts w:ascii="Arial" w:hAnsi="Arial" w:cs="Arial"/>
                <w:sz w:val="24"/>
                <w:szCs w:val="24"/>
              </w:rPr>
            </w:pPr>
            <w:r>
              <w:rPr>
                <w:rFonts w:ascii="Arial" w:hAnsi="Arial" w:cs="Arial"/>
                <w:sz w:val="24"/>
                <w:szCs w:val="24"/>
              </w:rPr>
              <w:lastRenderedPageBreak/>
              <w:t xml:space="preserve">03554 </w:t>
            </w:r>
            <w:r w:rsidRPr="000034AE">
              <w:rPr>
                <w:rFonts w:ascii="Arial" w:hAnsi="Arial" w:cs="Arial"/>
                <w:sz w:val="24"/>
                <w:szCs w:val="24"/>
              </w:rPr>
              <w:t>Penclawdd Dental Practice, Swanse</w:t>
            </w:r>
            <w:r>
              <w:rPr>
                <w:rFonts w:ascii="Arial" w:hAnsi="Arial" w:cs="Arial"/>
                <w:sz w:val="24"/>
                <w:szCs w:val="24"/>
              </w:rPr>
              <w:t>a</w:t>
            </w:r>
          </w:p>
        </w:tc>
        <w:tc>
          <w:tcPr>
            <w:tcW w:w="5193" w:type="dxa"/>
          </w:tcPr>
          <w:p w14:paraId="57416C0E" w14:textId="77777777" w:rsidR="00EB3907" w:rsidRDefault="00EB3907" w:rsidP="000034A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Inspection took place on 12/03/2024</w:t>
            </w:r>
          </w:p>
          <w:p w14:paraId="7B0F91CF" w14:textId="77777777" w:rsidR="00EB3907" w:rsidRDefault="00EB3907" w:rsidP="000034A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Four concerns were resolved during the visit and there were no other immediate assurances required.</w:t>
            </w:r>
          </w:p>
          <w:p w14:paraId="2BA21407" w14:textId="53512A4E" w:rsidR="00EB3907" w:rsidRDefault="00EB3907" w:rsidP="00EB3907">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Improvement plan agreed, final report issued in May and published on 12/06/2024.</w:t>
            </w:r>
          </w:p>
        </w:tc>
      </w:tr>
      <w:tr w:rsidR="00852AC9" w:rsidRPr="00A616A0" w14:paraId="3871181C" w14:textId="77777777" w:rsidTr="00177575">
        <w:tc>
          <w:tcPr>
            <w:tcW w:w="3823" w:type="dxa"/>
          </w:tcPr>
          <w:p w14:paraId="430CA93A" w14:textId="09CF877D" w:rsidR="00852AC9" w:rsidRDefault="00852AC9" w:rsidP="00126961">
            <w:pPr>
              <w:spacing w:after="0" w:line="240" w:lineRule="auto"/>
              <w:ind w:right="95"/>
              <w:contextualSpacing/>
              <w:rPr>
                <w:rFonts w:ascii="Arial" w:hAnsi="Arial" w:cs="Arial"/>
                <w:sz w:val="24"/>
                <w:szCs w:val="24"/>
              </w:rPr>
            </w:pPr>
            <w:r>
              <w:rPr>
                <w:rFonts w:ascii="Arial" w:hAnsi="Arial" w:cs="Arial"/>
                <w:sz w:val="24"/>
                <w:szCs w:val="24"/>
              </w:rPr>
              <w:t>03671 Manor Road Dental Practice</w:t>
            </w:r>
          </w:p>
        </w:tc>
        <w:tc>
          <w:tcPr>
            <w:tcW w:w="5193" w:type="dxa"/>
          </w:tcPr>
          <w:p w14:paraId="5BC1B6CF" w14:textId="14BD7B81" w:rsidR="00852AC9" w:rsidRDefault="00852AC9" w:rsidP="000034AE">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Inspection took place 11/06/2024</w:t>
            </w:r>
          </w:p>
          <w:p w14:paraId="663C447C" w14:textId="682CF4FE" w:rsidR="00852AC9" w:rsidRDefault="00852AC9" w:rsidP="00852AC9">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Three concerns were resolved during the visit and there were no other immediate assurances required.</w:t>
            </w:r>
          </w:p>
          <w:p w14:paraId="57C4EAD0" w14:textId="430821C1" w:rsidR="00852AC9" w:rsidRDefault="00852AC9" w:rsidP="00852AC9">
            <w:pPr>
              <w:pStyle w:val="ListParagraph"/>
              <w:numPr>
                <w:ilvl w:val="0"/>
                <w:numId w:val="2"/>
              </w:numPr>
              <w:spacing w:after="0" w:line="240" w:lineRule="auto"/>
              <w:ind w:left="171" w:right="95" w:hanging="171"/>
              <w:rPr>
                <w:rFonts w:ascii="Arial" w:hAnsi="Arial" w:cs="Arial"/>
                <w:sz w:val="24"/>
                <w:szCs w:val="24"/>
              </w:rPr>
            </w:pPr>
            <w:r>
              <w:rPr>
                <w:rFonts w:ascii="Arial" w:hAnsi="Arial" w:cs="Arial"/>
                <w:sz w:val="24"/>
                <w:szCs w:val="24"/>
              </w:rPr>
              <w:t>Improvement plan agreed, final report received July 2024 and published on 11/09/2024.</w:t>
            </w:r>
          </w:p>
        </w:tc>
      </w:tr>
    </w:tbl>
    <w:p w14:paraId="3FB480F3" w14:textId="77777777" w:rsidR="00CE215C" w:rsidRPr="000034AE" w:rsidRDefault="00CE215C" w:rsidP="00CE215C">
      <w:pPr>
        <w:spacing w:after="0" w:line="240" w:lineRule="auto"/>
        <w:ind w:right="95"/>
        <w:contextualSpacing/>
        <w:rPr>
          <w:rFonts w:ascii="Arial" w:hAnsi="Arial" w:cs="Arial"/>
          <w:sz w:val="24"/>
          <w:szCs w:val="24"/>
        </w:rPr>
      </w:pPr>
    </w:p>
    <w:p w14:paraId="722C17BC" w14:textId="27FFBE9A" w:rsidR="00CE215C" w:rsidRPr="00942DA9" w:rsidRDefault="00C9696B" w:rsidP="00CE215C">
      <w:pPr>
        <w:spacing w:after="0" w:line="240" w:lineRule="auto"/>
        <w:ind w:right="95"/>
        <w:contextualSpacing/>
        <w:rPr>
          <w:rFonts w:ascii="Arial" w:hAnsi="Arial" w:cs="Arial"/>
          <w:sz w:val="24"/>
          <w:szCs w:val="24"/>
        </w:rPr>
      </w:pPr>
      <w:r w:rsidRPr="00942DA9">
        <w:rPr>
          <w:rFonts w:ascii="Arial" w:hAnsi="Arial" w:cs="Arial"/>
          <w:sz w:val="24"/>
          <w:szCs w:val="24"/>
        </w:rPr>
        <w:t xml:space="preserve">The above </w:t>
      </w:r>
      <w:r w:rsidR="00126961" w:rsidRPr="00942DA9">
        <w:rPr>
          <w:rFonts w:ascii="Arial" w:hAnsi="Arial" w:cs="Arial"/>
          <w:sz w:val="24"/>
          <w:szCs w:val="24"/>
        </w:rPr>
        <w:t xml:space="preserve">inspection outcomes </w:t>
      </w:r>
      <w:r w:rsidR="00942DA9" w:rsidRPr="00942DA9">
        <w:rPr>
          <w:rFonts w:ascii="Arial" w:hAnsi="Arial" w:cs="Arial"/>
          <w:sz w:val="24"/>
          <w:szCs w:val="24"/>
        </w:rPr>
        <w:t xml:space="preserve">have been </w:t>
      </w:r>
      <w:r w:rsidR="00CE215C" w:rsidRPr="00942DA9">
        <w:rPr>
          <w:rFonts w:ascii="Arial" w:hAnsi="Arial" w:cs="Arial"/>
          <w:sz w:val="24"/>
          <w:szCs w:val="24"/>
        </w:rPr>
        <w:t>shared with colleagues within the Primary, Community &amp; Therapies Service Group for information.</w:t>
      </w:r>
    </w:p>
    <w:p w14:paraId="1E89CFB1" w14:textId="77777777" w:rsidR="007E3CF7" w:rsidRDefault="007E3CF7" w:rsidP="00A9581E">
      <w:pPr>
        <w:rPr>
          <w:rFonts w:ascii="Arial" w:hAnsi="Arial" w:cs="Arial"/>
          <w:sz w:val="24"/>
          <w:szCs w:val="24"/>
        </w:rPr>
      </w:pPr>
    </w:p>
    <w:p w14:paraId="0CF839DB" w14:textId="7FEF4548" w:rsidR="00C9696B" w:rsidRPr="004F49C9" w:rsidRDefault="00DF3926" w:rsidP="00C9696B">
      <w:pPr>
        <w:spacing w:after="0" w:line="240" w:lineRule="auto"/>
        <w:ind w:right="95"/>
        <w:contextualSpacing/>
        <w:rPr>
          <w:rFonts w:ascii="Arial" w:hAnsi="Arial" w:cs="Arial"/>
          <w:b/>
          <w:smallCaps/>
          <w:sz w:val="24"/>
          <w:szCs w:val="24"/>
        </w:rPr>
      </w:pPr>
      <w:r>
        <w:rPr>
          <w:rFonts w:ascii="Arial" w:hAnsi="Arial" w:cs="Arial"/>
          <w:b/>
          <w:sz w:val="24"/>
          <w:szCs w:val="24"/>
        </w:rPr>
        <w:t xml:space="preserve">3.4 </w:t>
      </w:r>
      <w:r w:rsidRPr="004F49C9">
        <w:rPr>
          <w:rFonts w:ascii="Arial" w:hAnsi="Arial" w:cs="Arial"/>
          <w:b/>
          <w:smallCaps/>
          <w:sz w:val="24"/>
          <w:szCs w:val="24"/>
        </w:rPr>
        <w:t>UPCOMING &amp; RECENT REVIEWS BY OTHER EXTERNAL BODIES</w:t>
      </w:r>
    </w:p>
    <w:p w14:paraId="1435A5E9" w14:textId="77777777" w:rsidR="00C9696B" w:rsidRDefault="00C9696B" w:rsidP="00C9696B">
      <w:pPr>
        <w:spacing w:after="0" w:line="240" w:lineRule="auto"/>
        <w:ind w:right="95"/>
        <w:contextualSpacing/>
        <w:jc w:val="both"/>
        <w:rPr>
          <w:rFonts w:ascii="Arial" w:hAnsi="Arial" w:cs="Arial"/>
          <w:sz w:val="24"/>
          <w:szCs w:val="24"/>
        </w:rPr>
      </w:pPr>
    </w:p>
    <w:p w14:paraId="64A54D38" w14:textId="074243F4" w:rsidR="00C9696B" w:rsidRDefault="00C9696B" w:rsidP="00C9696B">
      <w:pPr>
        <w:spacing w:after="0" w:line="240" w:lineRule="auto"/>
        <w:ind w:right="95"/>
        <w:contextualSpacing/>
        <w:rPr>
          <w:rFonts w:ascii="Arial" w:hAnsi="Arial" w:cs="Arial"/>
          <w:sz w:val="24"/>
          <w:szCs w:val="24"/>
        </w:rPr>
      </w:pPr>
      <w:r>
        <w:rPr>
          <w:rFonts w:ascii="Arial" w:hAnsi="Arial" w:cs="Arial"/>
          <w:sz w:val="24"/>
          <w:szCs w:val="24"/>
        </w:rPr>
        <w:t>Since the last update the following external reviews/inspections have been highlighted to the Risk &amp; Assurance team:</w:t>
      </w:r>
    </w:p>
    <w:p w14:paraId="0E87E8E9" w14:textId="77777777" w:rsidR="0002232C" w:rsidRDefault="0002232C" w:rsidP="009A36D0">
      <w:pPr>
        <w:spacing w:after="0"/>
      </w:pPr>
    </w:p>
    <w:p w14:paraId="75F1995A" w14:textId="16C7EAD0" w:rsidR="009A36D0" w:rsidRDefault="009A36D0" w:rsidP="009A36D0">
      <w:pPr>
        <w:spacing w:after="0"/>
      </w:pPr>
      <w:r>
        <w:t>TABLE 5: OTHER EXTERNAL INSPECTIONS</w:t>
      </w:r>
    </w:p>
    <w:tbl>
      <w:tblPr>
        <w:tblStyle w:val="TableGrid"/>
        <w:tblW w:w="0" w:type="auto"/>
        <w:tblLook w:val="04A0" w:firstRow="1" w:lastRow="0" w:firstColumn="1" w:lastColumn="0" w:noHBand="0" w:noVBand="1"/>
      </w:tblPr>
      <w:tblGrid>
        <w:gridCol w:w="3256"/>
        <w:gridCol w:w="5760"/>
      </w:tblGrid>
      <w:tr w:rsidR="00C9696B" w14:paraId="61C170EB" w14:textId="77777777" w:rsidTr="00E24964">
        <w:tc>
          <w:tcPr>
            <w:tcW w:w="3256" w:type="dxa"/>
            <w:shd w:val="clear" w:color="auto" w:fill="1F3864" w:themeFill="accent5" w:themeFillShade="80"/>
          </w:tcPr>
          <w:p w14:paraId="1FB268EF" w14:textId="664C85BC" w:rsidR="00C9696B" w:rsidRPr="0024398F" w:rsidRDefault="00C9696B" w:rsidP="00E24964">
            <w:pPr>
              <w:spacing w:after="0" w:line="240" w:lineRule="auto"/>
              <w:ind w:right="95"/>
              <w:contextualSpacing/>
              <w:rPr>
                <w:rFonts w:ascii="Arial" w:hAnsi="Arial" w:cs="Arial"/>
                <w:b/>
                <w:sz w:val="24"/>
                <w:szCs w:val="24"/>
              </w:rPr>
            </w:pPr>
            <w:r w:rsidRPr="0024398F">
              <w:rPr>
                <w:rFonts w:ascii="Arial" w:hAnsi="Arial" w:cs="Arial"/>
                <w:b/>
                <w:sz w:val="24"/>
                <w:szCs w:val="24"/>
              </w:rPr>
              <w:t>REVIEW/INSPECTION</w:t>
            </w:r>
          </w:p>
        </w:tc>
        <w:tc>
          <w:tcPr>
            <w:tcW w:w="5760" w:type="dxa"/>
            <w:shd w:val="clear" w:color="auto" w:fill="1F3864" w:themeFill="accent5" w:themeFillShade="80"/>
          </w:tcPr>
          <w:p w14:paraId="1A705033" w14:textId="77777777" w:rsidR="00C9696B" w:rsidRPr="0024398F" w:rsidRDefault="00C9696B" w:rsidP="00E24964">
            <w:pPr>
              <w:spacing w:after="0" w:line="240" w:lineRule="auto"/>
              <w:ind w:right="95"/>
              <w:contextualSpacing/>
              <w:rPr>
                <w:rFonts w:ascii="Arial" w:hAnsi="Arial" w:cs="Arial"/>
                <w:b/>
                <w:sz w:val="24"/>
                <w:szCs w:val="24"/>
              </w:rPr>
            </w:pPr>
            <w:r>
              <w:rPr>
                <w:rFonts w:ascii="Arial" w:hAnsi="Arial" w:cs="Arial"/>
                <w:b/>
                <w:sz w:val="24"/>
                <w:szCs w:val="24"/>
              </w:rPr>
              <w:t>FURTHER INFORMATION</w:t>
            </w:r>
          </w:p>
        </w:tc>
      </w:tr>
      <w:tr w:rsidR="00C9696B" w14:paraId="26FA5EA6" w14:textId="77777777" w:rsidTr="00E24964">
        <w:tc>
          <w:tcPr>
            <w:tcW w:w="3256" w:type="dxa"/>
          </w:tcPr>
          <w:p w14:paraId="2C6DB631" w14:textId="0449A1F7" w:rsidR="003B33B1" w:rsidRPr="00770B8B" w:rsidRDefault="003B33B1" w:rsidP="003B33B1">
            <w:pPr>
              <w:spacing w:after="0" w:line="240" w:lineRule="auto"/>
              <w:ind w:right="95"/>
              <w:contextualSpacing/>
              <w:rPr>
                <w:rFonts w:ascii="Arial" w:hAnsi="Arial" w:cs="Arial"/>
                <w:b/>
                <w:sz w:val="24"/>
                <w:szCs w:val="24"/>
              </w:rPr>
            </w:pPr>
            <w:r w:rsidRPr="00770B8B">
              <w:rPr>
                <w:rFonts w:ascii="Arial" w:hAnsi="Arial" w:cs="Arial"/>
                <w:b/>
                <w:sz w:val="24"/>
                <w:szCs w:val="24"/>
              </w:rPr>
              <w:t>Human Fertility &amp; Embryology Authority inspection (HFEA):</w:t>
            </w:r>
          </w:p>
          <w:p w14:paraId="083D713D" w14:textId="6997657F" w:rsidR="003B33B1" w:rsidRPr="00770B8B" w:rsidRDefault="003B33B1" w:rsidP="003B33B1">
            <w:pPr>
              <w:spacing w:after="0" w:line="240" w:lineRule="auto"/>
              <w:ind w:right="95"/>
              <w:contextualSpacing/>
              <w:rPr>
                <w:rFonts w:ascii="Arial" w:hAnsi="Arial" w:cs="Arial"/>
                <w:sz w:val="24"/>
                <w:szCs w:val="24"/>
              </w:rPr>
            </w:pPr>
            <w:r w:rsidRPr="00770B8B">
              <w:rPr>
                <w:rFonts w:ascii="Arial" w:hAnsi="Arial" w:cs="Arial"/>
                <w:sz w:val="24"/>
                <w:szCs w:val="24"/>
              </w:rPr>
              <w:t>Interim Inspection Report and variation of licensed premise</w:t>
            </w:r>
          </w:p>
          <w:p w14:paraId="40F22BA6" w14:textId="06F2D1F7" w:rsidR="00C9696B" w:rsidRPr="00770B8B" w:rsidRDefault="00C9696B" w:rsidP="003B33B1">
            <w:pPr>
              <w:spacing w:after="0" w:line="240" w:lineRule="auto"/>
              <w:ind w:right="95"/>
              <w:contextualSpacing/>
              <w:rPr>
                <w:rFonts w:ascii="Arial" w:hAnsi="Arial" w:cs="Arial"/>
                <w:sz w:val="24"/>
                <w:szCs w:val="24"/>
              </w:rPr>
            </w:pPr>
          </w:p>
        </w:tc>
        <w:tc>
          <w:tcPr>
            <w:tcW w:w="5760" w:type="dxa"/>
          </w:tcPr>
          <w:p w14:paraId="73386E9E" w14:textId="52E46575" w:rsidR="00EB798D" w:rsidRPr="00770B8B" w:rsidRDefault="00EB798D" w:rsidP="00EB798D">
            <w:pPr>
              <w:spacing w:after="0" w:line="240" w:lineRule="auto"/>
              <w:ind w:right="95"/>
              <w:contextualSpacing/>
              <w:rPr>
                <w:rFonts w:ascii="Arial" w:hAnsi="Arial" w:cs="Arial"/>
                <w:sz w:val="24"/>
                <w:szCs w:val="24"/>
              </w:rPr>
            </w:pPr>
            <w:r w:rsidRPr="00770B8B">
              <w:rPr>
                <w:rFonts w:ascii="Arial" w:hAnsi="Arial" w:cs="Arial"/>
                <w:sz w:val="24"/>
                <w:szCs w:val="24"/>
              </w:rPr>
              <w:t>Following an inspection on 14/05/2024 at Wales Fertility Institute (Neath), the HFEA has issued an interim inspection report representing a mid-term evaluation of the centre’s performance</w:t>
            </w:r>
            <w:r w:rsidR="00770B8B">
              <w:rPr>
                <w:rFonts w:ascii="Arial" w:hAnsi="Arial" w:cs="Arial"/>
                <w:sz w:val="24"/>
                <w:szCs w:val="24"/>
              </w:rPr>
              <w:t xml:space="preserve"> </w:t>
            </w:r>
            <w:r w:rsidR="00770B8B" w:rsidRPr="00770B8B">
              <w:rPr>
                <w:rFonts w:ascii="Arial" w:hAnsi="Arial" w:cs="Arial"/>
                <w:b/>
                <w:sz w:val="24"/>
                <w:szCs w:val="24"/>
              </w:rPr>
              <w:t>(Annex 8)</w:t>
            </w:r>
            <w:r w:rsidR="00770B8B">
              <w:rPr>
                <w:rFonts w:ascii="Arial" w:hAnsi="Arial" w:cs="Arial"/>
                <w:sz w:val="24"/>
                <w:szCs w:val="24"/>
              </w:rPr>
              <w:t>.</w:t>
            </w:r>
          </w:p>
          <w:p w14:paraId="4453AF7A" w14:textId="3A529D4A" w:rsidR="00EB798D" w:rsidRPr="00770B8B" w:rsidRDefault="00EB798D" w:rsidP="00EB798D">
            <w:pPr>
              <w:spacing w:after="0" w:line="240" w:lineRule="auto"/>
              <w:ind w:right="95"/>
              <w:contextualSpacing/>
              <w:rPr>
                <w:rFonts w:ascii="Arial" w:hAnsi="Arial" w:cs="Arial"/>
                <w:sz w:val="24"/>
                <w:szCs w:val="24"/>
              </w:rPr>
            </w:pPr>
          </w:p>
          <w:p w14:paraId="0E68E1C0" w14:textId="68957F91" w:rsidR="00EB798D" w:rsidRPr="00770B8B" w:rsidRDefault="00EB798D" w:rsidP="00EB798D">
            <w:pPr>
              <w:spacing w:after="0" w:line="240" w:lineRule="auto"/>
              <w:ind w:right="95"/>
              <w:contextualSpacing/>
              <w:rPr>
                <w:rFonts w:ascii="Arial" w:hAnsi="Arial" w:cs="Arial"/>
                <w:sz w:val="24"/>
                <w:szCs w:val="24"/>
              </w:rPr>
            </w:pPr>
            <w:r w:rsidRPr="00770B8B">
              <w:rPr>
                <w:rFonts w:ascii="Arial" w:hAnsi="Arial" w:cs="Arial"/>
                <w:sz w:val="24"/>
                <w:szCs w:val="24"/>
              </w:rPr>
              <w:t>Following the licence renewal inspecti</w:t>
            </w:r>
            <w:r w:rsidR="00770B8B" w:rsidRPr="00770B8B">
              <w:rPr>
                <w:rFonts w:ascii="Arial" w:hAnsi="Arial" w:cs="Arial"/>
                <w:sz w:val="24"/>
                <w:szCs w:val="24"/>
              </w:rPr>
              <w:t>o</w:t>
            </w:r>
            <w:r w:rsidRPr="00770B8B">
              <w:rPr>
                <w:rFonts w:ascii="Arial" w:hAnsi="Arial" w:cs="Arial"/>
                <w:sz w:val="24"/>
                <w:szCs w:val="24"/>
              </w:rPr>
              <w:t>n</w:t>
            </w:r>
            <w:r w:rsidR="00770B8B" w:rsidRPr="00770B8B">
              <w:rPr>
                <w:rFonts w:ascii="Arial" w:hAnsi="Arial" w:cs="Arial"/>
                <w:sz w:val="24"/>
                <w:szCs w:val="24"/>
              </w:rPr>
              <w:t xml:space="preserve"> </w:t>
            </w:r>
            <w:r w:rsidRPr="00770B8B">
              <w:rPr>
                <w:rFonts w:ascii="Arial" w:hAnsi="Arial" w:cs="Arial"/>
                <w:sz w:val="24"/>
                <w:szCs w:val="24"/>
              </w:rPr>
              <w:t>in</w:t>
            </w:r>
            <w:r w:rsidR="00770B8B" w:rsidRPr="00770B8B">
              <w:rPr>
                <w:rFonts w:ascii="Arial" w:hAnsi="Arial" w:cs="Arial"/>
                <w:sz w:val="24"/>
                <w:szCs w:val="24"/>
              </w:rPr>
              <w:t xml:space="preserve"> </w:t>
            </w:r>
            <w:r w:rsidRPr="00770B8B">
              <w:rPr>
                <w:rFonts w:ascii="Arial" w:hAnsi="Arial" w:cs="Arial"/>
                <w:sz w:val="24"/>
                <w:szCs w:val="24"/>
              </w:rPr>
              <w:t>May 2023</w:t>
            </w:r>
            <w:r w:rsidR="00770B8B" w:rsidRPr="00770B8B">
              <w:rPr>
                <w:rFonts w:ascii="Arial" w:hAnsi="Arial" w:cs="Arial"/>
                <w:sz w:val="24"/>
                <w:szCs w:val="24"/>
              </w:rPr>
              <w:t xml:space="preserve">, recommendations were made for improvement in relation to 7 major and 3 ‘other’ areas of non-compliance. This </w:t>
            </w:r>
            <w:r w:rsidRPr="00770B8B">
              <w:rPr>
                <w:rFonts w:ascii="Arial" w:hAnsi="Arial" w:cs="Arial"/>
                <w:sz w:val="24"/>
                <w:szCs w:val="24"/>
              </w:rPr>
              <w:t xml:space="preserve">report indicates that the Health Board’s </w:t>
            </w:r>
            <w:r w:rsidRPr="00770B8B">
              <w:rPr>
                <w:rFonts w:ascii="Arial" w:hAnsi="Arial" w:cs="Arial"/>
                <w:i/>
                <w:sz w:val="24"/>
                <w:szCs w:val="24"/>
              </w:rPr>
              <w:t>Person Responsible</w:t>
            </w:r>
            <w:r w:rsidRPr="00770B8B">
              <w:rPr>
                <w:rFonts w:ascii="Arial" w:hAnsi="Arial" w:cs="Arial"/>
                <w:sz w:val="24"/>
                <w:szCs w:val="24"/>
              </w:rPr>
              <w:t xml:space="preserve"> had supplied evidence confirming some recommendation</w:t>
            </w:r>
            <w:r w:rsidR="00770B8B" w:rsidRPr="00770B8B">
              <w:rPr>
                <w:rFonts w:ascii="Arial" w:hAnsi="Arial" w:cs="Arial"/>
                <w:sz w:val="24"/>
                <w:szCs w:val="24"/>
              </w:rPr>
              <w:t xml:space="preserve">s addressed </w:t>
            </w:r>
            <w:r w:rsidR="00595FE7">
              <w:rPr>
                <w:rFonts w:ascii="Arial" w:hAnsi="Arial" w:cs="Arial"/>
                <w:sz w:val="24"/>
                <w:szCs w:val="24"/>
              </w:rPr>
              <w:t xml:space="preserve">in line </w:t>
            </w:r>
            <w:r w:rsidR="00770B8B" w:rsidRPr="00770B8B">
              <w:rPr>
                <w:rFonts w:ascii="Arial" w:hAnsi="Arial" w:cs="Arial"/>
                <w:sz w:val="24"/>
                <w:szCs w:val="24"/>
              </w:rPr>
              <w:t>with agreed timescales and four more completed (though following originally agreed timescales).</w:t>
            </w:r>
          </w:p>
          <w:p w14:paraId="12F5AC6A" w14:textId="0288EB62" w:rsidR="00EB798D" w:rsidRPr="00770B8B" w:rsidRDefault="00EB798D" w:rsidP="00EB798D">
            <w:pPr>
              <w:spacing w:after="0" w:line="240" w:lineRule="auto"/>
              <w:ind w:right="95"/>
              <w:contextualSpacing/>
              <w:rPr>
                <w:rFonts w:ascii="Arial" w:hAnsi="Arial" w:cs="Arial"/>
                <w:sz w:val="24"/>
                <w:szCs w:val="24"/>
              </w:rPr>
            </w:pPr>
          </w:p>
          <w:p w14:paraId="59BAC167" w14:textId="390DBE4E" w:rsidR="00EB798D" w:rsidRPr="00770B8B" w:rsidRDefault="00770B8B" w:rsidP="00EB798D">
            <w:pPr>
              <w:spacing w:after="0" w:line="240" w:lineRule="auto"/>
              <w:ind w:right="95"/>
              <w:contextualSpacing/>
              <w:rPr>
                <w:rFonts w:ascii="Arial" w:hAnsi="Arial" w:cs="Arial"/>
                <w:sz w:val="24"/>
                <w:szCs w:val="24"/>
              </w:rPr>
            </w:pPr>
            <w:r w:rsidRPr="00770B8B">
              <w:rPr>
                <w:rFonts w:ascii="Arial" w:hAnsi="Arial" w:cs="Arial"/>
                <w:sz w:val="24"/>
                <w:szCs w:val="24"/>
              </w:rPr>
              <w:lastRenderedPageBreak/>
              <w:t xml:space="preserve">This report has identified </w:t>
            </w:r>
            <w:r w:rsidR="00EB798D" w:rsidRPr="00770B8B">
              <w:rPr>
                <w:rFonts w:ascii="Arial" w:hAnsi="Arial" w:cs="Arial"/>
                <w:sz w:val="24"/>
                <w:szCs w:val="24"/>
              </w:rPr>
              <w:t xml:space="preserve">no areas of non-compliance classed as critical, </w:t>
            </w:r>
            <w:r w:rsidRPr="00770B8B">
              <w:rPr>
                <w:rFonts w:ascii="Arial" w:hAnsi="Arial" w:cs="Arial"/>
                <w:sz w:val="24"/>
                <w:szCs w:val="24"/>
              </w:rPr>
              <w:t>major or ‘other’.</w:t>
            </w:r>
          </w:p>
          <w:p w14:paraId="66355492" w14:textId="5D1CDF42" w:rsidR="00C9696B" w:rsidRPr="00770B8B" w:rsidRDefault="00C9696B" w:rsidP="00EB798D">
            <w:pPr>
              <w:spacing w:after="0" w:line="240" w:lineRule="auto"/>
              <w:ind w:right="95"/>
              <w:contextualSpacing/>
              <w:rPr>
                <w:rFonts w:ascii="Arial" w:hAnsi="Arial" w:cs="Arial"/>
                <w:sz w:val="24"/>
                <w:szCs w:val="24"/>
              </w:rPr>
            </w:pPr>
          </w:p>
        </w:tc>
      </w:tr>
      <w:tr w:rsidR="003B33B1" w14:paraId="6FE6A3D2" w14:textId="77777777" w:rsidTr="00E24964">
        <w:tc>
          <w:tcPr>
            <w:tcW w:w="3256" w:type="dxa"/>
          </w:tcPr>
          <w:p w14:paraId="401B8458" w14:textId="17CC38B6" w:rsidR="003B33B1" w:rsidRPr="003B33B1" w:rsidRDefault="003B33B1" w:rsidP="003B33B1">
            <w:pPr>
              <w:spacing w:after="0" w:line="240" w:lineRule="auto"/>
              <w:ind w:right="95"/>
              <w:contextualSpacing/>
              <w:rPr>
                <w:rFonts w:ascii="Arial" w:hAnsi="Arial" w:cs="Arial"/>
                <w:b/>
                <w:sz w:val="24"/>
                <w:szCs w:val="24"/>
              </w:rPr>
            </w:pPr>
            <w:r w:rsidRPr="003B33B1">
              <w:rPr>
                <w:rFonts w:ascii="Arial" w:hAnsi="Arial" w:cs="Arial"/>
                <w:b/>
                <w:sz w:val="24"/>
                <w:szCs w:val="24"/>
              </w:rPr>
              <w:lastRenderedPageBreak/>
              <w:t>Upcoming Compliance Inspection</w:t>
            </w:r>
            <w:r>
              <w:rPr>
                <w:rFonts w:ascii="Arial" w:hAnsi="Arial" w:cs="Arial"/>
                <w:b/>
                <w:sz w:val="24"/>
                <w:szCs w:val="24"/>
              </w:rPr>
              <w:t xml:space="preserve">: </w:t>
            </w:r>
            <w:r w:rsidRPr="003B33B1">
              <w:rPr>
                <w:rFonts w:ascii="Arial" w:hAnsi="Arial" w:cs="Arial"/>
                <w:b/>
                <w:sz w:val="24"/>
                <w:szCs w:val="24"/>
              </w:rPr>
              <w:t xml:space="preserve">Natural Resources Wales </w:t>
            </w:r>
            <w:r w:rsidRPr="003B33B1">
              <w:rPr>
                <w:rFonts w:ascii="Arial" w:hAnsi="Arial" w:cs="Arial"/>
                <w:sz w:val="24"/>
                <w:szCs w:val="24"/>
              </w:rPr>
              <w:t xml:space="preserve">Radioactive Substances Regulations </w:t>
            </w:r>
          </w:p>
        </w:tc>
        <w:tc>
          <w:tcPr>
            <w:tcW w:w="5760" w:type="dxa"/>
          </w:tcPr>
          <w:p w14:paraId="46D02A78" w14:textId="3B82FF7F" w:rsidR="003B33B1" w:rsidRPr="003B33B1" w:rsidRDefault="003B33B1" w:rsidP="003B33B1">
            <w:pPr>
              <w:spacing w:after="0" w:line="240" w:lineRule="auto"/>
              <w:ind w:right="95"/>
              <w:contextualSpacing/>
              <w:rPr>
                <w:rFonts w:ascii="Arial" w:hAnsi="Arial" w:cs="Arial"/>
                <w:sz w:val="24"/>
                <w:szCs w:val="24"/>
              </w:rPr>
            </w:pPr>
            <w:r w:rsidRPr="003B33B1">
              <w:rPr>
                <w:rFonts w:ascii="Arial" w:hAnsi="Arial" w:cs="Arial"/>
                <w:sz w:val="24"/>
                <w:szCs w:val="24"/>
              </w:rPr>
              <w:t>Natural Resources Wales have indicated that they will be visiting the Singleton site from 10am on 25</w:t>
            </w:r>
            <w:r w:rsidRPr="003B33B1">
              <w:rPr>
                <w:rFonts w:ascii="Arial" w:hAnsi="Arial" w:cs="Arial"/>
                <w:sz w:val="24"/>
                <w:szCs w:val="24"/>
                <w:vertAlign w:val="superscript"/>
              </w:rPr>
              <w:t>th</w:t>
            </w:r>
            <w:r w:rsidRPr="003B33B1">
              <w:rPr>
                <w:rFonts w:ascii="Arial" w:hAnsi="Arial" w:cs="Arial"/>
                <w:sz w:val="24"/>
                <w:szCs w:val="24"/>
              </w:rPr>
              <w:t xml:space="preserve"> September 2024 to perform a planned compliance inspection of radioactive substances regulations (part of the </w:t>
            </w:r>
            <w:r w:rsidRPr="003B33B1">
              <w:rPr>
                <w:rFonts w:ascii="Arial" w:hAnsi="Arial" w:cs="Arial"/>
                <w:i/>
                <w:sz w:val="24"/>
                <w:szCs w:val="24"/>
              </w:rPr>
              <w:t>Environmental Permitting (England and Wales) Regulations 2016</w:t>
            </w:r>
            <w:r w:rsidRPr="003B33B1">
              <w:rPr>
                <w:rFonts w:ascii="Arial" w:hAnsi="Arial" w:cs="Arial"/>
                <w:sz w:val="24"/>
                <w:szCs w:val="24"/>
              </w:rPr>
              <w:t xml:space="preserve">). </w:t>
            </w:r>
          </w:p>
          <w:p w14:paraId="2B90905E" w14:textId="77777777" w:rsidR="003B33B1" w:rsidRPr="003B33B1" w:rsidRDefault="003B33B1" w:rsidP="003B33B1">
            <w:pPr>
              <w:spacing w:after="0" w:line="240" w:lineRule="auto"/>
              <w:ind w:right="95"/>
              <w:contextualSpacing/>
              <w:rPr>
                <w:rFonts w:ascii="Arial" w:hAnsi="Arial" w:cs="Arial"/>
                <w:sz w:val="24"/>
                <w:szCs w:val="24"/>
              </w:rPr>
            </w:pPr>
          </w:p>
          <w:p w14:paraId="3AFA2AFD" w14:textId="726096F6" w:rsidR="003B33B1" w:rsidRPr="003B33B1" w:rsidRDefault="003B33B1" w:rsidP="003B33B1">
            <w:pPr>
              <w:spacing w:after="0" w:line="240" w:lineRule="auto"/>
              <w:ind w:right="95"/>
              <w:contextualSpacing/>
              <w:rPr>
                <w:rFonts w:ascii="Arial" w:hAnsi="Arial" w:cs="Arial"/>
                <w:sz w:val="24"/>
                <w:szCs w:val="24"/>
              </w:rPr>
            </w:pPr>
            <w:r w:rsidRPr="003B33B1">
              <w:rPr>
                <w:rFonts w:ascii="Arial" w:hAnsi="Arial" w:cs="Arial"/>
                <w:sz w:val="24"/>
                <w:szCs w:val="24"/>
              </w:rPr>
              <w:t>This is a scheduled, non-reactive, inspection which will mostly focus on nuclear medicine areas where the Health Board will be required to demonstrate compliance with the conditions of the two site permits including security requirements.</w:t>
            </w:r>
          </w:p>
          <w:p w14:paraId="7AB0E8F9" w14:textId="3036E604" w:rsidR="003B33B1" w:rsidRPr="003B33B1" w:rsidRDefault="003B33B1" w:rsidP="003B33B1">
            <w:pPr>
              <w:spacing w:after="0" w:line="240" w:lineRule="auto"/>
              <w:ind w:right="95"/>
              <w:contextualSpacing/>
              <w:rPr>
                <w:rFonts w:ascii="Arial" w:hAnsi="Arial" w:cs="Arial"/>
                <w:sz w:val="24"/>
                <w:szCs w:val="24"/>
              </w:rPr>
            </w:pPr>
          </w:p>
        </w:tc>
      </w:tr>
    </w:tbl>
    <w:p w14:paraId="4C04D443" w14:textId="00075729" w:rsidR="00C9696B" w:rsidRDefault="00C9696B" w:rsidP="00C9696B">
      <w:pPr>
        <w:spacing w:after="0" w:line="240" w:lineRule="auto"/>
        <w:ind w:right="95"/>
        <w:contextualSpacing/>
        <w:rPr>
          <w:rFonts w:ascii="Arial" w:hAnsi="Arial" w:cs="Arial"/>
          <w:sz w:val="24"/>
          <w:szCs w:val="24"/>
        </w:rPr>
      </w:pPr>
    </w:p>
    <w:p w14:paraId="34A77924" w14:textId="208F2345" w:rsidR="00E67299" w:rsidRDefault="00E67299" w:rsidP="00C9696B">
      <w:pPr>
        <w:spacing w:after="0" w:line="240" w:lineRule="auto"/>
        <w:ind w:right="95"/>
        <w:contextualSpacing/>
        <w:rPr>
          <w:rFonts w:ascii="Arial" w:hAnsi="Arial" w:cs="Arial"/>
          <w:sz w:val="24"/>
          <w:szCs w:val="24"/>
        </w:rPr>
      </w:pPr>
      <w:r>
        <w:rPr>
          <w:rFonts w:ascii="Arial" w:hAnsi="Arial" w:cs="Arial"/>
          <w:sz w:val="24"/>
          <w:szCs w:val="24"/>
        </w:rPr>
        <w:t xml:space="preserve">Arrangements for </w:t>
      </w:r>
      <w:r w:rsidR="004764BF">
        <w:rPr>
          <w:rFonts w:ascii="Arial" w:hAnsi="Arial" w:cs="Arial"/>
          <w:sz w:val="24"/>
          <w:szCs w:val="24"/>
        </w:rPr>
        <w:t>reporting on the reports and representations made by Llais for action within the health board are being discussed currently.</w:t>
      </w:r>
    </w:p>
    <w:p w14:paraId="704FF870" w14:textId="77777777" w:rsidR="00C9696B" w:rsidRDefault="00C9696B" w:rsidP="00C9696B">
      <w:pPr>
        <w:spacing w:after="0" w:line="240" w:lineRule="auto"/>
        <w:ind w:right="95"/>
        <w:contextualSpacing/>
        <w:rPr>
          <w:rFonts w:ascii="Arial" w:hAnsi="Arial" w:cs="Arial"/>
          <w:sz w:val="24"/>
          <w:szCs w:val="24"/>
        </w:rPr>
      </w:pPr>
    </w:p>
    <w:p w14:paraId="0A173A06" w14:textId="33792429" w:rsidR="004764BF" w:rsidRDefault="004764BF">
      <w:pPr>
        <w:spacing w:after="0" w:line="240" w:lineRule="auto"/>
        <w:rPr>
          <w:rFonts w:ascii="Arial" w:hAnsi="Arial" w:cs="Arial"/>
          <w:b/>
          <w:sz w:val="24"/>
          <w:szCs w:val="24"/>
        </w:rPr>
      </w:pPr>
    </w:p>
    <w:p w14:paraId="46FAC252" w14:textId="7DA6FBCF" w:rsidR="00C9696B" w:rsidRDefault="00DF3926" w:rsidP="00C9696B">
      <w:pPr>
        <w:spacing w:after="0" w:line="240" w:lineRule="auto"/>
        <w:ind w:right="95"/>
        <w:contextualSpacing/>
        <w:rPr>
          <w:rFonts w:ascii="Arial" w:hAnsi="Arial" w:cs="Arial"/>
          <w:sz w:val="24"/>
          <w:szCs w:val="24"/>
        </w:rPr>
      </w:pPr>
      <w:r>
        <w:rPr>
          <w:rFonts w:ascii="Arial" w:hAnsi="Arial" w:cs="Arial"/>
          <w:b/>
          <w:sz w:val="24"/>
          <w:szCs w:val="24"/>
        </w:rPr>
        <w:t xml:space="preserve">3.5 </w:t>
      </w:r>
      <w:r w:rsidRPr="00227BED">
        <w:rPr>
          <w:rFonts w:ascii="Arial" w:hAnsi="Arial" w:cs="Arial"/>
          <w:b/>
          <w:smallCaps/>
          <w:sz w:val="24"/>
          <w:szCs w:val="24"/>
        </w:rPr>
        <w:t>OTHER MATTERS FOR INFORMATION</w:t>
      </w:r>
    </w:p>
    <w:p w14:paraId="1CFD9158" w14:textId="7E683669" w:rsidR="00C9696B" w:rsidRDefault="00C9696B" w:rsidP="00C9696B">
      <w:pPr>
        <w:spacing w:after="0" w:line="240" w:lineRule="auto"/>
        <w:ind w:right="95"/>
        <w:contextualSpacing/>
        <w:rPr>
          <w:rFonts w:ascii="Arial" w:hAnsi="Arial" w:cs="Arial"/>
          <w:sz w:val="24"/>
          <w:szCs w:val="24"/>
        </w:rPr>
      </w:pPr>
    </w:p>
    <w:p w14:paraId="7EFC5759" w14:textId="70A6C942" w:rsidR="00A7287A" w:rsidRDefault="00A7287A" w:rsidP="00C9696B">
      <w:pPr>
        <w:spacing w:after="0" w:line="240" w:lineRule="auto"/>
        <w:ind w:right="95"/>
        <w:contextualSpacing/>
        <w:rPr>
          <w:rFonts w:ascii="Arial" w:hAnsi="Arial" w:cs="Arial"/>
          <w:sz w:val="24"/>
          <w:szCs w:val="24"/>
        </w:rPr>
      </w:pPr>
      <w:r>
        <w:rPr>
          <w:rFonts w:ascii="Arial" w:hAnsi="Arial" w:cs="Arial"/>
          <w:sz w:val="24"/>
          <w:szCs w:val="24"/>
        </w:rPr>
        <w:t xml:space="preserve">In addition to the above, the Health Board has </w:t>
      </w:r>
      <w:r w:rsidR="00225137">
        <w:rPr>
          <w:rFonts w:ascii="Arial" w:hAnsi="Arial" w:cs="Arial"/>
          <w:sz w:val="24"/>
          <w:szCs w:val="24"/>
        </w:rPr>
        <w:t xml:space="preserve">received assurance requests from </w:t>
      </w:r>
      <w:r>
        <w:rPr>
          <w:rFonts w:ascii="Arial" w:hAnsi="Arial" w:cs="Arial"/>
          <w:sz w:val="24"/>
          <w:szCs w:val="24"/>
        </w:rPr>
        <w:t>HIW on a number of other matters:</w:t>
      </w:r>
    </w:p>
    <w:p w14:paraId="3C36444C" w14:textId="77777777" w:rsidR="00A7287A" w:rsidRDefault="00A7287A" w:rsidP="00C9696B">
      <w:pPr>
        <w:spacing w:after="0" w:line="240" w:lineRule="auto"/>
        <w:ind w:right="95"/>
        <w:contextualSpacing/>
        <w:rPr>
          <w:rFonts w:ascii="Arial" w:hAnsi="Arial" w:cs="Arial"/>
          <w:sz w:val="24"/>
          <w:szCs w:val="24"/>
        </w:rPr>
      </w:pPr>
    </w:p>
    <w:p w14:paraId="08E66CEA" w14:textId="4C409048" w:rsidR="00166730" w:rsidRDefault="00A7287A" w:rsidP="004764BF">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HIW Assurance Request CAS-INVES-10312</w:t>
      </w:r>
    </w:p>
    <w:p w14:paraId="1D316CDA" w14:textId="77777777" w:rsidR="001907FC" w:rsidRDefault="00A7287A" w:rsidP="00A7287A">
      <w:pPr>
        <w:spacing w:after="0" w:line="240" w:lineRule="auto"/>
        <w:ind w:left="720" w:right="95" w:hanging="720"/>
        <w:contextualSpacing/>
        <w:rPr>
          <w:rFonts w:ascii="Arial" w:hAnsi="Arial" w:cs="Arial"/>
          <w:sz w:val="24"/>
          <w:szCs w:val="24"/>
        </w:rPr>
      </w:pPr>
      <w:r>
        <w:rPr>
          <w:rFonts w:ascii="Arial" w:hAnsi="Arial" w:cs="Arial"/>
          <w:sz w:val="24"/>
          <w:szCs w:val="24"/>
        </w:rPr>
        <w:tab/>
        <w:t>HIW wrote to the Health Board on 16/05/2024 indicating that it ha</w:t>
      </w:r>
      <w:r w:rsidR="001907FC">
        <w:rPr>
          <w:rFonts w:ascii="Arial" w:hAnsi="Arial" w:cs="Arial"/>
          <w:sz w:val="24"/>
          <w:szCs w:val="24"/>
        </w:rPr>
        <w:t>d</w:t>
      </w:r>
      <w:r>
        <w:rPr>
          <w:rFonts w:ascii="Arial" w:hAnsi="Arial" w:cs="Arial"/>
          <w:sz w:val="24"/>
          <w:szCs w:val="24"/>
        </w:rPr>
        <w:t xml:space="preserve"> received </w:t>
      </w:r>
      <w:r w:rsidR="001907FC">
        <w:rPr>
          <w:rFonts w:ascii="Arial" w:hAnsi="Arial" w:cs="Arial"/>
          <w:sz w:val="24"/>
          <w:szCs w:val="24"/>
        </w:rPr>
        <w:t xml:space="preserve">information in relation to </w:t>
      </w:r>
      <w:r>
        <w:rPr>
          <w:rFonts w:ascii="Arial" w:hAnsi="Arial" w:cs="Arial"/>
          <w:sz w:val="24"/>
          <w:szCs w:val="24"/>
        </w:rPr>
        <w:t xml:space="preserve">one of the Health Board clinics, </w:t>
      </w:r>
      <w:r w:rsidRPr="00A7287A">
        <w:rPr>
          <w:rFonts w:ascii="Arial" w:hAnsi="Arial" w:cs="Arial"/>
          <w:sz w:val="24"/>
          <w:szCs w:val="24"/>
        </w:rPr>
        <w:t>run by specialist nursing staff</w:t>
      </w:r>
      <w:r w:rsidR="001907FC">
        <w:rPr>
          <w:rFonts w:ascii="Arial" w:hAnsi="Arial" w:cs="Arial"/>
          <w:sz w:val="24"/>
          <w:szCs w:val="24"/>
        </w:rPr>
        <w:t xml:space="preserve">, which indicated that tests </w:t>
      </w:r>
      <w:r w:rsidRPr="00A7287A">
        <w:rPr>
          <w:rFonts w:ascii="Arial" w:hAnsi="Arial" w:cs="Arial"/>
          <w:sz w:val="24"/>
          <w:szCs w:val="24"/>
        </w:rPr>
        <w:t xml:space="preserve">such as blood investigations </w:t>
      </w:r>
      <w:r w:rsidR="001907FC">
        <w:rPr>
          <w:rFonts w:ascii="Arial" w:hAnsi="Arial" w:cs="Arial"/>
          <w:sz w:val="24"/>
          <w:szCs w:val="24"/>
        </w:rPr>
        <w:t xml:space="preserve">were being requested </w:t>
      </w:r>
      <w:r w:rsidRPr="00A7287A">
        <w:rPr>
          <w:rFonts w:ascii="Arial" w:hAnsi="Arial" w:cs="Arial"/>
          <w:sz w:val="24"/>
          <w:szCs w:val="24"/>
        </w:rPr>
        <w:t xml:space="preserve">on behalf </w:t>
      </w:r>
      <w:r>
        <w:rPr>
          <w:rFonts w:ascii="Arial" w:hAnsi="Arial" w:cs="Arial"/>
          <w:sz w:val="24"/>
          <w:szCs w:val="24"/>
        </w:rPr>
        <w:t xml:space="preserve">of </w:t>
      </w:r>
      <w:r w:rsidRPr="00A7287A">
        <w:rPr>
          <w:rFonts w:ascii="Arial" w:hAnsi="Arial" w:cs="Arial"/>
          <w:sz w:val="24"/>
          <w:szCs w:val="24"/>
        </w:rPr>
        <w:t>patients GP</w:t>
      </w:r>
      <w:r>
        <w:rPr>
          <w:rFonts w:ascii="Arial" w:hAnsi="Arial" w:cs="Arial"/>
          <w:sz w:val="24"/>
          <w:szCs w:val="24"/>
        </w:rPr>
        <w:t xml:space="preserve">s; however, </w:t>
      </w:r>
      <w:r w:rsidRPr="00A7287A">
        <w:rPr>
          <w:rFonts w:ascii="Arial" w:hAnsi="Arial" w:cs="Arial"/>
          <w:sz w:val="24"/>
          <w:szCs w:val="24"/>
        </w:rPr>
        <w:t xml:space="preserve">the GP </w:t>
      </w:r>
      <w:r>
        <w:rPr>
          <w:rFonts w:ascii="Arial" w:hAnsi="Arial" w:cs="Arial"/>
          <w:sz w:val="24"/>
          <w:szCs w:val="24"/>
        </w:rPr>
        <w:t xml:space="preserve">was </w:t>
      </w:r>
      <w:r w:rsidRPr="00A7287A">
        <w:rPr>
          <w:rFonts w:ascii="Arial" w:hAnsi="Arial" w:cs="Arial"/>
          <w:sz w:val="24"/>
          <w:szCs w:val="24"/>
        </w:rPr>
        <w:t xml:space="preserve">unaware of these investigations </w:t>
      </w:r>
      <w:r w:rsidR="001907FC">
        <w:rPr>
          <w:rFonts w:ascii="Arial" w:hAnsi="Arial" w:cs="Arial"/>
          <w:sz w:val="24"/>
          <w:szCs w:val="24"/>
        </w:rPr>
        <w:t xml:space="preserve">and </w:t>
      </w:r>
      <w:r w:rsidRPr="00A7287A">
        <w:rPr>
          <w:rFonts w:ascii="Arial" w:hAnsi="Arial" w:cs="Arial"/>
          <w:sz w:val="24"/>
          <w:szCs w:val="24"/>
        </w:rPr>
        <w:t xml:space="preserve">when a result </w:t>
      </w:r>
      <w:r w:rsidR="001907FC">
        <w:rPr>
          <w:rFonts w:ascii="Arial" w:hAnsi="Arial" w:cs="Arial"/>
          <w:sz w:val="24"/>
          <w:szCs w:val="24"/>
        </w:rPr>
        <w:t xml:space="preserve">was </w:t>
      </w:r>
      <w:r w:rsidRPr="00A7287A">
        <w:rPr>
          <w:rFonts w:ascii="Arial" w:hAnsi="Arial" w:cs="Arial"/>
          <w:sz w:val="24"/>
          <w:szCs w:val="24"/>
        </w:rPr>
        <w:t>received by a</w:t>
      </w:r>
      <w:r>
        <w:rPr>
          <w:rFonts w:ascii="Arial" w:hAnsi="Arial" w:cs="Arial"/>
          <w:sz w:val="24"/>
          <w:szCs w:val="24"/>
        </w:rPr>
        <w:t xml:space="preserve"> </w:t>
      </w:r>
      <w:r w:rsidR="001907FC">
        <w:rPr>
          <w:rFonts w:ascii="Arial" w:hAnsi="Arial" w:cs="Arial"/>
          <w:sz w:val="24"/>
          <w:szCs w:val="24"/>
        </w:rPr>
        <w:t xml:space="preserve">GP they </w:t>
      </w:r>
      <w:r>
        <w:rPr>
          <w:rFonts w:ascii="Arial" w:hAnsi="Arial" w:cs="Arial"/>
          <w:sz w:val="24"/>
          <w:szCs w:val="24"/>
        </w:rPr>
        <w:t xml:space="preserve">were </w:t>
      </w:r>
      <w:r w:rsidR="001907FC">
        <w:rPr>
          <w:rFonts w:ascii="Arial" w:hAnsi="Arial" w:cs="Arial"/>
          <w:sz w:val="24"/>
          <w:szCs w:val="24"/>
        </w:rPr>
        <w:t xml:space="preserve">not </w:t>
      </w:r>
      <w:r>
        <w:rPr>
          <w:rFonts w:ascii="Arial" w:hAnsi="Arial" w:cs="Arial"/>
          <w:sz w:val="24"/>
          <w:szCs w:val="24"/>
        </w:rPr>
        <w:t xml:space="preserve">aware of the </w:t>
      </w:r>
      <w:r w:rsidRPr="00A7287A">
        <w:rPr>
          <w:rFonts w:ascii="Arial" w:hAnsi="Arial" w:cs="Arial"/>
          <w:sz w:val="24"/>
          <w:szCs w:val="24"/>
        </w:rPr>
        <w:t>rationale/presentation that required the test be conducted.</w:t>
      </w:r>
      <w:r w:rsidR="001907FC">
        <w:rPr>
          <w:rFonts w:ascii="Arial" w:hAnsi="Arial" w:cs="Arial"/>
          <w:sz w:val="24"/>
          <w:szCs w:val="24"/>
        </w:rPr>
        <w:t xml:space="preserve"> </w:t>
      </w:r>
    </w:p>
    <w:p w14:paraId="785441AD" w14:textId="1F8CADF7" w:rsidR="00A7287A" w:rsidRDefault="001907FC" w:rsidP="00A7287A">
      <w:pPr>
        <w:spacing w:after="0" w:line="240" w:lineRule="auto"/>
        <w:ind w:left="720" w:right="95" w:hanging="720"/>
        <w:contextualSpacing/>
        <w:rPr>
          <w:rFonts w:ascii="Arial" w:hAnsi="Arial" w:cs="Arial"/>
          <w:sz w:val="24"/>
          <w:szCs w:val="24"/>
        </w:rPr>
      </w:pPr>
      <w:r>
        <w:rPr>
          <w:rFonts w:ascii="Arial" w:hAnsi="Arial" w:cs="Arial"/>
          <w:sz w:val="24"/>
          <w:szCs w:val="24"/>
        </w:rPr>
        <w:tab/>
        <w:t xml:space="preserve">A response was submitted to HIW </w:t>
      </w:r>
      <w:r w:rsidR="00225137">
        <w:rPr>
          <w:rFonts w:ascii="Arial" w:hAnsi="Arial" w:cs="Arial"/>
          <w:sz w:val="24"/>
          <w:szCs w:val="24"/>
        </w:rPr>
        <w:t xml:space="preserve">on 22/05/2024 </w:t>
      </w:r>
      <w:r w:rsidR="00B90C79">
        <w:rPr>
          <w:rFonts w:ascii="Arial" w:hAnsi="Arial" w:cs="Arial"/>
          <w:sz w:val="24"/>
          <w:szCs w:val="24"/>
        </w:rPr>
        <w:t>in response to its request for assurance</w:t>
      </w:r>
      <w:r>
        <w:rPr>
          <w:rFonts w:ascii="Arial" w:hAnsi="Arial" w:cs="Arial"/>
          <w:sz w:val="24"/>
          <w:szCs w:val="24"/>
        </w:rPr>
        <w:t>.</w:t>
      </w:r>
    </w:p>
    <w:p w14:paraId="22ADBD67" w14:textId="537C69C9" w:rsidR="001907FC" w:rsidRDefault="001907FC" w:rsidP="00A7287A">
      <w:pPr>
        <w:spacing w:after="0" w:line="240" w:lineRule="auto"/>
        <w:ind w:left="720" w:right="95" w:hanging="720"/>
        <w:contextualSpacing/>
        <w:rPr>
          <w:rFonts w:ascii="Arial" w:hAnsi="Arial" w:cs="Arial"/>
          <w:sz w:val="24"/>
          <w:szCs w:val="24"/>
        </w:rPr>
      </w:pPr>
    </w:p>
    <w:p w14:paraId="66F3304A" w14:textId="18F5B483" w:rsidR="001907FC" w:rsidRDefault="001907FC" w:rsidP="001907FC">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 xml:space="preserve">HIW Assurance Request CAS-INVES-10331 </w:t>
      </w:r>
    </w:p>
    <w:p w14:paraId="251AC1C2" w14:textId="290688B4" w:rsidR="00B90C79" w:rsidRDefault="00B90C79" w:rsidP="00B90C79">
      <w:pPr>
        <w:pStyle w:val="ListParagraph"/>
        <w:spacing w:after="0" w:line="240" w:lineRule="auto"/>
        <w:ind w:right="95"/>
        <w:rPr>
          <w:rFonts w:ascii="Arial" w:hAnsi="Arial" w:cs="Arial"/>
          <w:sz w:val="24"/>
          <w:szCs w:val="24"/>
        </w:rPr>
      </w:pPr>
      <w:r>
        <w:rPr>
          <w:rFonts w:ascii="Arial" w:hAnsi="Arial" w:cs="Arial"/>
          <w:sz w:val="24"/>
          <w:szCs w:val="24"/>
        </w:rPr>
        <w:t xml:space="preserve">HIW wrote on 23/05/2024 </w:t>
      </w:r>
      <w:r w:rsidR="00225137">
        <w:rPr>
          <w:rFonts w:ascii="Arial" w:hAnsi="Arial" w:cs="Arial"/>
          <w:sz w:val="24"/>
          <w:szCs w:val="24"/>
        </w:rPr>
        <w:t xml:space="preserve">seeking assurance in relation </w:t>
      </w:r>
      <w:r w:rsidR="00225137" w:rsidRPr="00225137">
        <w:rPr>
          <w:rFonts w:ascii="Arial" w:hAnsi="Arial" w:cs="Arial"/>
          <w:sz w:val="24"/>
          <w:szCs w:val="24"/>
        </w:rPr>
        <w:t>to the arrangements for the triage of patients attending the ED via ambulance</w:t>
      </w:r>
      <w:r w:rsidR="00225137">
        <w:rPr>
          <w:rFonts w:ascii="Arial" w:hAnsi="Arial" w:cs="Arial"/>
          <w:sz w:val="24"/>
          <w:szCs w:val="24"/>
        </w:rPr>
        <w:t xml:space="preserve">. </w:t>
      </w:r>
    </w:p>
    <w:p w14:paraId="7AB73708" w14:textId="140F97C2" w:rsidR="00225137" w:rsidRDefault="00225137" w:rsidP="00B90C79">
      <w:pPr>
        <w:pStyle w:val="ListParagraph"/>
        <w:spacing w:after="0" w:line="240" w:lineRule="auto"/>
        <w:ind w:right="95"/>
        <w:rPr>
          <w:rFonts w:ascii="Arial" w:hAnsi="Arial" w:cs="Arial"/>
          <w:sz w:val="24"/>
          <w:szCs w:val="24"/>
        </w:rPr>
      </w:pPr>
      <w:r>
        <w:rPr>
          <w:rFonts w:ascii="Arial" w:hAnsi="Arial" w:cs="Arial"/>
          <w:sz w:val="24"/>
          <w:szCs w:val="24"/>
        </w:rPr>
        <w:t>A response was submitted to HIW on 30/05/2024.</w:t>
      </w:r>
    </w:p>
    <w:p w14:paraId="1D8C981B" w14:textId="29EC9A44" w:rsidR="00225137" w:rsidRDefault="00225137" w:rsidP="00225137">
      <w:pPr>
        <w:spacing w:after="0" w:line="240" w:lineRule="auto"/>
        <w:ind w:right="95"/>
        <w:rPr>
          <w:rFonts w:ascii="Arial" w:hAnsi="Arial" w:cs="Arial"/>
          <w:sz w:val="24"/>
          <w:szCs w:val="24"/>
        </w:rPr>
      </w:pPr>
    </w:p>
    <w:p w14:paraId="74E6F74B" w14:textId="424661BE" w:rsidR="00323524" w:rsidRDefault="00323524" w:rsidP="00323524">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HIW Assurance Request (associated with inspection reference 03707)</w:t>
      </w:r>
    </w:p>
    <w:p w14:paraId="21209E7A" w14:textId="5F98D671" w:rsidR="00323524" w:rsidRDefault="00323524" w:rsidP="00323524">
      <w:pPr>
        <w:pStyle w:val="ListParagraph"/>
        <w:spacing w:after="0" w:line="240" w:lineRule="auto"/>
        <w:ind w:right="95"/>
        <w:rPr>
          <w:rFonts w:ascii="Arial" w:hAnsi="Arial" w:cs="Arial"/>
          <w:sz w:val="24"/>
          <w:szCs w:val="24"/>
        </w:rPr>
      </w:pPr>
      <w:r>
        <w:rPr>
          <w:rFonts w:ascii="Arial" w:hAnsi="Arial" w:cs="Arial"/>
          <w:sz w:val="24"/>
          <w:szCs w:val="24"/>
        </w:rPr>
        <w:t xml:space="preserve">Following closure of fieldwork in respect of the HIW inspection within Nuclear Medicine at Morriston Hospital, HIW wrote to the Health Board highlighting three delays identified in the notification of accidental / unintended exposure incidents (one in 2022 and two in 2024) where radiopharmaceuticals had </w:t>
      </w:r>
      <w:r>
        <w:rPr>
          <w:rFonts w:ascii="Arial" w:hAnsi="Arial" w:cs="Arial"/>
          <w:sz w:val="24"/>
          <w:szCs w:val="24"/>
        </w:rPr>
        <w:lastRenderedPageBreak/>
        <w:t>been administered ahead of surgery, but where theatre sessions had been subsequently cancelled.</w:t>
      </w:r>
    </w:p>
    <w:p w14:paraId="0567926F" w14:textId="24DC047B" w:rsidR="007B047A" w:rsidRDefault="007B047A" w:rsidP="00323524">
      <w:pPr>
        <w:pStyle w:val="ListParagraph"/>
        <w:spacing w:after="0" w:line="240" w:lineRule="auto"/>
        <w:ind w:right="95"/>
        <w:rPr>
          <w:rFonts w:ascii="Arial" w:hAnsi="Arial" w:cs="Arial"/>
          <w:sz w:val="24"/>
          <w:szCs w:val="24"/>
        </w:rPr>
      </w:pPr>
      <w:r w:rsidRPr="007B047A">
        <w:rPr>
          <w:rFonts w:ascii="Arial" w:hAnsi="Arial" w:cs="Arial"/>
          <w:sz w:val="24"/>
          <w:szCs w:val="24"/>
        </w:rPr>
        <w:t xml:space="preserve">As the notifications did not relate to incidents reportable at Morriston Nuclear Medicine Department </w:t>
      </w:r>
      <w:r>
        <w:rPr>
          <w:rFonts w:ascii="Arial" w:hAnsi="Arial" w:cs="Arial"/>
          <w:sz w:val="24"/>
          <w:szCs w:val="24"/>
        </w:rPr>
        <w:t xml:space="preserve">HIW wrote </w:t>
      </w:r>
      <w:r w:rsidRPr="007B047A">
        <w:rPr>
          <w:rFonts w:ascii="Arial" w:hAnsi="Arial" w:cs="Arial"/>
          <w:sz w:val="24"/>
          <w:szCs w:val="24"/>
        </w:rPr>
        <w:t>outside of the normal inspection process</w:t>
      </w:r>
      <w:r>
        <w:rPr>
          <w:rFonts w:ascii="Arial" w:hAnsi="Arial" w:cs="Arial"/>
          <w:sz w:val="24"/>
          <w:szCs w:val="24"/>
        </w:rPr>
        <w:t xml:space="preserve"> </w:t>
      </w:r>
      <w:r w:rsidRPr="007B047A">
        <w:rPr>
          <w:rFonts w:ascii="Arial" w:hAnsi="Arial" w:cs="Arial"/>
          <w:sz w:val="24"/>
          <w:szCs w:val="24"/>
        </w:rPr>
        <w:t>request</w:t>
      </w:r>
      <w:r>
        <w:rPr>
          <w:rFonts w:ascii="Arial" w:hAnsi="Arial" w:cs="Arial"/>
          <w:sz w:val="24"/>
          <w:szCs w:val="24"/>
        </w:rPr>
        <w:t>ing</w:t>
      </w:r>
      <w:r w:rsidRPr="007B047A">
        <w:rPr>
          <w:rFonts w:ascii="Arial" w:hAnsi="Arial" w:cs="Arial"/>
          <w:sz w:val="24"/>
          <w:szCs w:val="24"/>
        </w:rPr>
        <w:t xml:space="preserve"> assurance</w:t>
      </w:r>
      <w:r>
        <w:rPr>
          <w:rFonts w:ascii="Arial" w:hAnsi="Arial" w:cs="Arial"/>
          <w:sz w:val="24"/>
          <w:szCs w:val="24"/>
        </w:rPr>
        <w:t xml:space="preserve"> in respect of systems for communication between teams, the reporting of incidents correctly on Datix, and the training of staff.</w:t>
      </w:r>
    </w:p>
    <w:p w14:paraId="27A4B196" w14:textId="57893634" w:rsidR="007B047A" w:rsidRDefault="007B047A" w:rsidP="00323524">
      <w:pPr>
        <w:pStyle w:val="ListParagraph"/>
        <w:spacing w:after="0" w:line="240" w:lineRule="auto"/>
        <w:ind w:right="95"/>
        <w:rPr>
          <w:rFonts w:ascii="Arial" w:hAnsi="Arial" w:cs="Arial"/>
          <w:sz w:val="24"/>
          <w:szCs w:val="24"/>
        </w:rPr>
      </w:pPr>
      <w:r>
        <w:rPr>
          <w:rFonts w:ascii="Arial" w:hAnsi="Arial" w:cs="Arial"/>
          <w:sz w:val="24"/>
          <w:szCs w:val="24"/>
        </w:rPr>
        <w:t>A response was submitted on 30/07/2024.</w:t>
      </w:r>
    </w:p>
    <w:p w14:paraId="5BD02CAF" w14:textId="77777777" w:rsidR="00323524" w:rsidRDefault="00323524" w:rsidP="00225137">
      <w:pPr>
        <w:spacing w:after="0" w:line="240" w:lineRule="auto"/>
        <w:ind w:right="95"/>
        <w:rPr>
          <w:rFonts w:ascii="Arial" w:hAnsi="Arial" w:cs="Arial"/>
          <w:sz w:val="24"/>
          <w:szCs w:val="24"/>
        </w:rPr>
      </w:pPr>
    </w:p>
    <w:p w14:paraId="57BF3C22" w14:textId="77777777" w:rsidR="00225137" w:rsidRDefault="00225137" w:rsidP="00225137">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HIW Assurance Request CRM:0006710</w:t>
      </w:r>
    </w:p>
    <w:p w14:paraId="5F89226C" w14:textId="1BFB38BF" w:rsidR="00225137" w:rsidRDefault="00225137" w:rsidP="00225137">
      <w:pPr>
        <w:pStyle w:val="ListParagraph"/>
        <w:spacing w:after="0" w:line="240" w:lineRule="auto"/>
        <w:ind w:right="95"/>
        <w:rPr>
          <w:rFonts w:ascii="Arial" w:hAnsi="Arial" w:cs="Arial"/>
          <w:sz w:val="24"/>
          <w:szCs w:val="24"/>
        </w:rPr>
      </w:pPr>
      <w:r>
        <w:rPr>
          <w:rFonts w:ascii="Arial" w:hAnsi="Arial" w:cs="Arial"/>
          <w:sz w:val="24"/>
          <w:szCs w:val="24"/>
        </w:rPr>
        <w:t xml:space="preserve">HIW wrote on 22/08/2024 </w:t>
      </w:r>
      <w:r w:rsidR="00F345FD">
        <w:rPr>
          <w:rFonts w:ascii="Arial" w:hAnsi="Arial" w:cs="Arial"/>
          <w:sz w:val="24"/>
          <w:szCs w:val="24"/>
        </w:rPr>
        <w:t xml:space="preserve">forwarding a letter of concern sent by a patient’s family to the health board, and copied to HIW, in relation to mental health </w:t>
      </w:r>
      <w:r w:rsidR="00CE11DC">
        <w:rPr>
          <w:rFonts w:ascii="Arial" w:hAnsi="Arial" w:cs="Arial"/>
          <w:sz w:val="24"/>
          <w:szCs w:val="24"/>
        </w:rPr>
        <w:t xml:space="preserve">service </w:t>
      </w:r>
      <w:r w:rsidR="00F345FD">
        <w:rPr>
          <w:rFonts w:ascii="Arial" w:hAnsi="Arial" w:cs="Arial"/>
          <w:sz w:val="24"/>
          <w:szCs w:val="24"/>
        </w:rPr>
        <w:t xml:space="preserve">provision and leave granted to their family member. HIW indicated that it had </w:t>
      </w:r>
      <w:r w:rsidR="00F345FD" w:rsidRPr="00F345FD">
        <w:rPr>
          <w:rFonts w:ascii="Arial" w:hAnsi="Arial" w:cs="Arial"/>
          <w:sz w:val="24"/>
          <w:szCs w:val="24"/>
        </w:rPr>
        <w:t>responded to the complainant and informed them that they should seek response via the PTR process</w:t>
      </w:r>
      <w:r w:rsidR="00F345FD">
        <w:rPr>
          <w:rFonts w:ascii="Arial" w:hAnsi="Arial" w:cs="Arial"/>
          <w:sz w:val="24"/>
          <w:szCs w:val="24"/>
        </w:rPr>
        <w:t>, but asked the Health Board for assurance in relation to this matter.</w:t>
      </w:r>
    </w:p>
    <w:p w14:paraId="119F5ABC" w14:textId="64388215" w:rsidR="00F345FD" w:rsidRDefault="00F345FD" w:rsidP="00225137">
      <w:pPr>
        <w:pStyle w:val="ListParagraph"/>
        <w:spacing w:after="0" w:line="240" w:lineRule="auto"/>
        <w:ind w:right="95"/>
        <w:rPr>
          <w:rFonts w:ascii="Arial" w:hAnsi="Arial" w:cs="Arial"/>
          <w:sz w:val="24"/>
          <w:szCs w:val="24"/>
        </w:rPr>
      </w:pPr>
      <w:r>
        <w:rPr>
          <w:rFonts w:ascii="Arial" w:hAnsi="Arial" w:cs="Arial"/>
          <w:sz w:val="24"/>
          <w:szCs w:val="24"/>
        </w:rPr>
        <w:t>A response was sent to HIW on 30/08/2024.</w:t>
      </w:r>
    </w:p>
    <w:p w14:paraId="173033E2" w14:textId="503D72F3" w:rsidR="00F345FD" w:rsidRDefault="00F345FD" w:rsidP="00F345FD">
      <w:pPr>
        <w:spacing w:after="0" w:line="240" w:lineRule="auto"/>
        <w:ind w:right="95"/>
        <w:rPr>
          <w:rFonts w:ascii="Arial" w:hAnsi="Arial" w:cs="Arial"/>
          <w:sz w:val="24"/>
          <w:szCs w:val="24"/>
        </w:rPr>
      </w:pPr>
    </w:p>
    <w:p w14:paraId="7EB515C6" w14:textId="0B6A6173" w:rsidR="00F345FD" w:rsidRDefault="00F345FD" w:rsidP="00F345FD">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 xml:space="preserve">HIW Assurance Request </w:t>
      </w:r>
      <w:r w:rsidR="001115DC">
        <w:rPr>
          <w:rFonts w:ascii="Arial" w:hAnsi="Arial" w:cs="Arial"/>
          <w:sz w:val="24"/>
          <w:szCs w:val="24"/>
        </w:rPr>
        <w:t>CRM:0006721</w:t>
      </w:r>
    </w:p>
    <w:p w14:paraId="04115441" w14:textId="42EC575C" w:rsidR="00F345FD" w:rsidRDefault="001115DC" w:rsidP="00F345FD">
      <w:pPr>
        <w:pStyle w:val="ListParagraph"/>
        <w:spacing w:after="0" w:line="240" w:lineRule="auto"/>
        <w:ind w:right="95"/>
        <w:rPr>
          <w:rFonts w:ascii="Arial" w:hAnsi="Arial" w:cs="Arial"/>
          <w:sz w:val="24"/>
          <w:szCs w:val="24"/>
        </w:rPr>
      </w:pPr>
      <w:r>
        <w:rPr>
          <w:rFonts w:ascii="Arial" w:hAnsi="Arial" w:cs="Arial"/>
          <w:sz w:val="24"/>
          <w:szCs w:val="24"/>
        </w:rPr>
        <w:t>HIW wrote on 29</w:t>
      </w:r>
      <w:r w:rsidR="00F345FD">
        <w:rPr>
          <w:rFonts w:ascii="Arial" w:hAnsi="Arial" w:cs="Arial"/>
          <w:sz w:val="24"/>
          <w:szCs w:val="24"/>
        </w:rPr>
        <w:t>/0</w:t>
      </w:r>
      <w:r>
        <w:rPr>
          <w:rFonts w:ascii="Arial" w:hAnsi="Arial" w:cs="Arial"/>
          <w:sz w:val="24"/>
          <w:szCs w:val="24"/>
        </w:rPr>
        <w:t>8</w:t>
      </w:r>
      <w:r w:rsidR="00F345FD">
        <w:rPr>
          <w:rFonts w:ascii="Arial" w:hAnsi="Arial" w:cs="Arial"/>
          <w:sz w:val="24"/>
          <w:szCs w:val="24"/>
        </w:rPr>
        <w:t xml:space="preserve">/2024 seeking assurance in relation </w:t>
      </w:r>
      <w:r w:rsidR="00F345FD" w:rsidRPr="00225137">
        <w:rPr>
          <w:rFonts w:ascii="Arial" w:hAnsi="Arial" w:cs="Arial"/>
          <w:sz w:val="24"/>
          <w:szCs w:val="24"/>
        </w:rPr>
        <w:t xml:space="preserve">to the </w:t>
      </w:r>
      <w:r>
        <w:rPr>
          <w:rFonts w:ascii="Arial" w:hAnsi="Arial" w:cs="Arial"/>
          <w:sz w:val="24"/>
          <w:szCs w:val="24"/>
        </w:rPr>
        <w:t>matters raised by the family of a patient regarding conditions at Cefn Coed Hospital</w:t>
      </w:r>
      <w:r w:rsidR="00F345FD">
        <w:rPr>
          <w:rFonts w:ascii="Arial" w:hAnsi="Arial" w:cs="Arial"/>
          <w:sz w:val="24"/>
          <w:szCs w:val="24"/>
        </w:rPr>
        <w:t xml:space="preserve">. </w:t>
      </w:r>
    </w:p>
    <w:p w14:paraId="27D9F6E4" w14:textId="2713DCE3" w:rsidR="00F345FD" w:rsidRDefault="00F345FD" w:rsidP="00F345FD">
      <w:pPr>
        <w:pStyle w:val="ListParagraph"/>
        <w:spacing w:after="0" w:line="240" w:lineRule="auto"/>
        <w:ind w:right="95"/>
        <w:rPr>
          <w:rFonts w:ascii="Arial" w:hAnsi="Arial" w:cs="Arial"/>
          <w:sz w:val="24"/>
          <w:szCs w:val="24"/>
        </w:rPr>
      </w:pPr>
      <w:r>
        <w:rPr>
          <w:rFonts w:ascii="Arial" w:hAnsi="Arial" w:cs="Arial"/>
          <w:sz w:val="24"/>
          <w:szCs w:val="24"/>
        </w:rPr>
        <w:t>A</w:t>
      </w:r>
      <w:r w:rsidR="001115DC">
        <w:rPr>
          <w:rFonts w:ascii="Arial" w:hAnsi="Arial" w:cs="Arial"/>
          <w:sz w:val="24"/>
          <w:szCs w:val="24"/>
        </w:rPr>
        <w:t>n</w:t>
      </w:r>
      <w:r>
        <w:rPr>
          <w:rFonts w:ascii="Arial" w:hAnsi="Arial" w:cs="Arial"/>
          <w:sz w:val="24"/>
          <w:szCs w:val="24"/>
        </w:rPr>
        <w:t xml:space="preserve"> </w:t>
      </w:r>
      <w:r w:rsidR="001115DC">
        <w:rPr>
          <w:rFonts w:ascii="Arial" w:hAnsi="Arial" w:cs="Arial"/>
          <w:sz w:val="24"/>
          <w:szCs w:val="24"/>
        </w:rPr>
        <w:t xml:space="preserve">interim response was provided on 30/08/2024, and fuller, final response </w:t>
      </w:r>
      <w:r>
        <w:rPr>
          <w:rFonts w:ascii="Arial" w:hAnsi="Arial" w:cs="Arial"/>
          <w:sz w:val="24"/>
          <w:szCs w:val="24"/>
        </w:rPr>
        <w:t xml:space="preserve">submitted to HIW on </w:t>
      </w:r>
      <w:r w:rsidR="001115DC">
        <w:rPr>
          <w:rFonts w:ascii="Arial" w:hAnsi="Arial" w:cs="Arial"/>
          <w:sz w:val="24"/>
          <w:szCs w:val="24"/>
        </w:rPr>
        <w:t>11/09/2024 (recognising that the family had also written to the Health Board and that a response would be provided under PTR in due course also).</w:t>
      </w:r>
    </w:p>
    <w:p w14:paraId="400DBB05" w14:textId="53B71707" w:rsidR="00EF1552" w:rsidRDefault="00EF1552" w:rsidP="00EF1552">
      <w:pPr>
        <w:spacing w:after="0" w:line="240" w:lineRule="auto"/>
        <w:ind w:right="95"/>
        <w:rPr>
          <w:rFonts w:ascii="Arial" w:hAnsi="Arial" w:cs="Arial"/>
          <w:sz w:val="24"/>
          <w:szCs w:val="24"/>
        </w:rPr>
      </w:pPr>
    </w:p>
    <w:p w14:paraId="5929A236" w14:textId="541FF60D" w:rsidR="00EF1552" w:rsidRDefault="00EF1552" w:rsidP="00EF1552">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IRM</w:t>
      </w:r>
      <w:r w:rsidR="0007041E">
        <w:rPr>
          <w:rFonts w:ascii="Arial" w:hAnsi="Arial" w:cs="Arial"/>
          <w:sz w:val="24"/>
          <w:szCs w:val="24"/>
        </w:rPr>
        <w:t>(</w:t>
      </w:r>
      <w:r>
        <w:rPr>
          <w:rFonts w:ascii="Arial" w:hAnsi="Arial" w:cs="Arial"/>
          <w:sz w:val="24"/>
          <w:szCs w:val="24"/>
        </w:rPr>
        <w:t>ER</w:t>
      </w:r>
      <w:r w:rsidR="0007041E">
        <w:rPr>
          <w:rFonts w:ascii="Arial" w:hAnsi="Arial" w:cs="Arial"/>
          <w:sz w:val="24"/>
          <w:szCs w:val="24"/>
        </w:rPr>
        <w:t>)</w:t>
      </w:r>
      <w:r>
        <w:rPr>
          <w:rFonts w:ascii="Arial" w:hAnsi="Arial" w:cs="Arial"/>
          <w:sz w:val="24"/>
          <w:szCs w:val="24"/>
        </w:rPr>
        <w:t xml:space="preserve"> </w:t>
      </w:r>
      <w:r w:rsidR="0007041E">
        <w:rPr>
          <w:rFonts w:ascii="Arial" w:hAnsi="Arial" w:cs="Arial"/>
          <w:sz w:val="24"/>
          <w:szCs w:val="24"/>
        </w:rPr>
        <w:t>Incident CAS-INVES-11235</w:t>
      </w:r>
    </w:p>
    <w:p w14:paraId="1EB9E565" w14:textId="599582BD" w:rsidR="0007041E" w:rsidRDefault="0007041E" w:rsidP="0007041E">
      <w:pPr>
        <w:pStyle w:val="ListParagraph"/>
        <w:spacing w:after="0" w:line="240" w:lineRule="auto"/>
        <w:ind w:right="95"/>
        <w:rPr>
          <w:rFonts w:ascii="Arial" w:hAnsi="Arial" w:cs="Arial"/>
          <w:sz w:val="24"/>
          <w:szCs w:val="24"/>
        </w:rPr>
      </w:pPr>
      <w:r>
        <w:rPr>
          <w:rFonts w:ascii="Arial" w:hAnsi="Arial" w:cs="Arial"/>
          <w:sz w:val="24"/>
          <w:szCs w:val="24"/>
        </w:rPr>
        <w:t>This HIW request was previously highlighted to QSC as received on 09/05/2024. The final response was sent subsequently on 28/05/2024.</w:t>
      </w:r>
    </w:p>
    <w:p w14:paraId="57C56A35" w14:textId="26516FBA" w:rsidR="0007041E" w:rsidRDefault="0007041E" w:rsidP="0007041E">
      <w:pPr>
        <w:pStyle w:val="ListParagraph"/>
        <w:spacing w:after="0" w:line="240" w:lineRule="auto"/>
        <w:ind w:right="95"/>
        <w:rPr>
          <w:rFonts w:ascii="Arial" w:hAnsi="Arial" w:cs="Arial"/>
          <w:sz w:val="24"/>
          <w:szCs w:val="24"/>
        </w:rPr>
      </w:pPr>
    </w:p>
    <w:p w14:paraId="1BAE15E5" w14:textId="75BCF3C3" w:rsidR="0007041E" w:rsidRDefault="0007041E" w:rsidP="0007041E">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IRM(ER) Incident CAS-INVES-10069</w:t>
      </w:r>
    </w:p>
    <w:p w14:paraId="008AB063" w14:textId="255AEE70" w:rsidR="0007041E" w:rsidRDefault="0007041E" w:rsidP="0007041E">
      <w:pPr>
        <w:pStyle w:val="ListParagraph"/>
        <w:spacing w:after="0" w:line="240" w:lineRule="auto"/>
        <w:ind w:right="95"/>
        <w:rPr>
          <w:rFonts w:ascii="Arial" w:hAnsi="Arial" w:cs="Arial"/>
          <w:sz w:val="24"/>
          <w:szCs w:val="24"/>
        </w:rPr>
      </w:pPr>
      <w:r>
        <w:rPr>
          <w:rFonts w:ascii="Arial" w:hAnsi="Arial" w:cs="Arial"/>
          <w:sz w:val="24"/>
          <w:szCs w:val="24"/>
        </w:rPr>
        <w:t>This HIW request was previously highlighted to QSC as received on 09/05/2024. The final response was sent subsequently on 04/06/2024.</w:t>
      </w:r>
    </w:p>
    <w:p w14:paraId="7D6A1CB3" w14:textId="77777777" w:rsidR="001115DC" w:rsidRPr="001115DC" w:rsidRDefault="001115DC" w:rsidP="001115DC">
      <w:pPr>
        <w:spacing w:after="0" w:line="240" w:lineRule="auto"/>
        <w:ind w:right="95"/>
        <w:rPr>
          <w:rFonts w:ascii="Arial" w:hAnsi="Arial" w:cs="Arial"/>
          <w:sz w:val="24"/>
          <w:szCs w:val="24"/>
        </w:rPr>
      </w:pPr>
    </w:p>
    <w:p w14:paraId="015765A1" w14:textId="6FACA8FB" w:rsidR="0007041E" w:rsidRDefault="0007041E" w:rsidP="0007041E">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IRM(ER) Incident CAS-INVES-10070</w:t>
      </w:r>
    </w:p>
    <w:p w14:paraId="10E28E8F" w14:textId="0EA890C1" w:rsidR="0007041E" w:rsidRDefault="0007041E" w:rsidP="0007041E">
      <w:pPr>
        <w:pStyle w:val="ListParagraph"/>
        <w:spacing w:after="0" w:line="240" w:lineRule="auto"/>
        <w:ind w:right="95"/>
        <w:rPr>
          <w:rFonts w:ascii="Arial" w:hAnsi="Arial" w:cs="Arial"/>
          <w:sz w:val="24"/>
          <w:szCs w:val="24"/>
        </w:rPr>
      </w:pPr>
      <w:r>
        <w:rPr>
          <w:rFonts w:ascii="Arial" w:hAnsi="Arial" w:cs="Arial"/>
          <w:sz w:val="24"/>
          <w:szCs w:val="24"/>
        </w:rPr>
        <w:t>This HIW request was previously highlighted to QSC as received on 09/05/2024. The final response was sent subsequently on 14/06/2024.</w:t>
      </w:r>
    </w:p>
    <w:p w14:paraId="6FE141EC" w14:textId="333F843C" w:rsidR="00F345FD" w:rsidRDefault="00F345FD" w:rsidP="00F345FD">
      <w:pPr>
        <w:spacing w:after="0" w:line="240" w:lineRule="auto"/>
        <w:ind w:right="95"/>
        <w:rPr>
          <w:rFonts w:ascii="Arial" w:hAnsi="Arial" w:cs="Arial"/>
          <w:sz w:val="24"/>
          <w:szCs w:val="24"/>
        </w:rPr>
      </w:pPr>
    </w:p>
    <w:p w14:paraId="7ACCB677" w14:textId="558374F0" w:rsidR="007B047A" w:rsidRDefault="007B047A" w:rsidP="007B047A">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IRM(ER) Incident CAS-INVES-10844</w:t>
      </w:r>
    </w:p>
    <w:p w14:paraId="585F839D" w14:textId="7285D896" w:rsidR="007B047A" w:rsidRDefault="007B047A" w:rsidP="007B047A">
      <w:pPr>
        <w:pStyle w:val="ListParagraph"/>
        <w:spacing w:after="0" w:line="240" w:lineRule="auto"/>
        <w:ind w:right="95"/>
        <w:rPr>
          <w:rFonts w:ascii="Arial" w:hAnsi="Arial" w:cs="Arial"/>
          <w:sz w:val="24"/>
          <w:szCs w:val="24"/>
        </w:rPr>
      </w:pPr>
      <w:r>
        <w:rPr>
          <w:rFonts w:ascii="Arial" w:hAnsi="Arial" w:cs="Arial"/>
          <w:sz w:val="24"/>
          <w:szCs w:val="24"/>
        </w:rPr>
        <w:t>Following the notification to HIW by the Health Board of an IR(ME)R incident in the Diagnostic Imaging department at Morriston Hospital on 01/06/2024, HIW has requested that a detailed investigation be conducted and outcome reported by 30/09/2024. Submission will be reported in due course.</w:t>
      </w:r>
    </w:p>
    <w:p w14:paraId="5E5B6E6A" w14:textId="77777777" w:rsidR="007B047A" w:rsidRDefault="007B047A" w:rsidP="007B047A">
      <w:pPr>
        <w:pStyle w:val="ListParagraph"/>
        <w:spacing w:after="0" w:line="240" w:lineRule="auto"/>
        <w:ind w:right="95"/>
        <w:rPr>
          <w:rFonts w:ascii="Arial" w:hAnsi="Arial" w:cs="Arial"/>
          <w:sz w:val="24"/>
          <w:szCs w:val="24"/>
        </w:rPr>
      </w:pPr>
    </w:p>
    <w:p w14:paraId="658B4C20" w14:textId="3470689F" w:rsidR="0007041E" w:rsidRDefault="0007041E" w:rsidP="0007041E">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IRM(ER) Incident CAS-INVES-11290</w:t>
      </w:r>
    </w:p>
    <w:p w14:paraId="2BF45CE4" w14:textId="1232C54A" w:rsidR="0007041E" w:rsidRDefault="0007041E" w:rsidP="0007041E">
      <w:pPr>
        <w:pStyle w:val="ListParagraph"/>
        <w:spacing w:after="0" w:line="240" w:lineRule="auto"/>
        <w:ind w:right="95"/>
        <w:rPr>
          <w:rFonts w:ascii="Arial" w:hAnsi="Arial" w:cs="Arial"/>
          <w:sz w:val="24"/>
          <w:szCs w:val="24"/>
        </w:rPr>
      </w:pPr>
      <w:r>
        <w:rPr>
          <w:rFonts w:ascii="Arial" w:hAnsi="Arial" w:cs="Arial"/>
          <w:sz w:val="24"/>
          <w:szCs w:val="24"/>
        </w:rPr>
        <w:t xml:space="preserve">Following the notification to HIW by the Health Board of an IR(ME)R incident in the Nuclear Medicine department at Singleton Hospital on 29/07/2024, </w:t>
      </w:r>
      <w:r>
        <w:rPr>
          <w:rFonts w:ascii="Arial" w:hAnsi="Arial" w:cs="Arial"/>
          <w:sz w:val="24"/>
          <w:szCs w:val="24"/>
        </w:rPr>
        <w:lastRenderedPageBreak/>
        <w:t xml:space="preserve">HIW has requested that a detailed investigation be conducted and outcome reported by 14/11/2024. </w:t>
      </w:r>
      <w:r w:rsidR="007B047A">
        <w:rPr>
          <w:rFonts w:ascii="Arial" w:hAnsi="Arial" w:cs="Arial"/>
          <w:sz w:val="24"/>
          <w:szCs w:val="24"/>
        </w:rPr>
        <w:t>Submission will be reported in due course.</w:t>
      </w:r>
    </w:p>
    <w:p w14:paraId="77795305" w14:textId="77777777" w:rsidR="0007041E" w:rsidRDefault="0007041E" w:rsidP="0007041E">
      <w:pPr>
        <w:pStyle w:val="ListParagraph"/>
        <w:spacing w:after="0" w:line="240" w:lineRule="auto"/>
        <w:ind w:right="95"/>
        <w:rPr>
          <w:rFonts w:ascii="Arial" w:hAnsi="Arial" w:cs="Arial"/>
          <w:sz w:val="24"/>
          <w:szCs w:val="24"/>
        </w:rPr>
      </w:pPr>
    </w:p>
    <w:p w14:paraId="5F8D4891" w14:textId="117CD1E3" w:rsidR="0007041E" w:rsidRDefault="0007041E" w:rsidP="0007041E">
      <w:pPr>
        <w:pStyle w:val="ListParagraph"/>
        <w:numPr>
          <w:ilvl w:val="0"/>
          <w:numId w:val="12"/>
        </w:numPr>
        <w:spacing w:after="0" w:line="240" w:lineRule="auto"/>
        <w:ind w:right="95"/>
        <w:rPr>
          <w:rFonts w:ascii="Arial" w:hAnsi="Arial" w:cs="Arial"/>
          <w:sz w:val="24"/>
          <w:szCs w:val="24"/>
        </w:rPr>
      </w:pPr>
      <w:r>
        <w:rPr>
          <w:rFonts w:ascii="Arial" w:hAnsi="Arial" w:cs="Arial"/>
          <w:sz w:val="24"/>
          <w:szCs w:val="24"/>
        </w:rPr>
        <w:t>IRM(ER) Incident CAS-INVES-11291</w:t>
      </w:r>
    </w:p>
    <w:p w14:paraId="0559A2A2" w14:textId="0D75A784" w:rsidR="00323524" w:rsidRDefault="00323524" w:rsidP="00323524">
      <w:pPr>
        <w:pStyle w:val="ListParagraph"/>
        <w:spacing w:after="0" w:line="240" w:lineRule="auto"/>
        <w:ind w:right="95"/>
        <w:rPr>
          <w:rFonts w:ascii="Arial" w:hAnsi="Arial" w:cs="Arial"/>
          <w:sz w:val="24"/>
          <w:szCs w:val="24"/>
        </w:rPr>
      </w:pPr>
      <w:r>
        <w:rPr>
          <w:rFonts w:ascii="Arial" w:hAnsi="Arial" w:cs="Arial"/>
          <w:sz w:val="24"/>
          <w:szCs w:val="24"/>
        </w:rPr>
        <w:t xml:space="preserve">Following the notification to HIW by the Health Board of an IR(ME)R incident in the Radiotherapy department at Singleton Hospital on 10/08/2024, HIW has requested that a detailed investigation be conducted and outcome reported by 14/11/2024. </w:t>
      </w:r>
      <w:r w:rsidR="007B047A">
        <w:rPr>
          <w:rFonts w:ascii="Arial" w:hAnsi="Arial" w:cs="Arial"/>
          <w:sz w:val="24"/>
          <w:szCs w:val="24"/>
        </w:rPr>
        <w:t>Submission will be reported in due course.</w:t>
      </w:r>
    </w:p>
    <w:p w14:paraId="4A25BACB" w14:textId="1F406B1B" w:rsidR="0007041E" w:rsidRDefault="0007041E" w:rsidP="0007041E">
      <w:pPr>
        <w:pStyle w:val="ListParagraph"/>
        <w:spacing w:after="0" w:line="240" w:lineRule="auto"/>
        <w:ind w:right="95"/>
        <w:rPr>
          <w:rFonts w:ascii="Arial" w:hAnsi="Arial" w:cs="Arial"/>
          <w:sz w:val="24"/>
          <w:szCs w:val="24"/>
        </w:rPr>
      </w:pPr>
    </w:p>
    <w:p w14:paraId="46BBFA19" w14:textId="0B89EB6B" w:rsidR="0007041E" w:rsidRDefault="0007041E" w:rsidP="00F345FD">
      <w:pPr>
        <w:spacing w:after="0" w:line="240" w:lineRule="auto"/>
        <w:ind w:right="95"/>
        <w:rPr>
          <w:rFonts w:ascii="Arial" w:hAnsi="Arial" w:cs="Arial"/>
          <w:sz w:val="24"/>
          <w:szCs w:val="24"/>
        </w:rPr>
      </w:pPr>
    </w:p>
    <w:p w14:paraId="3614A8E4" w14:textId="30BD180B" w:rsidR="00F05839" w:rsidRPr="00DF3926" w:rsidRDefault="001208E4" w:rsidP="00F05839">
      <w:pPr>
        <w:numPr>
          <w:ilvl w:val="0"/>
          <w:numId w:val="1"/>
        </w:numPr>
        <w:spacing w:after="0" w:line="240" w:lineRule="auto"/>
        <w:ind w:left="0" w:right="95"/>
        <w:contextualSpacing/>
        <w:jc w:val="both"/>
        <w:rPr>
          <w:rFonts w:ascii="Arial" w:hAnsi="Arial" w:cs="Arial"/>
          <w:sz w:val="28"/>
          <w:szCs w:val="28"/>
        </w:rPr>
      </w:pPr>
      <w:r w:rsidRPr="00DF3926">
        <w:rPr>
          <w:rFonts w:ascii="Arial" w:hAnsi="Arial" w:cs="Arial"/>
          <w:b/>
          <w:sz w:val="28"/>
          <w:szCs w:val="28"/>
        </w:rPr>
        <w:t>FINANCIAL IMPLICATIONS</w:t>
      </w:r>
    </w:p>
    <w:p w14:paraId="2A6AA541" w14:textId="6BCCAB13" w:rsidR="00F05839" w:rsidRPr="00DF3926" w:rsidRDefault="00F05839" w:rsidP="00F05839">
      <w:pPr>
        <w:spacing w:after="0" w:line="240" w:lineRule="auto"/>
        <w:ind w:right="95"/>
        <w:contextualSpacing/>
        <w:jc w:val="both"/>
        <w:rPr>
          <w:rFonts w:ascii="Arial" w:hAnsi="Arial" w:cs="Arial"/>
          <w:sz w:val="28"/>
          <w:szCs w:val="28"/>
        </w:rPr>
      </w:pPr>
    </w:p>
    <w:p w14:paraId="25CBF08A" w14:textId="23F52206" w:rsidR="00F05839" w:rsidRDefault="007126E4"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It is possible that actions to address some issues raised in </w:t>
      </w:r>
      <w:r w:rsidR="00F91001">
        <w:rPr>
          <w:rFonts w:ascii="Arial" w:hAnsi="Arial" w:cs="Arial"/>
          <w:sz w:val="24"/>
          <w:szCs w:val="24"/>
        </w:rPr>
        <w:t xml:space="preserve">external reviews and </w:t>
      </w:r>
      <w:r>
        <w:rPr>
          <w:rFonts w:ascii="Arial" w:hAnsi="Arial" w:cs="Arial"/>
          <w:sz w:val="24"/>
          <w:szCs w:val="24"/>
        </w:rPr>
        <w:t xml:space="preserve">inspections may require resources. However, this report does not make any recommendations with financial implications. </w:t>
      </w:r>
    </w:p>
    <w:p w14:paraId="4C8445AC" w14:textId="06194505" w:rsidR="00F05839" w:rsidRDefault="00F05839" w:rsidP="00F05839">
      <w:pPr>
        <w:spacing w:after="0" w:line="240" w:lineRule="auto"/>
        <w:ind w:right="95"/>
        <w:contextualSpacing/>
        <w:jc w:val="both"/>
        <w:rPr>
          <w:rFonts w:ascii="Arial" w:hAnsi="Arial" w:cs="Arial"/>
          <w:b/>
          <w:sz w:val="24"/>
          <w:szCs w:val="24"/>
        </w:rPr>
      </w:pPr>
    </w:p>
    <w:p w14:paraId="67717AFC" w14:textId="4C1AFB4D" w:rsidR="001C0EB9" w:rsidRDefault="001C0EB9">
      <w:pPr>
        <w:spacing w:after="0" w:line="240" w:lineRule="auto"/>
        <w:rPr>
          <w:rFonts w:ascii="Arial" w:hAnsi="Arial" w:cs="Arial"/>
          <w:b/>
          <w:sz w:val="24"/>
          <w:szCs w:val="24"/>
        </w:rPr>
      </w:pPr>
    </w:p>
    <w:p w14:paraId="39ECE484" w14:textId="38F34381" w:rsidR="0002202B" w:rsidRPr="00DF3926" w:rsidRDefault="0002202B" w:rsidP="00F05839">
      <w:pPr>
        <w:numPr>
          <w:ilvl w:val="0"/>
          <w:numId w:val="1"/>
        </w:numPr>
        <w:spacing w:after="0" w:line="240" w:lineRule="auto"/>
        <w:ind w:left="0" w:right="95"/>
        <w:contextualSpacing/>
        <w:jc w:val="both"/>
        <w:rPr>
          <w:rFonts w:ascii="Arial" w:hAnsi="Arial" w:cs="Arial"/>
          <w:b/>
          <w:sz w:val="28"/>
          <w:szCs w:val="28"/>
        </w:rPr>
      </w:pPr>
      <w:r w:rsidRPr="00DF3926">
        <w:rPr>
          <w:rFonts w:ascii="Arial" w:hAnsi="Arial" w:cs="Arial"/>
          <w:b/>
          <w:sz w:val="28"/>
          <w:szCs w:val="28"/>
        </w:rPr>
        <w:t>RECOMMENDATION</w:t>
      </w:r>
      <w:r w:rsidR="00654224" w:rsidRPr="00DF3926">
        <w:rPr>
          <w:rFonts w:ascii="Arial" w:hAnsi="Arial" w:cs="Arial"/>
          <w:b/>
          <w:sz w:val="28"/>
          <w:szCs w:val="28"/>
        </w:rPr>
        <w:t>S</w:t>
      </w:r>
    </w:p>
    <w:p w14:paraId="500766A8" w14:textId="77777777" w:rsidR="0002202B" w:rsidRPr="00547CD5" w:rsidRDefault="0002202B" w:rsidP="0002202B">
      <w:pPr>
        <w:spacing w:after="0" w:line="240" w:lineRule="auto"/>
        <w:contextualSpacing/>
        <w:rPr>
          <w:rFonts w:ascii="Arial" w:hAnsi="Arial" w:cs="Arial"/>
          <w:b/>
          <w:sz w:val="24"/>
          <w:szCs w:val="24"/>
        </w:rPr>
      </w:pPr>
    </w:p>
    <w:p w14:paraId="46FA188B" w14:textId="77777777" w:rsidR="00DD4B7F" w:rsidRPr="00E21115" w:rsidRDefault="00DD4B7F" w:rsidP="00DD4B7F">
      <w:pPr>
        <w:contextualSpacing/>
        <w:rPr>
          <w:rFonts w:ascii="Arial" w:hAnsi="Arial" w:cs="Arial"/>
          <w:sz w:val="24"/>
          <w:szCs w:val="24"/>
        </w:rPr>
      </w:pPr>
      <w:r w:rsidRPr="00E21115">
        <w:rPr>
          <w:rFonts w:ascii="Arial" w:hAnsi="Arial" w:cs="Arial"/>
          <w:sz w:val="24"/>
          <w:szCs w:val="24"/>
        </w:rPr>
        <w:t>Members are asked to:</w:t>
      </w:r>
    </w:p>
    <w:p w14:paraId="3BF23C6E" w14:textId="77777777" w:rsidR="00415248" w:rsidRPr="00A947C9" w:rsidRDefault="00415248" w:rsidP="00415248">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REVIEW </w:t>
      </w:r>
      <w:r w:rsidRPr="00C45095">
        <w:rPr>
          <w:rFonts w:ascii="Arial" w:hAnsi="Arial" w:cs="Arial"/>
          <w:sz w:val="24"/>
        </w:rPr>
        <w:t xml:space="preserve">the </w:t>
      </w:r>
      <w:r>
        <w:rPr>
          <w:rFonts w:ascii="Arial" w:hAnsi="Arial" w:cs="Arial"/>
          <w:sz w:val="24"/>
        </w:rPr>
        <w:t>update</w:t>
      </w:r>
      <w:r w:rsidRPr="00C45095">
        <w:rPr>
          <w:rFonts w:ascii="Arial" w:hAnsi="Arial" w:cs="Arial"/>
          <w:sz w:val="24"/>
        </w:rPr>
        <w:t xml:space="preserve"> </w:t>
      </w:r>
      <w:r>
        <w:rPr>
          <w:rFonts w:ascii="Arial" w:hAnsi="Arial" w:cs="Arial"/>
          <w:sz w:val="24"/>
        </w:rPr>
        <w:t>in relation to external reviews and the health board responses to issues raised.</w:t>
      </w:r>
    </w:p>
    <w:p w14:paraId="57051596" w14:textId="77777777" w:rsidR="00415248" w:rsidRDefault="00415248" w:rsidP="00415248">
      <w:pPr>
        <w:pStyle w:val="ListParagraph"/>
        <w:spacing w:after="0" w:line="240" w:lineRule="auto"/>
        <w:ind w:left="314"/>
        <w:jc w:val="both"/>
        <w:rPr>
          <w:rFonts w:ascii="Arial" w:hAnsi="Arial" w:cs="Arial"/>
          <w:b/>
          <w:sz w:val="24"/>
        </w:rPr>
      </w:pPr>
    </w:p>
    <w:p w14:paraId="7919FC39" w14:textId="77777777" w:rsidR="00415248" w:rsidRPr="00A947C9" w:rsidRDefault="00415248" w:rsidP="00415248">
      <w:pPr>
        <w:pStyle w:val="ListParagraph"/>
        <w:numPr>
          <w:ilvl w:val="0"/>
          <w:numId w:val="2"/>
        </w:numPr>
        <w:spacing w:after="0" w:line="240" w:lineRule="auto"/>
        <w:ind w:left="314" w:hanging="314"/>
        <w:jc w:val="both"/>
        <w:rPr>
          <w:rFonts w:ascii="Arial" w:hAnsi="Arial" w:cs="Arial"/>
          <w:b/>
          <w:sz w:val="24"/>
        </w:rPr>
      </w:pPr>
      <w:r>
        <w:rPr>
          <w:rFonts w:ascii="Arial" w:hAnsi="Arial" w:cs="Arial"/>
          <w:b/>
          <w:sz w:val="24"/>
        </w:rPr>
        <w:t xml:space="preserve">CONSIDER &amp; COMMENT </w:t>
      </w:r>
      <w:r>
        <w:rPr>
          <w:rFonts w:ascii="Arial" w:hAnsi="Arial" w:cs="Arial"/>
          <w:sz w:val="24"/>
        </w:rPr>
        <w:t>where appropriate on any areas requiring further assurance.</w:t>
      </w:r>
    </w:p>
    <w:p w14:paraId="62C635E4" w14:textId="3281E31A" w:rsidR="002A5706" w:rsidRPr="00132BB5" w:rsidRDefault="002A5706" w:rsidP="00282949">
      <w:pPr>
        <w:pStyle w:val="ListParagraph"/>
        <w:numPr>
          <w:ilvl w:val="0"/>
          <w:numId w:val="2"/>
        </w:numPr>
        <w:ind w:left="314" w:hanging="314"/>
        <w:jc w:val="both"/>
        <w:rPr>
          <w:rFonts w:ascii="Arial" w:hAnsi="Arial" w:cs="Arial"/>
          <w:b/>
          <w:color w:val="000000"/>
          <w:sz w:val="24"/>
        </w:rPr>
      </w:pPr>
      <w:r w:rsidRPr="00C76C2B">
        <w:rPr>
          <w:rFonts w:ascii="Arial" w:hAnsi="Arial" w:cs="Arial"/>
          <w:color w:val="FF0000"/>
          <w:sz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71"/>
        <w:gridCol w:w="5641"/>
        <w:gridCol w:w="1624"/>
      </w:tblGrid>
      <w:tr w:rsidR="00034194" w:rsidRPr="00132BB5" w14:paraId="66080997" w14:textId="77777777" w:rsidTr="00132BB5">
        <w:tc>
          <w:tcPr>
            <w:tcW w:w="9245" w:type="dxa"/>
            <w:gridSpan w:val="4"/>
            <w:shd w:val="clear" w:color="auto" w:fill="D5DCE4"/>
          </w:tcPr>
          <w:p w14:paraId="6459D9DE" w14:textId="56B0F313" w:rsidR="00034194" w:rsidRPr="00132BB5" w:rsidRDefault="0020539A" w:rsidP="00132BB5">
            <w:pPr>
              <w:spacing w:after="0" w:line="240" w:lineRule="auto"/>
              <w:rPr>
                <w:rFonts w:ascii="Arial" w:hAnsi="Arial" w:cs="Arial"/>
                <w:sz w:val="24"/>
                <w:szCs w:val="24"/>
              </w:rPr>
            </w:pPr>
            <w:r w:rsidRPr="00132BB5">
              <w:rPr>
                <w:rFonts w:ascii="Arial" w:hAnsi="Arial" w:cs="Arial"/>
                <w:b/>
                <w:sz w:val="24"/>
                <w:szCs w:val="24"/>
              </w:rPr>
              <w:lastRenderedPageBreak/>
              <w:t>Governance and Assurance</w:t>
            </w:r>
          </w:p>
        </w:tc>
      </w:tr>
      <w:tr w:rsidR="00A3223C" w:rsidRPr="00132BB5" w14:paraId="294190AE" w14:textId="77777777" w:rsidTr="00132BB5">
        <w:tc>
          <w:tcPr>
            <w:tcW w:w="1809" w:type="dxa"/>
            <w:vMerge w:val="restart"/>
            <w:shd w:val="clear" w:color="auto" w:fill="auto"/>
          </w:tcPr>
          <w:p w14:paraId="5D64CDEE"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Link to Enabling Objectives</w:t>
            </w:r>
          </w:p>
          <w:p w14:paraId="7F3D08C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i/>
                <w:sz w:val="18"/>
                <w:szCs w:val="24"/>
              </w:rPr>
              <w:t xml:space="preserve">(please </w:t>
            </w:r>
            <w:r w:rsidR="00133EA1" w:rsidRPr="00132BB5">
              <w:rPr>
                <w:rFonts w:ascii="Arial" w:hAnsi="Arial" w:cs="Arial"/>
                <w:b/>
                <w:i/>
                <w:sz w:val="18"/>
                <w:szCs w:val="24"/>
              </w:rPr>
              <w:t>choose</w:t>
            </w:r>
            <w:r w:rsidRPr="00132BB5">
              <w:rPr>
                <w:rFonts w:ascii="Arial" w:hAnsi="Arial" w:cs="Arial"/>
                <w:b/>
                <w:i/>
                <w:sz w:val="18"/>
                <w:szCs w:val="24"/>
              </w:rPr>
              <w:t>)</w:t>
            </w:r>
          </w:p>
        </w:tc>
        <w:tc>
          <w:tcPr>
            <w:tcW w:w="7436" w:type="dxa"/>
            <w:gridSpan w:val="3"/>
            <w:shd w:val="clear" w:color="auto" w:fill="BDD6EE"/>
          </w:tcPr>
          <w:p w14:paraId="638610DB" w14:textId="77777777" w:rsidR="00F5324A" w:rsidRPr="00132BB5" w:rsidRDefault="00F5324A" w:rsidP="00132BB5">
            <w:pPr>
              <w:spacing w:after="0" w:line="240" w:lineRule="auto"/>
              <w:jc w:val="both"/>
              <w:rPr>
                <w:rFonts w:ascii="Arial" w:hAnsi="Arial" w:cs="Arial"/>
                <w:b/>
                <w:sz w:val="20"/>
                <w:szCs w:val="20"/>
              </w:rPr>
            </w:pPr>
            <w:r w:rsidRPr="00132BB5">
              <w:rPr>
                <w:rFonts w:ascii="Arial" w:hAnsi="Arial" w:cs="Arial"/>
                <w:b/>
                <w:sz w:val="20"/>
                <w:szCs w:val="20"/>
              </w:rPr>
              <w:t>Supporting better health and wellbeing by actively promoting and empowering people to live well in resilient communities</w:t>
            </w:r>
          </w:p>
        </w:tc>
      </w:tr>
      <w:tr w:rsidR="00F5324A" w:rsidRPr="00132BB5" w14:paraId="319F03C4" w14:textId="77777777" w:rsidTr="00132BB5">
        <w:tc>
          <w:tcPr>
            <w:tcW w:w="1809" w:type="dxa"/>
            <w:vMerge/>
            <w:shd w:val="clear" w:color="auto" w:fill="auto"/>
          </w:tcPr>
          <w:p w14:paraId="535824F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79036E8"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Improving Health and Wellbeing</w:t>
            </w:r>
          </w:p>
        </w:tc>
        <w:tc>
          <w:tcPr>
            <w:tcW w:w="1624" w:type="dxa"/>
            <w:shd w:val="clear" w:color="auto" w:fill="auto"/>
          </w:tcPr>
          <w:p w14:paraId="72974E2D" w14:textId="7204D2E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6B28AE5B" w14:textId="77777777" w:rsidTr="00132BB5">
        <w:tc>
          <w:tcPr>
            <w:tcW w:w="1809" w:type="dxa"/>
            <w:vMerge/>
            <w:shd w:val="clear" w:color="auto" w:fill="auto"/>
          </w:tcPr>
          <w:p w14:paraId="3C6053F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68100F1"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Co-Production and Health Literacy</w:t>
            </w:r>
          </w:p>
        </w:tc>
        <w:tc>
          <w:tcPr>
            <w:tcW w:w="1624" w:type="dxa"/>
            <w:shd w:val="clear" w:color="auto" w:fill="auto"/>
          </w:tcPr>
          <w:p w14:paraId="2E0E06D4" w14:textId="6AD939A9"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7C7FAD32" w14:textId="77777777" w:rsidTr="00132BB5">
        <w:tc>
          <w:tcPr>
            <w:tcW w:w="1809" w:type="dxa"/>
            <w:vMerge/>
            <w:shd w:val="clear" w:color="auto" w:fill="auto"/>
          </w:tcPr>
          <w:p w14:paraId="12B5D3D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48DBA65" w14:textId="77777777" w:rsidR="00F5324A" w:rsidRPr="00132BB5" w:rsidRDefault="00F5324A" w:rsidP="00132BB5">
            <w:pPr>
              <w:spacing w:after="0" w:line="240" w:lineRule="auto"/>
              <w:jc w:val="both"/>
              <w:rPr>
                <w:rFonts w:ascii="Arial" w:hAnsi="Arial" w:cs="Arial"/>
                <w:sz w:val="20"/>
                <w:szCs w:val="20"/>
              </w:rPr>
            </w:pPr>
            <w:r w:rsidRPr="00132BB5">
              <w:rPr>
                <w:rFonts w:ascii="Arial" w:hAnsi="Arial" w:cs="Arial"/>
                <w:sz w:val="20"/>
                <w:szCs w:val="20"/>
              </w:rPr>
              <w:t>Digitally Enabled Health and Wellbeing</w:t>
            </w:r>
          </w:p>
        </w:tc>
        <w:tc>
          <w:tcPr>
            <w:tcW w:w="1624" w:type="dxa"/>
            <w:shd w:val="clear" w:color="auto" w:fill="auto"/>
          </w:tcPr>
          <w:p w14:paraId="2C34B139" w14:textId="1AAE5BF6"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A3223C" w:rsidRPr="00132BB5" w14:paraId="2E7AE793" w14:textId="77777777" w:rsidTr="00132BB5">
        <w:tc>
          <w:tcPr>
            <w:tcW w:w="1809" w:type="dxa"/>
            <w:vMerge/>
            <w:shd w:val="clear" w:color="auto" w:fill="auto"/>
          </w:tcPr>
          <w:p w14:paraId="49246108" w14:textId="77777777" w:rsidR="00F5324A" w:rsidRPr="00132BB5" w:rsidRDefault="00F5324A" w:rsidP="00132BB5">
            <w:pPr>
              <w:spacing w:after="0" w:line="240" w:lineRule="auto"/>
              <w:rPr>
                <w:rFonts w:ascii="Arial" w:hAnsi="Arial" w:cs="Arial"/>
                <w:b/>
                <w:sz w:val="24"/>
                <w:szCs w:val="24"/>
              </w:rPr>
            </w:pPr>
          </w:p>
        </w:tc>
        <w:tc>
          <w:tcPr>
            <w:tcW w:w="7436" w:type="dxa"/>
            <w:gridSpan w:val="3"/>
            <w:shd w:val="clear" w:color="auto" w:fill="BDD6EE"/>
          </w:tcPr>
          <w:p w14:paraId="13AB5224"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b/>
                <w:sz w:val="20"/>
                <w:szCs w:val="20"/>
              </w:rPr>
              <w:t xml:space="preserve">Deliver better care through excellent health and care services achieving the outcomes that matter most to people </w:t>
            </w:r>
          </w:p>
        </w:tc>
      </w:tr>
      <w:tr w:rsidR="00F5324A" w:rsidRPr="00132BB5" w14:paraId="28A6C45A" w14:textId="77777777" w:rsidTr="00132BB5">
        <w:tc>
          <w:tcPr>
            <w:tcW w:w="1809" w:type="dxa"/>
            <w:vMerge/>
            <w:shd w:val="clear" w:color="auto" w:fill="auto"/>
          </w:tcPr>
          <w:p w14:paraId="3C12CA9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37F2FB0B"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Best Value Outcomes and High Quality Care</w:t>
            </w:r>
          </w:p>
        </w:tc>
        <w:tc>
          <w:tcPr>
            <w:tcW w:w="1624" w:type="dxa"/>
            <w:shd w:val="clear" w:color="auto" w:fill="auto"/>
          </w:tcPr>
          <w:p w14:paraId="7F9595F5" w14:textId="39DEBF80"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4C1D497" w14:textId="77777777" w:rsidTr="00132BB5">
        <w:tc>
          <w:tcPr>
            <w:tcW w:w="1809" w:type="dxa"/>
            <w:vMerge/>
            <w:shd w:val="clear" w:color="auto" w:fill="auto"/>
          </w:tcPr>
          <w:p w14:paraId="20C77D5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20209234"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Care</w:t>
            </w:r>
          </w:p>
        </w:tc>
        <w:tc>
          <w:tcPr>
            <w:tcW w:w="1624" w:type="dxa"/>
            <w:shd w:val="clear" w:color="auto" w:fill="auto"/>
          </w:tcPr>
          <w:p w14:paraId="1C95AAB0" w14:textId="74A20357"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38C7EF41" w14:textId="77777777" w:rsidTr="00132BB5">
        <w:tc>
          <w:tcPr>
            <w:tcW w:w="1809" w:type="dxa"/>
            <w:vMerge/>
            <w:shd w:val="clear" w:color="auto" w:fill="auto"/>
          </w:tcPr>
          <w:p w14:paraId="0B05769B"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BA3D24D"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Excellent Staff</w:t>
            </w:r>
          </w:p>
        </w:tc>
        <w:tc>
          <w:tcPr>
            <w:tcW w:w="1624" w:type="dxa"/>
            <w:shd w:val="clear" w:color="auto" w:fill="auto"/>
          </w:tcPr>
          <w:p w14:paraId="06C7C472" w14:textId="74BE6DE0"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2A8063AF" w14:textId="77777777" w:rsidTr="00132BB5">
        <w:tc>
          <w:tcPr>
            <w:tcW w:w="1809" w:type="dxa"/>
            <w:vMerge/>
            <w:shd w:val="clear" w:color="auto" w:fill="auto"/>
          </w:tcPr>
          <w:p w14:paraId="69326009"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C9B27CA"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Digitally Enabled Care</w:t>
            </w:r>
          </w:p>
        </w:tc>
        <w:tc>
          <w:tcPr>
            <w:tcW w:w="1624" w:type="dxa"/>
            <w:shd w:val="clear" w:color="auto" w:fill="auto"/>
          </w:tcPr>
          <w:p w14:paraId="77524726" w14:textId="7985D0A5"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19B620D1" w14:textId="77777777" w:rsidTr="00132BB5">
        <w:tc>
          <w:tcPr>
            <w:tcW w:w="1809" w:type="dxa"/>
            <w:vMerge/>
            <w:shd w:val="clear" w:color="auto" w:fill="auto"/>
          </w:tcPr>
          <w:p w14:paraId="1A7CF33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68A3E45"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Outstanding Research, Innovation, Education and Learning</w:t>
            </w:r>
          </w:p>
        </w:tc>
        <w:tc>
          <w:tcPr>
            <w:tcW w:w="1624" w:type="dxa"/>
            <w:shd w:val="clear" w:color="auto" w:fill="auto"/>
          </w:tcPr>
          <w:p w14:paraId="4083C1FF" w14:textId="728AD50C"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08FB6C25" w14:textId="77777777" w:rsidTr="00132BB5">
        <w:tc>
          <w:tcPr>
            <w:tcW w:w="9245" w:type="dxa"/>
            <w:gridSpan w:val="4"/>
            <w:shd w:val="clear" w:color="auto" w:fill="D5DCE4"/>
          </w:tcPr>
          <w:p w14:paraId="7B15A8D8"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Health and Care Standards</w:t>
            </w:r>
          </w:p>
        </w:tc>
      </w:tr>
      <w:tr w:rsidR="00F5324A" w:rsidRPr="00132BB5" w14:paraId="4B3FBF0E" w14:textId="77777777" w:rsidTr="00132BB5">
        <w:tc>
          <w:tcPr>
            <w:tcW w:w="1809" w:type="dxa"/>
            <w:vMerge w:val="restart"/>
            <w:shd w:val="clear" w:color="auto" w:fill="auto"/>
          </w:tcPr>
          <w:p w14:paraId="30707CB7" w14:textId="77777777" w:rsidR="00F5324A" w:rsidRPr="00132BB5" w:rsidRDefault="00133EA1" w:rsidP="00132BB5">
            <w:pPr>
              <w:spacing w:after="0" w:line="240" w:lineRule="auto"/>
              <w:rPr>
                <w:rFonts w:ascii="Arial" w:hAnsi="Arial" w:cs="Arial"/>
                <w:sz w:val="24"/>
                <w:szCs w:val="24"/>
              </w:rPr>
            </w:pPr>
            <w:r w:rsidRPr="00132BB5">
              <w:rPr>
                <w:rFonts w:ascii="Arial" w:hAnsi="Arial" w:cs="Arial"/>
                <w:b/>
                <w:i/>
                <w:sz w:val="18"/>
                <w:szCs w:val="24"/>
              </w:rPr>
              <w:t>(please choose)</w:t>
            </w:r>
          </w:p>
        </w:tc>
        <w:tc>
          <w:tcPr>
            <w:tcW w:w="5812" w:type="dxa"/>
            <w:gridSpan w:val="2"/>
            <w:shd w:val="clear" w:color="auto" w:fill="auto"/>
          </w:tcPr>
          <w:p w14:paraId="666D57F0" w14:textId="77777777" w:rsidR="00F5324A" w:rsidRPr="00132BB5" w:rsidRDefault="00F5324A" w:rsidP="00132BB5">
            <w:pPr>
              <w:spacing w:after="0" w:line="240" w:lineRule="auto"/>
              <w:rPr>
                <w:rFonts w:ascii="Arial" w:hAnsi="Arial" w:cs="Arial"/>
                <w:sz w:val="20"/>
                <w:szCs w:val="18"/>
              </w:rPr>
            </w:pPr>
            <w:r w:rsidRPr="00132BB5">
              <w:rPr>
                <w:rFonts w:ascii="Arial" w:hAnsi="Arial" w:cs="Arial"/>
                <w:sz w:val="20"/>
                <w:szCs w:val="18"/>
              </w:rPr>
              <w:t>Staying Healthy</w:t>
            </w:r>
          </w:p>
        </w:tc>
        <w:tc>
          <w:tcPr>
            <w:tcW w:w="1624" w:type="dxa"/>
            <w:shd w:val="clear" w:color="auto" w:fill="auto"/>
          </w:tcPr>
          <w:p w14:paraId="0BD37BC4" w14:textId="77F79CFE" w:rsidR="00F5324A" w:rsidRPr="00132BB5" w:rsidRDefault="00F05839" w:rsidP="00132BB5">
            <w:pPr>
              <w:spacing w:after="0" w:line="240" w:lineRule="auto"/>
              <w:jc w:val="center"/>
              <w:rPr>
                <w:rFonts w:ascii="Arial" w:hAnsi="Arial" w:cs="Arial"/>
                <w:sz w:val="18"/>
                <w:szCs w:val="18"/>
              </w:rPr>
            </w:pPr>
            <w:r w:rsidRPr="00132BB5">
              <w:rPr>
                <w:rFonts w:ascii="MS Gothic" w:eastAsia="MS Gothic" w:hAnsi="MS Gothic" w:cs="Arial" w:hint="eastAsia"/>
                <w:sz w:val="20"/>
                <w:szCs w:val="20"/>
              </w:rPr>
              <w:t>☒</w:t>
            </w:r>
          </w:p>
        </w:tc>
      </w:tr>
      <w:tr w:rsidR="00F5324A" w:rsidRPr="00132BB5" w14:paraId="2B10FDD7" w14:textId="77777777" w:rsidTr="00132BB5">
        <w:tc>
          <w:tcPr>
            <w:tcW w:w="1809" w:type="dxa"/>
            <w:vMerge/>
            <w:shd w:val="clear" w:color="auto" w:fill="auto"/>
          </w:tcPr>
          <w:p w14:paraId="6791666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0129A51"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Safe Care</w:t>
            </w:r>
          </w:p>
        </w:tc>
        <w:tc>
          <w:tcPr>
            <w:tcW w:w="1624" w:type="dxa"/>
            <w:shd w:val="clear" w:color="auto" w:fill="auto"/>
          </w:tcPr>
          <w:p w14:paraId="74B6FCE6" w14:textId="3D871156"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1F58F7EF" w14:textId="77777777" w:rsidTr="00132BB5">
        <w:tc>
          <w:tcPr>
            <w:tcW w:w="1809" w:type="dxa"/>
            <w:vMerge/>
            <w:shd w:val="clear" w:color="auto" w:fill="auto"/>
          </w:tcPr>
          <w:p w14:paraId="45E6E55D"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5FA0CD5"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Effective  Care</w:t>
            </w:r>
          </w:p>
        </w:tc>
        <w:tc>
          <w:tcPr>
            <w:tcW w:w="1624" w:type="dxa"/>
            <w:shd w:val="clear" w:color="auto" w:fill="auto"/>
          </w:tcPr>
          <w:p w14:paraId="24CB1E5F" w14:textId="3C6B86E3"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6B0E768" w14:textId="77777777" w:rsidTr="00132BB5">
        <w:tc>
          <w:tcPr>
            <w:tcW w:w="1809" w:type="dxa"/>
            <w:vMerge/>
            <w:shd w:val="clear" w:color="auto" w:fill="auto"/>
          </w:tcPr>
          <w:p w14:paraId="332C4200"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3ECB9FD"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Dignified Care</w:t>
            </w:r>
          </w:p>
        </w:tc>
        <w:tc>
          <w:tcPr>
            <w:tcW w:w="1624" w:type="dxa"/>
            <w:shd w:val="clear" w:color="auto" w:fill="auto"/>
          </w:tcPr>
          <w:p w14:paraId="6BA7FD64" w14:textId="67242FCE"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3DD432C5" w14:textId="77777777" w:rsidTr="00132BB5">
        <w:tc>
          <w:tcPr>
            <w:tcW w:w="1809" w:type="dxa"/>
            <w:vMerge/>
            <w:shd w:val="clear" w:color="auto" w:fill="auto"/>
          </w:tcPr>
          <w:p w14:paraId="6BAA40D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7D8683EB"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Timely Care</w:t>
            </w:r>
          </w:p>
        </w:tc>
        <w:tc>
          <w:tcPr>
            <w:tcW w:w="1624" w:type="dxa"/>
            <w:shd w:val="clear" w:color="auto" w:fill="auto"/>
          </w:tcPr>
          <w:p w14:paraId="2C7FCC7A" w14:textId="1757C4E8"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41BDAD15" w14:textId="77777777" w:rsidTr="00132BB5">
        <w:tc>
          <w:tcPr>
            <w:tcW w:w="1809" w:type="dxa"/>
            <w:vMerge/>
            <w:shd w:val="clear" w:color="auto" w:fill="auto"/>
          </w:tcPr>
          <w:p w14:paraId="10AC903A"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725C0AF"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Individual Care</w:t>
            </w:r>
          </w:p>
        </w:tc>
        <w:tc>
          <w:tcPr>
            <w:tcW w:w="1624" w:type="dxa"/>
            <w:shd w:val="clear" w:color="auto" w:fill="auto"/>
          </w:tcPr>
          <w:p w14:paraId="0E5DDB95" w14:textId="270AF642"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011102F2" w14:textId="77777777" w:rsidTr="00132BB5">
        <w:tc>
          <w:tcPr>
            <w:tcW w:w="1809" w:type="dxa"/>
            <w:vMerge/>
            <w:shd w:val="clear" w:color="auto" w:fill="auto"/>
          </w:tcPr>
          <w:p w14:paraId="24A5E32F"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0B0952C7"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Staff and Resources</w:t>
            </w:r>
          </w:p>
        </w:tc>
        <w:tc>
          <w:tcPr>
            <w:tcW w:w="1624" w:type="dxa"/>
            <w:shd w:val="clear" w:color="auto" w:fill="auto"/>
          </w:tcPr>
          <w:p w14:paraId="7FB94174" w14:textId="7FA8E84F"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08FBB98" w14:textId="77777777" w:rsidTr="00132BB5">
        <w:tc>
          <w:tcPr>
            <w:tcW w:w="9245" w:type="dxa"/>
            <w:gridSpan w:val="4"/>
            <w:shd w:val="clear" w:color="auto" w:fill="D5DCE4"/>
          </w:tcPr>
          <w:p w14:paraId="04AA9E8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Quality, Safety and Patient Experience</w:t>
            </w:r>
          </w:p>
        </w:tc>
      </w:tr>
      <w:tr w:rsidR="00F5324A" w:rsidRPr="00132BB5" w14:paraId="701EED99" w14:textId="77777777" w:rsidTr="00132BB5">
        <w:tc>
          <w:tcPr>
            <w:tcW w:w="9245" w:type="dxa"/>
            <w:gridSpan w:val="4"/>
            <w:shd w:val="clear" w:color="auto" w:fill="auto"/>
          </w:tcPr>
          <w:p w14:paraId="451C7770" w14:textId="7F59054D" w:rsidR="00F5324A" w:rsidRPr="00132BB5" w:rsidRDefault="005A18D8" w:rsidP="00132BB5">
            <w:pPr>
              <w:spacing w:after="0" w:line="240" w:lineRule="auto"/>
              <w:rPr>
                <w:rFonts w:ascii="Arial" w:hAnsi="Arial" w:cs="Arial"/>
                <w:b/>
                <w:sz w:val="24"/>
                <w:szCs w:val="24"/>
              </w:rPr>
            </w:pPr>
            <w:r w:rsidRPr="00132BB5">
              <w:rPr>
                <w:rFonts w:ascii="Arial" w:hAnsi="Arial" w:cs="Arial"/>
                <w:sz w:val="24"/>
                <w:szCs w:val="24"/>
              </w:rPr>
              <w:t>HIW inspections may identify issues impacting upon the quality or safety of services, or the experiences of those affected by them. This reports aims to provide assurance on actions taken to address issues.</w:t>
            </w:r>
          </w:p>
        </w:tc>
      </w:tr>
      <w:tr w:rsidR="00F5324A" w:rsidRPr="00132BB5" w14:paraId="785470A1" w14:textId="77777777" w:rsidTr="00132BB5">
        <w:tc>
          <w:tcPr>
            <w:tcW w:w="9245" w:type="dxa"/>
            <w:gridSpan w:val="4"/>
            <w:shd w:val="clear" w:color="auto" w:fill="D5DCE4"/>
          </w:tcPr>
          <w:p w14:paraId="6D8DE9EF"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Financial Implications</w:t>
            </w:r>
          </w:p>
        </w:tc>
      </w:tr>
      <w:tr w:rsidR="0002202B" w:rsidRPr="00132BB5" w14:paraId="59B67B30" w14:textId="77777777" w:rsidTr="00132BB5">
        <w:tc>
          <w:tcPr>
            <w:tcW w:w="9245" w:type="dxa"/>
            <w:gridSpan w:val="4"/>
            <w:shd w:val="clear" w:color="auto" w:fill="auto"/>
          </w:tcPr>
          <w:p w14:paraId="5A71C59A" w14:textId="33554D4D" w:rsidR="0002202B" w:rsidRPr="00132BB5" w:rsidRDefault="005A18D8" w:rsidP="00132BB5">
            <w:pPr>
              <w:spacing w:after="0" w:line="240" w:lineRule="auto"/>
              <w:ind w:right="96"/>
              <w:jc w:val="both"/>
              <w:rPr>
                <w:rFonts w:ascii="Arial" w:hAnsi="Arial" w:cs="Arial"/>
                <w:sz w:val="24"/>
                <w:szCs w:val="24"/>
              </w:rPr>
            </w:pPr>
            <w:r w:rsidRPr="00132BB5">
              <w:rPr>
                <w:rFonts w:ascii="Arial" w:eastAsia="Verdana" w:hAnsi="Arial" w:cs="Arial"/>
                <w:sz w:val="24"/>
                <w:szCs w:val="24"/>
              </w:rPr>
              <w:t>It is possible that actions to address some issues raised in HIW inspections may require resources. However, this report does not make any recommendations with financial implications.</w:t>
            </w:r>
          </w:p>
        </w:tc>
      </w:tr>
      <w:tr w:rsidR="0002202B" w:rsidRPr="00132BB5" w14:paraId="597BA2F0" w14:textId="77777777" w:rsidTr="00132BB5">
        <w:tc>
          <w:tcPr>
            <w:tcW w:w="9245" w:type="dxa"/>
            <w:gridSpan w:val="4"/>
            <w:shd w:val="clear" w:color="auto" w:fill="D5DCE4"/>
          </w:tcPr>
          <w:p w14:paraId="48A0BCE6" w14:textId="77777777" w:rsidR="0002202B" w:rsidRPr="00132BB5" w:rsidRDefault="0002202B" w:rsidP="00132BB5">
            <w:pPr>
              <w:keepNext/>
              <w:keepLines/>
              <w:spacing w:after="0" w:line="240" w:lineRule="auto"/>
              <w:ind w:right="96"/>
              <w:rPr>
                <w:rFonts w:ascii="Arial" w:hAnsi="Arial" w:cs="Arial"/>
                <w:b/>
                <w:sz w:val="24"/>
                <w:szCs w:val="24"/>
              </w:rPr>
            </w:pPr>
            <w:r w:rsidRPr="00132BB5">
              <w:rPr>
                <w:rFonts w:ascii="Arial" w:hAnsi="Arial" w:cs="Arial"/>
                <w:b/>
                <w:sz w:val="24"/>
                <w:szCs w:val="24"/>
              </w:rPr>
              <w:t>Legal Implications (including equality and diversity assessment)</w:t>
            </w:r>
          </w:p>
        </w:tc>
      </w:tr>
      <w:tr w:rsidR="0002202B" w:rsidRPr="00132BB5" w14:paraId="22CC4E16" w14:textId="77777777" w:rsidTr="00132BB5">
        <w:tc>
          <w:tcPr>
            <w:tcW w:w="9245" w:type="dxa"/>
            <w:gridSpan w:val="4"/>
            <w:shd w:val="clear" w:color="auto" w:fill="auto"/>
          </w:tcPr>
          <w:p w14:paraId="7726B3CA" w14:textId="5BE65CDD" w:rsidR="0002202B" w:rsidRPr="00132BB5" w:rsidRDefault="005A18D8" w:rsidP="00132BB5">
            <w:pPr>
              <w:spacing w:after="0" w:line="240" w:lineRule="auto"/>
              <w:ind w:right="96"/>
              <w:rPr>
                <w:rFonts w:ascii="Arial" w:hAnsi="Arial" w:cs="Arial"/>
                <w:sz w:val="24"/>
                <w:szCs w:val="24"/>
              </w:rPr>
            </w:pPr>
            <w:r w:rsidRPr="00132BB5">
              <w:rPr>
                <w:rFonts w:ascii="Arial" w:hAnsi="Arial" w:cs="Arial"/>
                <w:sz w:val="24"/>
                <w:szCs w:val="24"/>
              </w:rPr>
              <w:t>HIW inspections may identify areas of non-compliance with legislation. This reports aims to provide assurance on actions taken to address issues.</w:t>
            </w:r>
          </w:p>
        </w:tc>
      </w:tr>
      <w:tr w:rsidR="0002202B" w:rsidRPr="00132BB5" w14:paraId="2C349255" w14:textId="77777777" w:rsidTr="00132BB5">
        <w:tc>
          <w:tcPr>
            <w:tcW w:w="9245" w:type="dxa"/>
            <w:gridSpan w:val="4"/>
            <w:shd w:val="clear" w:color="auto" w:fill="D5DCE4"/>
          </w:tcPr>
          <w:p w14:paraId="12DC65A8"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Staffing Implications</w:t>
            </w:r>
          </w:p>
        </w:tc>
      </w:tr>
      <w:tr w:rsidR="0002202B" w:rsidRPr="00132BB5" w14:paraId="318C52BE" w14:textId="77777777" w:rsidTr="00132BB5">
        <w:tc>
          <w:tcPr>
            <w:tcW w:w="9245" w:type="dxa"/>
            <w:gridSpan w:val="4"/>
            <w:shd w:val="clear" w:color="auto" w:fill="auto"/>
          </w:tcPr>
          <w:p w14:paraId="77DE9879" w14:textId="30C9711E" w:rsidR="0002202B" w:rsidRPr="00132BB5" w:rsidRDefault="00933E68" w:rsidP="00132BB5">
            <w:pPr>
              <w:spacing w:after="0" w:line="240" w:lineRule="auto"/>
              <w:ind w:right="96"/>
              <w:jc w:val="both"/>
              <w:rPr>
                <w:rFonts w:ascii="Arial" w:hAnsi="Arial" w:cs="Arial"/>
                <w:sz w:val="24"/>
                <w:szCs w:val="24"/>
              </w:rPr>
            </w:pPr>
            <w:r w:rsidRPr="00132BB5">
              <w:rPr>
                <w:rFonts w:ascii="Arial" w:hAnsi="Arial" w:cs="Arial"/>
                <w:sz w:val="24"/>
                <w:szCs w:val="24"/>
              </w:rPr>
              <w:t xml:space="preserve">HIW inspections may identify issues related to the staffing of services eg staffing numbers, or staff training/competency, or the solutions to other issues raised may have implications in terms of staff resources. </w:t>
            </w:r>
            <w:r w:rsidR="005A18D8" w:rsidRPr="00132BB5">
              <w:rPr>
                <w:rFonts w:ascii="Arial" w:hAnsi="Arial" w:cs="Arial"/>
                <w:sz w:val="24"/>
                <w:szCs w:val="24"/>
              </w:rPr>
              <w:t>This reports aims to provide assurance on actions taken to address issues.</w:t>
            </w:r>
          </w:p>
        </w:tc>
      </w:tr>
      <w:tr w:rsidR="0002202B" w:rsidRPr="00132BB5" w14:paraId="47F3A8E4" w14:textId="77777777" w:rsidTr="00132BB5">
        <w:tc>
          <w:tcPr>
            <w:tcW w:w="9245" w:type="dxa"/>
            <w:gridSpan w:val="4"/>
            <w:shd w:val="clear" w:color="auto" w:fill="D5DCE4"/>
          </w:tcPr>
          <w:p w14:paraId="6F4F155E"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Long Term Implications (including the impact of the Well-being of Future Generations (Wales) Act 2015)</w:t>
            </w:r>
          </w:p>
        </w:tc>
      </w:tr>
      <w:tr w:rsidR="0002202B" w:rsidRPr="00132BB5" w14:paraId="2DA2DF62" w14:textId="77777777" w:rsidTr="00132BB5">
        <w:tc>
          <w:tcPr>
            <w:tcW w:w="9245" w:type="dxa"/>
            <w:gridSpan w:val="4"/>
            <w:shd w:val="clear" w:color="auto" w:fill="auto"/>
          </w:tcPr>
          <w:p w14:paraId="69A3027A" w14:textId="5E38BD5E" w:rsidR="0002202B" w:rsidRPr="00132BB5" w:rsidRDefault="00933E68" w:rsidP="00132BB5">
            <w:pPr>
              <w:spacing w:after="0"/>
              <w:ind w:right="96"/>
              <w:rPr>
                <w:rFonts w:ascii="Arial" w:hAnsi="Arial" w:cs="Arial"/>
                <w:sz w:val="24"/>
                <w:szCs w:val="24"/>
              </w:rPr>
            </w:pPr>
            <w:r w:rsidRPr="00132BB5">
              <w:rPr>
                <w:rFonts w:ascii="Arial" w:hAnsi="Arial" w:cs="Arial"/>
                <w:sz w:val="24"/>
                <w:szCs w:val="24"/>
              </w:rPr>
              <w:t>The work of HIW provides an independent view of issues and risks within services. In addressing matters arising from reviews and inspections, the health aims to understand the causes of issues in order to prevent them from re-occurring.</w:t>
            </w:r>
          </w:p>
        </w:tc>
      </w:tr>
      <w:tr w:rsidR="0002202B" w:rsidRPr="00132BB5" w14:paraId="65F8091E" w14:textId="77777777" w:rsidTr="00897639">
        <w:tc>
          <w:tcPr>
            <w:tcW w:w="1980" w:type="dxa"/>
            <w:gridSpan w:val="2"/>
            <w:shd w:val="clear" w:color="auto" w:fill="auto"/>
          </w:tcPr>
          <w:p w14:paraId="5C607D01" w14:textId="77777777" w:rsidR="0002202B" w:rsidRPr="0074343A" w:rsidRDefault="0002202B" w:rsidP="00132BB5">
            <w:pPr>
              <w:spacing w:after="0" w:line="240" w:lineRule="auto"/>
              <w:ind w:right="96"/>
              <w:rPr>
                <w:rFonts w:ascii="Arial" w:hAnsi="Arial" w:cs="Arial"/>
                <w:sz w:val="24"/>
                <w:szCs w:val="24"/>
              </w:rPr>
            </w:pPr>
            <w:r w:rsidRPr="0074343A">
              <w:rPr>
                <w:rFonts w:ascii="Arial" w:hAnsi="Arial" w:cs="Arial"/>
                <w:b/>
                <w:sz w:val="24"/>
                <w:szCs w:val="24"/>
              </w:rPr>
              <w:t>Report History</w:t>
            </w:r>
          </w:p>
        </w:tc>
        <w:tc>
          <w:tcPr>
            <w:tcW w:w="7265" w:type="dxa"/>
            <w:gridSpan w:val="2"/>
            <w:shd w:val="clear" w:color="auto" w:fill="auto"/>
          </w:tcPr>
          <w:p w14:paraId="7CA8775C" w14:textId="236128A5" w:rsidR="005B73BF" w:rsidRPr="0074343A" w:rsidRDefault="0036276F" w:rsidP="00C00867">
            <w:pPr>
              <w:ind w:right="96"/>
              <w:contextualSpacing/>
              <w:rPr>
                <w:rFonts w:ascii="Arial" w:hAnsi="Arial" w:cs="Arial"/>
                <w:sz w:val="24"/>
                <w:szCs w:val="24"/>
              </w:rPr>
            </w:pPr>
            <w:r w:rsidRPr="0074343A">
              <w:rPr>
                <w:rFonts w:ascii="Arial" w:hAnsi="Arial" w:cs="Arial"/>
                <w:sz w:val="24"/>
                <w:szCs w:val="24"/>
              </w:rPr>
              <w:t>This is report has been prepared for the Committee</w:t>
            </w:r>
            <w:r w:rsidR="00C00867">
              <w:rPr>
                <w:rFonts w:ascii="Arial" w:hAnsi="Arial" w:cs="Arial"/>
                <w:sz w:val="24"/>
                <w:szCs w:val="24"/>
              </w:rPr>
              <w:t>.</w:t>
            </w:r>
          </w:p>
        </w:tc>
      </w:tr>
      <w:tr w:rsidR="0002202B" w:rsidRPr="00132BB5" w14:paraId="1BAB88EF" w14:textId="77777777" w:rsidTr="00897639">
        <w:tc>
          <w:tcPr>
            <w:tcW w:w="1980" w:type="dxa"/>
            <w:gridSpan w:val="2"/>
            <w:shd w:val="clear" w:color="auto" w:fill="auto"/>
          </w:tcPr>
          <w:p w14:paraId="7782B81C" w14:textId="77777777" w:rsidR="0002202B" w:rsidRPr="00475771" w:rsidRDefault="0002202B" w:rsidP="00132BB5">
            <w:pPr>
              <w:spacing w:after="0" w:line="240" w:lineRule="auto"/>
              <w:ind w:right="96"/>
              <w:rPr>
                <w:rFonts w:ascii="Arial" w:hAnsi="Arial" w:cs="Arial"/>
                <w:b/>
                <w:sz w:val="24"/>
                <w:szCs w:val="24"/>
              </w:rPr>
            </w:pPr>
            <w:r w:rsidRPr="00475771">
              <w:rPr>
                <w:rFonts w:ascii="Arial" w:hAnsi="Arial" w:cs="Arial"/>
                <w:b/>
                <w:sz w:val="24"/>
                <w:szCs w:val="24"/>
              </w:rPr>
              <w:t>Appendices</w:t>
            </w:r>
          </w:p>
        </w:tc>
        <w:tc>
          <w:tcPr>
            <w:tcW w:w="7265" w:type="dxa"/>
            <w:gridSpan w:val="2"/>
            <w:shd w:val="clear" w:color="auto" w:fill="auto"/>
          </w:tcPr>
          <w:p w14:paraId="7F083000" w14:textId="77777777" w:rsidR="00C00867" w:rsidRPr="00475771" w:rsidRDefault="00C00867" w:rsidP="00C00867">
            <w:pPr>
              <w:spacing w:after="0" w:line="240" w:lineRule="auto"/>
              <w:ind w:right="96"/>
              <w:contextualSpacing/>
              <w:rPr>
                <w:rFonts w:ascii="Arial" w:hAnsi="Arial" w:cs="Arial"/>
                <w:sz w:val="20"/>
                <w:szCs w:val="20"/>
              </w:rPr>
            </w:pPr>
            <w:r w:rsidRPr="00475771">
              <w:rPr>
                <w:rFonts w:ascii="Arial" w:hAnsi="Arial" w:cs="Arial"/>
                <w:sz w:val="20"/>
                <w:szCs w:val="20"/>
              </w:rPr>
              <w:t>Annex 1: Progress Against Action Previously Agreed</w:t>
            </w:r>
          </w:p>
          <w:p w14:paraId="78267A17" w14:textId="77777777" w:rsidR="00C00867" w:rsidRDefault="00C00867" w:rsidP="00C00867">
            <w:pPr>
              <w:spacing w:after="0" w:line="240" w:lineRule="auto"/>
              <w:ind w:right="96"/>
              <w:contextualSpacing/>
              <w:rPr>
                <w:rFonts w:ascii="Arial" w:hAnsi="Arial" w:cs="Arial"/>
                <w:sz w:val="20"/>
                <w:szCs w:val="20"/>
              </w:rPr>
            </w:pPr>
            <w:r w:rsidRPr="00475771">
              <w:rPr>
                <w:rFonts w:ascii="Arial" w:hAnsi="Arial" w:cs="Arial"/>
                <w:sz w:val="20"/>
                <w:szCs w:val="20"/>
              </w:rPr>
              <w:t xml:space="preserve">Annex 2: </w:t>
            </w:r>
            <w:r w:rsidRPr="00912ACF">
              <w:rPr>
                <w:rFonts w:ascii="Arial" w:hAnsi="Arial" w:cs="Arial"/>
                <w:sz w:val="20"/>
                <w:szCs w:val="20"/>
              </w:rPr>
              <w:t>HIW 03645 Maternity Singleton Publ</w:t>
            </w:r>
            <w:r>
              <w:rPr>
                <w:rFonts w:ascii="Arial" w:hAnsi="Arial" w:cs="Arial"/>
                <w:sz w:val="20"/>
                <w:szCs w:val="20"/>
              </w:rPr>
              <w:t>ished</w:t>
            </w:r>
            <w:r w:rsidRPr="00912ACF">
              <w:rPr>
                <w:rFonts w:ascii="Arial" w:hAnsi="Arial" w:cs="Arial"/>
                <w:sz w:val="20"/>
                <w:szCs w:val="20"/>
              </w:rPr>
              <w:t xml:space="preserve"> Report Jul</w:t>
            </w:r>
            <w:r>
              <w:rPr>
                <w:rFonts w:ascii="Arial" w:hAnsi="Arial" w:cs="Arial"/>
                <w:sz w:val="20"/>
                <w:szCs w:val="20"/>
              </w:rPr>
              <w:t xml:space="preserve">y </w:t>
            </w:r>
            <w:r w:rsidRPr="00912ACF">
              <w:rPr>
                <w:rFonts w:ascii="Arial" w:hAnsi="Arial" w:cs="Arial"/>
                <w:sz w:val="20"/>
                <w:szCs w:val="20"/>
              </w:rPr>
              <w:t>2024</w:t>
            </w:r>
          </w:p>
          <w:p w14:paraId="23F68338" w14:textId="22845E1F" w:rsidR="00C00867" w:rsidRDefault="00C00867" w:rsidP="00C00867">
            <w:pPr>
              <w:spacing w:after="0" w:line="240" w:lineRule="auto"/>
              <w:ind w:right="96"/>
              <w:contextualSpacing/>
              <w:rPr>
                <w:rFonts w:ascii="Arial" w:hAnsi="Arial" w:cs="Arial"/>
                <w:sz w:val="20"/>
                <w:szCs w:val="20"/>
              </w:rPr>
            </w:pPr>
            <w:r w:rsidRPr="00912ACF">
              <w:rPr>
                <w:rFonts w:ascii="Arial" w:hAnsi="Arial" w:cs="Arial"/>
                <w:sz w:val="20"/>
                <w:szCs w:val="20"/>
              </w:rPr>
              <w:t xml:space="preserve">Annex </w:t>
            </w:r>
            <w:r>
              <w:rPr>
                <w:rFonts w:ascii="Arial" w:hAnsi="Arial" w:cs="Arial"/>
                <w:sz w:val="20"/>
                <w:szCs w:val="20"/>
              </w:rPr>
              <w:t>3:</w:t>
            </w:r>
            <w:r w:rsidRPr="00912ACF">
              <w:rPr>
                <w:rFonts w:ascii="Arial" w:hAnsi="Arial" w:cs="Arial"/>
                <w:sz w:val="20"/>
                <w:szCs w:val="20"/>
              </w:rPr>
              <w:t xml:space="preserve"> HIW 03429 IRMER NM PET-CT June 2024 </w:t>
            </w:r>
            <w:r>
              <w:rPr>
                <w:rFonts w:ascii="Arial" w:hAnsi="Arial" w:cs="Arial"/>
                <w:sz w:val="20"/>
                <w:szCs w:val="20"/>
              </w:rPr>
              <w:t>Update</w:t>
            </w:r>
          </w:p>
          <w:p w14:paraId="4314B138" w14:textId="2C00C579" w:rsidR="00C00867" w:rsidRDefault="00C00867" w:rsidP="00C00867">
            <w:pPr>
              <w:spacing w:after="0" w:line="240" w:lineRule="auto"/>
              <w:ind w:right="96"/>
              <w:contextualSpacing/>
              <w:rPr>
                <w:rFonts w:ascii="Arial" w:hAnsi="Arial" w:cs="Arial"/>
                <w:sz w:val="20"/>
                <w:szCs w:val="20"/>
              </w:rPr>
            </w:pPr>
            <w:r>
              <w:rPr>
                <w:rFonts w:ascii="Arial" w:hAnsi="Arial" w:cs="Arial"/>
                <w:sz w:val="20"/>
                <w:szCs w:val="20"/>
              </w:rPr>
              <w:t>Annex 4:</w:t>
            </w:r>
            <w:r w:rsidRPr="00912ACF">
              <w:rPr>
                <w:rFonts w:ascii="Arial" w:hAnsi="Arial" w:cs="Arial"/>
                <w:sz w:val="20"/>
                <w:szCs w:val="20"/>
              </w:rPr>
              <w:t xml:space="preserve"> 03609 CLDT Joint Review - Update Jun 2024 </w:t>
            </w:r>
          </w:p>
          <w:p w14:paraId="0BDF7BD3" w14:textId="1B338070" w:rsidR="00C00867" w:rsidRDefault="00C00867" w:rsidP="00C00867">
            <w:pPr>
              <w:spacing w:after="0" w:line="240" w:lineRule="auto"/>
              <w:ind w:right="96"/>
              <w:contextualSpacing/>
              <w:rPr>
                <w:rFonts w:ascii="Arial" w:hAnsi="Arial" w:cs="Arial"/>
                <w:sz w:val="20"/>
                <w:szCs w:val="20"/>
              </w:rPr>
            </w:pPr>
            <w:r>
              <w:rPr>
                <w:rFonts w:ascii="Arial" w:hAnsi="Arial" w:cs="Arial"/>
                <w:sz w:val="20"/>
                <w:szCs w:val="20"/>
              </w:rPr>
              <w:t>Annex 5:</w:t>
            </w:r>
            <w:r w:rsidRPr="00912ACF">
              <w:rPr>
                <w:rFonts w:ascii="Arial" w:hAnsi="Arial" w:cs="Arial"/>
                <w:sz w:val="20"/>
                <w:szCs w:val="20"/>
              </w:rPr>
              <w:t xml:space="preserve"> HIW</w:t>
            </w:r>
            <w:r>
              <w:rPr>
                <w:rFonts w:ascii="Arial" w:hAnsi="Arial" w:cs="Arial"/>
                <w:sz w:val="20"/>
                <w:szCs w:val="20"/>
              </w:rPr>
              <w:t xml:space="preserve"> MH Crisis in Community Update </w:t>
            </w:r>
            <w:r w:rsidRPr="00912ACF">
              <w:rPr>
                <w:rFonts w:ascii="Arial" w:hAnsi="Arial" w:cs="Arial"/>
                <w:sz w:val="20"/>
                <w:szCs w:val="20"/>
              </w:rPr>
              <w:t xml:space="preserve">April </w:t>
            </w:r>
            <w:r>
              <w:rPr>
                <w:rFonts w:ascii="Arial" w:hAnsi="Arial" w:cs="Arial"/>
                <w:sz w:val="20"/>
                <w:szCs w:val="20"/>
              </w:rPr>
              <w:t>20</w:t>
            </w:r>
            <w:r w:rsidRPr="00912ACF">
              <w:rPr>
                <w:rFonts w:ascii="Arial" w:hAnsi="Arial" w:cs="Arial"/>
                <w:sz w:val="20"/>
                <w:szCs w:val="20"/>
              </w:rPr>
              <w:t>24</w:t>
            </w:r>
          </w:p>
          <w:p w14:paraId="179E1643" w14:textId="54E8E4ED" w:rsidR="00C00867" w:rsidRDefault="00C00867" w:rsidP="00C00867">
            <w:pPr>
              <w:spacing w:after="0" w:line="240" w:lineRule="auto"/>
              <w:ind w:right="96"/>
              <w:contextualSpacing/>
              <w:rPr>
                <w:rFonts w:ascii="Arial" w:hAnsi="Arial" w:cs="Arial"/>
                <w:sz w:val="20"/>
                <w:szCs w:val="20"/>
              </w:rPr>
            </w:pPr>
            <w:r>
              <w:rPr>
                <w:rFonts w:ascii="Arial" w:hAnsi="Arial" w:cs="Arial"/>
                <w:sz w:val="20"/>
                <w:szCs w:val="20"/>
              </w:rPr>
              <w:t>Annex 6:</w:t>
            </w:r>
            <w:r w:rsidRPr="00912ACF">
              <w:rPr>
                <w:rFonts w:ascii="Arial" w:hAnsi="Arial" w:cs="Arial"/>
                <w:sz w:val="20"/>
                <w:szCs w:val="20"/>
              </w:rPr>
              <w:t xml:space="preserve"> HIW Patient Flow Review - IP Update </w:t>
            </w:r>
            <w:r>
              <w:rPr>
                <w:rFonts w:ascii="Arial" w:hAnsi="Arial" w:cs="Arial"/>
                <w:sz w:val="20"/>
                <w:szCs w:val="20"/>
              </w:rPr>
              <w:t>June 2024</w:t>
            </w:r>
          </w:p>
          <w:p w14:paraId="142E5C64" w14:textId="77777777" w:rsidR="00897639" w:rsidRDefault="00C00867" w:rsidP="00C00867">
            <w:pPr>
              <w:spacing w:after="0" w:line="240" w:lineRule="auto"/>
              <w:ind w:right="96"/>
              <w:contextualSpacing/>
              <w:rPr>
                <w:rFonts w:ascii="Arial" w:hAnsi="Arial" w:cs="Arial"/>
                <w:sz w:val="20"/>
                <w:szCs w:val="20"/>
              </w:rPr>
            </w:pPr>
            <w:r>
              <w:rPr>
                <w:rFonts w:ascii="Arial" w:hAnsi="Arial" w:cs="Arial"/>
                <w:sz w:val="20"/>
                <w:szCs w:val="20"/>
              </w:rPr>
              <w:lastRenderedPageBreak/>
              <w:t xml:space="preserve">Annex 7: HIW </w:t>
            </w:r>
            <w:r w:rsidRPr="00F34E40">
              <w:rPr>
                <w:rFonts w:ascii="Arial" w:hAnsi="Arial" w:cs="Arial"/>
                <w:sz w:val="20"/>
                <w:szCs w:val="20"/>
              </w:rPr>
              <w:t xml:space="preserve">Review of </w:t>
            </w:r>
            <w:r>
              <w:rPr>
                <w:rFonts w:ascii="Arial" w:hAnsi="Arial" w:cs="Arial"/>
                <w:sz w:val="20"/>
                <w:szCs w:val="20"/>
              </w:rPr>
              <w:t xml:space="preserve">DNACPR </w:t>
            </w:r>
            <w:r w:rsidRPr="00F34E40">
              <w:rPr>
                <w:rFonts w:ascii="Arial" w:hAnsi="Arial" w:cs="Arial"/>
                <w:sz w:val="20"/>
                <w:szCs w:val="20"/>
              </w:rPr>
              <w:t>for Adults in Wales</w:t>
            </w:r>
            <w:r>
              <w:rPr>
                <w:rFonts w:ascii="Arial" w:hAnsi="Arial" w:cs="Arial"/>
                <w:sz w:val="20"/>
                <w:szCs w:val="20"/>
              </w:rPr>
              <w:t xml:space="preserve"> May 2024</w:t>
            </w:r>
          </w:p>
          <w:p w14:paraId="6CDDFFCF" w14:textId="0C0E554F" w:rsidR="00415248" w:rsidRPr="00475771" w:rsidRDefault="00415248" w:rsidP="00415248">
            <w:pPr>
              <w:spacing w:after="0" w:line="240" w:lineRule="auto"/>
              <w:ind w:right="96"/>
              <w:contextualSpacing/>
              <w:rPr>
                <w:rFonts w:ascii="Arial" w:hAnsi="Arial" w:cs="Arial"/>
                <w:sz w:val="24"/>
                <w:szCs w:val="24"/>
              </w:rPr>
            </w:pPr>
            <w:r>
              <w:rPr>
                <w:rFonts w:ascii="Arial" w:hAnsi="Arial" w:cs="Arial"/>
                <w:sz w:val="20"/>
                <w:szCs w:val="20"/>
              </w:rPr>
              <w:t>Annex 8: HFEA Interim Report – WFI (Neath)</w:t>
            </w:r>
          </w:p>
        </w:tc>
      </w:tr>
    </w:tbl>
    <w:p w14:paraId="41CFB18C" w14:textId="6EBCD000" w:rsidR="0014770D" w:rsidRDefault="0014770D" w:rsidP="00897639"/>
    <w:sectPr w:rsidR="0014770D" w:rsidSect="000E03AA">
      <w:headerReference w:type="even" r:id="rId11"/>
      <w:headerReference w:type="default" r:id="rId12"/>
      <w:footerReference w:type="even" r:id="rId13"/>
      <w:footerReference w:type="default" r:id="rId14"/>
      <w:headerReference w:type="first" r:id="rId15"/>
      <w:footerReference w:type="first" r:id="rId16"/>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D167EA" w14:textId="77777777" w:rsidR="00DF1BA0" w:rsidRDefault="00DF1BA0" w:rsidP="00C107F2">
      <w:pPr>
        <w:spacing w:after="0" w:line="240" w:lineRule="auto"/>
      </w:pPr>
      <w:r>
        <w:separator/>
      </w:r>
    </w:p>
  </w:endnote>
  <w:endnote w:type="continuationSeparator" w:id="0">
    <w:p w14:paraId="137B4F5C" w14:textId="77777777" w:rsidR="00DF1BA0" w:rsidRDefault="00DF1BA0" w:rsidP="00C107F2">
      <w:pPr>
        <w:spacing w:after="0" w:line="240" w:lineRule="auto"/>
      </w:pPr>
      <w:r>
        <w:continuationSeparator/>
      </w:r>
    </w:p>
  </w:endnote>
  <w:endnote w:type="continuationNotice" w:id="1">
    <w:p w14:paraId="299F2D9D" w14:textId="77777777" w:rsidR="00DF1BA0" w:rsidRDefault="00DF1BA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73C5D8" w14:textId="77777777" w:rsidR="003B33B1" w:rsidRDefault="003B33B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36820"/>
      <w:docPartObj>
        <w:docPartGallery w:val="Page Numbers (Bottom of Page)"/>
        <w:docPartUnique/>
      </w:docPartObj>
    </w:sdtPr>
    <w:sdtEndPr>
      <w:rPr>
        <w:noProof/>
      </w:rPr>
    </w:sdtEndPr>
    <w:sdtContent>
      <w:p w14:paraId="37957188" w14:textId="429945C5" w:rsidR="003B33B1" w:rsidRDefault="003B33B1" w:rsidP="00DF3926">
        <w:pPr>
          <w:pStyle w:val="Footer"/>
        </w:pPr>
        <w:r w:rsidRPr="00767E3E">
          <w:rPr>
            <w:noProof/>
            <w:lang w:eastAsia="en-GB"/>
          </w:rPr>
          <w:drawing>
            <wp:anchor distT="0" distB="0" distL="114300" distR="114300" simplePos="0" relativeHeight="251658241" behindDoc="1" locked="0" layoutInCell="1" allowOverlap="1" wp14:anchorId="189E8418" wp14:editId="557E8203">
              <wp:simplePos x="0" y="0"/>
              <wp:positionH relativeFrom="margin">
                <wp:posOffset>-127635</wp:posOffset>
              </wp:positionH>
              <wp:positionV relativeFrom="paragraph">
                <wp:posOffset>184785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38664A" w14:textId="7D4E9747" w:rsidR="003B33B1" w:rsidRDefault="003B33B1" w:rsidP="00DF3926">
        <w:pPr>
          <w:pStyle w:val="Footer"/>
          <w:rPr>
            <w:rFonts w:ascii="Arial" w:hAnsi="Arial" w:cs="Arial"/>
            <w:noProof/>
          </w:rPr>
        </w:pPr>
        <w:r>
          <w:tab/>
        </w:r>
        <w:r>
          <w:rPr>
            <w:rFonts w:ascii="Arial" w:hAnsi="Arial" w:cs="Arial"/>
          </w:rPr>
          <w:tab/>
        </w:r>
        <w:r w:rsidRPr="00C463F5">
          <w:rPr>
            <w:rFonts w:ascii="Arial" w:hAnsi="Arial" w:cs="Arial"/>
          </w:rPr>
          <w:fldChar w:fldCharType="begin"/>
        </w:r>
        <w:r w:rsidRPr="00C463F5">
          <w:rPr>
            <w:rFonts w:ascii="Arial" w:hAnsi="Arial" w:cs="Arial"/>
          </w:rPr>
          <w:instrText xml:space="preserve"> PAGE   \* MERGEFORMAT </w:instrText>
        </w:r>
        <w:r w:rsidRPr="00C463F5">
          <w:rPr>
            <w:rFonts w:ascii="Arial" w:hAnsi="Arial" w:cs="Arial"/>
          </w:rPr>
          <w:fldChar w:fldCharType="separate"/>
        </w:r>
        <w:r w:rsidR="00DF1BA0">
          <w:rPr>
            <w:rFonts w:ascii="Arial" w:hAnsi="Arial" w:cs="Arial"/>
            <w:noProof/>
          </w:rPr>
          <w:t>1</w:t>
        </w:r>
        <w:r w:rsidRPr="00C463F5">
          <w:rPr>
            <w:rFonts w:ascii="Arial" w:hAnsi="Arial" w:cs="Arial"/>
            <w:noProof/>
          </w:rPr>
          <w:fldChar w:fldCharType="end"/>
        </w:r>
      </w:p>
      <w:p w14:paraId="5DB8E10C" w14:textId="22012F5D" w:rsidR="003B33B1" w:rsidRPr="008979B1" w:rsidRDefault="003B33B1" w:rsidP="00DF3926">
        <w:pPr>
          <w:pStyle w:val="Footer"/>
          <w:rPr>
            <w:rFonts w:ascii="Arial" w:hAnsi="Arial" w:cs="Arial"/>
          </w:rPr>
        </w:pPr>
        <w:r w:rsidRPr="00495207">
          <w:rPr>
            <w:rFonts w:ascii="Arial" w:hAnsi="Arial" w:cs="Arial"/>
          </w:rPr>
          <w:t xml:space="preserve">Quality </w:t>
        </w:r>
        <w:r>
          <w:rPr>
            <w:rFonts w:ascii="Arial" w:hAnsi="Arial" w:cs="Arial"/>
          </w:rPr>
          <w:t xml:space="preserve">&amp; </w:t>
        </w:r>
        <w:r w:rsidRPr="00495207">
          <w:rPr>
            <w:rFonts w:ascii="Arial" w:hAnsi="Arial" w:cs="Arial"/>
          </w:rPr>
          <w:t xml:space="preserve">Safety Committee – </w:t>
        </w:r>
        <w:r w:rsidR="00A41F96">
          <w:rPr>
            <w:rFonts w:ascii="Arial" w:hAnsi="Arial" w:cs="Arial"/>
          </w:rPr>
          <w:t xml:space="preserve">Tuesday, </w:t>
        </w:r>
        <w:r>
          <w:rPr>
            <w:rFonts w:ascii="Arial" w:hAnsi="Arial" w:cs="Arial"/>
          </w:rPr>
          <w:t>24</w:t>
        </w:r>
        <w:r w:rsidRPr="008979B1">
          <w:rPr>
            <w:rFonts w:ascii="Arial" w:hAnsi="Arial" w:cs="Arial"/>
            <w:vertAlign w:val="superscript"/>
          </w:rPr>
          <w:t>th</w:t>
        </w:r>
        <w:r>
          <w:rPr>
            <w:rFonts w:ascii="Arial" w:hAnsi="Arial" w:cs="Arial"/>
          </w:rPr>
          <w:t xml:space="preserve"> Sep</w:t>
        </w:r>
        <w:r w:rsidR="00A41F96">
          <w:rPr>
            <w:rFonts w:ascii="Arial" w:hAnsi="Arial" w:cs="Arial"/>
          </w:rPr>
          <w:t>tember</w:t>
        </w:r>
        <w:r>
          <w:rPr>
            <w:rFonts w:ascii="Arial" w:hAnsi="Arial" w:cs="Arial"/>
          </w:rPr>
          <w:t xml:space="preserve"> 2024</w:t>
        </w:r>
      </w:p>
    </w:sdtContent>
  </w:sdt>
  <w:p w14:paraId="7E5153F4" w14:textId="77777777" w:rsidR="003B33B1" w:rsidRPr="00495207" w:rsidRDefault="003B33B1">
    <w:pPr>
      <w:pStyle w:val="Footer"/>
      <w:rPr>
        <w:rFonts w:ascii="Arial" w:hAnsi="Arial" w:cs="Aria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D38FB" w14:textId="77777777" w:rsidR="003B33B1" w:rsidRDefault="003B33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206057" w14:textId="77777777" w:rsidR="00DF1BA0" w:rsidRDefault="00DF1BA0" w:rsidP="00C107F2">
      <w:pPr>
        <w:spacing w:after="0" w:line="240" w:lineRule="auto"/>
      </w:pPr>
      <w:r>
        <w:separator/>
      </w:r>
    </w:p>
  </w:footnote>
  <w:footnote w:type="continuationSeparator" w:id="0">
    <w:p w14:paraId="300ED5DB" w14:textId="77777777" w:rsidR="00DF1BA0" w:rsidRDefault="00DF1BA0" w:rsidP="00C107F2">
      <w:pPr>
        <w:spacing w:after="0" w:line="240" w:lineRule="auto"/>
      </w:pPr>
      <w:r>
        <w:continuationSeparator/>
      </w:r>
    </w:p>
  </w:footnote>
  <w:footnote w:type="continuationNotice" w:id="1">
    <w:p w14:paraId="593B3669" w14:textId="77777777" w:rsidR="00DF1BA0" w:rsidRDefault="00DF1BA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D7ABF2" w14:textId="77777777" w:rsidR="003B33B1" w:rsidRDefault="003B33B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8AF9" w14:textId="29459801" w:rsidR="003B33B1" w:rsidRDefault="003B33B1">
    <w:pPr>
      <w:pStyle w:val="Header"/>
    </w:pPr>
    <w:r>
      <w:rPr>
        <w:noProof/>
        <w:lang w:eastAsia="en-GB"/>
      </w:rPr>
      <w:drawing>
        <wp:anchor distT="0" distB="0" distL="114300" distR="114300" simplePos="0" relativeHeight="251658240" behindDoc="1" locked="0" layoutInCell="1" allowOverlap="1" wp14:anchorId="6DE53713" wp14:editId="0566F516">
          <wp:simplePos x="0" y="0"/>
          <wp:positionH relativeFrom="margin">
            <wp:align>center</wp:align>
          </wp:positionH>
          <wp:positionV relativeFrom="paragraph">
            <wp:posOffset>-210185</wp:posOffset>
          </wp:positionV>
          <wp:extent cx="3096000" cy="783262"/>
          <wp:effectExtent l="0" t="0" r="0" b="0"/>
          <wp:wrapTopAndBottom/>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6000" cy="783262"/>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4375F" w14:textId="77777777" w:rsidR="003B33B1" w:rsidRDefault="003B33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C4509B"/>
    <w:multiLevelType w:val="hybridMultilevel"/>
    <w:tmpl w:val="3EE08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0FB28E96"/>
    <w:lvl w:ilvl="0" w:tplc="A7CA6548">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4C3637"/>
    <w:multiLevelType w:val="hybridMultilevel"/>
    <w:tmpl w:val="FE20A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96D2B8A"/>
    <w:multiLevelType w:val="hybridMultilevel"/>
    <w:tmpl w:val="FB26A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B52224"/>
    <w:multiLevelType w:val="hybridMultilevel"/>
    <w:tmpl w:val="D2FA4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A65635"/>
    <w:multiLevelType w:val="hybridMultilevel"/>
    <w:tmpl w:val="D0C6F4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2C4779"/>
    <w:multiLevelType w:val="hybridMultilevel"/>
    <w:tmpl w:val="5EFEB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FA2592"/>
    <w:multiLevelType w:val="hybridMultilevel"/>
    <w:tmpl w:val="9E9AFC1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D8602D"/>
    <w:multiLevelType w:val="hybridMultilevel"/>
    <w:tmpl w:val="EE9A4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9637DD"/>
    <w:multiLevelType w:val="hybridMultilevel"/>
    <w:tmpl w:val="97729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FF3574"/>
    <w:multiLevelType w:val="hybridMultilevel"/>
    <w:tmpl w:val="CB785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152231C"/>
    <w:multiLevelType w:val="hybridMultilevel"/>
    <w:tmpl w:val="B0AE8DA0"/>
    <w:lvl w:ilvl="0" w:tplc="3E88472C">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9BD3CE9"/>
    <w:multiLevelType w:val="hybridMultilevel"/>
    <w:tmpl w:val="FA787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303BD6"/>
    <w:multiLevelType w:val="hybridMultilevel"/>
    <w:tmpl w:val="78F27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538401B"/>
    <w:multiLevelType w:val="hybridMultilevel"/>
    <w:tmpl w:val="86781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15"/>
  </w:num>
  <w:num w:numId="3">
    <w:abstractNumId w:val="7"/>
  </w:num>
  <w:num w:numId="4">
    <w:abstractNumId w:val="6"/>
  </w:num>
  <w:num w:numId="5">
    <w:abstractNumId w:val="9"/>
  </w:num>
  <w:num w:numId="6">
    <w:abstractNumId w:val="11"/>
  </w:num>
  <w:num w:numId="7">
    <w:abstractNumId w:val="14"/>
  </w:num>
  <w:num w:numId="8">
    <w:abstractNumId w:val="2"/>
  </w:num>
  <w:num w:numId="9">
    <w:abstractNumId w:val="8"/>
  </w:num>
  <w:num w:numId="10">
    <w:abstractNumId w:val="12"/>
  </w:num>
  <w:num w:numId="11">
    <w:abstractNumId w:val="13"/>
  </w:num>
  <w:num w:numId="12">
    <w:abstractNumId w:val="3"/>
  </w:num>
  <w:num w:numId="13">
    <w:abstractNumId w:val="10"/>
  </w:num>
  <w:num w:numId="14">
    <w:abstractNumId w:val="5"/>
  </w:num>
  <w:num w:numId="15">
    <w:abstractNumId w:val="0"/>
  </w:num>
  <w:num w:numId="16">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2CDC"/>
    <w:rsid w:val="000034AE"/>
    <w:rsid w:val="00003CA6"/>
    <w:rsid w:val="00004405"/>
    <w:rsid w:val="000054B6"/>
    <w:rsid w:val="00005709"/>
    <w:rsid w:val="000113C6"/>
    <w:rsid w:val="00012A26"/>
    <w:rsid w:val="00012CF3"/>
    <w:rsid w:val="00021C60"/>
    <w:rsid w:val="0002202B"/>
    <w:rsid w:val="0002232C"/>
    <w:rsid w:val="00022992"/>
    <w:rsid w:val="00024ACD"/>
    <w:rsid w:val="0002696B"/>
    <w:rsid w:val="00034194"/>
    <w:rsid w:val="00034604"/>
    <w:rsid w:val="000405F7"/>
    <w:rsid w:val="00041DE2"/>
    <w:rsid w:val="00046A10"/>
    <w:rsid w:val="00046F7B"/>
    <w:rsid w:val="0005124B"/>
    <w:rsid w:val="0005562B"/>
    <w:rsid w:val="000615F0"/>
    <w:rsid w:val="000616DC"/>
    <w:rsid w:val="000624DF"/>
    <w:rsid w:val="00063B51"/>
    <w:rsid w:val="00065CCE"/>
    <w:rsid w:val="0007041E"/>
    <w:rsid w:val="0007191A"/>
    <w:rsid w:val="000726C6"/>
    <w:rsid w:val="00073B16"/>
    <w:rsid w:val="00076484"/>
    <w:rsid w:val="000819E1"/>
    <w:rsid w:val="000834EC"/>
    <w:rsid w:val="00083FC0"/>
    <w:rsid w:val="000941C0"/>
    <w:rsid w:val="0009506C"/>
    <w:rsid w:val="000976DB"/>
    <w:rsid w:val="000A3E29"/>
    <w:rsid w:val="000A7FEB"/>
    <w:rsid w:val="000B334F"/>
    <w:rsid w:val="000B33B4"/>
    <w:rsid w:val="000C1A73"/>
    <w:rsid w:val="000C7C0D"/>
    <w:rsid w:val="000D0AB4"/>
    <w:rsid w:val="000D2995"/>
    <w:rsid w:val="000E03AA"/>
    <w:rsid w:val="000E3B48"/>
    <w:rsid w:val="000F111D"/>
    <w:rsid w:val="000F231C"/>
    <w:rsid w:val="000F361B"/>
    <w:rsid w:val="000F47FE"/>
    <w:rsid w:val="000F52FA"/>
    <w:rsid w:val="00100882"/>
    <w:rsid w:val="00100D24"/>
    <w:rsid w:val="00101C79"/>
    <w:rsid w:val="00103521"/>
    <w:rsid w:val="00105FFF"/>
    <w:rsid w:val="001060D9"/>
    <w:rsid w:val="00110075"/>
    <w:rsid w:val="001115DC"/>
    <w:rsid w:val="001208E4"/>
    <w:rsid w:val="00126961"/>
    <w:rsid w:val="00132BB5"/>
    <w:rsid w:val="00132EF2"/>
    <w:rsid w:val="00133EA1"/>
    <w:rsid w:val="00134A61"/>
    <w:rsid w:val="00140134"/>
    <w:rsid w:val="001435C6"/>
    <w:rsid w:val="001438F5"/>
    <w:rsid w:val="001452E2"/>
    <w:rsid w:val="00145EE0"/>
    <w:rsid w:val="00146A14"/>
    <w:rsid w:val="00146EA7"/>
    <w:rsid w:val="0014770D"/>
    <w:rsid w:val="00147CD9"/>
    <w:rsid w:val="00150674"/>
    <w:rsid w:val="00151339"/>
    <w:rsid w:val="00151E38"/>
    <w:rsid w:val="00153DE8"/>
    <w:rsid w:val="00154756"/>
    <w:rsid w:val="00154C47"/>
    <w:rsid w:val="0015678C"/>
    <w:rsid w:val="00156892"/>
    <w:rsid w:val="001573E9"/>
    <w:rsid w:val="00157436"/>
    <w:rsid w:val="0016096B"/>
    <w:rsid w:val="00162F0E"/>
    <w:rsid w:val="00164815"/>
    <w:rsid w:val="00166730"/>
    <w:rsid w:val="001711A2"/>
    <w:rsid w:val="00177575"/>
    <w:rsid w:val="00185606"/>
    <w:rsid w:val="00186E46"/>
    <w:rsid w:val="001907FC"/>
    <w:rsid w:val="00191479"/>
    <w:rsid w:val="0019166D"/>
    <w:rsid w:val="00191680"/>
    <w:rsid w:val="0019266B"/>
    <w:rsid w:val="001932A4"/>
    <w:rsid w:val="00193499"/>
    <w:rsid w:val="00193A8D"/>
    <w:rsid w:val="00194402"/>
    <w:rsid w:val="001A1F57"/>
    <w:rsid w:val="001A4814"/>
    <w:rsid w:val="001A7B19"/>
    <w:rsid w:val="001B1978"/>
    <w:rsid w:val="001B598E"/>
    <w:rsid w:val="001B7A83"/>
    <w:rsid w:val="001C0028"/>
    <w:rsid w:val="001C0AE0"/>
    <w:rsid w:val="001C0EB9"/>
    <w:rsid w:val="001C14A6"/>
    <w:rsid w:val="001C2976"/>
    <w:rsid w:val="001C575D"/>
    <w:rsid w:val="001C7846"/>
    <w:rsid w:val="001D3DFF"/>
    <w:rsid w:val="001D4BFF"/>
    <w:rsid w:val="001D5406"/>
    <w:rsid w:val="001D57DE"/>
    <w:rsid w:val="001E05E4"/>
    <w:rsid w:val="001E0AE1"/>
    <w:rsid w:val="001E1627"/>
    <w:rsid w:val="001E2645"/>
    <w:rsid w:val="001E2E88"/>
    <w:rsid w:val="001E5C68"/>
    <w:rsid w:val="001E6503"/>
    <w:rsid w:val="001E7A7E"/>
    <w:rsid w:val="001F5DA2"/>
    <w:rsid w:val="00201BBA"/>
    <w:rsid w:val="0020539A"/>
    <w:rsid w:val="00205482"/>
    <w:rsid w:val="002069B7"/>
    <w:rsid w:val="002125F2"/>
    <w:rsid w:val="00213C31"/>
    <w:rsid w:val="00214064"/>
    <w:rsid w:val="0021462C"/>
    <w:rsid w:val="00215746"/>
    <w:rsid w:val="00220A7A"/>
    <w:rsid w:val="00222B59"/>
    <w:rsid w:val="00225137"/>
    <w:rsid w:val="00230593"/>
    <w:rsid w:val="00233330"/>
    <w:rsid w:val="0023412D"/>
    <w:rsid w:val="002355A4"/>
    <w:rsid w:val="00240015"/>
    <w:rsid w:val="0024132B"/>
    <w:rsid w:val="00241C55"/>
    <w:rsid w:val="00246432"/>
    <w:rsid w:val="0025182D"/>
    <w:rsid w:val="002523D7"/>
    <w:rsid w:val="00252C6E"/>
    <w:rsid w:val="002551C7"/>
    <w:rsid w:val="002570DB"/>
    <w:rsid w:val="0025717F"/>
    <w:rsid w:val="002571DE"/>
    <w:rsid w:val="00267FF2"/>
    <w:rsid w:val="002719E6"/>
    <w:rsid w:val="00273631"/>
    <w:rsid w:val="00282596"/>
    <w:rsid w:val="00282949"/>
    <w:rsid w:val="00282B02"/>
    <w:rsid w:val="00282F7B"/>
    <w:rsid w:val="00283D01"/>
    <w:rsid w:val="00285AC6"/>
    <w:rsid w:val="00290DEA"/>
    <w:rsid w:val="00291467"/>
    <w:rsid w:val="00292732"/>
    <w:rsid w:val="002938D2"/>
    <w:rsid w:val="002940C8"/>
    <w:rsid w:val="00294E1C"/>
    <w:rsid w:val="00297690"/>
    <w:rsid w:val="00297AB8"/>
    <w:rsid w:val="002A31EF"/>
    <w:rsid w:val="002A32B3"/>
    <w:rsid w:val="002A3E49"/>
    <w:rsid w:val="002A5706"/>
    <w:rsid w:val="002A5C3D"/>
    <w:rsid w:val="002A64A7"/>
    <w:rsid w:val="002B1386"/>
    <w:rsid w:val="002B281F"/>
    <w:rsid w:val="002B315E"/>
    <w:rsid w:val="002C3175"/>
    <w:rsid w:val="002D13EA"/>
    <w:rsid w:val="002E0093"/>
    <w:rsid w:val="002E7270"/>
    <w:rsid w:val="002F0C85"/>
    <w:rsid w:val="002F116F"/>
    <w:rsid w:val="002F11C1"/>
    <w:rsid w:val="002F2FFC"/>
    <w:rsid w:val="002F5392"/>
    <w:rsid w:val="0030037D"/>
    <w:rsid w:val="003011C3"/>
    <w:rsid w:val="00301A73"/>
    <w:rsid w:val="0030621C"/>
    <w:rsid w:val="00306EFD"/>
    <w:rsid w:val="00310C54"/>
    <w:rsid w:val="003129F6"/>
    <w:rsid w:val="0031692C"/>
    <w:rsid w:val="00316AF9"/>
    <w:rsid w:val="00321B6A"/>
    <w:rsid w:val="00323524"/>
    <w:rsid w:val="0032401C"/>
    <w:rsid w:val="003262D0"/>
    <w:rsid w:val="003278E0"/>
    <w:rsid w:val="00332EB5"/>
    <w:rsid w:val="00333681"/>
    <w:rsid w:val="003353BA"/>
    <w:rsid w:val="00344D5D"/>
    <w:rsid w:val="00347084"/>
    <w:rsid w:val="00347C5F"/>
    <w:rsid w:val="00350AB8"/>
    <w:rsid w:val="00352FF4"/>
    <w:rsid w:val="0035688B"/>
    <w:rsid w:val="00356D46"/>
    <w:rsid w:val="003573AA"/>
    <w:rsid w:val="0036276F"/>
    <w:rsid w:val="00363F77"/>
    <w:rsid w:val="003659EF"/>
    <w:rsid w:val="00366028"/>
    <w:rsid w:val="00366119"/>
    <w:rsid w:val="00370360"/>
    <w:rsid w:val="0037185E"/>
    <w:rsid w:val="00374A3C"/>
    <w:rsid w:val="00374AA9"/>
    <w:rsid w:val="00376612"/>
    <w:rsid w:val="00380CCF"/>
    <w:rsid w:val="00380D52"/>
    <w:rsid w:val="00380E22"/>
    <w:rsid w:val="00383896"/>
    <w:rsid w:val="00385627"/>
    <w:rsid w:val="003857D4"/>
    <w:rsid w:val="00387553"/>
    <w:rsid w:val="00387D31"/>
    <w:rsid w:val="00396A70"/>
    <w:rsid w:val="003A02E0"/>
    <w:rsid w:val="003A180A"/>
    <w:rsid w:val="003A4052"/>
    <w:rsid w:val="003A4D4A"/>
    <w:rsid w:val="003A5BAF"/>
    <w:rsid w:val="003B02EB"/>
    <w:rsid w:val="003B06F1"/>
    <w:rsid w:val="003B0B39"/>
    <w:rsid w:val="003B2A29"/>
    <w:rsid w:val="003B31C9"/>
    <w:rsid w:val="003B33B1"/>
    <w:rsid w:val="003B3CF6"/>
    <w:rsid w:val="003B42E4"/>
    <w:rsid w:val="003B49B8"/>
    <w:rsid w:val="003B7833"/>
    <w:rsid w:val="003C0FF8"/>
    <w:rsid w:val="003C10D1"/>
    <w:rsid w:val="003C152D"/>
    <w:rsid w:val="003C4FC9"/>
    <w:rsid w:val="003C5F7F"/>
    <w:rsid w:val="003C6024"/>
    <w:rsid w:val="003D046F"/>
    <w:rsid w:val="003D0784"/>
    <w:rsid w:val="003D0C81"/>
    <w:rsid w:val="003D1699"/>
    <w:rsid w:val="003D2BDB"/>
    <w:rsid w:val="003D6FC4"/>
    <w:rsid w:val="003E008C"/>
    <w:rsid w:val="003F1965"/>
    <w:rsid w:val="003F22D7"/>
    <w:rsid w:val="003F5082"/>
    <w:rsid w:val="003F53B1"/>
    <w:rsid w:val="0040018C"/>
    <w:rsid w:val="004004FA"/>
    <w:rsid w:val="0040715B"/>
    <w:rsid w:val="00407520"/>
    <w:rsid w:val="004123F5"/>
    <w:rsid w:val="00414894"/>
    <w:rsid w:val="00415248"/>
    <w:rsid w:val="0042553C"/>
    <w:rsid w:val="00425EA0"/>
    <w:rsid w:val="004279F5"/>
    <w:rsid w:val="00434FB6"/>
    <w:rsid w:val="00440BF5"/>
    <w:rsid w:val="004419D1"/>
    <w:rsid w:val="00441ABE"/>
    <w:rsid w:val="004431DF"/>
    <w:rsid w:val="00443F67"/>
    <w:rsid w:val="004470B5"/>
    <w:rsid w:val="00447328"/>
    <w:rsid w:val="004474B3"/>
    <w:rsid w:val="00450063"/>
    <w:rsid w:val="00450A3E"/>
    <w:rsid w:val="00452D58"/>
    <w:rsid w:val="00452DE6"/>
    <w:rsid w:val="004556C6"/>
    <w:rsid w:val="00455F7A"/>
    <w:rsid w:val="00461835"/>
    <w:rsid w:val="00465758"/>
    <w:rsid w:val="00466AB7"/>
    <w:rsid w:val="00467D87"/>
    <w:rsid w:val="00475771"/>
    <w:rsid w:val="004764BF"/>
    <w:rsid w:val="00477364"/>
    <w:rsid w:val="00480B2E"/>
    <w:rsid w:val="00481A16"/>
    <w:rsid w:val="004838E3"/>
    <w:rsid w:val="00487840"/>
    <w:rsid w:val="00487DBA"/>
    <w:rsid w:val="00491DAB"/>
    <w:rsid w:val="00495207"/>
    <w:rsid w:val="0049670C"/>
    <w:rsid w:val="004A193E"/>
    <w:rsid w:val="004A5AAE"/>
    <w:rsid w:val="004B092A"/>
    <w:rsid w:val="004B0DFF"/>
    <w:rsid w:val="004C071E"/>
    <w:rsid w:val="004C2FC5"/>
    <w:rsid w:val="004C4379"/>
    <w:rsid w:val="004C528A"/>
    <w:rsid w:val="004D0F50"/>
    <w:rsid w:val="004D68B8"/>
    <w:rsid w:val="004E06E8"/>
    <w:rsid w:val="004E5FAE"/>
    <w:rsid w:val="004E7D97"/>
    <w:rsid w:val="004F2357"/>
    <w:rsid w:val="004F7E67"/>
    <w:rsid w:val="00504BFD"/>
    <w:rsid w:val="00510066"/>
    <w:rsid w:val="00511718"/>
    <w:rsid w:val="00512DA2"/>
    <w:rsid w:val="00515767"/>
    <w:rsid w:val="00516818"/>
    <w:rsid w:val="0052297E"/>
    <w:rsid w:val="005234EA"/>
    <w:rsid w:val="005240D8"/>
    <w:rsid w:val="005305C6"/>
    <w:rsid w:val="00532AC1"/>
    <w:rsid w:val="0053634D"/>
    <w:rsid w:val="005379FD"/>
    <w:rsid w:val="00541B77"/>
    <w:rsid w:val="00543F29"/>
    <w:rsid w:val="005473B1"/>
    <w:rsid w:val="00547CD5"/>
    <w:rsid w:val="00552665"/>
    <w:rsid w:val="00552E8D"/>
    <w:rsid w:val="0056020D"/>
    <w:rsid w:val="005613D7"/>
    <w:rsid w:val="005617DB"/>
    <w:rsid w:val="00561B42"/>
    <w:rsid w:val="00562F0D"/>
    <w:rsid w:val="00567253"/>
    <w:rsid w:val="00571AE5"/>
    <w:rsid w:val="00571B67"/>
    <w:rsid w:val="00574C6E"/>
    <w:rsid w:val="00576C72"/>
    <w:rsid w:val="0058084E"/>
    <w:rsid w:val="00580EEA"/>
    <w:rsid w:val="00580F32"/>
    <w:rsid w:val="00585277"/>
    <w:rsid w:val="00586D13"/>
    <w:rsid w:val="00587426"/>
    <w:rsid w:val="00587998"/>
    <w:rsid w:val="00590155"/>
    <w:rsid w:val="00593A64"/>
    <w:rsid w:val="005945F2"/>
    <w:rsid w:val="00595FE7"/>
    <w:rsid w:val="00596F5A"/>
    <w:rsid w:val="005971FD"/>
    <w:rsid w:val="005A18D8"/>
    <w:rsid w:val="005A19F4"/>
    <w:rsid w:val="005A1E25"/>
    <w:rsid w:val="005A49A5"/>
    <w:rsid w:val="005B08DB"/>
    <w:rsid w:val="005B0B4F"/>
    <w:rsid w:val="005B10F9"/>
    <w:rsid w:val="005B32B5"/>
    <w:rsid w:val="005B62B6"/>
    <w:rsid w:val="005B73BF"/>
    <w:rsid w:val="005B7698"/>
    <w:rsid w:val="005C3928"/>
    <w:rsid w:val="005C63AC"/>
    <w:rsid w:val="005C6DEE"/>
    <w:rsid w:val="005D0CE2"/>
    <w:rsid w:val="005D1652"/>
    <w:rsid w:val="005D75B0"/>
    <w:rsid w:val="005E5900"/>
    <w:rsid w:val="005E59BA"/>
    <w:rsid w:val="005F6591"/>
    <w:rsid w:val="00603FEE"/>
    <w:rsid w:val="00605355"/>
    <w:rsid w:val="0060683A"/>
    <w:rsid w:val="00611676"/>
    <w:rsid w:val="00612D7D"/>
    <w:rsid w:val="00613ABD"/>
    <w:rsid w:val="006155BE"/>
    <w:rsid w:val="006179C1"/>
    <w:rsid w:val="00620F4E"/>
    <w:rsid w:val="006225F9"/>
    <w:rsid w:val="00622825"/>
    <w:rsid w:val="00626771"/>
    <w:rsid w:val="00630003"/>
    <w:rsid w:val="00631604"/>
    <w:rsid w:val="00632F03"/>
    <w:rsid w:val="00633272"/>
    <w:rsid w:val="00634434"/>
    <w:rsid w:val="00637421"/>
    <w:rsid w:val="00640B22"/>
    <w:rsid w:val="00640CF1"/>
    <w:rsid w:val="00641B04"/>
    <w:rsid w:val="006424BC"/>
    <w:rsid w:val="006453F6"/>
    <w:rsid w:val="006508D2"/>
    <w:rsid w:val="0065157C"/>
    <w:rsid w:val="00654224"/>
    <w:rsid w:val="00655190"/>
    <w:rsid w:val="0065668E"/>
    <w:rsid w:val="00657C42"/>
    <w:rsid w:val="00662218"/>
    <w:rsid w:val="00662376"/>
    <w:rsid w:val="00663031"/>
    <w:rsid w:val="00667A80"/>
    <w:rsid w:val="0067171B"/>
    <w:rsid w:val="00676B67"/>
    <w:rsid w:val="00685AE0"/>
    <w:rsid w:val="00687241"/>
    <w:rsid w:val="00693E22"/>
    <w:rsid w:val="00695589"/>
    <w:rsid w:val="006957AE"/>
    <w:rsid w:val="006A2BC2"/>
    <w:rsid w:val="006A3471"/>
    <w:rsid w:val="006A359D"/>
    <w:rsid w:val="006A374C"/>
    <w:rsid w:val="006B40A4"/>
    <w:rsid w:val="006B4D76"/>
    <w:rsid w:val="006B7365"/>
    <w:rsid w:val="006C3575"/>
    <w:rsid w:val="006C75EA"/>
    <w:rsid w:val="006D03CD"/>
    <w:rsid w:val="006D0E81"/>
    <w:rsid w:val="006D1998"/>
    <w:rsid w:val="006D5DEE"/>
    <w:rsid w:val="006D611F"/>
    <w:rsid w:val="006D70A0"/>
    <w:rsid w:val="006E4366"/>
    <w:rsid w:val="006E45C8"/>
    <w:rsid w:val="006F4775"/>
    <w:rsid w:val="006F7BB7"/>
    <w:rsid w:val="00704400"/>
    <w:rsid w:val="0070611D"/>
    <w:rsid w:val="007106F7"/>
    <w:rsid w:val="00711095"/>
    <w:rsid w:val="00711551"/>
    <w:rsid w:val="007126E4"/>
    <w:rsid w:val="00712B0F"/>
    <w:rsid w:val="007135EC"/>
    <w:rsid w:val="00713707"/>
    <w:rsid w:val="00721715"/>
    <w:rsid w:val="00722C1D"/>
    <w:rsid w:val="007255B7"/>
    <w:rsid w:val="0072604C"/>
    <w:rsid w:val="00727805"/>
    <w:rsid w:val="00732958"/>
    <w:rsid w:val="00735243"/>
    <w:rsid w:val="007405EB"/>
    <w:rsid w:val="0074343A"/>
    <w:rsid w:val="007505B1"/>
    <w:rsid w:val="00753A5E"/>
    <w:rsid w:val="007545EF"/>
    <w:rsid w:val="00755E31"/>
    <w:rsid w:val="00757179"/>
    <w:rsid w:val="00766FE0"/>
    <w:rsid w:val="0077074C"/>
    <w:rsid w:val="007709C4"/>
    <w:rsid w:val="00770B8B"/>
    <w:rsid w:val="00772163"/>
    <w:rsid w:val="007753B3"/>
    <w:rsid w:val="007771DF"/>
    <w:rsid w:val="00782ACC"/>
    <w:rsid w:val="00782CE0"/>
    <w:rsid w:val="0078683E"/>
    <w:rsid w:val="007907E7"/>
    <w:rsid w:val="00796129"/>
    <w:rsid w:val="007A3B7B"/>
    <w:rsid w:val="007A58D4"/>
    <w:rsid w:val="007B047A"/>
    <w:rsid w:val="007B5104"/>
    <w:rsid w:val="007C1A87"/>
    <w:rsid w:val="007C1C9B"/>
    <w:rsid w:val="007C2D64"/>
    <w:rsid w:val="007C3209"/>
    <w:rsid w:val="007C65A8"/>
    <w:rsid w:val="007D0CC1"/>
    <w:rsid w:val="007D161A"/>
    <w:rsid w:val="007D5176"/>
    <w:rsid w:val="007D7E81"/>
    <w:rsid w:val="007E34A3"/>
    <w:rsid w:val="007E3CF7"/>
    <w:rsid w:val="007E4E7D"/>
    <w:rsid w:val="007E5666"/>
    <w:rsid w:val="007E6622"/>
    <w:rsid w:val="007E7259"/>
    <w:rsid w:val="007F3874"/>
    <w:rsid w:val="007F6538"/>
    <w:rsid w:val="0080023B"/>
    <w:rsid w:val="008028BA"/>
    <w:rsid w:val="008055DA"/>
    <w:rsid w:val="00810843"/>
    <w:rsid w:val="00815734"/>
    <w:rsid w:val="008177BD"/>
    <w:rsid w:val="008179A8"/>
    <w:rsid w:val="0082176C"/>
    <w:rsid w:val="00823C1C"/>
    <w:rsid w:val="00826194"/>
    <w:rsid w:val="00827011"/>
    <w:rsid w:val="00830D57"/>
    <w:rsid w:val="0083236A"/>
    <w:rsid w:val="0083519B"/>
    <w:rsid w:val="00836FCB"/>
    <w:rsid w:val="00840119"/>
    <w:rsid w:val="008410D9"/>
    <w:rsid w:val="00845DEA"/>
    <w:rsid w:val="008465DC"/>
    <w:rsid w:val="00846631"/>
    <w:rsid w:val="00852AC9"/>
    <w:rsid w:val="00853E35"/>
    <w:rsid w:val="008607F0"/>
    <w:rsid w:val="00863BAA"/>
    <w:rsid w:val="0086494D"/>
    <w:rsid w:val="00866847"/>
    <w:rsid w:val="008675B5"/>
    <w:rsid w:val="00870497"/>
    <w:rsid w:val="00884933"/>
    <w:rsid w:val="00885747"/>
    <w:rsid w:val="00885A05"/>
    <w:rsid w:val="00887881"/>
    <w:rsid w:val="00893E41"/>
    <w:rsid w:val="00897639"/>
    <w:rsid w:val="008979B1"/>
    <w:rsid w:val="008A0CA4"/>
    <w:rsid w:val="008A53E6"/>
    <w:rsid w:val="008A57BF"/>
    <w:rsid w:val="008A6CE4"/>
    <w:rsid w:val="008B46FB"/>
    <w:rsid w:val="008B4AB0"/>
    <w:rsid w:val="008B7E98"/>
    <w:rsid w:val="008C15D9"/>
    <w:rsid w:val="008C3BBA"/>
    <w:rsid w:val="008C5CB9"/>
    <w:rsid w:val="008C73B0"/>
    <w:rsid w:val="008D0747"/>
    <w:rsid w:val="008D2C2A"/>
    <w:rsid w:val="008D3F56"/>
    <w:rsid w:val="008D7921"/>
    <w:rsid w:val="008D7B8B"/>
    <w:rsid w:val="008F0111"/>
    <w:rsid w:val="008F0BEC"/>
    <w:rsid w:val="008F5EEA"/>
    <w:rsid w:val="00900755"/>
    <w:rsid w:val="00907D14"/>
    <w:rsid w:val="009102B4"/>
    <w:rsid w:val="009112DC"/>
    <w:rsid w:val="00917EC1"/>
    <w:rsid w:val="00921ADC"/>
    <w:rsid w:val="00924204"/>
    <w:rsid w:val="00930F35"/>
    <w:rsid w:val="00933E68"/>
    <w:rsid w:val="00934222"/>
    <w:rsid w:val="009347CB"/>
    <w:rsid w:val="00941682"/>
    <w:rsid w:val="00942DA9"/>
    <w:rsid w:val="00942F68"/>
    <w:rsid w:val="009515D8"/>
    <w:rsid w:val="00951B65"/>
    <w:rsid w:val="00953477"/>
    <w:rsid w:val="009542C5"/>
    <w:rsid w:val="0095699F"/>
    <w:rsid w:val="00966CEA"/>
    <w:rsid w:val="00970ED0"/>
    <w:rsid w:val="00971B18"/>
    <w:rsid w:val="00974C40"/>
    <w:rsid w:val="00975987"/>
    <w:rsid w:val="009779C0"/>
    <w:rsid w:val="00981E77"/>
    <w:rsid w:val="009826D0"/>
    <w:rsid w:val="00985BAF"/>
    <w:rsid w:val="00985C48"/>
    <w:rsid w:val="0099141B"/>
    <w:rsid w:val="00991CB5"/>
    <w:rsid w:val="00994220"/>
    <w:rsid w:val="009A36D0"/>
    <w:rsid w:val="009A69B3"/>
    <w:rsid w:val="009A7AA9"/>
    <w:rsid w:val="009B198B"/>
    <w:rsid w:val="009B1B26"/>
    <w:rsid w:val="009B2552"/>
    <w:rsid w:val="009B2A11"/>
    <w:rsid w:val="009B609A"/>
    <w:rsid w:val="009C2618"/>
    <w:rsid w:val="009C2C6C"/>
    <w:rsid w:val="009C50AE"/>
    <w:rsid w:val="009D0164"/>
    <w:rsid w:val="009D116C"/>
    <w:rsid w:val="009D51AD"/>
    <w:rsid w:val="009D7467"/>
    <w:rsid w:val="009E2F5A"/>
    <w:rsid w:val="009E3173"/>
    <w:rsid w:val="009E446A"/>
    <w:rsid w:val="009E775B"/>
    <w:rsid w:val="009E7AF7"/>
    <w:rsid w:val="009F10EF"/>
    <w:rsid w:val="009F13F6"/>
    <w:rsid w:val="009F1832"/>
    <w:rsid w:val="009F1CD9"/>
    <w:rsid w:val="009F6C72"/>
    <w:rsid w:val="00A075C2"/>
    <w:rsid w:val="00A1113C"/>
    <w:rsid w:val="00A120A1"/>
    <w:rsid w:val="00A14EDA"/>
    <w:rsid w:val="00A15504"/>
    <w:rsid w:val="00A208F9"/>
    <w:rsid w:val="00A230A5"/>
    <w:rsid w:val="00A23183"/>
    <w:rsid w:val="00A24F8D"/>
    <w:rsid w:val="00A3223C"/>
    <w:rsid w:val="00A32F22"/>
    <w:rsid w:val="00A34D95"/>
    <w:rsid w:val="00A373CC"/>
    <w:rsid w:val="00A41C39"/>
    <w:rsid w:val="00A41F96"/>
    <w:rsid w:val="00A430EF"/>
    <w:rsid w:val="00A4570C"/>
    <w:rsid w:val="00A50474"/>
    <w:rsid w:val="00A52634"/>
    <w:rsid w:val="00A56991"/>
    <w:rsid w:val="00A634F4"/>
    <w:rsid w:val="00A6793C"/>
    <w:rsid w:val="00A67D59"/>
    <w:rsid w:val="00A7287A"/>
    <w:rsid w:val="00A7419E"/>
    <w:rsid w:val="00A75EFC"/>
    <w:rsid w:val="00A77491"/>
    <w:rsid w:val="00A77552"/>
    <w:rsid w:val="00A8248A"/>
    <w:rsid w:val="00A870AE"/>
    <w:rsid w:val="00A91628"/>
    <w:rsid w:val="00A9407D"/>
    <w:rsid w:val="00A947C9"/>
    <w:rsid w:val="00A9581E"/>
    <w:rsid w:val="00AA0E5D"/>
    <w:rsid w:val="00AA60EF"/>
    <w:rsid w:val="00AA7176"/>
    <w:rsid w:val="00AB1EC5"/>
    <w:rsid w:val="00AB3FF6"/>
    <w:rsid w:val="00AC19A8"/>
    <w:rsid w:val="00AC3425"/>
    <w:rsid w:val="00AC63C6"/>
    <w:rsid w:val="00AC7439"/>
    <w:rsid w:val="00AD064D"/>
    <w:rsid w:val="00AD081A"/>
    <w:rsid w:val="00AD18A1"/>
    <w:rsid w:val="00AD4C29"/>
    <w:rsid w:val="00AD624C"/>
    <w:rsid w:val="00AD6D15"/>
    <w:rsid w:val="00AE0A4E"/>
    <w:rsid w:val="00AE0B1E"/>
    <w:rsid w:val="00AE2559"/>
    <w:rsid w:val="00AE49EE"/>
    <w:rsid w:val="00AE7768"/>
    <w:rsid w:val="00AF5E79"/>
    <w:rsid w:val="00AF66B3"/>
    <w:rsid w:val="00AF7AF6"/>
    <w:rsid w:val="00B006E5"/>
    <w:rsid w:val="00B03088"/>
    <w:rsid w:val="00B11204"/>
    <w:rsid w:val="00B15BFE"/>
    <w:rsid w:val="00B22F7D"/>
    <w:rsid w:val="00B2468E"/>
    <w:rsid w:val="00B254FA"/>
    <w:rsid w:val="00B25AEF"/>
    <w:rsid w:val="00B26B9C"/>
    <w:rsid w:val="00B277B4"/>
    <w:rsid w:val="00B279BE"/>
    <w:rsid w:val="00B27B7B"/>
    <w:rsid w:val="00B31230"/>
    <w:rsid w:val="00B31D3D"/>
    <w:rsid w:val="00B32DF0"/>
    <w:rsid w:val="00B346F7"/>
    <w:rsid w:val="00B36124"/>
    <w:rsid w:val="00B36672"/>
    <w:rsid w:val="00B45EB0"/>
    <w:rsid w:val="00B46C9D"/>
    <w:rsid w:val="00B50CA1"/>
    <w:rsid w:val="00B51412"/>
    <w:rsid w:val="00B518F7"/>
    <w:rsid w:val="00B5335C"/>
    <w:rsid w:val="00B533FE"/>
    <w:rsid w:val="00B55FE1"/>
    <w:rsid w:val="00B56159"/>
    <w:rsid w:val="00B57E78"/>
    <w:rsid w:val="00B64A51"/>
    <w:rsid w:val="00B65015"/>
    <w:rsid w:val="00B7478F"/>
    <w:rsid w:val="00B77BC5"/>
    <w:rsid w:val="00B82CDD"/>
    <w:rsid w:val="00B90C79"/>
    <w:rsid w:val="00B92626"/>
    <w:rsid w:val="00B973BD"/>
    <w:rsid w:val="00BA2297"/>
    <w:rsid w:val="00BA5987"/>
    <w:rsid w:val="00BB4060"/>
    <w:rsid w:val="00BB561E"/>
    <w:rsid w:val="00BB622C"/>
    <w:rsid w:val="00BB7DF3"/>
    <w:rsid w:val="00BC0386"/>
    <w:rsid w:val="00BC241D"/>
    <w:rsid w:val="00BC3F8B"/>
    <w:rsid w:val="00BC560A"/>
    <w:rsid w:val="00BC6BF4"/>
    <w:rsid w:val="00BD1E3B"/>
    <w:rsid w:val="00BD2C2A"/>
    <w:rsid w:val="00BD3CFC"/>
    <w:rsid w:val="00BD4F13"/>
    <w:rsid w:val="00BD79F6"/>
    <w:rsid w:val="00BE18A9"/>
    <w:rsid w:val="00BF4C96"/>
    <w:rsid w:val="00BF5E71"/>
    <w:rsid w:val="00BF6AE0"/>
    <w:rsid w:val="00BF6FC7"/>
    <w:rsid w:val="00BF7B8F"/>
    <w:rsid w:val="00C00867"/>
    <w:rsid w:val="00C00BA3"/>
    <w:rsid w:val="00C0569D"/>
    <w:rsid w:val="00C07B6B"/>
    <w:rsid w:val="00C07C64"/>
    <w:rsid w:val="00C107F2"/>
    <w:rsid w:val="00C143C3"/>
    <w:rsid w:val="00C14A76"/>
    <w:rsid w:val="00C1749F"/>
    <w:rsid w:val="00C23B98"/>
    <w:rsid w:val="00C24E46"/>
    <w:rsid w:val="00C2501E"/>
    <w:rsid w:val="00C2592F"/>
    <w:rsid w:val="00C306B3"/>
    <w:rsid w:val="00C31FD8"/>
    <w:rsid w:val="00C3349A"/>
    <w:rsid w:val="00C33819"/>
    <w:rsid w:val="00C33A04"/>
    <w:rsid w:val="00C35148"/>
    <w:rsid w:val="00C35A04"/>
    <w:rsid w:val="00C378A3"/>
    <w:rsid w:val="00C40226"/>
    <w:rsid w:val="00C4173F"/>
    <w:rsid w:val="00C45095"/>
    <w:rsid w:val="00C47BFE"/>
    <w:rsid w:val="00C5186E"/>
    <w:rsid w:val="00C5579D"/>
    <w:rsid w:val="00C60D4F"/>
    <w:rsid w:val="00C632D2"/>
    <w:rsid w:val="00C679A5"/>
    <w:rsid w:val="00C73706"/>
    <w:rsid w:val="00C73A09"/>
    <w:rsid w:val="00C73C23"/>
    <w:rsid w:val="00C74286"/>
    <w:rsid w:val="00C7483E"/>
    <w:rsid w:val="00C76C2B"/>
    <w:rsid w:val="00C77624"/>
    <w:rsid w:val="00C81EC2"/>
    <w:rsid w:val="00C837D0"/>
    <w:rsid w:val="00C84F04"/>
    <w:rsid w:val="00C90822"/>
    <w:rsid w:val="00C90E07"/>
    <w:rsid w:val="00C90FD1"/>
    <w:rsid w:val="00C91E25"/>
    <w:rsid w:val="00C95B3C"/>
    <w:rsid w:val="00C9696B"/>
    <w:rsid w:val="00C96E26"/>
    <w:rsid w:val="00CA3A1E"/>
    <w:rsid w:val="00CA3A3A"/>
    <w:rsid w:val="00CA3F07"/>
    <w:rsid w:val="00CA4F3B"/>
    <w:rsid w:val="00CB00B1"/>
    <w:rsid w:val="00CB2C4E"/>
    <w:rsid w:val="00CB4FB1"/>
    <w:rsid w:val="00CB5B1D"/>
    <w:rsid w:val="00CB668C"/>
    <w:rsid w:val="00CB7294"/>
    <w:rsid w:val="00CC3959"/>
    <w:rsid w:val="00CC6B0D"/>
    <w:rsid w:val="00CC7464"/>
    <w:rsid w:val="00CD0391"/>
    <w:rsid w:val="00CD29BE"/>
    <w:rsid w:val="00CD3A79"/>
    <w:rsid w:val="00CD7AA5"/>
    <w:rsid w:val="00CE015C"/>
    <w:rsid w:val="00CE11DC"/>
    <w:rsid w:val="00CE215C"/>
    <w:rsid w:val="00CE2BBD"/>
    <w:rsid w:val="00CF4342"/>
    <w:rsid w:val="00CF45B8"/>
    <w:rsid w:val="00CF5F8F"/>
    <w:rsid w:val="00D05B44"/>
    <w:rsid w:val="00D0659B"/>
    <w:rsid w:val="00D07CC0"/>
    <w:rsid w:val="00D07E5A"/>
    <w:rsid w:val="00D10FFB"/>
    <w:rsid w:val="00D13DE6"/>
    <w:rsid w:val="00D1652B"/>
    <w:rsid w:val="00D16F03"/>
    <w:rsid w:val="00D20388"/>
    <w:rsid w:val="00D210C1"/>
    <w:rsid w:val="00D22056"/>
    <w:rsid w:val="00D2594B"/>
    <w:rsid w:val="00D27114"/>
    <w:rsid w:val="00D32ED0"/>
    <w:rsid w:val="00D40498"/>
    <w:rsid w:val="00D40E60"/>
    <w:rsid w:val="00D42A32"/>
    <w:rsid w:val="00D47747"/>
    <w:rsid w:val="00D47B5E"/>
    <w:rsid w:val="00D50958"/>
    <w:rsid w:val="00D526BB"/>
    <w:rsid w:val="00D54A19"/>
    <w:rsid w:val="00D6391B"/>
    <w:rsid w:val="00D66463"/>
    <w:rsid w:val="00D6685E"/>
    <w:rsid w:val="00D66F4B"/>
    <w:rsid w:val="00D71F26"/>
    <w:rsid w:val="00D73ACE"/>
    <w:rsid w:val="00D75BA6"/>
    <w:rsid w:val="00D76085"/>
    <w:rsid w:val="00D764B6"/>
    <w:rsid w:val="00D77B5C"/>
    <w:rsid w:val="00D829B5"/>
    <w:rsid w:val="00D82E8C"/>
    <w:rsid w:val="00D87832"/>
    <w:rsid w:val="00D94945"/>
    <w:rsid w:val="00D96E26"/>
    <w:rsid w:val="00D97F54"/>
    <w:rsid w:val="00DA1B06"/>
    <w:rsid w:val="00DA3DC3"/>
    <w:rsid w:val="00DA4D38"/>
    <w:rsid w:val="00DA76AD"/>
    <w:rsid w:val="00DA7744"/>
    <w:rsid w:val="00DB33A2"/>
    <w:rsid w:val="00DB5F17"/>
    <w:rsid w:val="00DB756D"/>
    <w:rsid w:val="00DC1455"/>
    <w:rsid w:val="00DC469F"/>
    <w:rsid w:val="00DD4B7F"/>
    <w:rsid w:val="00DD722D"/>
    <w:rsid w:val="00DF00EE"/>
    <w:rsid w:val="00DF0C23"/>
    <w:rsid w:val="00DF0FA7"/>
    <w:rsid w:val="00DF1BA0"/>
    <w:rsid w:val="00DF3684"/>
    <w:rsid w:val="00DF3926"/>
    <w:rsid w:val="00E06FA8"/>
    <w:rsid w:val="00E0767B"/>
    <w:rsid w:val="00E10861"/>
    <w:rsid w:val="00E110D1"/>
    <w:rsid w:val="00E20E3E"/>
    <w:rsid w:val="00E21115"/>
    <w:rsid w:val="00E21E53"/>
    <w:rsid w:val="00E228E6"/>
    <w:rsid w:val="00E242E5"/>
    <w:rsid w:val="00E243AA"/>
    <w:rsid w:val="00E24964"/>
    <w:rsid w:val="00E24BAE"/>
    <w:rsid w:val="00E27C39"/>
    <w:rsid w:val="00E35F32"/>
    <w:rsid w:val="00E362C5"/>
    <w:rsid w:val="00E36492"/>
    <w:rsid w:val="00E376DE"/>
    <w:rsid w:val="00E379E2"/>
    <w:rsid w:val="00E422CD"/>
    <w:rsid w:val="00E43B27"/>
    <w:rsid w:val="00E4549B"/>
    <w:rsid w:val="00E46177"/>
    <w:rsid w:val="00E52332"/>
    <w:rsid w:val="00E5530E"/>
    <w:rsid w:val="00E57FED"/>
    <w:rsid w:val="00E60A00"/>
    <w:rsid w:val="00E65505"/>
    <w:rsid w:val="00E6696C"/>
    <w:rsid w:val="00E67299"/>
    <w:rsid w:val="00E705DC"/>
    <w:rsid w:val="00E70D1E"/>
    <w:rsid w:val="00E70F7B"/>
    <w:rsid w:val="00E730BB"/>
    <w:rsid w:val="00E73338"/>
    <w:rsid w:val="00E7723E"/>
    <w:rsid w:val="00E77693"/>
    <w:rsid w:val="00E80F9B"/>
    <w:rsid w:val="00E8662A"/>
    <w:rsid w:val="00E86F8D"/>
    <w:rsid w:val="00E9017C"/>
    <w:rsid w:val="00E94EAF"/>
    <w:rsid w:val="00E95333"/>
    <w:rsid w:val="00E95DA8"/>
    <w:rsid w:val="00E96F58"/>
    <w:rsid w:val="00EA2221"/>
    <w:rsid w:val="00EA5850"/>
    <w:rsid w:val="00EA5F96"/>
    <w:rsid w:val="00EA74FF"/>
    <w:rsid w:val="00EA7FB9"/>
    <w:rsid w:val="00EB0B31"/>
    <w:rsid w:val="00EB161F"/>
    <w:rsid w:val="00EB3907"/>
    <w:rsid w:val="00EB5C57"/>
    <w:rsid w:val="00EB798D"/>
    <w:rsid w:val="00EC0FD0"/>
    <w:rsid w:val="00EC182A"/>
    <w:rsid w:val="00EC36C3"/>
    <w:rsid w:val="00EC74D9"/>
    <w:rsid w:val="00ED33B0"/>
    <w:rsid w:val="00EE2486"/>
    <w:rsid w:val="00EE6223"/>
    <w:rsid w:val="00EF1552"/>
    <w:rsid w:val="00EF26E2"/>
    <w:rsid w:val="00F006AF"/>
    <w:rsid w:val="00F05788"/>
    <w:rsid w:val="00F05839"/>
    <w:rsid w:val="00F06D1A"/>
    <w:rsid w:val="00F10233"/>
    <w:rsid w:val="00F11CD2"/>
    <w:rsid w:val="00F13083"/>
    <w:rsid w:val="00F1777D"/>
    <w:rsid w:val="00F21BB7"/>
    <w:rsid w:val="00F238BF"/>
    <w:rsid w:val="00F2417E"/>
    <w:rsid w:val="00F244FE"/>
    <w:rsid w:val="00F2793B"/>
    <w:rsid w:val="00F300E0"/>
    <w:rsid w:val="00F30150"/>
    <w:rsid w:val="00F30898"/>
    <w:rsid w:val="00F31388"/>
    <w:rsid w:val="00F345FD"/>
    <w:rsid w:val="00F40956"/>
    <w:rsid w:val="00F428DA"/>
    <w:rsid w:val="00F5082D"/>
    <w:rsid w:val="00F531BD"/>
    <w:rsid w:val="00F5324A"/>
    <w:rsid w:val="00F53ED6"/>
    <w:rsid w:val="00F542EB"/>
    <w:rsid w:val="00F55E6B"/>
    <w:rsid w:val="00F56E01"/>
    <w:rsid w:val="00F57C68"/>
    <w:rsid w:val="00F625D0"/>
    <w:rsid w:val="00F63567"/>
    <w:rsid w:val="00F70485"/>
    <w:rsid w:val="00F704C1"/>
    <w:rsid w:val="00F72A76"/>
    <w:rsid w:val="00F73169"/>
    <w:rsid w:val="00F74699"/>
    <w:rsid w:val="00F765D0"/>
    <w:rsid w:val="00F9018E"/>
    <w:rsid w:val="00F90E2C"/>
    <w:rsid w:val="00F91001"/>
    <w:rsid w:val="00F957D2"/>
    <w:rsid w:val="00F95ADA"/>
    <w:rsid w:val="00F962C5"/>
    <w:rsid w:val="00FA0C6F"/>
    <w:rsid w:val="00FA0CA9"/>
    <w:rsid w:val="00FA18E8"/>
    <w:rsid w:val="00FB4B31"/>
    <w:rsid w:val="00FB4D3E"/>
    <w:rsid w:val="00FC3C22"/>
    <w:rsid w:val="00FC5846"/>
    <w:rsid w:val="00FC59EC"/>
    <w:rsid w:val="00FD003B"/>
    <w:rsid w:val="00FD0776"/>
    <w:rsid w:val="00FD67C2"/>
    <w:rsid w:val="00FE0552"/>
    <w:rsid w:val="00FE307D"/>
    <w:rsid w:val="00FE3492"/>
    <w:rsid w:val="00FE5140"/>
    <w:rsid w:val="00FF3D75"/>
    <w:rsid w:val="00FF4BAA"/>
    <w:rsid w:val="00FF5400"/>
    <w:rsid w:val="00FF71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pPr>
      <w:spacing w:after="160" w:line="259" w:lineRule="auto"/>
    </w:pPr>
    <w:rPr>
      <w:sz w:val="22"/>
      <w:szCs w:val="22"/>
      <w:lang w:eastAsia="en-US"/>
    </w:rPr>
  </w:style>
  <w:style w:type="paragraph" w:styleId="Heading1">
    <w:name w:val="heading 1"/>
    <w:basedOn w:val="Normal"/>
    <w:next w:val="Normal"/>
    <w:link w:val="Heading1Char"/>
    <w:uiPriority w:val="9"/>
    <w:qFormat/>
    <w:rsid w:val="001208E4"/>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sz w:val="24"/>
      <w:szCs w:val="24"/>
      <w:lang w:val="en-US"/>
    </w:rPr>
  </w:style>
  <w:style w:type="character" w:customStyle="1" w:styleId="BodyTextChar">
    <w:name w:val="Body Text Char"/>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rPr>
      <w:sz w:val="22"/>
      <w:szCs w:val="22"/>
      <w:lang w:eastAsia="en-US"/>
    </w:r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link w:val="FootnoteText"/>
    <w:uiPriority w:val="99"/>
    <w:semiHidden/>
    <w:rsid w:val="00AE0B1E"/>
    <w:rPr>
      <w:sz w:val="20"/>
      <w:szCs w:val="20"/>
    </w:rPr>
  </w:style>
  <w:style w:type="character" w:styleId="FootnoteReference">
    <w:name w:val="footnote reference"/>
    <w:uiPriority w:val="99"/>
    <w:semiHidden/>
    <w:unhideWhenUsed/>
    <w:rsid w:val="00AE0B1E"/>
    <w:rPr>
      <w:vertAlign w:val="superscript"/>
    </w:rPr>
  </w:style>
  <w:style w:type="character" w:customStyle="1" w:styleId="Heading1Char">
    <w:name w:val="Heading 1 Char"/>
    <w:link w:val="Heading1"/>
    <w:uiPriority w:val="9"/>
    <w:rsid w:val="001208E4"/>
    <w:rPr>
      <w:rFonts w:ascii="Calibri Light" w:eastAsia="Times New Roman" w:hAnsi="Calibri Light" w:cs="Times New Roman"/>
      <w:color w:val="2E74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2762769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7931727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78878244">
      <w:bodyDiv w:val="1"/>
      <w:marLeft w:val="0"/>
      <w:marRight w:val="0"/>
      <w:marTop w:val="0"/>
      <w:marBottom w:val="0"/>
      <w:divBdr>
        <w:top w:val="none" w:sz="0" w:space="0" w:color="auto"/>
        <w:left w:val="none" w:sz="0" w:space="0" w:color="auto"/>
        <w:bottom w:val="none" w:sz="0" w:space="0" w:color="auto"/>
        <w:right w:val="none" w:sz="0" w:space="0" w:color="auto"/>
      </w:divBdr>
    </w:div>
    <w:div w:id="1005205543">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140735">
      <w:bodyDiv w:val="1"/>
      <w:marLeft w:val="0"/>
      <w:marRight w:val="0"/>
      <w:marTop w:val="0"/>
      <w:marBottom w:val="0"/>
      <w:divBdr>
        <w:top w:val="none" w:sz="0" w:space="0" w:color="auto"/>
        <w:left w:val="none" w:sz="0" w:space="0" w:color="auto"/>
        <w:bottom w:val="none" w:sz="0" w:space="0" w:color="auto"/>
        <w:right w:val="none" w:sz="0" w:space="0" w:color="auto"/>
      </w:divBdr>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578398364">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8ea13f28f4d6a8cb06a68ec951280f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49e5caa9651cd88401669ac048951a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788FBB-449A-416B-8C33-D1AE80C922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21584FDE-109D-4907-A329-82FDC744D707}">
  <ds:schemaRefs>
    <ds:schemaRef ds:uri="http://schemas.openxmlformats.org/officeDocument/2006/bibliography"/>
  </ds:schemaRefs>
</ds:datastoreItem>
</file>

<file path=customXml/itemProps4.xml><?xml version="1.0" encoding="utf-8"?>
<ds:datastoreItem xmlns:ds="http://schemas.openxmlformats.org/officeDocument/2006/customXml" ds:itemID="{284B4FAF-497A-403A-BC51-C334AE4876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445</TotalTime>
  <Pages>15</Pages>
  <Words>4141</Words>
  <Characters>23609</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13</cp:revision>
  <cp:lastPrinted>2024-09-16T12:34:00Z</cp:lastPrinted>
  <dcterms:created xsi:type="dcterms:W3CDTF">2024-05-13T10:03:00Z</dcterms:created>
  <dcterms:modified xsi:type="dcterms:W3CDTF">2024-09-17T07:41:00Z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