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820B7" w14:textId="51E37CB5" w:rsidR="00925B48" w:rsidRDefault="008E06F7" w:rsidP="00925B48">
      <w:pPr>
        <w:pStyle w:val="Pa10"/>
        <w:spacing w:after="100"/>
        <w:rPr>
          <w:color w:val="000000"/>
          <w:sz w:val="28"/>
          <w:szCs w:val="28"/>
        </w:rPr>
      </w:pPr>
      <w:r>
        <w:rPr>
          <w:rStyle w:val="A8"/>
        </w:rPr>
        <w:t xml:space="preserve">Section 1 </w:t>
      </w:r>
      <w:r w:rsidR="00925B48">
        <w:rPr>
          <w:rStyle w:val="A8"/>
        </w:rPr>
        <w:t xml:space="preserve">Awareness of digital inclusion as a challenge </w:t>
      </w:r>
    </w:p>
    <w:p w14:paraId="0F75FC39" w14:textId="77777777" w:rsidR="00925B48" w:rsidRPr="001A7A76" w:rsidRDefault="00925B48" w:rsidP="00925B48">
      <w:pPr>
        <w:rPr>
          <w:rFonts w:ascii="Arial" w:hAnsi="Arial" w:cs="Arial"/>
          <w:color w:val="000000"/>
          <w:sz w:val="24"/>
          <w:szCs w:val="24"/>
        </w:rPr>
      </w:pPr>
      <w:r w:rsidRPr="001A7A76">
        <w:rPr>
          <w:rFonts w:ascii="Arial" w:hAnsi="Arial" w:cs="Arial"/>
          <w:color w:val="000000"/>
          <w:sz w:val="24"/>
          <w:szCs w:val="24"/>
        </w:rPr>
        <w:t xml:space="preserve">Digital inclusion and exclusion is a complex, multifaceted issue that causes real difficulties for those experiencing it. </w:t>
      </w:r>
    </w:p>
    <w:p w14:paraId="5A948B6B" w14:textId="77777777" w:rsidR="00925B48" w:rsidRDefault="00925B48" w:rsidP="00925B48">
      <w:pPr>
        <w:rPr>
          <w:color w:val="000000"/>
          <w:sz w:val="23"/>
          <w:szCs w:val="23"/>
        </w:rPr>
      </w:pPr>
    </w:p>
    <w:p w14:paraId="4EC11E8F" w14:textId="3C59C2D7" w:rsidR="00173F09" w:rsidRPr="001A7A76" w:rsidRDefault="00173F09" w:rsidP="00925B48">
      <w:pPr>
        <w:rPr>
          <w:rFonts w:ascii="Arial" w:hAnsi="Arial" w:cs="Arial"/>
        </w:rPr>
      </w:pPr>
      <w:r w:rsidRPr="001A7A76">
        <w:rPr>
          <w:rFonts w:ascii="Arial" w:hAnsi="Arial" w:cs="Arial"/>
          <w:b/>
          <w:bCs/>
          <w:color w:val="000000"/>
          <w:sz w:val="23"/>
          <w:szCs w:val="23"/>
        </w:rPr>
        <w:t>Questions for public bodies</w:t>
      </w:r>
    </w:p>
    <w:p w14:paraId="4F52E1F9" w14:textId="171D16F0" w:rsidR="00245996" w:rsidRDefault="00A862BE" w:rsidP="00173F09">
      <w:pPr>
        <w:pStyle w:val="Default"/>
        <w:numPr>
          <w:ilvl w:val="0"/>
          <w:numId w:val="1"/>
        </w:numPr>
        <w:rPr>
          <w:sz w:val="23"/>
          <w:szCs w:val="23"/>
        </w:rPr>
      </w:pPr>
      <w:r>
        <w:rPr>
          <w:sz w:val="23"/>
          <w:szCs w:val="23"/>
        </w:rPr>
        <w:t xml:space="preserve">1. </w:t>
      </w:r>
      <w:r w:rsidR="00173F09" w:rsidRPr="001A7A76">
        <w:t xml:space="preserve">Does your organisation recognise the importance of digital inclusion? </w:t>
      </w:r>
    </w:p>
    <w:p w14:paraId="535F4A07" w14:textId="77777777" w:rsidR="00173F09" w:rsidRPr="00173F09" w:rsidRDefault="00173F09" w:rsidP="00173F09">
      <w:pPr>
        <w:pStyle w:val="Default"/>
        <w:numPr>
          <w:ilvl w:val="0"/>
          <w:numId w:val="1"/>
        </w:numPr>
        <w:rPr>
          <w:sz w:val="23"/>
          <w:szCs w:val="23"/>
        </w:rPr>
      </w:pPr>
    </w:p>
    <w:p w14:paraId="0F80882C" w14:textId="191F3496" w:rsidR="00E56528" w:rsidRDefault="00EB3B13" w:rsidP="007C3203">
      <w:pPr>
        <w:pStyle w:val="Default"/>
      </w:pPr>
      <w:r>
        <w:t xml:space="preserve">Swansea Bay Health Board sees Digital transformation as a key enabler in the improvement of the quality, safety, </w:t>
      </w:r>
      <w:r w:rsidR="001D4926">
        <w:t>effectiveness,</w:t>
      </w:r>
      <w:r>
        <w:t xml:space="preserve"> and efficiency of the provision of healthcare services. It is also seen as key in improving access to healthcare services and empowering citizens to take an active role in their health and wellbeing. Whilst digitalisation will support improving access for </w:t>
      </w:r>
      <w:r w:rsidR="005B48F8">
        <w:t>groups that may normally struggle to access care services</w:t>
      </w:r>
      <w:r>
        <w:t xml:space="preserve"> </w:t>
      </w:r>
      <w:r w:rsidR="00173F09" w:rsidRPr="00173F09">
        <w:t>Swansea Bay Health Board</w:t>
      </w:r>
      <w:r w:rsidR="00173F09">
        <w:t xml:space="preserve"> </w:t>
      </w:r>
      <w:r w:rsidR="005B48F8">
        <w:t xml:space="preserve">also </w:t>
      </w:r>
      <w:r w:rsidR="00173F09">
        <w:t>recognise</w:t>
      </w:r>
      <w:r w:rsidR="0010791F">
        <w:t>s</w:t>
      </w:r>
      <w:r w:rsidR="002A2B1F">
        <w:t xml:space="preserve"> the importance of digital </w:t>
      </w:r>
      <w:r w:rsidR="00BB3010">
        <w:t>inclusion</w:t>
      </w:r>
      <w:r w:rsidR="005B48F8">
        <w:t>.</w:t>
      </w:r>
      <w:r w:rsidR="0010791F">
        <w:t xml:space="preserve"> </w:t>
      </w:r>
      <w:r w:rsidR="005B48F8">
        <w:t>I</w:t>
      </w:r>
      <w:r w:rsidR="007C3203">
        <w:t>n July 2018 Abertawe Bro Morgannwg University Health Board (ABMU) now Swansea Bay University Health Board</w:t>
      </w:r>
      <w:r w:rsidR="0064086F">
        <w:t xml:space="preserve"> (SBUHB)</w:t>
      </w:r>
      <w:r w:rsidR="007C3203">
        <w:t xml:space="preserve"> showed the way with the approval by the Board of a new set of intentions on digital inclusion</w:t>
      </w:r>
      <w:r w:rsidR="0064086F">
        <w:t xml:space="preserve">. This first </w:t>
      </w:r>
      <w:r w:rsidR="005327B2">
        <w:t xml:space="preserve">step </w:t>
      </w:r>
      <w:r w:rsidR="0064086F">
        <w:t>was to sign up to the Digital Inclusion Charter</w:t>
      </w:r>
      <w:r w:rsidR="004B32E2">
        <w:t xml:space="preserve">, being the first Health Board in Wales to do so, </w:t>
      </w:r>
      <w:r w:rsidR="001D2E3B">
        <w:t xml:space="preserve">and </w:t>
      </w:r>
      <w:r w:rsidR="008C31C8">
        <w:t xml:space="preserve">develop digital champions in all hospital units as well as in larger </w:t>
      </w:r>
      <w:r w:rsidR="00297893">
        <w:t xml:space="preserve">staff groups </w:t>
      </w:r>
      <w:r w:rsidR="001D2E3B">
        <w:t xml:space="preserve">for support and advice </w:t>
      </w:r>
      <w:r w:rsidR="00297893">
        <w:t>e.g. therapies, nurses</w:t>
      </w:r>
      <w:r w:rsidR="007B1FDB">
        <w:t xml:space="preserve"> etc</w:t>
      </w:r>
      <w:r w:rsidR="005327B2">
        <w:t>.  This was closely followed with</w:t>
      </w:r>
      <w:r w:rsidR="007B1FDB">
        <w:t xml:space="preserve"> commissioning </w:t>
      </w:r>
      <w:r w:rsidR="00094F15">
        <w:t xml:space="preserve">support </w:t>
      </w:r>
      <w:r w:rsidR="0003255A">
        <w:t xml:space="preserve">for </w:t>
      </w:r>
      <w:r w:rsidR="00094F15">
        <w:t xml:space="preserve">digital inclusion </w:t>
      </w:r>
      <w:r w:rsidR="0010791F">
        <w:t>by</w:t>
      </w:r>
      <w:r w:rsidR="0003255A">
        <w:t xml:space="preserve"> partnering up with </w:t>
      </w:r>
      <w:r w:rsidR="00E56528">
        <w:t>organisations</w:t>
      </w:r>
      <w:r w:rsidR="0003255A">
        <w:t xml:space="preserve"> </w:t>
      </w:r>
      <w:r w:rsidR="00E56528">
        <w:t>like</w:t>
      </w:r>
      <w:r w:rsidR="0003255A">
        <w:t xml:space="preserve"> </w:t>
      </w:r>
      <w:r w:rsidR="00094F15">
        <w:t>Digital Communities Wales,</w:t>
      </w:r>
      <w:r w:rsidR="00E56528">
        <w:t xml:space="preserve"> who h</w:t>
      </w:r>
      <w:r w:rsidR="0010791F">
        <w:t xml:space="preserve">ave </w:t>
      </w:r>
      <w:r w:rsidR="00E56528">
        <w:t xml:space="preserve">the skills the health board needed to support the patients and staff. </w:t>
      </w:r>
    </w:p>
    <w:p w14:paraId="630406EC" w14:textId="04C187B9" w:rsidR="007C3203" w:rsidRDefault="00094F15" w:rsidP="007C3203">
      <w:pPr>
        <w:pStyle w:val="Default"/>
      </w:pPr>
      <w:r>
        <w:t xml:space="preserve">  </w:t>
      </w:r>
    </w:p>
    <w:p w14:paraId="66A2C4BF" w14:textId="577C8488" w:rsidR="00834B0C" w:rsidRDefault="00F500F8" w:rsidP="00EB1EF7">
      <w:pPr>
        <w:pStyle w:val="Default"/>
      </w:pPr>
      <w:r>
        <w:t>The health board also recognise</w:t>
      </w:r>
      <w:r w:rsidR="00E56528">
        <w:t>d that</w:t>
      </w:r>
      <w:r>
        <w:t xml:space="preserve"> a</w:t>
      </w:r>
      <w:r w:rsidR="00834B0C">
        <w:t xml:space="preserve">ccess to wi-fi is a key enabler for digital inclusion and Swansea Bay Health Board </w:t>
      </w:r>
      <w:r w:rsidR="009734CF">
        <w:t>were</w:t>
      </w:r>
      <w:r w:rsidR="0018407E">
        <w:t xml:space="preserve"> also the first </w:t>
      </w:r>
      <w:r w:rsidR="00C05041">
        <w:t>hea</w:t>
      </w:r>
      <w:r w:rsidR="005121E7">
        <w:t xml:space="preserve">lth board </w:t>
      </w:r>
      <w:r w:rsidR="009734CF">
        <w:t xml:space="preserve">in Wales </w:t>
      </w:r>
      <w:r w:rsidR="005121E7">
        <w:t xml:space="preserve">to provide free </w:t>
      </w:r>
      <w:r w:rsidR="008D1122">
        <w:t>Wi-Fi</w:t>
      </w:r>
      <w:r w:rsidR="005121E7">
        <w:t xml:space="preserve"> </w:t>
      </w:r>
      <w:r w:rsidR="0018407E">
        <w:t>in hospital</w:t>
      </w:r>
      <w:r w:rsidR="008D1122">
        <w:t>s</w:t>
      </w:r>
      <w:r w:rsidR="00834B0C">
        <w:t xml:space="preserve"> and healthcare settings</w:t>
      </w:r>
      <w:r w:rsidR="00A30CE0">
        <w:t xml:space="preserve"> and expand across all hospital and comm</w:t>
      </w:r>
      <w:r w:rsidR="00474586">
        <w:t>unity settings.</w:t>
      </w:r>
    </w:p>
    <w:p w14:paraId="2C00A790" w14:textId="77777777" w:rsidR="00175223" w:rsidRDefault="00175223" w:rsidP="00EB1EF7">
      <w:pPr>
        <w:pStyle w:val="Default"/>
      </w:pPr>
    </w:p>
    <w:p w14:paraId="39155E3D" w14:textId="40C916D5" w:rsidR="00FC4178" w:rsidRDefault="00175223" w:rsidP="00EB1EF7">
      <w:pPr>
        <w:pStyle w:val="Default"/>
      </w:pPr>
      <w:r>
        <w:t>In addition to th</w:t>
      </w:r>
      <w:r w:rsidR="0010791F">
        <w:t>e above,</w:t>
      </w:r>
      <w:r>
        <w:t xml:space="preserve"> the digital service recognise that digital inclusion is an important aspect when aiming to deliver new digital solutions to both staff and the public.  </w:t>
      </w:r>
    </w:p>
    <w:p w14:paraId="561C0BF1" w14:textId="4111152A" w:rsidR="00816AB4" w:rsidRDefault="005C20E0" w:rsidP="00EB1EF7">
      <w:pPr>
        <w:pStyle w:val="Default"/>
      </w:pPr>
      <w:r>
        <w:t>Digital Communities Wales</w:t>
      </w:r>
      <w:r w:rsidR="005C57D2">
        <w:t xml:space="preserve"> provide a Digital Inclusion Advisor </w:t>
      </w:r>
      <w:r w:rsidR="0026775A">
        <w:t xml:space="preserve">as members of relevant programme and project board to </w:t>
      </w:r>
      <w:r>
        <w:t>support</w:t>
      </w:r>
      <w:r w:rsidR="009220C7">
        <w:t xml:space="preserve"> and advi</w:t>
      </w:r>
      <w:r w:rsidR="004E219C">
        <w:t>ce</w:t>
      </w:r>
      <w:r w:rsidR="009220C7">
        <w:t xml:space="preserve">. </w:t>
      </w:r>
      <w:r>
        <w:t xml:space="preserve"> </w:t>
      </w:r>
      <w:r w:rsidR="009220C7">
        <w:t>As an example t</w:t>
      </w:r>
      <w:r w:rsidR="00175223">
        <w:t xml:space="preserve">he </w:t>
      </w:r>
      <w:r w:rsidR="0010791F">
        <w:t xml:space="preserve">Swansea Bay </w:t>
      </w:r>
      <w:r w:rsidR="00175223">
        <w:t>Patient and Citizen Empowerment Board has a Digital Inclusion Advisor</w:t>
      </w:r>
      <w:r w:rsidR="00633A93">
        <w:t xml:space="preserve"> </w:t>
      </w:r>
      <w:r w:rsidR="00175223">
        <w:t xml:space="preserve">as </w:t>
      </w:r>
      <w:r w:rsidR="00D92A98">
        <w:t xml:space="preserve">a </w:t>
      </w:r>
      <w:r w:rsidR="00175223">
        <w:t>key member who provide</w:t>
      </w:r>
      <w:r w:rsidR="00D92A98">
        <w:t>s</w:t>
      </w:r>
      <w:r w:rsidR="00175223">
        <w:t xml:space="preserve"> specialist support and advice to the rollout of some key digital solutions e.g. Swansea Bay Patient Portal (SBPP</w:t>
      </w:r>
      <w:r w:rsidR="00C83A76">
        <w:t>), Patient</w:t>
      </w:r>
      <w:r w:rsidR="00175223">
        <w:t xml:space="preserve"> Reported Outcome Measures (PROMs) and virtual consultations (including Attend Anywhere)</w:t>
      </w:r>
      <w:r w:rsidR="00740C19">
        <w:t xml:space="preserve">  Other key members </w:t>
      </w:r>
      <w:r w:rsidR="00F37E1E">
        <w:t>of the project board are the Patient Ex</w:t>
      </w:r>
      <w:r w:rsidR="007B5450">
        <w:t xml:space="preserve">perience </w:t>
      </w:r>
      <w:r w:rsidR="00C90535">
        <w:t xml:space="preserve">team who </w:t>
      </w:r>
      <w:r w:rsidR="001311D7">
        <w:t xml:space="preserve">have also been instrumental in helping liaise with patients </w:t>
      </w:r>
      <w:r w:rsidR="00E16FB6">
        <w:t xml:space="preserve">when undertaking evaluations to establish </w:t>
      </w:r>
      <w:r w:rsidR="00816AB4">
        <w:t>whether digital solutions are meeting the needs of the patient or staff.</w:t>
      </w:r>
    </w:p>
    <w:p w14:paraId="08D8D67C" w14:textId="77777777" w:rsidR="00816AB4" w:rsidRDefault="00816AB4" w:rsidP="00EB1EF7">
      <w:pPr>
        <w:pStyle w:val="Default"/>
      </w:pPr>
    </w:p>
    <w:p w14:paraId="4DC83964" w14:textId="77777777" w:rsidR="007D03AE" w:rsidRDefault="007D03AE" w:rsidP="007D03AE">
      <w:pPr>
        <w:pStyle w:val="Default"/>
      </w:pPr>
      <w:r>
        <w:t xml:space="preserve">Swansea Bay Health Board are also key stakeholders in the West Glamorgan Regional Digital Partnership (a partnership made up of Neath Port Talbot Council, Swansea City Council and Swansea Bay Health Board). As part of this partnership work, the Regional Digital Transformation Board also has a Digital Inclusion Adviser from Digital Communities Wales as a member of the board.  </w:t>
      </w:r>
    </w:p>
    <w:p w14:paraId="154E9117" w14:textId="77777777" w:rsidR="007D03AE" w:rsidRDefault="007D03AE" w:rsidP="007D03AE">
      <w:pPr>
        <w:pStyle w:val="Default"/>
      </w:pPr>
    </w:p>
    <w:p w14:paraId="09334673" w14:textId="30539B97" w:rsidR="00C83A76" w:rsidRDefault="00C83A76" w:rsidP="00C83A76">
      <w:pPr>
        <w:pStyle w:val="Default"/>
        <w:rPr>
          <w:sz w:val="23"/>
          <w:szCs w:val="23"/>
        </w:rPr>
      </w:pPr>
      <w:r>
        <w:rPr>
          <w:sz w:val="23"/>
          <w:szCs w:val="23"/>
        </w:rPr>
        <w:lastRenderedPageBreak/>
        <w:t>A press release (Appendix 1) in 2018 demonstrates the work Swansea Bay Health Board (formerly Abertawe Bro Morgannwg Health Board; ABMU) has done taking the lead with digital transformation recognising the importance of digital inclusion when giving pat</w:t>
      </w:r>
      <w:r w:rsidR="003F6D10">
        <w:rPr>
          <w:sz w:val="23"/>
          <w:szCs w:val="23"/>
        </w:rPr>
        <w:t>i</w:t>
      </w:r>
      <w:r>
        <w:rPr>
          <w:sz w:val="23"/>
          <w:szCs w:val="23"/>
        </w:rPr>
        <w:t xml:space="preserve">ents access to services online. </w:t>
      </w:r>
    </w:p>
    <w:p w14:paraId="28495D37" w14:textId="77777777" w:rsidR="00ED55E8" w:rsidRDefault="00ED55E8" w:rsidP="00C83A76">
      <w:pPr>
        <w:pStyle w:val="Default"/>
        <w:rPr>
          <w:sz w:val="23"/>
          <w:szCs w:val="23"/>
        </w:rPr>
      </w:pPr>
    </w:p>
    <w:p w14:paraId="65C7B580" w14:textId="77777777" w:rsidR="00C83A76" w:rsidRDefault="00C83A76" w:rsidP="00EB1EF7">
      <w:pPr>
        <w:pStyle w:val="Default"/>
      </w:pPr>
    </w:p>
    <w:p w14:paraId="7E39A341" w14:textId="77777777" w:rsidR="00A17926" w:rsidRDefault="00A17926" w:rsidP="00AF039F">
      <w:pPr>
        <w:pStyle w:val="Default"/>
        <w:rPr>
          <w:sz w:val="23"/>
          <w:szCs w:val="23"/>
        </w:rPr>
      </w:pPr>
      <w:r>
        <w:t xml:space="preserve">2. </w:t>
      </w:r>
      <w:r w:rsidRPr="00267D83">
        <w:t xml:space="preserve">Is your organisation committed to digital inclusion? </w:t>
      </w:r>
    </w:p>
    <w:p w14:paraId="5D9A2ECD" w14:textId="77777777" w:rsidR="00223415" w:rsidRDefault="00223415" w:rsidP="00A17926">
      <w:pPr>
        <w:pStyle w:val="Default"/>
        <w:numPr>
          <w:ilvl w:val="0"/>
          <w:numId w:val="1"/>
        </w:numPr>
        <w:rPr>
          <w:sz w:val="23"/>
          <w:szCs w:val="23"/>
        </w:rPr>
      </w:pPr>
    </w:p>
    <w:p w14:paraId="72433449" w14:textId="77777777" w:rsidR="00643BE5" w:rsidRPr="00C57FCA" w:rsidRDefault="00422974">
      <w:pPr>
        <w:rPr>
          <w:rFonts w:ascii="Arial" w:hAnsi="Arial" w:cs="Arial"/>
          <w:color w:val="000000"/>
          <w:kern w:val="0"/>
          <w:sz w:val="24"/>
          <w:szCs w:val="24"/>
        </w:rPr>
      </w:pPr>
      <w:r w:rsidRPr="00C57FCA">
        <w:rPr>
          <w:rFonts w:ascii="Arial" w:hAnsi="Arial" w:cs="Arial"/>
          <w:color w:val="000000"/>
          <w:kern w:val="0"/>
          <w:sz w:val="24"/>
          <w:szCs w:val="24"/>
        </w:rPr>
        <w:t xml:space="preserve">Swansea Bay Health Board </w:t>
      </w:r>
      <w:r w:rsidR="00552BF7" w:rsidRPr="00C57FCA">
        <w:rPr>
          <w:rFonts w:ascii="Arial" w:hAnsi="Arial" w:cs="Arial"/>
          <w:color w:val="000000"/>
          <w:kern w:val="0"/>
          <w:sz w:val="24"/>
          <w:szCs w:val="24"/>
        </w:rPr>
        <w:t>has committed t</w:t>
      </w:r>
      <w:r w:rsidRPr="00C57FCA">
        <w:rPr>
          <w:rFonts w:ascii="Arial" w:hAnsi="Arial" w:cs="Arial"/>
          <w:color w:val="000000"/>
          <w:kern w:val="0"/>
          <w:sz w:val="24"/>
          <w:szCs w:val="24"/>
        </w:rPr>
        <w:t xml:space="preserve">o the </w:t>
      </w:r>
      <w:r w:rsidR="00643BE5" w:rsidRPr="00C57FCA">
        <w:rPr>
          <w:rFonts w:ascii="Arial" w:hAnsi="Arial" w:cs="Arial"/>
          <w:color w:val="000000"/>
          <w:kern w:val="0"/>
          <w:sz w:val="24"/>
          <w:szCs w:val="24"/>
        </w:rPr>
        <w:t>D</w:t>
      </w:r>
      <w:r w:rsidRPr="00C57FCA">
        <w:rPr>
          <w:rFonts w:ascii="Arial" w:hAnsi="Arial" w:cs="Arial"/>
          <w:color w:val="000000"/>
          <w:kern w:val="0"/>
          <w:sz w:val="24"/>
          <w:szCs w:val="24"/>
        </w:rPr>
        <w:t xml:space="preserve">igital </w:t>
      </w:r>
      <w:r w:rsidR="00643BE5" w:rsidRPr="00C57FCA">
        <w:rPr>
          <w:rFonts w:ascii="Arial" w:hAnsi="Arial" w:cs="Arial"/>
          <w:color w:val="000000"/>
          <w:kern w:val="0"/>
          <w:sz w:val="24"/>
          <w:szCs w:val="24"/>
        </w:rPr>
        <w:t>I</w:t>
      </w:r>
      <w:r w:rsidRPr="00C57FCA">
        <w:rPr>
          <w:rFonts w:ascii="Arial" w:hAnsi="Arial" w:cs="Arial"/>
          <w:color w:val="000000"/>
          <w:kern w:val="0"/>
          <w:sz w:val="24"/>
          <w:szCs w:val="24"/>
        </w:rPr>
        <w:t xml:space="preserve">nclusion </w:t>
      </w:r>
      <w:r w:rsidR="00643BE5" w:rsidRPr="00C57FCA">
        <w:rPr>
          <w:rFonts w:ascii="Arial" w:hAnsi="Arial" w:cs="Arial"/>
          <w:color w:val="000000"/>
          <w:kern w:val="0"/>
          <w:sz w:val="24"/>
          <w:szCs w:val="24"/>
        </w:rPr>
        <w:t xml:space="preserve">Charter </w:t>
      </w:r>
      <w:r w:rsidR="00552BF7" w:rsidRPr="00F61A17">
        <w:rPr>
          <w:rFonts w:ascii="Arial" w:hAnsi="Arial" w:cs="Arial"/>
          <w:color w:val="000000"/>
          <w:kern w:val="0"/>
          <w:sz w:val="24"/>
          <w:szCs w:val="24"/>
        </w:rPr>
        <w:t>and need</w:t>
      </w:r>
      <w:r w:rsidR="00552BF7" w:rsidRPr="00C57FCA">
        <w:rPr>
          <w:rFonts w:ascii="Arial" w:hAnsi="Arial" w:cs="Arial"/>
          <w:color w:val="000000"/>
          <w:kern w:val="0"/>
          <w:sz w:val="24"/>
          <w:szCs w:val="24"/>
        </w:rPr>
        <w:t>s</w:t>
      </w:r>
      <w:r w:rsidR="00552BF7" w:rsidRPr="00F61A17">
        <w:rPr>
          <w:rFonts w:ascii="Arial" w:hAnsi="Arial" w:cs="Arial"/>
          <w:color w:val="000000"/>
          <w:kern w:val="0"/>
          <w:sz w:val="24"/>
          <w:szCs w:val="24"/>
        </w:rPr>
        <w:t xml:space="preserve"> to be able to ensure </w:t>
      </w:r>
      <w:r w:rsidR="00552BF7" w:rsidRPr="00C57FCA">
        <w:rPr>
          <w:rFonts w:ascii="Arial" w:hAnsi="Arial" w:cs="Arial"/>
          <w:color w:val="000000"/>
          <w:kern w:val="0"/>
          <w:sz w:val="24"/>
          <w:szCs w:val="24"/>
        </w:rPr>
        <w:t>that</w:t>
      </w:r>
      <w:r w:rsidR="00552BF7" w:rsidRPr="00F61A17">
        <w:rPr>
          <w:rFonts w:ascii="Arial" w:hAnsi="Arial" w:cs="Arial"/>
          <w:color w:val="000000"/>
          <w:kern w:val="0"/>
          <w:sz w:val="24"/>
          <w:szCs w:val="24"/>
        </w:rPr>
        <w:t xml:space="preserve"> staff are comfortable using the solutions provide</w:t>
      </w:r>
      <w:r w:rsidR="00643BE5" w:rsidRPr="00C57FCA">
        <w:rPr>
          <w:rFonts w:ascii="Arial" w:hAnsi="Arial" w:cs="Arial"/>
          <w:color w:val="000000"/>
          <w:kern w:val="0"/>
          <w:sz w:val="24"/>
          <w:szCs w:val="24"/>
        </w:rPr>
        <w:t>d</w:t>
      </w:r>
      <w:r w:rsidR="00552BF7" w:rsidRPr="00F61A17">
        <w:rPr>
          <w:rFonts w:ascii="Arial" w:hAnsi="Arial" w:cs="Arial"/>
          <w:color w:val="000000"/>
          <w:kern w:val="0"/>
          <w:sz w:val="24"/>
          <w:szCs w:val="24"/>
        </w:rPr>
        <w:t xml:space="preserve"> and are able to innovate themselves and share knowledge with their peers</w:t>
      </w:r>
      <w:r w:rsidR="00643BE5" w:rsidRPr="00C57FCA">
        <w:rPr>
          <w:rFonts w:ascii="Arial" w:hAnsi="Arial" w:cs="Arial"/>
          <w:color w:val="000000"/>
          <w:kern w:val="0"/>
          <w:sz w:val="24"/>
          <w:szCs w:val="24"/>
        </w:rPr>
        <w:t>.</w:t>
      </w:r>
    </w:p>
    <w:p w14:paraId="092E08CB" w14:textId="77777777" w:rsidR="00D91169" w:rsidRPr="00D91169" w:rsidRDefault="00D91169">
      <w:pPr>
        <w:rPr>
          <w:rFonts w:ascii="Arial" w:hAnsi="Arial" w:cs="Arial"/>
          <w:color w:val="000000"/>
          <w:kern w:val="0"/>
          <w:sz w:val="24"/>
          <w:szCs w:val="24"/>
        </w:rPr>
      </w:pPr>
      <w:r w:rsidRPr="00D91169">
        <w:rPr>
          <w:rFonts w:ascii="Arial" w:hAnsi="Arial" w:cs="Arial"/>
          <w:color w:val="000000"/>
          <w:kern w:val="0"/>
          <w:sz w:val="24"/>
          <w:szCs w:val="24"/>
        </w:rPr>
        <w:t xml:space="preserve">Digital Inclusion – Improving digital literacy has been shown to have a significant impact on improving health outcomes for patients by helping them to take control of their health and care. Giving them skills to access the right information and services enables them to manage their conditions better as well as helping to relieve the burden on NHS services. SBUHB has established a collaborative working approach with Digital Communities Wales. </w:t>
      </w:r>
    </w:p>
    <w:p w14:paraId="0AA36F76" w14:textId="77777777" w:rsidR="00B13918" w:rsidRDefault="00B13918" w:rsidP="00B13918">
      <w:pPr>
        <w:pStyle w:val="Default"/>
      </w:pPr>
      <w:r>
        <w:t>From an equality and diversity agenda the implementation of digital solutions aims to ensure the Health Boards complies with Welsh Government digital inclusion strategic framework and the recommendations of ‘Digital Inclusion in Health and Social Care.</w:t>
      </w:r>
    </w:p>
    <w:p w14:paraId="30B299C0" w14:textId="42C56863" w:rsidR="00173F09" w:rsidRPr="00C57FCA" w:rsidRDefault="009123A5">
      <w:pPr>
        <w:rPr>
          <w:rFonts w:ascii="Arial" w:hAnsi="Arial" w:cs="Arial"/>
          <w:color w:val="000000"/>
          <w:kern w:val="0"/>
          <w:sz w:val="24"/>
          <w:szCs w:val="24"/>
        </w:rPr>
      </w:pPr>
      <w:r>
        <w:rPr>
          <w:rFonts w:ascii="Arial" w:hAnsi="Arial" w:cs="Arial"/>
          <w:color w:val="000000"/>
          <w:kern w:val="0"/>
          <w:sz w:val="24"/>
          <w:szCs w:val="24"/>
        </w:rPr>
        <w:t>D</w:t>
      </w:r>
      <w:r w:rsidR="00E03BEC" w:rsidRPr="00C57FCA">
        <w:rPr>
          <w:rFonts w:ascii="Arial" w:hAnsi="Arial" w:cs="Arial"/>
          <w:color w:val="000000"/>
          <w:kern w:val="0"/>
          <w:sz w:val="24"/>
          <w:szCs w:val="24"/>
        </w:rPr>
        <w:t xml:space="preserve">igital inclusion is a </w:t>
      </w:r>
      <w:r w:rsidR="00015799" w:rsidRPr="00C57FCA">
        <w:rPr>
          <w:rFonts w:ascii="Arial" w:hAnsi="Arial" w:cs="Arial"/>
          <w:color w:val="000000"/>
          <w:kern w:val="0"/>
          <w:sz w:val="24"/>
          <w:szCs w:val="24"/>
        </w:rPr>
        <w:t>commitment for</w:t>
      </w:r>
      <w:r w:rsidR="00BC06E3" w:rsidRPr="00C57FCA">
        <w:rPr>
          <w:rFonts w:ascii="Arial" w:hAnsi="Arial" w:cs="Arial"/>
          <w:color w:val="000000"/>
          <w:kern w:val="0"/>
          <w:sz w:val="24"/>
          <w:szCs w:val="24"/>
        </w:rPr>
        <w:t xml:space="preserve"> many digital programmes and projects ensuring that </w:t>
      </w:r>
      <w:r w:rsidR="0071278D" w:rsidRPr="00C57FCA">
        <w:rPr>
          <w:rFonts w:ascii="Arial" w:hAnsi="Arial" w:cs="Arial"/>
          <w:color w:val="000000"/>
          <w:kern w:val="0"/>
          <w:sz w:val="24"/>
          <w:szCs w:val="24"/>
        </w:rPr>
        <w:t xml:space="preserve">the objectives of digital inclusion </w:t>
      </w:r>
      <w:r w:rsidR="00223415" w:rsidRPr="00C57FCA">
        <w:rPr>
          <w:rFonts w:ascii="Arial" w:hAnsi="Arial" w:cs="Arial"/>
          <w:color w:val="000000"/>
          <w:kern w:val="0"/>
          <w:sz w:val="24"/>
          <w:szCs w:val="24"/>
        </w:rPr>
        <w:t>are</w:t>
      </w:r>
      <w:r w:rsidR="0071278D" w:rsidRPr="00C57FCA">
        <w:rPr>
          <w:rFonts w:ascii="Arial" w:hAnsi="Arial" w:cs="Arial"/>
          <w:color w:val="000000"/>
          <w:kern w:val="0"/>
          <w:sz w:val="24"/>
          <w:szCs w:val="24"/>
        </w:rPr>
        <w:t xml:space="preserve"> built into </w:t>
      </w:r>
      <w:r w:rsidR="009201D0" w:rsidRPr="00C57FCA">
        <w:rPr>
          <w:rFonts w:ascii="Arial" w:hAnsi="Arial" w:cs="Arial"/>
          <w:color w:val="000000"/>
          <w:kern w:val="0"/>
          <w:sz w:val="24"/>
          <w:szCs w:val="24"/>
        </w:rPr>
        <w:t>the</w:t>
      </w:r>
      <w:r w:rsidR="00015799" w:rsidRPr="00C57FCA">
        <w:rPr>
          <w:rFonts w:ascii="Arial" w:hAnsi="Arial" w:cs="Arial"/>
          <w:color w:val="000000"/>
          <w:kern w:val="0"/>
          <w:sz w:val="24"/>
          <w:szCs w:val="24"/>
        </w:rPr>
        <w:t xml:space="preserve"> </w:t>
      </w:r>
      <w:r w:rsidR="009201D0" w:rsidRPr="00C57FCA">
        <w:rPr>
          <w:rFonts w:ascii="Arial" w:hAnsi="Arial" w:cs="Arial"/>
          <w:color w:val="000000"/>
          <w:kern w:val="0"/>
          <w:sz w:val="24"/>
          <w:szCs w:val="24"/>
        </w:rPr>
        <w:t xml:space="preserve">awareness of implementing new digital solutions and systems within all </w:t>
      </w:r>
      <w:r w:rsidR="00E03BEC" w:rsidRPr="00C57FCA">
        <w:rPr>
          <w:rFonts w:ascii="Arial" w:hAnsi="Arial" w:cs="Arial"/>
          <w:color w:val="000000"/>
          <w:kern w:val="0"/>
          <w:sz w:val="24"/>
          <w:szCs w:val="24"/>
        </w:rPr>
        <w:t>service</w:t>
      </w:r>
      <w:r w:rsidR="003018F0" w:rsidRPr="00C57FCA">
        <w:rPr>
          <w:rFonts w:ascii="Arial" w:hAnsi="Arial" w:cs="Arial"/>
          <w:color w:val="000000"/>
          <w:kern w:val="0"/>
          <w:sz w:val="24"/>
          <w:szCs w:val="24"/>
        </w:rPr>
        <w:t xml:space="preserve"> areas</w:t>
      </w:r>
      <w:r w:rsidR="00E03BEC" w:rsidRPr="00C57FCA">
        <w:rPr>
          <w:rFonts w:ascii="Arial" w:hAnsi="Arial" w:cs="Arial"/>
          <w:color w:val="000000"/>
          <w:kern w:val="0"/>
          <w:sz w:val="24"/>
          <w:szCs w:val="24"/>
        </w:rPr>
        <w:t xml:space="preserve">. </w:t>
      </w:r>
      <w:r w:rsidR="004375A7" w:rsidRPr="00C57FCA">
        <w:rPr>
          <w:rFonts w:ascii="Arial" w:hAnsi="Arial" w:cs="Arial"/>
          <w:color w:val="000000"/>
          <w:kern w:val="0"/>
          <w:sz w:val="24"/>
          <w:szCs w:val="24"/>
        </w:rPr>
        <w:t>Digital Communities Wales are key members of local and regional digital boards (Swansea Bay Health Board - Patient and Citizen Empowerment Board and the regional – Regional Digital Transformation Board)</w:t>
      </w:r>
      <w:r w:rsidR="003018F0" w:rsidRPr="00C57FCA">
        <w:rPr>
          <w:rFonts w:ascii="Arial" w:hAnsi="Arial" w:cs="Arial"/>
          <w:color w:val="000000"/>
          <w:kern w:val="0"/>
          <w:sz w:val="24"/>
          <w:szCs w:val="24"/>
        </w:rPr>
        <w:t xml:space="preserve"> and offer advice and support for the staff and citizens of the reg</w:t>
      </w:r>
      <w:r w:rsidR="007B5852" w:rsidRPr="00C57FCA">
        <w:rPr>
          <w:rFonts w:ascii="Arial" w:hAnsi="Arial" w:cs="Arial"/>
          <w:color w:val="000000"/>
          <w:kern w:val="0"/>
          <w:sz w:val="24"/>
          <w:szCs w:val="24"/>
        </w:rPr>
        <w:t xml:space="preserve">ion.  Without ensuring that the </w:t>
      </w:r>
      <w:r w:rsidR="00865465" w:rsidRPr="00C57FCA">
        <w:rPr>
          <w:rFonts w:ascii="Arial" w:hAnsi="Arial" w:cs="Arial"/>
          <w:color w:val="000000"/>
          <w:kern w:val="0"/>
          <w:sz w:val="24"/>
          <w:szCs w:val="24"/>
        </w:rPr>
        <w:t xml:space="preserve">digital skills of </w:t>
      </w:r>
      <w:r w:rsidR="007B5852" w:rsidRPr="00C57FCA">
        <w:rPr>
          <w:rFonts w:ascii="Arial" w:hAnsi="Arial" w:cs="Arial"/>
          <w:color w:val="000000"/>
          <w:kern w:val="0"/>
          <w:sz w:val="24"/>
          <w:szCs w:val="24"/>
        </w:rPr>
        <w:t>staff and citizens of the Swansea Bay and West Glamorgan region</w:t>
      </w:r>
      <w:r w:rsidR="00865465" w:rsidRPr="00C57FCA">
        <w:rPr>
          <w:rFonts w:ascii="Arial" w:hAnsi="Arial" w:cs="Arial"/>
          <w:color w:val="000000"/>
          <w:kern w:val="0"/>
          <w:sz w:val="24"/>
          <w:szCs w:val="24"/>
        </w:rPr>
        <w:t xml:space="preserve"> are considered when introducing and implementing new digital ways of working </w:t>
      </w:r>
      <w:r w:rsidR="004509B5" w:rsidRPr="00C57FCA">
        <w:rPr>
          <w:rFonts w:ascii="Arial" w:hAnsi="Arial" w:cs="Arial"/>
          <w:color w:val="000000"/>
          <w:kern w:val="0"/>
          <w:sz w:val="24"/>
          <w:szCs w:val="24"/>
        </w:rPr>
        <w:t xml:space="preserve">they will not be in a position to benefit from the </w:t>
      </w:r>
      <w:r w:rsidR="00C94924" w:rsidRPr="00C57FCA">
        <w:rPr>
          <w:rFonts w:ascii="Arial" w:hAnsi="Arial" w:cs="Arial"/>
          <w:color w:val="000000"/>
          <w:kern w:val="0"/>
          <w:sz w:val="24"/>
          <w:szCs w:val="24"/>
        </w:rPr>
        <w:t>ever-increasing</w:t>
      </w:r>
      <w:r w:rsidR="004509B5" w:rsidRPr="00C57FCA">
        <w:rPr>
          <w:rFonts w:ascii="Arial" w:hAnsi="Arial" w:cs="Arial"/>
          <w:color w:val="000000"/>
          <w:kern w:val="0"/>
          <w:sz w:val="24"/>
          <w:szCs w:val="24"/>
        </w:rPr>
        <w:t xml:space="preserve"> changes organisations are </w:t>
      </w:r>
      <w:r w:rsidR="00611AE7" w:rsidRPr="00C57FCA">
        <w:rPr>
          <w:rFonts w:ascii="Arial" w:hAnsi="Arial" w:cs="Arial"/>
          <w:color w:val="000000"/>
          <w:kern w:val="0"/>
          <w:sz w:val="24"/>
          <w:szCs w:val="24"/>
        </w:rPr>
        <w:t xml:space="preserve">evolving with the new digital agenda. </w:t>
      </w:r>
      <w:r w:rsidR="00865465" w:rsidRPr="00C57FCA">
        <w:rPr>
          <w:rFonts w:ascii="Arial" w:hAnsi="Arial" w:cs="Arial"/>
          <w:color w:val="000000"/>
          <w:kern w:val="0"/>
          <w:sz w:val="24"/>
          <w:szCs w:val="24"/>
        </w:rPr>
        <w:t xml:space="preserve"> </w:t>
      </w:r>
    </w:p>
    <w:p w14:paraId="62321DEC" w14:textId="2FCAE35A" w:rsidR="005745B8" w:rsidRDefault="0090555F">
      <w:pPr>
        <w:rPr>
          <w:rFonts w:ascii="Arial" w:hAnsi="Arial" w:cs="Arial"/>
          <w:color w:val="000000"/>
          <w:kern w:val="0"/>
          <w:sz w:val="24"/>
          <w:szCs w:val="24"/>
        </w:rPr>
      </w:pPr>
      <w:r w:rsidRPr="00C57FCA">
        <w:rPr>
          <w:rFonts w:ascii="Arial" w:hAnsi="Arial" w:cs="Arial"/>
          <w:color w:val="000000"/>
          <w:kern w:val="0"/>
          <w:sz w:val="24"/>
          <w:szCs w:val="24"/>
        </w:rPr>
        <w:t xml:space="preserve">Other successes </w:t>
      </w:r>
      <w:r w:rsidR="006E1493" w:rsidRPr="00F61A17">
        <w:rPr>
          <w:rFonts w:ascii="Arial" w:hAnsi="Arial" w:cs="Arial"/>
          <w:color w:val="000000"/>
          <w:kern w:val="0"/>
          <w:sz w:val="24"/>
          <w:szCs w:val="24"/>
        </w:rPr>
        <w:t xml:space="preserve">in this area </w:t>
      </w:r>
      <w:r w:rsidR="00E2631B">
        <w:rPr>
          <w:rFonts w:ascii="Arial" w:hAnsi="Arial" w:cs="Arial"/>
          <w:color w:val="000000"/>
          <w:kern w:val="0"/>
          <w:sz w:val="24"/>
          <w:szCs w:val="24"/>
        </w:rPr>
        <w:t xml:space="preserve">include the </w:t>
      </w:r>
      <w:r w:rsidR="006E1493" w:rsidRPr="00F61A17">
        <w:rPr>
          <w:rFonts w:ascii="Arial" w:hAnsi="Arial" w:cs="Arial"/>
          <w:color w:val="000000"/>
          <w:kern w:val="0"/>
          <w:sz w:val="24"/>
          <w:szCs w:val="24"/>
        </w:rPr>
        <w:t xml:space="preserve">roll out of Corporately Owned Personally Enabled (COPE) </w:t>
      </w:r>
      <w:proofErr w:type="spellStart"/>
      <w:r w:rsidR="006E1493" w:rsidRPr="00F61A17">
        <w:rPr>
          <w:rFonts w:ascii="Arial" w:hAnsi="Arial" w:cs="Arial"/>
          <w:color w:val="000000"/>
          <w:kern w:val="0"/>
          <w:sz w:val="24"/>
          <w:szCs w:val="24"/>
        </w:rPr>
        <w:t>ipads</w:t>
      </w:r>
      <w:proofErr w:type="spellEnd"/>
      <w:r w:rsidR="006E1493" w:rsidRPr="00F61A17">
        <w:rPr>
          <w:rFonts w:ascii="Arial" w:hAnsi="Arial" w:cs="Arial"/>
          <w:color w:val="000000"/>
          <w:kern w:val="0"/>
          <w:sz w:val="24"/>
          <w:szCs w:val="24"/>
        </w:rPr>
        <w:t xml:space="preserve"> in the community where staff were encouraged to familiarise themselves with the device and apps by allowing them to use for personal as well as work</w:t>
      </w:r>
      <w:r w:rsidR="00BF1F2E">
        <w:rPr>
          <w:rFonts w:ascii="Arial" w:hAnsi="Arial" w:cs="Arial"/>
          <w:color w:val="000000"/>
          <w:kern w:val="0"/>
          <w:sz w:val="24"/>
          <w:szCs w:val="24"/>
        </w:rPr>
        <w:t xml:space="preserve"> </w:t>
      </w:r>
      <w:r w:rsidR="00CC67D4">
        <w:rPr>
          <w:rFonts w:ascii="Arial" w:hAnsi="Arial" w:cs="Arial"/>
          <w:color w:val="000000"/>
          <w:kern w:val="0"/>
          <w:sz w:val="24"/>
          <w:szCs w:val="24"/>
        </w:rPr>
        <w:t>(Appendix 2)</w:t>
      </w:r>
      <w:r w:rsidR="00BF1F2E">
        <w:rPr>
          <w:rFonts w:ascii="Arial" w:hAnsi="Arial" w:cs="Arial"/>
          <w:color w:val="000000"/>
          <w:kern w:val="0"/>
          <w:sz w:val="24"/>
          <w:szCs w:val="24"/>
        </w:rPr>
        <w:t>.</w:t>
      </w:r>
      <w:r w:rsidR="0054410F" w:rsidRPr="00C57FCA">
        <w:rPr>
          <w:rFonts w:ascii="Arial" w:hAnsi="Arial" w:cs="Arial"/>
          <w:color w:val="000000"/>
          <w:kern w:val="0"/>
          <w:sz w:val="24"/>
          <w:szCs w:val="24"/>
        </w:rPr>
        <w:t xml:space="preserve">  </w:t>
      </w:r>
      <w:r w:rsidR="0006315A" w:rsidRPr="00C57FCA">
        <w:rPr>
          <w:rFonts w:ascii="Arial" w:hAnsi="Arial" w:cs="Arial"/>
          <w:color w:val="000000"/>
          <w:kern w:val="0"/>
          <w:sz w:val="24"/>
          <w:szCs w:val="24"/>
        </w:rPr>
        <w:t xml:space="preserve">iPads were also </w:t>
      </w:r>
      <w:r w:rsidR="0054410F" w:rsidRPr="00C57FCA">
        <w:rPr>
          <w:rFonts w:ascii="Arial" w:hAnsi="Arial" w:cs="Arial"/>
          <w:color w:val="000000"/>
          <w:kern w:val="0"/>
          <w:sz w:val="24"/>
          <w:szCs w:val="24"/>
        </w:rPr>
        <w:t xml:space="preserve">made </w:t>
      </w:r>
      <w:r w:rsidR="0006315A" w:rsidRPr="00C57FCA">
        <w:rPr>
          <w:rFonts w:ascii="Arial" w:hAnsi="Arial" w:cs="Arial"/>
          <w:color w:val="000000"/>
          <w:kern w:val="0"/>
          <w:sz w:val="24"/>
          <w:szCs w:val="24"/>
        </w:rPr>
        <w:t xml:space="preserve">available on each ward during COVID </w:t>
      </w:r>
      <w:r w:rsidR="00E548B4" w:rsidRPr="00C57FCA">
        <w:rPr>
          <w:rFonts w:ascii="Arial" w:hAnsi="Arial" w:cs="Arial"/>
          <w:color w:val="000000"/>
          <w:kern w:val="0"/>
          <w:sz w:val="24"/>
          <w:szCs w:val="24"/>
        </w:rPr>
        <w:t>for</w:t>
      </w:r>
      <w:r w:rsidR="00945B55" w:rsidRPr="00C57FCA">
        <w:rPr>
          <w:rFonts w:ascii="Arial" w:hAnsi="Arial" w:cs="Arial"/>
          <w:color w:val="000000"/>
          <w:kern w:val="0"/>
          <w:sz w:val="24"/>
          <w:szCs w:val="24"/>
        </w:rPr>
        <w:t xml:space="preserve"> staff to </w:t>
      </w:r>
      <w:r w:rsidR="0054410F" w:rsidRPr="00C57FCA">
        <w:rPr>
          <w:rFonts w:ascii="Arial" w:hAnsi="Arial" w:cs="Arial"/>
          <w:color w:val="000000"/>
          <w:kern w:val="0"/>
          <w:sz w:val="24"/>
          <w:szCs w:val="24"/>
        </w:rPr>
        <w:t xml:space="preserve">be able to </w:t>
      </w:r>
      <w:r w:rsidR="00945B55" w:rsidRPr="00C57FCA">
        <w:rPr>
          <w:rFonts w:ascii="Arial" w:hAnsi="Arial" w:cs="Arial"/>
          <w:color w:val="000000"/>
          <w:kern w:val="0"/>
          <w:sz w:val="24"/>
          <w:szCs w:val="24"/>
        </w:rPr>
        <w:t>help</w:t>
      </w:r>
      <w:r w:rsidR="00E548B4" w:rsidRPr="00C57FCA">
        <w:rPr>
          <w:rFonts w:ascii="Arial" w:hAnsi="Arial" w:cs="Arial"/>
          <w:color w:val="000000"/>
          <w:kern w:val="0"/>
          <w:sz w:val="24"/>
          <w:szCs w:val="24"/>
        </w:rPr>
        <w:t xml:space="preserve"> patients to communicate with their loved ones </w:t>
      </w:r>
      <w:r w:rsidR="00945B55" w:rsidRPr="00C57FCA">
        <w:rPr>
          <w:rFonts w:ascii="Arial" w:hAnsi="Arial" w:cs="Arial"/>
          <w:color w:val="000000"/>
          <w:kern w:val="0"/>
          <w:sz w:val="24"/>
          <w:szCs w:val="24"/>
        </w:rPr>
        <w:t>when they were not able to be with them</w:t>
      </w:r>
      <w:r w:rsidR="00F26F30" w:rsidRPr="00C57FCA">
        <w:rPr>
          <w:rFonts w:ascii="Arial" w:hAnsi="Arial" w:cs="Arial"/>
          <w:color w:val="000000"/>
          <w:kern w:val="0"/>
          <w:sz w:val="24"/>
          <w:szCs w:val="24"/>
        </w:rPr>
        <w:t xml:space="preserve">, as described in </w:t>
      </w:r>
      <w:r w:rsidR="00BF6071" w:rsidRPr="00C57FCA">
        <w:rPr>
          <w:rFonts w:ascii="Arial" w:hAnsi="Arial" w:cs="Arial"/>
          <w:color w:val="000000"/>
          <w:kern w:val="0"/>
          <w:sz w:val="24"/>
          <w:szCs w:val="24"/>
        </w:rPr>
        <w:t xml:space="preserve">Appendix </w:t>
      </w:r>
      <w:r w:rsidR="00CC67D4">
        <w:rPr>
          <w:rFonts w:ascii="Arial" w:hAnsi="Arial" w:cs="Arial"/>
          <w:color w:val="000000"/>
          <w:kern w:val="0"/>
          <w:sz w:val="24"/>
          <w:szCs w:val="24"/>
        </w:rPr>
        <w:t>3</w:t>
      </w:r>
      <w:r w:rsidR="00D91169">
        <w:rPr>
          <w:rFonts w:ascii="Arial" w:hAnsi="Arial" w:cs="Arial"/>
          <w:color w:val="000000"/>
          <w:kern w:val="0"/>
          <w:sz w:val="24"/>
          <w:szCs w:val="24"/>
        </w:rPr>
        <w:t>.</w:t>
      </w:r>
    </w:p>
    <w:p w14:paraId="5605AD62" w14:textId="77777777" w:rsidR="004C6946" w:rsidRDefault="004C6946">
      <w:pPr>
        <w:rPr>
          <w:rFonts w:ascii="Arial" w:hAnsi="Arial" w:cs="Arial"/>
          <w:color w:val="000000"/>
          <w:kern w:val="0"/>
          <w:sz w:val="24"/>
          <w:szCs w:val="24"/>
        </w:rPr>
      </w:pPr>
    </w:p>
    <w:p w14:paraId="3FE0F8EE" w14:textId="1DF95C6B" w:rsidR="004C6946" w:rsidRDefault="004C6946" w:rsidP="004C6946">
      <w:pPr>
        <w:pStyle w:val="Default"/>
      </w:pPr>
      <w:r>
        <w:lastRenderedPageBreak/>
        <w:t>Enabling the citizen to take responsibility and play an active role in their care is critical to the delivery of sustainable NHS services. Allowing citizens to manage their condition themselves through the co-development of condition-customised care programmes, access to self-help resources, virtual health coaching and monitoring of health status and outcomes, will empower patients and promote self-management, helping to reduce unnecessary follow up appointments. It is anticipated that this will improve patient outcomes and contribute to efficiency gains in the health and care services</w:t>
      </w:r>
      <w:r w:rsidR="00E72FA9">
        <w:t>.</w:t>
      </w:r>
    </w:p>
    <w:p w14:paraId="3AAD83DF" w14:textId="77777777" w:rsidR="004B32E2" w:rsidRDefault="004B32E2" w:rsidP="004C6946">
      <w:pPr>
        <w:pStyle w:val="Default"/>
      </w:pPr>
    </w:p>
    <w:p w14:paraId="42B663FA" w14:textId="07DB8EE3" w:rsidR="004B32E2" w:rsidRDefault="004B32E2" w:rsidP="004C6946">
      <w:pPr>
        <w:pStyle w:val="Default"/>
      </w:pPr>
      <w:r>
        <w:t xml:space="preserve">The Health Board were the first in Wales to implement a patient portal integrated with national digital repositories.  </w:t>
      </w:r>
      <w:r w:rsidRPr="004B32E2">
        <w:t xml:space="preserve">The Swansea Bay Patient Portal is </w:t>
      </w:r>
      <w:r w:rsidR="006C7F5D">
        <w:t xml:space="preserve">(SBPP) </w:t>
      </w:r>
      <w:r w:rsidRPr="004B32E2">
        <w:t xml:space="preserve">an online record </w:t>
      </w:r>
      <w:r>
        <w:t xml:space="preserve">aimed </w:t>
      </w:r>
      <w:r w:rsidRPr="004B32E2">
        <w:t xml:space="preserve">to help patients better manage their overall care and help make them feel </w:t>
      </w:r>
      <w:r>
        <w:t xml:space="preserve">more empowered with </w:t>
      </w:r>
      <w:r w:rsidRPr="004B32E2">
        <w:t xml:space="preserve">their health and wellbeing.  It </w:t>
      </w:r>
      <w:r>
        <w:t>enables</w:t>
      </w:r>
      <w:r w:rsidRPr="004B32E2">
        <w:t xml:space="preserve"> patients access to an electronic copy of their Swansea Bay blood results and clinical documents.  It also allows patients to upload any information they want relating to their health for their own records</w:t>
      </w:r>
      <w:r>
        <w:rPr>
          <w:rFonts w:ascii="Segoe UI" w:hAnsi="Segoe UI" w:cs="Segoe UI"/>
          <w:color w:val="212529"/>
          <w:shd w:val="clear" w:color="auto" w:fill="FFFFFF"/>
        </w:rPr>
        <w:t>.</w:t>
      </w:r>
      <w:r w:rsidR="00B6343D">
        <w:rPr>
          <w:rFonts w:ascii="Segoe UI" w:hAnsi="Segoe UI" w:cs="Segoe UI"/>
          <w:color w:val="212529"/>
          <w:shd w:val="clear" w:color="auto" w:fill="FFFFFF"/>
        </w:rPr>
        <w:t xml:space="preserve"> </w:t>
      </w:r>
      <w:r w:rsidR="00866AB3" w:rsidRPr="00424339">
        <w:t>Just over ~100,000 patients are registered to be able to access the portal</w:t>
      </w:r>
      <w:r w:rsidR="00424339" w:rsidRPr="00424339">
        <w:t xml:space="preserve"> and </w:t>
      </w:r>
      <w:r w:rsidR="00B6343D" w:rsidRPr="004E2411">
        <w:t xml:space="preserve">25 services are actively using it </w:t>
      </w:r>
      <w:r w:rsidR="004E2411" w:rsidRPr="004E2411">
        <w:t>with their patients</w:t>
      </w:r>
      <w:r w:rsidR="008D502E">
        <w:t xml:space="preserve"> in a co-produced way</w:t>
      </w:r>
      <w:r w:rsidR="00424339">
        <w:t xml:space="preserve">. </w:t>
      </w:r>
      <w:r w:rsidR="00AC7DB4">
        <w:t>An exampl</w:t>
      </w:r>
      <w:r w:rsidR="001B4832">
        <w:t xml:space="preserve">e is within Rheumatology services where patients are </w:t>
      </w:r>
      <w:r w:rsidR="00CE7266">
        <w:t>checking their blood results, messaging securely when they need a repeat prescription as well as book an appointment.  This</w:t>
      </w:r>
      <w:r w:rsidR="00B33325">
        <w:t xml:space="preserve"> digital way of working</w:t>
      </w:r>
      <w:r w:rsidR="00CE7266">
        <w:t xml:space="preserve"> has been able to reduce the </w:t>
      </w:r>
      <w:r w:rsidR="00B33325">
        <w:t xml:space="preserve">telephone advice line by 85%. </w:t>
      </w:r>
      <w:r w:rsidR="006C7F5D">
        <w:t>Many of thes</w:t>
      </w:r>
      <w:r w:rsidR="00B33325">
        <w:t>e patient</w:t>
      </w:r>
      <w:r w:rsidR="006C7F5D">
        <w:t>s</w:t>
      </w:r>
      <w:r w:rsidR="00B33325">
        <w:t xml:space="preserve"> have </w:t>
      </w:r>
      <w:r w:rsidR="006C7F5D">
        <w:t xml:space="preserve">also </w:t>
      </w:r>
      <w:r w:rsidR="00B33325">
        <w:t xml:space="preserve">attended training sessions </w:t>
      </w:r>
      <w:r w:rsidR="006C7F5D">
        <w:t xml:space="preserve">with the SBPP and clinical team </w:t>
      </w:r>
      <w:r w:rsidR="00B33325">
        <w:t xml:space="preserve">on how to use the </w:t>
      </w:r>
      <w:r w:rsidR="006C7F5D">
        <w:t>portal.</w:t>
      </w:r>
      <w:r w:rsidR="00BF1F2E">
        <w:t xml:space="preserve">, as an example within the Rheumatology service patients have attended group sessions online where the service and the portal teams demonstrate how to use the portal and where they can benefit from the functionality within it. </w:t>
      </w:r>
    </w:p>
    <w:p w14:paraId="5A09AA8E" w14:textId="77777777" w:rsidR="004C6946" w:rsidRPr="00C57FCA" w:rsidRDefault="004C6946">
      <w:pPr>
        <w:rPr>
          <w:rFonts w:ascii="Arial" w:hAnsi="Arial" w:cs="Arial"/>
          <w:color w:val="000000"/>
          <w:kern w:val="0"/>
          <w:sz w:val="24"/>
          <w:szCs w:val="24"/>
        </w:rPr>
      </w:pPr>
    </w:p>
    <w:p w14:paraId="16CE089C" w14:textId="502CC94D" w:rsidR="003F5C97" w:rsidRDefault="00BF1F2E" w:rsidP="003F5C97">
      <w:pPr>
        <w:pStyle w:val="Default"/>
      </w:pPr>
      <w:r>
        <w:t xml:space="preserve">To help support the drive towards getting patients working digitally with the portal </w:t>
      </w:r>
      <w:r w:rsidR="003F5C97">
        <w:t>Digital Communities Wales have provided training to a number of staff and patients as part of the collaborative ways of working.</w:t>
      </w:r>
      <w:r w:rsidR="00835CCC">
        <w:t xml:space="preserve"> They have also </w:t>
      </w:r>
      <w:r w:rsidR="00072752">
        <w:t>supplied a number of patients in the Diabetes service in Neath Port Talbot Hospital with</w:t>
      </w:r>
      <w:r w:rsidR="007176C1">
        <w:t xml:space="preserve"> </w:t>
      </w:r>
      <w:proofErr w:type="spellStart"/>
      <w:r w:rsidR="007176C1">
        <w:t>FitBits</w:t>
      </w:r>
      <w:proofErr w:type="spellEnd"/>
      <w:r w:rsidR="007176C1">
        <w:t xml:space="preserve"> in order to </w:t>
      </w:r>
      <w:r w:rsidR="00A0477F">
        <w:t xml:space="preserve">for the patient to undertake an exercise programme, record the results within the patient portal </w:t>
      </w:r>
      <w:r w:rsidR="00AC3001">
        <w:t>and share with the clinical teams</w:t>
      </w:r>
      <w:r w:rsidR="005F6DDA">
        <w:t xml:space="preserve">.  Training was given to the patients on the </w:t>
      </w:r>
      <w:proofErr w:type="spellStart"/>
      <w:r w:rsidR="005F6DDA">
        <w:t>FitBits</w:t>
      </w:r>
      <w:proofErr w:type="spellEnd"/>
      <w:r w:rsidR="005F6DDA">
        <w:t xml:space="preserve"> and the portal</w:t>
      </w:r>
      <w:r w:rsidR="006B7288">
        <w:t xml:space="preserve"> to empower them to self-monitor their condition and health and well-being. </w:t>
      </w:r>
      <w:r w:rsidR="007176C1">
        <w:t xml:space="preserve"> </w:t>
      </w:r>
      <w:r w:rsidR="00C57FCA">
        <w:t xml:space="preserve">Examples are included in Appendix </w:t>
      </w:r>
      <w:r w:rsidR="00010DED">
        <w:t>4</w:t>
      </w:r>
      <w:r w:rsidR="00C57FCA">
        <w:t xml:space="preserve">. </w:t>
      </w:r>
    </w:p>
    <w:p w14:paraId="542AF753" w14:textId="77777777" w:rsidR="00F61A17" w:rsidRDefault="00F61A17" w:rsidP="009123A5">
      <w:pPr>
        <w:pStyle w:val="Default"/>
      </w:pPr>
    </w:p>
    <w:p w14:paraId="356FDF35" w14:textId="758A42A0" w:rsidR="009123A5" w:rsidRDefault="009123A5" w:rsidP="009123A5">
      <w:pPr>
        <w:pStyle w:val="Default"/>
      </w:pPr>
      <w:r>
        <w:t xml:space="preserve">The health board have very strong links with the Volunteering service, through the support of digital community Wales, and benefit from the valuable skills of the volunteering services who are instrumental in support patients who attend hospital via different avenues e.g. main outpatients areas and also in wards where they are able to signpost, help and </w:t>
      </w:r>
      <w:proofErr w:type="spellStart"/>
      <w:r>
        <w:t>advise</w:t>
      </w:r>
      <w:proofErr w:type="spellEnd"/>
      <w:r>
        <w:t xml:space="preserve"> patients to various elements of digital applications and online services.  </w:t>
      </w:r>
    </w:p>
    <w:p w14:paraId="4F316801" w14:textId="77777777" w:rsidR="009123A5" w:rsidRDefault="009123A5" w:rsidP="00076938">
      <w:pPr>
        <w:pStyle w:val="NormalWeb"/>
        <w:shd w:val="clear" w:color="auto" w:fill="FFFFFF"/>
        <w:spacing w:before="0" w:beforeAutospacing="0" w:after="165" w:afterAutospacing="0"/>
        <w:rPr>
          <w:rFonts w:ascii="Arial" w:eastAsiaTheme="minorHAnsi" w:hAnsi="Arial" w:cs="Arial"/>
          <w:color w:val="000000"/>
          <w:sz w:val="23"/>
          <w:szCs w:val="23"/>
          <w:lang w:eastAsia="en-US"/>
          <w14:ligatures w14:val="standardContextual"/>
        </w:rPr>
      </w:pPr>
    </w:p>
    <w:p w14:paraId="2E188D6C" w14:textId="4D07F304" w:rsidR="00076938" w:rsidRPr="00F61A17" w:rsidRDefault="00076938" w:rsidP="00076938">
      <w:pPr>
        <w:pStyle w:val="NormalWeb"/>
        <w:shd w:val="clear" w:color="auto" w:fill="FFFFFF"/>
        <w:spacing w:before="0" w:beforeAutospacing="0" w:after="165" w:afterAutospacing="0"/>
        <w:rPr>
          <w:rFonts w:ascii="Arial" w:eastAsiaTheme="minorHAnsi" w:hAnsi="Arial" w:cs="Arial"/>
          <w:color w:val="000000"/>
          <w:lang w:eastAsia="en-US"/>
          <w14:ligatures w14:val="standardContextual"/>
        </w:rPr>
      </w:pPr>
      <w:r w:rsidRPr="00F61A17">
        <w:rPr>
          <w:rFonts w:ascii="Arial" w:eastAsiaTheme="minorHAnsi" w:hAnsi="Arial" w:cs="Arial"/>
          <w:color w:val="000000"/>
          <w:lang w:eastAsia="en-US"/>
          <w14:ligatures w14:val="standardContextual"/>
        </w:rPr>
        <w:t xml:space="preserve">As a learning organisation, </w:t>
      </w:r>
      <w:r w:rsidR="007A08C1" w:rsidRPr="00F61A17">
        <w:rPr>
          <w:rFonts w:ascii="Arial" w:eastAsiaTheme="minorHAnsi" w:hAnsi="Arial" w:cs="Arial"/>
          <w:color w:val="000000"/>
          <w:lang w:eastAsia="en-US"/>
          <w14:ligatures w14:val="standardContextual"/>
        </w:rPr>
        <w:t xml:space="preserve">digital </w:t>
      </w:r>
      <w:r w:rsidRPr="00F61A17">
        <w:rPr>
          <w:rFonts w:ascii="Arial" w:eastAsiaTheme="minorHAnsi" w:hAnsi="Arial" w:cs="Arial"/>
          <w:color w:val="000000"/>
          <w:lang w:eastAsia="en-US"/>
          <w14:ligatures w14:val="standardContextual"/>
        </w:rPr>
        <w:t xml:space="preserve">storytelling is </w:t>
      </w:r>
      <w:r w:rsidR="007A08C1" w:rsidRPr="00F61A17">
        <w:rPr>
          <w:rFonts w:ascii="Arial" w:eastAsiaTheme="minorHAnsi" w:hAnsi="Arial" w:cs="Arial"/>
          <w:color w:val="000000"/>
          <w:lang w:eastAsia="en-US"/>
          <w14:ligatures w14:val="standardContextual"/>
        </w:rPr>
        <w:t xml:space="preserve">also </w:t>
      </w:r>
      <w:r w:rsidRPr="00F61A17">
        <w:rPr>
          <w:rFonts w:ascii="Arial" w:eastAsiaTheme="minorHAnsi" w:hAnsi="Arial" w:cs="Arial"/>
          <w:color w:val="000000"/>
          <w:lang w:eastAsia="en-US"/>
          <w14:ligatures w14:val="standardContextual"/>
        </w:rPr>
        <w:t xml:space="preserve">a central part of </w:t>
      </w:r>
      <w:r w:rsidR="004949EC" w:rsidRPr="00F61A17">
        <w:rPr>
          <w:rFonts w:ascii="Arial" w:eastAsiaTheme="minorHAnsi" w:hAnsi="Arial" w:cs="Arial"/>
          <w:color w:val="000000"/>
          <w:lang w:eastAsia="en-US"/>
          <w14:ligatures w14:val="standardContextual"/>
        </w:rPr>
        <w:t xml:space="preserve">the health boards </w:t>
      </w:r>
      <w:r w:rsidRPr="00F61A17">
        <w:rPr>
          <w:rFonts w:ascii="Arial" w:eastAsiaTheme="minorHAnsi" w:hAnsi="Arial" w:cs="Arial"/>
          <w:color w:val="000000"/>
          <w:lang w:eastAsia="en-US"/>
          <w14:ligatures w14:val="standardContextual"/>
        </w:rPr>
        <w:t>mission to keep improving and to help train the next generation of health care professionals.</w:t>
      </w:r>
    </w:p>
    <w:p w14:paraId="31A20BC2" w14:textId="0D4D1932" w:rsidR="000149AE" w:rsidRPr="00D6522C" w:rsidRDefault="00D34A9B" w:rsidP="00F61A17">
      <w:pPr>
        <w:pStyle w:val="NormalWeb"/>
        <w:shd w:val="clear" w:color="auto" w:fill="FFFFFF"/>
        <w:spacing w:before="0" w:beforeAutospacing="0" w:after="165" w:afterAutospacing="0"/>
        <w:rPr>
          <w:rFonts w:ascii="Arial" w:eastAsiaTheme="minorHAnsi" w:hAnsi="Arial" w:cs="Arial"/>
          <w:color w:val="000000"/>
          <w:lang w:eastAsia="en-US"/>
          <w14:ligatures w14:val="standardContextual"/>
        </w:rPr>
      </w:pPr>
      <w:r w:rsidRPr="00F61A17">
        <w:rPr>
          <w:rFonts w:ascii="Arial" w:eastAsiaTheme="minorHAnsi" w:hAnsi="Arial" w:cs="Arial"/>
          <w:color w:val="000000"/>
          <w:lang w:eastAsia="en-US"/>
          <w14:ligatures w14:val="standardContextual"/>
        </w:rPr>
        <w:t>The health board are</w:t>
      </w:r>
      <w:r w:rsidR="00076938" w:rsidRPr="00F61A17">
        <w:rPr>
          <w:rFonts w:ascii="Arial" w:eastAsiaTheme="minorHAnsi" w:hAnsi="Arial" w:cs="Arial"/>
          <w:color w:val="000000"/>
          <w:lang w:eastAsia="en-US"/>
          <w14:ligatures w14:val="standardContextual"/>
        </w:rPr>
        <w:t xml:space="preserve"> committed to listening to patients, and staff, and using their experiences to share good practice and, where necessary, advocate change to improve our services.</w:t>
      </w:r>
      <w:r w:rsidRPr="00F61A17">
        <w:rPr>
          <w:rFonts w:ascii="Arial" w:eastAsiaTheme="minorHAnsi" w:hAnsi="Arial" w:cs="Arial"/>
          <w:color w:val="000000"/>
          <w:lang w:eastAsia="en-US"/>
          <w14:ligatures w14:val="standardContextual"/>
        </w:rPr>
        <w:t xml:space="preserve"> With that in mind </w:t>
      </w:r>
      <w:r w:rsidR="000149AE" w:rsidRPr="00D6522C">
        <w:rPr>
          <w:rFonts w:ascii="Arial" w:eastAsiaTheme="minorHAnsi" w:hAnsi="Arial" w:cs="Arial"/>
          <w:color w:val="000000"/>
          <w:lang w:eastAsia="en-US"/>
          <w14:ligatures w14:val="standardContextual"/>
        </w:rPr>
        <w:t xml:space="preserve">Digital Patient storytelling has been a </w:t>
      </w:r>
      <w:r w:rsidR="00275050" w:rsidRPr="00F61A17">
        <w:rPr>
          <w:rFonts w:ascii="Arial" w:eastAsiaTheme="minorHAnsi" w:hAnsi="Arial" w:cs="Arial"/>
          <w:color w:val="000000"/>
          <w:lang w:eastAsia="en-US"/>
          <w14:ligatures w14:val="standardContextual"/>
        </w:rPr>
        <w:t xml:space="preserve">key </w:t>
      </w:r>
      <w:r w:rsidR="007A08C1" w:rsidRPr="00F61A17">
        <w:rPr>
          <w:rFonts w:ascii="Arial" w:eastAsiaTheme="minorHAnsi" w:hAnsi="Arial" w:cs="Arial"/>
          <w:color w:val="000000"/>
          <w:lang w:eastAsia="en-US"/>
          <w14:ligatures w14:val="standardContextual"/>
        </w:rPr>
        <w:lastRenderedPageBreak/>
        <w:t xml:space="preserve">driver towards </w:t>
      </w:r>
      <w:r w:rsidR="002F4C59" w:rsidRPr="00F61A17">
        <w:rPr>
          <w:rFonts w:ascii="Arial" w:eastAsiaTheme="minorHAnsi" w:hAnsi="Arial" w:cs="Arial"/>
          <w:color w:val="000000"/>
          <w:lang w:eastAsia="en-US"/>
          <w14:ligatures w14:val="standardContextual"/>
        </w:rPr>
        <w:t xml:space="preserve">understanding good practice and </w:t>
      </w:r>
      <w:r w:rsidR="00295FAD" w:rsidRPr="00F61A17">
        <w:rPr>
          <w:rFonts w:ascii="Arial" w:eastAsiaTheme="minorHAnsi" w:hAnsi="Arial" w:cs="Arial"/>
          <w:color w:val="000000"/>
          <w:lang w:eastAsia="en-US"/>
          <w14:ligatures w14:val="standardContextual"/>
        </w:rPr>
        <w:t xml:space="preserve">areas which can be improved, as shown in Figure </w:t>
      </w:r>
      <w:r w:rsidR="00D6522C">
        <w:rPr>
          <w:rFonts w:ascii="Arial" w:eastAsiaTheme="minorHAnsi" w:hAnsi="Arial" w:cs="Arial"/>
          <w:color w:val="000000"/>
          <w:lang w:eastAsia="en-US"/>
          <w14:ligatures w14:val="standardContextual"/>
        </w:rPr>
        <w:t>1</w:t>
      </w:r>
      <w:r w:rsidR="00CC6771" w:rsidRPr="00D6522C">
        <w:rPr>
          <w:rFonts w:ascii="Arial" w:eastAsiaTheme="minorHAnsi" w:hAnsi="Arial" w:cs="Arial"/>
          <w:color w:val="000000"/>
          <w:lang w:eastAsia="en-US"/>
          <w14:ligatures w14:val="standardContextual"/>
        </w:rPr>
        <w:t xml:space="preserve"> b</w:t>
      </w:r>
      <w:r w:rsidR="00295FAD" w:rsidRPr="00F61A17">
        <w:rPr>
          <w:rFonts w:ascii="Arial" w:eastAsiaTheme="minorHAnsi" w:hAnsi="Arial" w:cs="Arial"/>
          <w:color w:val="000000"/>
          <w:lang w:eastAsia="en-US"/>
          <w14:ligatures w14:val="standardContextual"/>
        </w:rPr>
        <w:t>elow:</w:t>
      </w:r>
    </w:p>
    <w:p w14:paraId="51C56A99" w14:textId="782B8BCD" w:rsidR="008E27CF" w:rsidRDefault="00295FAD">
      <w:pPr>
        <w:rPr>
          <w:rFonts w:ascii="Arial" w:hAnsi="Arial" w:cs="Arial"/>
          <w:color w:val="000000"/>
          <w:kern w:val="0"/>
          <w:sz w:val="23"/>
          <w:szCs w:val="23"/>
        </w:rPr>
      </w:pPr>
      <w:r>
        <w:t xml:space="preserve">Figure </w:t>
      </w:r>
      <w:r w:rsidR="00D6522C">
        <w:t>1</w:t>
      </w:r>
      <w:r>
        <w:t xml:space="preserve">:   </w:t>
      </w:r>
      <w:hyperlink r:id="rId5" w:history="1">
        <w:r w:rsidR="008E27CF">
          <w:rPr>
            <w:rStyle w:val="Hyperlink"/>
          </w:rPr>
          <w:t>Patient Experience &amp; Digital Stories - Swansea Bay University Health Board (</w:t>
        </w:r>
        <w:proofErr w:type="spellStart"/>
        <w:r w:rsidR="008E27CF">
          <w:rPr>
            <w:rStyle w:val="Hyperlink"/>
          </w:rPr>
          <w:t>nhs.wales</w:t>
        </w:r>
        <w:proofErr w:type="spellEnd"/>
        <w:r w:rsidR="008E27CF">
          <w:rPr>
            <w:rStyle w:val="Hyperlink"/>
          </w:rPr>
          <w:t>)</w:t>
        </w:r>
      </w:hyperlink>
    </w:p>
    <w:p w14:paraId="58673478" w14:textId="1EDA7110" w:rsidR="00F61A17" w:rsidRDefault="00F61A17">
      <w:pPr>
        <w:rPr>
          <w:rFonts w:ascii="Arial" w:hAnsi="Arial" w:cs="Arial"/>
          <w:color w:val="000000"/>
          <w:kern w:val="0"/>
          <w:sz w:val="23"/>
          <w:szCs w:val="23"/>
        </w:rPr>
      </w:pPr>
      <w:r>
        <w:rPr>
          <w:rFonts w:ascii="Arial" w:hAnsi="Arial" w:cs="Arial"/>
          <w:color w:val="000000"/>
          <w:kern w:val="0"/>
          <w:sz w:val="23"/>
          <w:szCs w:val="23"/>
        </w:rPr>
        <w:br w:type="page"/>
      </w:r>
    </w:p>
    <w:p w14:paraId="3D3036A0" w14:textId="77777777" w:rsidR="00611AE7" w:rsidRDefault="00611AE7">
      <w:pPr>
        <w:rPr>
          <w:rFonts w:ascii="Arial" w:hAnsi="Arial" w:cs="Arial"/>
          <w:color w:val="000000"/>
          <w:kern w:val="0"/>
          <w:sz w:val="23"/>
          <w:szCs w:val="23"/>
        </w:rPr>
      </w:pPr>
    </w:p>
    <w:p w14:paraId="76B1BD44" w14:textId="77777777" w:rsidR="00E94909" w:rsidRDefault="00E94909" w:rsidP="00E94909">
      <w:pPr>
        <w:pStyle w:val="Default"/>
        <w:numPr>
          <w:ilvl w:val="0"/>
          <w:numId w:val="1"/>
        </w:numPr>
        <w:rPr>
          <w:sz w:val="23"/>
          <w:szCs w:val="23"/>
        </w:rPr>
      </w:pPr>
      <w:r>
        <w:t xml:space="preserve">3. </w:t>
      </w:r>
      <w:r>
        <w:rPr>
          <w:sz w:val="23"/>
          <w:szCs w:val="23"/>
        </w:rPr>
        <w:t xml:space="preserve">Are senior leaders (and those who scrutinise them) aware of the impact that digital exclusion can have on individuals? </w:t>
      </w:r>
    </w:p>
    <w:p w14:paraId="285F0773" w14:textId="77777777" w:rsidR="00B31727" w:rsidRDefault="00B31727" w:rsidP="00E94909">
      <w:pPr>
        <w:pStyle w:val="Default"/>
        <w:numPr>
          <w:ilvl w:val="0"/>
          <w:numId w:val="1"/>
        </w:numPr>
        <w:rPr>
          <w:sz w:val="23"/>
          <w:szCs w:val="23"/>
        </w:rPr>
      </w:pPr>
    </w:p>
    <w:p w14:paraId="5698EEEC" w14:textId="4D10B0F4" w:rsidR="00DB15FA" w:rsidRPr="00AF039F" w:rsidRDefault="00DB15FA" w:rsidP="0054171C">
      <w:pPr>
        <w:pStyle w:val="Default"/>
        <w:numPr>
          <w:ilvl w:val="0"/>
          <w:numId w:val="1"/>
        </w:numPr>
      </w:pPr>
      <w:r w:rsidRPr="00AF039F">
        <w:t xml:space="preserve">By signing up to the Digital Inclusion Charter </w:t>
      </w:r>
      <w:r w:rsidR="00495FFF" w:rsidRPr="00AF039F">
        <w:t xml:space="preserve">and being involved in key </w:t>
      </w:r>
      <w:r w:rsidR="009C1C93" w:rsidRPr="00AF039F">
        <w:t xml:space="preserve">digital programmes, </w:t>
      </w:r>
      <w:r w:rsidRPr="00AF039F">
        <w:t xml:space="preserve">the health board and key senior leaders are committed and aware of the impact that digital exclusion can have an individual. </w:t>
      </w:r>
    </w:p>
    <w:p w14:paraId="4412BE48" w14:textId="77777777" w:rsidR="00DB15FA" w:rsidRDefault="00DB15FA" w:rsidP="00DB15FA">
      <w:pPr>
        <w:pStyle w:val="ListParagraph"/>
        <w:rPr>
          <w:sz w:val="23"/>
          <w:szCs w:val="23"/>
        </w:rPr>
      </w:pPr>
    </w:p>
    <w:p w14:paraId="69C7B922" w14:textId="6B716B13" w:rsidR="00B563E0" w:rsidRDefault="00DB15FA" w:rsidP="0054171C">
      <w:pPr>
        <w:pStyle w:val="Default"/>
        <w:numPr>
          <w:ilvl w:val="0"/>
          <w:numId w:val="1"/>
        </w:numPr>
        <w:rPr>
          <w:sz w:val="23"/>
          <w:szCs w:val="23"/>
        </w:rPr>
      </w:pPr>
      <w:r w:rsidRPr="00495FFF">
        <w:t>The health boards d</w:t>
      </w:r>
      <w:r w:rsidR="00D3551F" w:rsidRPr="00495FFF">
        <w:t xml:space="preserve">igital </w:t>
      </w:r>
      <w:r w:rsidRPr="00495FFF">
        <w:t>st</w:t>
      </w:r>
      <w:r w:rsidR="00D3551F" w:rsidRPr="00495FFF">
        <w:t xml:space="preserve">rategy, ‘Destination: Digital 2017’ </w:t>
      </w:r>
      <w:r w:rsidR="0038014D" w:rsidRPr="00495FFF">
        <w:t xml:space="preserve">works towards mitigating or resolving digital exclusion.  </w:t>
      </w:r>
      <w:r w:rsidR="001A7F85" w:rsidRPr="00495FFF">
        <w:t xml:space="preserve">It recognises that to become digitally enabled it need it’s service users and patients to have </w:t>
      </w:r>
      <w:r w:rsidR="00D53C79" w:rsidRPr="00495FFF">
        <w:t>access to such things as internet</w:t>
      </w:r>
      <w:r w:rsidR="00DF00F8" w:rsidRPr="00495FFF">
        <w:t xml:space="preserve"> and </w:t>
      </w:r>
      <w:r w:rsidR="00611E40" w:rsidRPr="00495FFF">
        <w:t>Wi-Fi</w:t>
      </w:r>
      <w:r w:rsidR="00DF00F8" w:rsidRPr="00495FFF">
        <w:t xml:space="preserve"> but also the skills required to use the systems. </w:t>
      </w:r>
      <w:r w:rsidR="005D7F87" w:rsidRPr="00495FFF">
        <w:t xml:space="preserve">It recognises that </w:t>
      </w:r>
      <w:r w:rsidR="00F31FCD" w:rsidRPr="00495FFF">
        <w:t xml:space="preserve">encouragement </w:t>
      </w:r>
      <w:r w:rsidR="00E51FC5" w:rsidRPr="00495FFF">
        <w:t xml:space="preserve">by all citizens is key with </w:t>
      </w:r>
      <w:r w:rsidR="00F31FCD" w:rsidRPr="00495FFF">
        <w:t>the ever- increasing digital participation</w:t>
      </w:r>
      <w:r w:rsidR="00E51FC5" w:rsidRPr="00495FFF">
        <w:t xml:space="preserve">. </w:t>
      </w:r>
      <w:r w:rsidR="009C1C93" w:rsidRPr="00495FFF">
        <w:t>However,</w:t>
      </w:r>
      <w:r w:rsidR="007D2C18" w:rsidRPr="00495FFF">
        <w:t xml:space="preserve"> it also </w:t>
      </w:r>
      <w:r w:rsidR="006A2C9E" w:rsidRPr="00495FFF">
        <w:t xml:space="preserve">recognises that </w:t>
      </w:r>
      <w:r w:rsidR="006A7726" w:rsidRPr="00495FFF">
        <w:t>participation levels are varied between urban and rural areas</w:t>
      </w:r>
      <w:r w:rsidR="00CF2047" w:rsidRPr="00495FFF">
        <w:t xml:space="preserve">, in particular in urban areas </w:t>
      </w:r>
      <w:r w:rsidR="004A33AC" w:rsidRPr="00495FFF">
        <w:t>this could be due to age, ability, education and network coverage as an example</w:t>
      </w:r>
      <w:r w:rsidR="004A33AC">
        <w:rPr>
          <w:sz w:val="23"/>
          <w:szCs w:val="23"/>
        </w:rPr>
        <w:t xml:space="preserve">. </w:t>
      </w:r>
    </w:p>
    <w:p w14:paraId="2E16338E" w14:textId="77777777" w:rsidR="00B563E0" w:rsidRDefault="00B563E0" w:rsidP="00B563E0">
      <w:pPr>
        <w:pStyle w:val="ListParagraph"/>
        <w:rPr>
          <w:sz w:val="23"/>
          <w:szCs w:val="23"/>
        </w:rPr>
      </w:pPr>
    </w:p>
    <w:p w14:paraId="7E5232FB" w14:textId="1B948A75" w:rsidR="00126188" w:rsidRPr="00495FFF" w:rsidRDefault="00D76E84" w:rsidP="00126188">
      <w:pPr>
        <w:pStyle w:val="Default"/>
        <w:numPr>
          <w:ilvl w:val="0"/>
          <w:numId w:val="1"/>
        </w:numPr>
      </w:pPr>
      <w:r w:rsidRPr="00495FFF">
        <w:t>With this in mind,</w:t>
      </w:r>
      <w:r w:rsidR="00ED4DCD" w:rsidRPr="00495FFF">
        <w:t xml:space="preserve"> the</w:t>
      </w:r>
      <w:r w:rsidRPr="00495FFF">
        <w:t>re</w:t>
      </w:r>
      <w:r w:rsidR="00ED4DCD" w:rsidRPr="00495FFF">
        <w:t xml:space="preserve"> </w:t>
      </w:r>
      <w:r w:rsidRPr="00495FFF">
        <w:t xml:space="preserve">is </w:t>
      </w:r>
      <w:r w:rsidR="00ED4DCD" w:rsidRPr="00495FFF">
        <w:t>commitment of k</w:t>
      </w:r>
      <w:r w:rsidR="00010DED" w:rsidRPr="00495FFF">
        <w:t>ey s</w:t>
      </w:r>
      <w:r w:rsidR="00E36080" w:rsidRPr="00495FFF">
        <w:t xml:space="preserve">enior leaders within the organisation </w:t>
      </w:r>
      <w:r w:rsidR="00ED4DCD" w:rsidRPr="00495FFF">
        <w:t xml:space="preserve">becoming </w:t>
      </w:r>
      <w:r w:rsidR="00BF5288" w:rsidRPr="00495FFF">
        <w:t xml:space="preserve">senior responsible officers (SROs) </w:t>
      </w:r>
      <w:r w:rsidR="00C24A03" w:rsidRPr="00495FFF">
        <w:t>of</w:t>
      </w:r>
      <w:r w:rsidR="00BF5288" w:rsidRPr="00495FFF">
        <w:t xml:space="preserve"> several</w:t>
      </w:r>
      <w:r w:rsidR="00C24A03" w:rsidRPr="00495FFF">
        <w:t xml:space="preserve"> </w:t>
      </w:r>
      <w:r w:rsidR="003F46BA" w:rsidRPr="00495FFF">
        <w:t xml:space="preserve">digital </w:t>
      </w:r>
      <w:r w:rsidR="00AC45E1" w:rsidRPr="00495FFF">
        <w:t xml:space="preserve">programmes and </w:t>
      </w:r>
      <w:r w:rsidR="003F46BA" w:rsidRPr="00495FFF">
        <w:t>project</w:t>
      </w:r>
      <w:r w:rsidR="000165D8" w:rsidRPr="00495FFF">
        <w:t>s</w:t>
      </w:r>
      <w:r w:rsidR="00BF5288" w:rsidRPr="00495FFF">
        <w:t xml:space="preserve"> </w:t>
      </w:r>
      <w:r w:rsidR="003F46BA" w:rsidRPr="00495FFF">
        <w:t xml:space="preserve">individuals. </w:t>
      </w:r>
      <w:r w:rsidR="00476C44" w:rsidRPr="00495FFF">
        <w:t xml:space="preserve">For example, with the </w:t>
      </w:r>
      <w:r w:rsidR="00420A4F" w:rsidRPr="00495FFF">
        <w:t>Patient and Citizen Empowerment Board</w:t>
      </w:r>
      <w:r w:rsidR="00085BFF" w:rsidRPr="00495FFF">
        <w:t xml:space="preserve">, </w:t>
      </w:r>
      <w:r w:rsidR="009C444E" w:rsidRPr="00495FFF">
        <w:t>which covers solutions such as PROMs</w:t>
      </w:r>
      <w:r w:rsidR="00656318" w:rsidRPr="00495FFF">
        <w:t>,</w:t>
      </w:r>
      <w:r w:rsidR="009C444E" w:rsidRPr="00495FFF">
        <w:t xml:space="preserve"> patient </w:t>
      </w:r>
      <w:r w:rsidR="00656318" w:rsidRPr="00495FFF">
        <w:t xml:space="preserve">portal, and virtual consultations </w:t>
      </w:r>
      <w:r w:rsidR="006C2391" w:rsidRPr="00495FFF">
        <w:t>(</w:t>
      </w:r>
      <w:r w:rsidR="00FF184D" w:rsidRPr="00495FFF">
        <w:t>including the A</w:t>
      </w:r>
      <w:r w:rsidR="006C2391" w:rsidRPr="00495FFF">
        <w:t xml:space="preserve">ttend </w:t>
      </w:r>
      <w:r w:rsidR="00FF184D" w:rsidRPr="00495FFF">
        <w:t>A</w:t>
      </w:r>
      <w:r w:rsidR="006C2391" w:rsidRPr="00495FFF">
        <w:t>nywhere platform)</w:t>
      </w:r>
      <w:r w:rsidR="005606B4" w:rsidRPr="00495FFF">
        <w:t xml:space="preserve"> </w:t>
      </w:r>
      <w:r w:rsidR="0024288C" w:rsidRPr="00495FFF">
        <w:t xml:space="preserve">is </w:t>
      </w:r>
      <w:r w:rsidR="00CA4DBA" w:rsidRPr="00495FFF">
        <w:t>sponsored by the Deputy Medical Director</w:t>
      </w:r>
      <w:r w:rsidR="0024288C" w:rsidRPr="00495FFF">
        <w:t xml:space="preserve">.  </w:t>
      </w:r>
      <w:r w:rsidR="003B66F9" w:rsidRPr="00495FFF">
        <w:t>The role of the board is to</w:t>
      </w:r>
      <w:r w:rsidR="00CA256A">
        <w:t xml:space="preserve"> not only to </w:t>
      </w:r>
      <w:r w:rsidR="00702605">
        <w:t xml:space="preserve">help embed the use of the portal </w:t>
      </w:r>
      <w:r w:rsidR="00B530F7">
        <w:t xml:space="preserve">in order </w:t>
      </w:r>
      <w:r w:rsidR="00702605">
        <w:t xml:space="preserve">to empower </w:t>
      </w:r>
      <w:r w:rsidR="00B530F7">
        <w:t xml:space="preserve">the patients to self-monitor their condition </w:t>
      </w:r>
      <w:r w:rsidR="00521E4F">
        <w:t xml:space="preserve">and work in a co-produced way with their patients but also to monitor </w:t>
      </w:r>
      <w:r w:rsidR="003B66F9" w:rsidRPr="00495FFF">
        <w:t xml:space="preserve">uptake </w:t>
      </w:r>
      <w:r w:rsidR="00D46AB9" w:rsidRPr="00495FFF">
        <w:t xml:space="preserve">with patients and staff engaging in </w:t>
      </w:r>
      <w:r w:rsidR="002F4700" w:rsidRPr="00495FFF">
        <w:t xml:space="preserve">such </w:t>
      </w:r>
      <w:r w:rsidR="007036C2" w:rsidRPr="00495FFF">
        <w:t>platforms</w:t>
      </w:r>
      <w:r w:rsidR="00460059" w:rsidRPr="00495FFF">
        <w:t xml:space="preserve"> and where </w:t>
      </w:r>
      <w:r w:rsidR="00D0136E" w:rsidRPr="00495FFF">
        <w:t xml:space="preserve">there </w:t>
      </w:r>
      <w:r w:rsidR="00460059" w:rsidRPr="00495FFF">
        <w:t>is</w:t>
      </w:r>
      <w:r w:rsidR="002F4700" w:rsidRPr="00495FFF">
        <w:t xml:space="preserve"> possible</w:t>
      </w:r>
      <w:r w:rsidR="00460059" w:rsidRPr="00495FFF">
        <w:t xml:space="preserve"> low uptake</w:t>
      </w:r>
      <w:r w:rsidR="007036C2" w:rsidRPr="00495FFF">
        <w:t xml:space="preserve"> request</w:t>
      </w:r>
      <w:r w:rsidR="00460059" w:rsidRPr="00495FFF">
        <w:t xml:space="preserve"> </w:t>
      </w:r>
      <w:r w:rsidR="005A5D0D" w:rsidRPr="00495FFF">
        <w:t xml:space="preserve">further </w:t>
      </w:r>
      <w:r w:rsidR="00460059" w:rsidRPr="00495FFF">
        <w:t xml:space="preserve">analysis </w:t>
      </w:r>
      <w:r w:rsidR="002F4700" w:rsidRPr="00495FFF">
        <w:t xml:space="preserve">to be </w:t>
      </w:r>
      <w:r w:rsidR="00460059" w:rsidRPr="00495FFF">
        <w:t>undertaken to</w:t>
      </w:r>
      <w:r w:rsidR="006C2391" w:rsidRPr="00495FFF">
        <w:t xml:space="preserve"> understand wh</w:t>
      </w:r>
      <w:r w:rsidR="00946464" w:rsidRPr="00495FFF">
        <w:t>y</w:t>
      </w:r>
      <w:r w:rsidR="007036C2" w:rsidRPr="00495FFF">
        <w:t xml:space="preserve"> and </w:t>
      </w:r>
      <w:r w:rsidR="005A5D0D" w:rsidRPr="00495FFF">
        <w:t xml:space="preserve">what </w:t>
      </w:r>
      <w:r w:rsidR="007036C2" w:rsidRPr="00495FFF">
        <w:t>the impact</w:t>
      </w:r>
      <w:r w:rsidR="005A5D0D" w:rsidRPr="00495FFF">
        <w:t xml:space="preserve"> could be</w:t>
      </w:r>
      <w:r w:rsidR="00606E66" w:rsidRPr="00495FFF">
        <w:t xml:space="preserve"> for service groups and individuals</w:t>
      </w:r>
      <w:r w:rsidR="00946464" w:rsidRPr="00495FFF">
        <w:t>.</w:t>
      </w:r>
      <w:r w:rsidR="00606E66" w:rsidRPr="00495FFF">
        <w:t xml:space="preserve"> </w:t>
      </w:r>
      <w:r w:rsidR="00AC4CD4" w:rsidRPr="00495FFF">
        <w:t>Where it is established that digital skills are lacking further training is provided for staff</w:t>
      </w:r>
      <w:r w:rsidR="006107C7" w:rsidRPr="00495FFF">
        <w:t xml:space="preserve"> e.g. more attend anywhere, and patient portal training sessions are held with both staff and patients. </w:t>
      </w:r>
      <w:r w:rsidR="008605A5" w:rsidRPr="00495FFF">
        <w:t xml:space="preserve">Group training sessions </w:t>
      </w:r>
      <w:r w:rsidR="00D0136E" w:rsidRPr="00495FFF">
        <w:t xml:space="preserve">has proved worthwhile in teams like Rheumatology </w:t>
      </w:r>
      <w:r w:rsidR="005C0E37" w:rsidRPr="00495FFF">
        <w:t xml:space="preserve">where patients are keen to get involved but </w:t>
      </w:r>
      <w:r w:rsidR="008605A5" w:rsidRPr="00495FFF">
        <w:t xml:space="preserve">lack the basic skills of using the portal platform. </w:t>
      </w:r>
      <w:r w:rsidR="0006114E" w:rsidRPr="00495FFF">
        <w:t xml:space="preserve">Digital Communities Wales have also provided training sessions to both staff and patients. </w:t>
      </w:r>
      <w:r w:rsidR="008605A5" w:rsidRPr="00495FFF">
        <w:t xml:space="preserve"> </w:t>
      </w:r>
    </w:p>
    <w:p w14:paraId="231BE7BE" w14:textId="77777777" w:rsidR="00C676EC" w:rsidRPr="00495FFF" w:rsidRDefault="00C676EC" w:rsidP="00126188">
      <w:pPr>
        <w:pStyle w:val="Default"/>
      </w:pPr>
    </w:p>
    <w:p w14:paraId="22878BB1" w14:textId="31D40574" w:rsidR="00665975" w:rsidRDefault="001D1EAE" w:rsidP="00126188">
      <w:pPr>
        <w:pStyle w:val="Default"/>
        <w:rPr>
          <w:sz w:val="23"/>
          <w:szCs w:val="23"/>
        </w:rPr>
      </w:pPr>
      <w:r w:rsidRPr="00495FFF">
        <w:t xml:space="preserve">Where it is established that patients </w:t>
      </w:r>
      <w:r w:rsidR="0006114E" w:rsidRPr="00495FFF">
        <w:t xml:space="preserve">are </w:t>
      </w:r>
      <w:r w:rsidR="00126188" w:rsidRPr="00495FFF">
        <w:t xml:space="preserve">Volunteering and Patient </w:t>
      </w:r>
      <w:r w:rsidR="00C676EC" w:rsidRPr="00495FFF">
        <w:t>Experience</w:t>
      </w:r>
      <w:r w:rsidR="00126188" w:rsidRPr="00495FFF">
        <w:t xml:space="preserve"> staff are </w:t>
      </w:r>
      <w:r w:rsidR="00416585" w:rsidRPr="00495FFF">
        <w:t xml:space="preserve">also </w:t>
      </w:r>
      <w:r w:rsidR="00C676EC" w:rsidRPr="00495FFF">
        <w:t>key drivers for helping support and advise p</w:t>
      </w:r>
      <w:r w:rsidR="009D749B" w:rsidRPr="00495FFF">
        <w:t xml:space="preserve">atients </w:t>
      </w:r>
      <w:r w:rsidR="00416585" w:rsidRPr="00495FFF">
        <w:t>who</w:t>
      </w:r>
      <w:r w:rsidR="009D749B" w:rsidRPr="00495FFF">
        <w:t xml:space="preserve"> seek help</w:t>
      </w:r>
      <w:r w:rsidR="005B03BC" w:rsidRPr="00495FFF">
        <w:t xml:space="preserve"> with</w:t>
      </w:r>
      <w:r w:rsidR="009D749B" w:rsidRPr="00495FFF">
        <w:t xml:space="preserve"> digital </w:t>
      </w:r>
      <w:r w:rsidR="00EB6730" w:rsidRPr="00495FFF">
        <w:t>n</w:t>
      </w:r>
      <w:r w:rsidR="009D749B" w:rsidRPr="00495FFF">
        <w:t xml:space="preserve">eeds e.g. accessing devices or </w:t>
      </w:r>
      <w:r w:rsidR="00EB6730" w:rsidRPr="00495FFF">
        <w:t>Wi-Fi, or signposting them to</w:t>
      </w:r>
      <w:r w:rsidR="005B03BC" w:rsidRPr="00495FFF">
        <w:t xml:space="preserve"> local resources e.g.</w:t>
      </w:r>
      <w:r w:rsidR="00EB6730" w:rsidRPr="00495FFF">
        <w:t xml:space="preserve"> local libraries</w:t>
      </w:r>
      <w:r w:rsidR="005B03BC" w:rsidRPr="00495FFF">
        <w:t xml:space="preserve"> and community centres</w:t>
      </w:r>
      <w:r w:rsidR="005B03BC">
        <w:rPr>
          <w:sz w:val="23"/>
          <w:szCs w:val="23"/>
        </w:rPr>
        <w:t>.</w:t>
      </w:r>
    </w:p>
    <w:p w14:paraId="079F1470" w14:textId="1BB6C96C" w:rsidR="00E94909" w:rsidRDefault="00E94909"/>
    <w:p w14:paraId="29AD3ACC" w14:textId="77777777" w:rsidR="00EA2A54" w:rsidRDefault="00252FBE" w:rsidP="00D537E2">
      <w:pPr>
        <w:pStyle w:val="Default"/>
        <w:numPr>
          <w:ilvl w:val="0"/>
          <w:numId w:val="1"/>
        </w:numPr>
        <w:rPr>
          <w:sz w:val="23"/>
          <w:szCs w:val="23"/>
        </w:rPr>
      </w:pPr>
      <w:r>
        <w:t xml:space="preserve">4. </w:t>
      </w:r>
      <w:r w:rsidRPr="009C1C93">
        <w:t>Has your organisation identified which individuals and groups of people are most likely to be excluded from digital services</w:t>
      </w:r>
      <w:r>
        <w:rPr>
          <w:sz w:val="23"/>
          <w:szCs w:val="23"/>
        </w:rPr>
        <w:t xml:space="preserve">? </w:t>
      </w:r>
    </w:p>
    <w:p w14:paraId="53377B5D" w14:textId="7BA4523F" w:rsidR="0065645D" w:rsidRDefault="0065645D" w:rsidP="001574C4">
      <w:pPr>
        <w:pStyle w:val="Default"/>
      </w:pPr>
    </w:p>
    <w:p w14:paraId="6CB1E8E2" w14:textId="0A83121F" w:rsidR="00E93BCF" w:rsidRDefault="001574C4" w:rsidP="0065645D">
      <w:pPr>
        <w:pStyle w:val="Default"/>
      </w:pPr>
      <w:r>
        <w:t xml:space="preserve">As part of the health boards digital strategy it recognises that </w:t>
      </w:r>
      <w:r w:rsidR="00E93BCF">
        <w:t xml:space="preserve">digital participation levels with citizens does vary from area to area, rural to urban.  </w:t>
      </w:r>
      <w:r w:rsidR="00A463E2">
        <w:t xml:space="preserve">The health board is </w:t>
      </w:r>
      <w:r w:rsidR="00E93BCF">
        <w:t xml:space="preserve">also </w:t>
      </w:r>
      <w:r w:rsidR="00A463E2">
        <w:t xml:space="preserve">aware of the connectivity issues within some rural areas which is impacting the capability of people </w:t>
      </w:r>
      <w:r w:rsidR="0065645D">
        <w:t>being able to get online.</w:t>
      </w:r>
      <w:r w:rsidR="00E93BCF">
        <w:t xml:space="preserve"> </w:t>
      </w:r>
      <w:r w:rsidR="003A5EA0">
        <w:t xml:space="preserve">Free </w:t>
      </w:r>
      <w:r w:rsidR="00794BDA">
        <w:t>Wi-Fi</w:t>
      </w:r>
      <w:r w:rsidR="003A5EA0">
        <w:t xml:space="preserve"> in all hospital settings and in the community</w:t>
      </w:r>
      <w:r w:rsidR="00EE1A4D">
        <w:t xml:space="preserve"> </w:t>
      </w:r>
      <w:r w:rsidR="00D47ED3">
        <w:t>is accessible to all</w:t>
      </w:r>
      <w:r w:rsidR="003A5EA0">
        <w:t xml:space="preserve">, as well as </w:t>
      </w:r>
      <w:r w:rsidR="00D47ED3">
        <w:t xml:space="preserve">being able to signpost </w:t>
      </w:r>
      <w:r w:rsidR="003A5EA0">
        <w:t xml:space="preserve">patients to </w:t>
      </w:r>
      <w:r w:rsidR="00D47ED3">
        <w:t xml:space="preserve">local </w:t>
      </w:r>
      <w:r w:rsidR="00D47ED3">
        <w:lastRenderedPageBreak/>
        <w:t>resources</w:t>
      </w:r>
      <w:r w:rsidR="007F40D4">
        <w:t xml:space="preserve"> to access devices and connectivity shows the heal</w:t>
      </w:r>
      <w:r w:rsidR="00675A55">
        <w:t xml:space="preserve">th boards commitment to identifying and helping serve the population. </w:t>
      </w:r>
      <w:r w:rsidR="0065645D">
        <w:t xml:space="preserve"> </w:t>
      </w:r>
    </w:p>
    <w:p w14:paraId="33810455" w14:textId="77777777" w:rsidR="00E93BCF" w:rsidRDefault="00E93BCF" w:rsidP="0065645D">
      <w:pPr>
        <w:pStyle w:val="Default"/>
      </w:pPr>
    </w:p>
    <w:p w14:paraId="3ABE431A" w14:textId="2572C418" w:rsidR="00845BF4" w:rsidRDefault="00D00241" w:rsidP="0065645D">
      <w:pPr>
        <w:pStyle w:val="Default"/>
      </w:pPr>
      <w:r>
        <w:t xml:space="preserve">Where patients could be excluded from access to devices or </w:t>
      </w:r>
      <w:r w:rsidR="00794BDA">
        <w:t>Wi-Fi</w:t>
      </w:r>
      <w:r>
        <w:t xml:space="preserve">, volunteers within the outpatient and inpatient wards areas are signposting patients to fact that each ward has an </w:t>
      </w:r>
      <w:r w:rsidR="00794BDA">
        <w:t>iPad</w:t>
      </w:r>
      <w:r>
        <w:t xml:space="preserve"> designed specifically for use by patients to be able to connect with their loved ones should they be unable to visit the patient.  </w:t>
      </w:r>
      <w:r w:rsidR="00A94DEE">
        <w:t>Also,</w:t>
      </w:r>
      <w:r>
        <w:t xml:space="preserve"> volunteers will signpost patients to local libraries and community centres for access to devices and </w:t>
      </w:r>
      <w:r w:rsidR="00794BDA">
        <w:t>Wi-Fi</w:t>
      </w:r>
      <w:r>
        <w:t xml:space="preserve">. </w:t>
      </w:r>
    </w:p>
    <w:p w14:paraId="7D69E254" w14:textId="77777777" w:rsidR="00845BF4" w:rsidRDefault="00845BF4" w:rsidP="0065645D">
      <w:pPr>
        <w:pStyle w:val="Default"/>
      </w:pPr>
    </w:p>
    <w:p w14:paraId="6EBB58B8" w14:textId="20E699E1" w:rsidR="00035961" w:rsidRDefault="007D5F81" w:rsidP="0065645D">
      <w:pPr>
        <w:pStyle w:val="Default"/>
      </w:pPr>
      <w:r>
        <w:t>The p</w:t>
      </w:r>
      <w:r w:rsidR="00845BF4">
        <w:t xml:space="preserve">atient portal </w:t>
      </w:r>
      <w:r w:rsidR="00794BDA">
        <w:t>within the Urology service is</w:t>
      </w:r>
      <w:r>
        <w:t xml:space="preserve"> used by patients to self-monitor their condition</w:t>
      </w:r>
      <w:r w:rsidR="005422EE">
        <w:t>.  A large number of these patients are</w:t>
      </w:r>
      <w:r>
        <w:t xml:space="preserve"> o</w:t>
      </w:r>
      <w:r w:rsidR="007B2A14">
        <w:t>lder people</w:t>
      </w:r>
      <w:r>
        <w:t xml:space="preserve"> </w:t>
      </w:r>
      <w:r w:rsidR="00A94DEE">
        <w:t>who</w:t>
      </w:r>
      <w:r w:rsidR="007B2A14">
        <w:t xml:space="preserve"> </w:t>
      </w:r>
      <w:r>
        <w:t xml:space="preserve">generally </w:t>
      </w:r>
      <w:r w:rsidR="007B2A14">
        <w:t>are perceived not have the</w:t>
      </w:r>
      <w:r>
        <w:t xml:space="preserve"> s</w:t>
      </w:r>
      <w:r w:rsidR="007B2A14">
        <w:t xml:space="preserve">kills </w:t>
      </w:r>
      <w:r w:rsidR="00AF77E7">
        <w:t>to utilise digital solutions</w:t>
      </w:r>
      <w:r w:rsidR="005422EE">
        <w:t xml:space="preserve">. </w:t>
      </w:r>
      <w:r w:rsidR="00996A9D">
        <w:t>I</w:t>
      </w:r>
      <w:r w:rsidR="00F76219">
        <w:t xml:space="preserve">n Urology, for patients who are </w:t>
      </w:r>
      <w:r w:rsidR="007F6C64">
        <w:t xml:space="preserve">stable prostate cancer patients, over 55% of them are using the portal to view their results and when </w:t>
      </w:r>
      <w:r w:rsidR="00A94DEE">
        <w:t>necessary,</w:t>
      </w:r>
      <w:r w:rsidR="00545365">
        <w:t xml:space="preserve"> securely message the clinical teams via the portal for any advice and support.  A large proportion of these patients are in the older </w:t>
      </w:r>
      <w:r w:rsidR="00A94DEE">
        <w:t>patient’s</w:t>
      </w:r>
      <w:r w:rsidR="003A3F2F">
        <w:t xml:space="preserve"> category. </w:t>
      </w:r>
      <w:r w:rsidR="00BF1F2E">
        <w:t>A number of patients preferred to not use the portal, although help and support was offered, but they felt they wanted to</w:t>
      </w:r>
      <w:r w:rsidR="009E0596">
        <w:t xml:space="preserve"> remain in the traditional ways of </w:t>
      </w:r>
      <w:r w:rsidR="00F704F2">
        <w:t xml:space="preserve">following-up with their clinical teams. </w:t>
      </w:r>
      <w:r w:rsidR="003A3F2F">
        <w:t xml:space="preserve"> </w:t>
      </w:r>
    </w:p>
    <w:p w14:paraId="125ED109" w14:textId="442A8241" w:rsidR="00D537E2" w:rsidRDefault="00D537E2" w:rsidP="0065645D">
      <w:pPr>
        <w:pStyle w:val="Default"/>
        <w:rPr>
          <w:sz w:val="23"/>
          <w:szCs w:val="23"/>
        </w:rPr>
      </w:pPr>
    </w:p>
    <w:p w14:paraId="5A05D1CD" w14:textId="257E362F" w:rsidR="00204AE3" w:rsidRPr="00A94DEE" w:rsidRDefault="00204AE3" w:rsidP="0065645D">
      <w:pPr>
        <w:pStyle w:val="Default"/>
      </w:pPr>
      <w:r w:rsidRPr="00A94DEE">
        <w:t xml:space="preserve">A recent pilot of a Hybrid Mail solution </w:t>
      </w:r>
      <w:r w:rsidR="005A1D75">
        <w:t xml:space="preserve">in the Rheumatology service </w:t>
      </w:r>
      <w:r w:rsidR="000377E0">
        <w:t xml:space="preserve">has </w:t>
      </w:r>
      <w:r w:rsidR="000B3C71" w:rsidRPr="000B3C71">
        <w:t xml:space="preserve">successfully </w:t>
      </w:r>
      <w:r w:rsidR="000377E0">
        <w:t>demonstrated how the outpatient letters can be sent digitally into the</w:t>
      </w:r>
      <w:r w:rsidR="005A1D75">
        <w:t xml:space="preserve"> </w:t>
      </w:r>
      <w:r w:rsidR="00202451">
        <w:t>patients’</w:t>
      </w:r>
      <w:r w:rsidR="000377E0">
        <w:t xml:space="preserve"> portal </w:t>
      </w:r>
      <w:r w:rsidR="005A1D75">
        <w:t>record</w:t>
      </w:r>
      <w:r w:rsidR="000B3C71">
        <w:t xml:space="preserve"> via a 3</w:t>
      </w:r>
      <w:r w:rsidR="000B3C71" w:rsidRPr="000B3C71">
        <w:rPr>
          <w:vertAlign w:val="superscript"/>
        </w:rPr>
        <w:t>rd</w:t>
      </w:r>
      <w:r w:rsidR="000B3C71">
        <w:t xml:space="preserve"> party solution</w:t>
      </w:r>
      <w:r w:rsidR="000377E0">
        <w:t>.</w:t>
      </w:r>
      <w:r w:rsidR="006124C9" w:rsidRPr="00A94DEE">
        <w:t xml:space="preserve">  </w:t>
      </w:r>
      <w:r w:rsidR="00C74152" w:rsidRPr="00A94DEE">
        <w:t xml:space="preserve">79% of </w:t>
      </w:r>
      <w:r w:rsidR="00C74152">
        <w:t xml:space="preserve">patients are reading their letter digitally </w:t>
      </w:r>
      <w:r w:rsidR="00C849F0">
        <w:t xml:space="preserve">within 48hrs, therefore negating the need to post the letter.  </w:t>
      </w:r>
      <w:r w:rsidR="00674731" w:rsidRPr="00A94DEE">
        <w:t xml:space="preserve">Patients with a portal account can have the option to have large font, </w:t>
      </w:r>
      <w:r w:rsidR="00574428" w:rsidRPr="00A94DEE">
        <w:t xml:space="preserve">and also the choice of bilingual (Welsh or English). </w:t>
      </w:r>
      <w:r w:rsidR="00513049">
        <w:t xml:space="preserve">The plan is to rollout further to all outpatient services within the next 12 months. </w:t>
      </w:r>
    </w:p>
    <w:p w14:paraId="7BA4D6C9" w14:textId="77777777" w:rsidR="00674731" w:rsidRPr="0065645D" w:rsidRDefault="00674731" w:rsidP="0065645D">
      <w:pPr>
        <w:pStyle w:val="Default"/>
        <w:rPr>
          <w:sz w:val="23"/>
          <w:szCs w:val="23"/>
        </w:rPr>
      </w:pPr>
    </w:p>
    <w:p w14:paraId="51550A0E" w14:textId="77777777" w:rsidR="00CF2718" w:rsidRPr="009C1C93" w:rsidRDefault="00D537E2" w:rsidP="00CF2718">
      <w:pPr>
        <w:pStyle w:val="Default"/>
        <w:numPr>
          <w:ilvl w:val="0"/>
          <w:numId w:val="1"/>
        </w:numPr>
      </w:pPr>
      <w:r>
        <w:rPr>
          <w:sz w:val="23"/>
          <w:szCs w:val="23"/>
        </w:rPr>
        <w:t xml:space="preserve">5. </w:t>
      </w:r>
      <w:r w:rsidR="00252FBE" w:rsidRPr="009C1C93">
        <w:t xml:space="preserve">Is your organisation aware of, and using, the </w:t>
      </w:r>
      <w:r w:rsidR="00252FBE" w:rsidRPr="009C1C93">
        <w:rPr>
          <w:rStyle w:val="A10"/>
        </w:rPr>
        <w:t>Digital Service Standards for Wales</w:t>
      </w:r>
      <w:r w:rsidR="00252FBE" w:rsidRPr="009C1C93">
        <w:t>?</w:t>
      </w:r>
    </w:p>
    <w:p w14:paraId="7A26C126" w14:textId="77777777" w:rsidR="00D74567" w:rsidRPr="009C1C93" w:rsidRDefault="00D74567" w:rsidP="00D74567">
      <w:pPr>
        <w:pStyle w:val="NormalWeb"/>
        <w:spacing w:before="0" w:beforeAutospacing="0" w:after="0" w:afterAutospacing="0"/>
        <w:rPr>
          <w:rFonts w:ascii="Arial" w:eastAsiaTheme="minorHAnsi" w:hAnsi="Arial" w:cs="Arial"/>
          <w:color w:val="000000"/>
          <w:lang w:eastAsia="en-US"/>
          <w14:ligatures w14:val="standardContextual"/>
        </w:rPr>
      </w:pPr>
    </w:p>
    <w:p w14:paraId="2A29FEFA" w14:textId="7896BF99" w:rsidR="00890B29" w:rsidRPr="009C1C93" w:rsidRDefault="00CF2718" w:rsidP="00D74567">
      <w:pPr>
        <w:pStyle w:val="NormalWeb"/>
        <w:spacing w:before="0" w:beforeAutospacing="0" w:after="0" w:afterAutospacing="0"/>
        <w:rPr>
          <w:rFonts w:ascii="Arial" w:eastAsiaTheme="minorHAnsi" w:hAnsi="Arial" w:cs="Arial"/>
          <w:color w:val="000000"/>
          <w:lang w:eastAsia="en-US"/>
          <w14:ligatures w14:val="standardContextual"/>
        </w:rPr>
      </w:pPr>
      <w:r w:rsidRPr="009C1C93">
        <w:rPr>
          <w:rFonts w:ascii="Arial" w:eastAsiaTheme="minorHAnsi" w:hAnsi="Arial" w:cs="Arial"/>
          <w:color w:val="000000"/>
          <w:lang w:eastAsia="en-US"/>
          <w14:ligatures w14:val="standardContextual"/>
        </w:rPr>
        <w:t xml:space="preserve">Yes the health board is aware of the Digital Service Standards for Wales and in </w:t>
      </w:r>
      <w:r w:rsidR="009C1C93" w:rsidRPr="009C1C93">
        <w:rPr>
          <w:rFonts w:ascii="Arial" w:eastAsiaTheme="minorHAnsi" w:hAnsi="Arial" w:cs="Arial"/>
          <w:color w:val="000000"/>
          <w:lang w:eastAsia="en-US"/>
          <w14:ligatures w14:val="standardContextual"/>
        </w:rPr>
        <w:t>relevant digital</w:t>
      </w:r>
      <w:r w:rsidRPr="009C1C93">
        <w:rPr>
          <w:rFonts w:ascii="Arial" w:eastAsiaTheme="minorHAnsi" w:hAnsi="Arial" w:cs="Arial"/>
          <w:color w:val="000000"/>
          <w:lang w:eastAsia="en-US"/>
          <w14:ligatures w14:val="standardContextual"/>
        </w:rPr>
        <w:t xml:space="preserve"> </w:t>
      </w:r>
      <w:r w:rsidR="00F9115A" w:rsidRPr="009C1C93">
        <w:rPr>
          <w:rFonts w:ascii="Arial" w:eastAsiaTheme="minorHAnsi" w:hAnsi="Arial" w:cs="Arial"/>
          <w:color w:val="000000"/>
          <w:lang w:eastAsia="en-US"/>
          <w14:ligatures w14:val="standardContextual"/>
        </w:rPr>
        <w:t xml:space="preserve">programmes and projects the aim is always to appreciate and understand the </w:t>
      </w:r>
      <w:r w:rsidR="00E0541B" w:rsidRPr="009C1C93">
        <w:rPr>
          <w:rFonts w:ascii="Arial" w:eastAsiaTheme="minorHAnsi" w:hAnsi="Arial" w:cs="Arial"/>
          <w:color w:val="000000"/>
          <w:lang w:eastAsia="en-US"/>
          <w14:ligatures w14:val="standardContextual"/>
        </w:rPr>
        <w:t>current and future w</w:t>
      </w:r>
      <w:r w:rsidR="00F9115A" w:rsidRPr="009C1C93">
        <w:rPr>
          <w:rFonts w:ascii="Arial" w:eastAsiaTheme="minorHAnsi" w:hAnsi="Arial" w:cs="Arial"/>
          <w:color w:val="000000"/>
          <w:lang w:eastAsia="en-US"/>
          <w14:ligatures w14:val="standardContextual"/>
        </w:rPr>
        <w:t>ell-being</w:t>
      </w:r>
      <w:r w:rsidR="00E0541B" w:rsidRPr="009C1C93">
        <w:rPr>
          <w:rFonts w:ascii="Arial" w:eastAsiaTheme="minorHAnsi" w:hAnsi="Arial" w:cs="Arial"/>
          <w:color w:val="000000"/>
          <w:lang w:eastAsia="en-US"/>
          <w14:ligatures w14:val="standardContextual"/>
        </w:rPr>
        <w:t xml:space="preserve"> of people in Wales, create the ability to produce digital services in Welsh and English, </w:t>
      </w:r>
      <w:r w:rsidR="00393E40" w:rsidRPr="009C1C93">
        <w:rPr>
          <w:rFonts w:ascii="Arial" w:eastAsiaTheme="minorHAnsi" w:hAnsi="Arial" w:cs="Arial"/>
          <w:color w:val="000000"/>
          <w:lang w:eastAsia="en-US"/>
          <w14:ligatures w14:val="standardContextual"/>
        </w:rPr>
        <w:t>a</w:t>
      </w:r>
      <w:r w:rsidR="00FD7F15" w:rsidRPr="009C1C93">
        <w:rPr>
          <w:rFonts w:ascii="Arial" w:eastAsiaTheme="minorHAnsi" w:hAnsi="Arial" w:cs="Arial"/>
          <w:color w:val="000000"/>
          <w:lang w:eastAsia="en-US"/>
          <w14:ligatures w14:val="standardContextual"/>
        </w:rPr>
        <w:t xml:space="preserve">nd </w:t>
      </w:r>
      <w:r w:rsidR="00E0541B" w:rsidRPr="009C1C93">
        <w:rPr>
          <w:rFonts w:ascii="Arial" w:eastAsiaTheme="minorHAnsi" w:hAnsi="Arial" w:cs="Arial"/>
          <w:color w:val="000000"/>
          <w:lang w:eastAsia="en-US"/>
          <w14:ligatures w14:val="standardContextual"/>
        </w:rPr>
        <w:t>aim to understand the users and their needs</w:t>
      </w:r>
      <w:r w:rsidR="00FD7F15" w:rsidRPr="009C1C93">
        <w:rPr>
          <w:rFonts w:ascii="Arial" w:eastAsiaTheme="minorHAnsi" w:hAnsi="Arial" w:cs="Arial"/>
          <w:color w:val="000000"/>
          <w:lang w:eastAsia="en-US"/>
          <w14:ligatures w14:val="standardContextual"/>
        </w:rPr>
        <w:t xml:space="preserve">. </w:t>
      </w:r>
      <w:r w:rsidR="003A493A" w:rsidRPr="009C1C93">
        <w:rPr>
          <w:rFonts w:ascii="Arial" w:eastAsiaTheme="minorHAnsi" w:hAnsi="Arial" w:cs="Arial"/>
          <w:color w:val="000000"/>
          <w:lang w:eastAsia="en-US"/>
          <w14:ligatures w14:val="standardContextual"/>
        </w:rPr>
        <w:t xml:space="preserve">Each project is driven by the </w:t>
      </w:r>
      <w:r w:rsidR="00061B18" w:rsidRPr="009C1C93">
        <w:rPr>
          <w:rFonts w:ascii="Arial" w:eastAsiaTheme="minorHAnsi" w:hAnsi="Arial" w:cs="Arial"/>
          <w:color w:val="000000"/>
          <w:lang w:eastAsia="en-US"/>
          <w14:ligatures w14:val="standardContextual"/>
        </w:rPr>
        <w:t>benefits</w:t>
      </w:r>
      <w:r w:rsidR="003A493A" w:rsidRPr="009C1C93">
        <w:rPr>
          <w:rFonts w:ascii="Arial" w:eastAsiaTheme="minorHAnsi" w:hAnsi="Arial" w:cs="Arial"/>
          <w:color w:val="000000"/>
          <w:lang w:eastAsia="en-US"/>
          <w14:ligatures w14:val="standardContextual"/>
        </w:rPr>
        <w:t xml:space="preserve"> that will be derived from implementing that digital solution.  Each project will have a service owner who is empowered to </w:t>
      </w:r>
      <w:r w:rsidR="00FC0244" w:rsidRPr="009C1C93">
        <w:rPr>
          <w:rFonts w:ascii="Arial" w:eastAsiaTheme="minorHAnsi" w:hAnsi="Arial" w:cs="Arial"/>
          <w:color w:val="000000"/>
          <w:lang w:eastAsia="en-US"/>
          <w14:ligatures w14:val="standardContextual"/>
        </w:rPr>
        <w:t xml:space="preserve">understand the benefits the solution will bring to their service and ultimately to the staff and patient.  </w:t>
      </w:r>
      <w:r w:rsidR="00684D6E">
        <w:rPr>
          <w:rFonts w:ascii="Arial" w:eastAsiaTheme="minorHAnsi" w:hAnsi="Arial" w:cs="Arial"/>
          <w:color w:val="000000"/>
          <w:lang w:eastAsia="en-US"/>
          <w14:ligatures w14:val="standardContextual"/>
        </w:rPr>
        <w:t xml:space="preserve">As an example a new maternity registration form is being launched </w:t>
      </w:r>
      <w:r w:rsidR="002D1B55">
        <w:rPr>
          <w:rFonts w:ascii="Arial" w:eastAsiaTheme="minorHAnsi" w:hAnsi="Arial" w:cs="Arial"/>
          <w:color w:val="000000"/>
          <w:lang w:eastAsia="en-US"/>
          <w14:ligatures w14:val="standardContextual"/>
        </w:rPr>
        <w:t xml:space="preserve">which allows a mum to be to </w:t>
      </w:r>
      <w:r w:rsidR="00411813">
        <w:rPr>
          <w:rFonts w:ascii="Arial" w:eastAsiaTheme="minorHAnsi" w:hAnsi="Arial" w:cs="Arial"/>
          <w:color w:val="000000"/>
          <w:lang w:eastAsia="en-US"/>
          <w14:ligatures w14:val="standardContextual"/>
        </w:rPr>
        <w:t xml:space="preserve">digitally </w:t>
      </w:r>
      <w:r w:rsidR="002D1B55">
        <w:rPr>
          <w:rFonts w:ascii="Arial" w:eastAsiaTheme="minorHAnsi" w:hAnsi="Arial" w:cs="Arial"/>
          <w:color w:val="000000"/>
          <w:lang w:eastAsia="en-US"/>
          <w14:ligatures w14:val="standardContextual"/>
        </w:rPr>
        <w:t xml:space="preserve">register </w:t>
      </w:r>
      <w:r w:rsidR="00411813">
        <w:rPr>
          <w:rFonts w:ascii="Arial" w:eastAsiaTheme="minorHAnsi" w:hAnsi="Arial" w:cs="Arial"/>
          <w:color w:val="000000"/>
          <w:lang w:eastAsia="en-US"/>
          <w14:ligatures w14:val="standardContextual"/>
        </w:rPr>
        <w:t xml:space="preserve">with a midwife </w:t>
      </w:r>
      <w:r w:rsidR="0050113A">
        <w:rPr>
          <w:rFonts w:ascii="Arial" w:eastAsiaTheme="minorHAnsi" w:hAnsi="Arial" w:cs="Arial"/>
          <w:color w:val="000000"/>
          <w:lang w:eastAsia="en-US"/>
          <w14:ligatures w14:val="standardContextual"/>
        </w:rPr>
        <w:t xml:space="preserve">which </w:t>
      </w:r>
      <w:r w:rsidR="00E50DE5">
        <w:rPr>
          <w:rFonts w:ascii="Arial" w:eastAsiaTheme="minorHAnsi" w:hAnsi="Arial" w:cs="Arial"/>
          <w:color w:val="000000"/>
          <w:lang w:eastAsia="en-US"/>
          <w14:ligatures w14:val="standardContextual"/>
        </w:rPr>
        <w:t xml:space="preserve">is available in English or Welsh. </w:t>
      </w:r>
      <w:r w:rsidR="00411813">
        <w:rPr>
          <w:rFonts w:ascii="Arial" w:eastAsiaTheme="minorHAnsi" w:hAnsi="Arial" w:cs="Arial"/>
          <w:color w:val="000000"/>
          <w:lang w:eastAsia="en-US"/>
          <w14:ligatures w14:val="standardContextual"/>
        </w:rPr>
        <w:t xml:space="preserve"> </w:t>
      </w:r>
    </w:p>
    <w:p w14:paraId="0DE35013" w14:textId="77777777" w:rsidR="00890B29" w:rsidRPr="009C1C93" w:rsidRDefault="00890B29" w:rsidP="00D74567">
      <w:pPr>
        <w:pStyle w:val="NormalWeb"/>
        <w:spacing w:before="0" w:beforeAutospacing="0" w:after="0" w:afterAutospacing="0"/>
        <w:rPr>
          <w:rFonts w:ascii="Arial" w:eastAsiaTheme="minorHAnsi" w:hAnsi="Arial" w:cs="Arial"/>
          <w:color w:val="000000"/>
          <w:lang w:eastAsia="en-US"/>
          <w14:ligatures w14:val="standardContextual"/>
        </w:rPr>
      </w:pPr>
    </w:p>
    <w:p w14:paraId="2A352E57" w14:textId="77777777" w:rsidR="00890B29" w:rsidRPr="009C1C93" w:rsidRDefault="00FC0244" w:rsidP="00D74567">
      <w:pPr>
        <w:pStyle w:val="NormalWeb"/>
        <w:spacing w:before="0" w:beforeAutospacing="0" w:after="0" w:afterAutospacing="0"/>
        <w:rPr>
          <w:rFonts w:ascii="Arial" w:eastAsiaTheme="minorHAnsi" w:hAnsi="Arial" w:cs="Arial"/>
          <w:color w:val="000000"/>
          <w:lang w:eastAsia="en-US"/>
          <w14:ligatures w14:val="standardContextual"/>
        </w:rPr>
      </w:pPr>
      <w:r w:rsidRPr="009C1C93">
        <w:rPr>
          <w:rFonts w:ascii="Arial" w:eastAsiaTheme="minorHAnsi" w:hAnsi="Arial" w:cs="Arial"/>
          <w:color w:val="000000"/>
          <w:lang w:eastAsia="en-US"/>
          <w14:ligatures w14:val="standardContextual"/>
        </w:rPr>
        <w:t xml:space="preserve">These projects work in an iterative way and are always looking for ways to improve.  This could either be during the implementation phase, or more likely during the </w:t>
      </w:r>
      <w:r w:rsidR="00061B18" w:rsidRPr="009C1C93">
        <w:rPr>
          <w:rFonts w:ascii="Arial" w:eastAsiaTheme="minorHAnsi" w:hAnsi="Arial" w:cs="Arial"/>
          <w:color w:val="000000"/>
          <w:lang w:eastAsia="en-US"/>
          <w14:ligatures w14:val="standardContextual"/>
        </w:rPr>
        <w:t xml:space="preserve">lifecycle of the solution that is embedded through constant understanding the needs of the users whether that be staff or the public and look to improve where improvements can be made. </w:t>
      </w:r>
    </w:p>
    <w:p w14:paraId="01819806" w14:textId="77777777" w:rsidR="00890B29" w:rsidRPr="009C1C93" w:rsidRDefault="00890B29" w:rsidP="00D74567">
      <w:pPr>
        <w:pStyle w:val="NormalWeb"/>
        <w:spacing w:before="0" w:beforeAutospacing="0" w:after="0" w:afterAutospacing="0"/>
        <w:rPr>
          <w:rFonts w:ascii="Arial" w:eastAsiaTheme="minorHAnsi" w:hAnsi="Arial" w:cs="Arial"/>
          <w:color w:val="000000"/>
          <w:lang w:eastAsia="en-US"/>
          <w14:ligatures w14:val="standardContextual"/>
        </w:rPr>
      </w:pPr>
    </w:p>
    <w:p w14:paraId="08A9BEC8" w14:textId="48242EE6" w:rsidR="00AC0818" w:rsidRPr="009C1C93" w:rsidRDefault="00890B29" w:rsidP="00D74567">
      <w:pPr>
        <w:pStyle w:val="NormalWeb"/>
        <w:spacing w:before="0" w:beforeAutospacing="0" w:after="0" w:afterAutospacing="0"/>
        <w:rPr>
          <w:rFonts w:ascii="Arial" w:eastAsiaTheme="minorHAnsi" w:hAnsi="Arial" w:cs="Arial"/>
          <w:color w:val="000000"/>
          <w:lang w:eastAsia="en-US"/>
          <w14:ligatures w14:val="standardContextual"/>
        </w:rPr>
      </w:pPr>
      <w:r w:rsidRPr="009C1C93">
        <w:rPr>
          <w:rFonts w:ascii="Arial" w:eastAsiaTheme="minorHAnsi" w:hAnsi="Arial" w:cs="Arial"/>
          <w:color w:val="000000"/>
          <w:lang w:eastAsia="en-US"/>
          <w14:ligatures w14:val="standardContextual"/>
        </w:rPr>
        <w:t>P</w:t>
      </w:r>
      <w:r w:rsidR="0025377F" w:rsidRPr="009C1C93">
        <w:rPr>
          <w:rFonts w:ascii="Arial" w:eastAsiaTheme="minorHAnsi" w:hAnsi="Arial" w:cs="Arial"/>
          <w:color w:val="000000"/>
          <w:lang w:eastAsia="en-US"/>
          <w14:ligatures w14:val="standardContextual"/>
        </w:rPr>
        <w:t>roject</w:t>
      </w:r>
      <w:r w:rsidRPr="009C1C93">
        <w:rPr>
          <w:rFonts w:ascii="Arial" w:eastAsiaTheme="minorHAnsi" w:hAnsi="Arial" w:cs="Arial"/>
          <w:color w:val="000000"/>
          <w:lang w:eastAsia="en-US"/>
          <w14:ligatures w14:val="standardContextual"/>
        </w:rPr>
        <w:t>s</w:t>
      </w:r>
      <w:r w:rsidR="0025377F" w:rsidRPr="009C1C93">
        <w:rPr>
          <w:rFonts w:ascii="Arial" w:eastAsiaTheme="minorHAnsi" w:hAnsi="Arial" w:cs="Arial"/>
          <w:color w:val="000000"/>
          <w:lang w:eastAsia="en-US"/>
          <w14:ligatures w14:val="standardContextual"/>
        </w:rPr>
        <w:t xml:space="preserve"> are driven by ensuring that technology is being used which is scalable, secure (all digital</w:t>
      </w:r>
      <w:r w:rsidR="00C50988" w:rsidRPr="009C1C93">
        <w:rPr>
          <w:rFonts w:ascii="Arial" w:eastAsiaTheme="minorHAnsi" w:hAnsi="Arial" w:cs="Arial"/>
          <w:color w:val="000000"/>
          <w:lang w:eastAsia="en-US"/>
          <w14:ligatures w14:val="standardContextual"/>
        </w:rPr>
        <w:t xml:space="preserve"> solutions are covered by Data Protection, Cyber Security</w:t>
      </w:r>
      <w:r w:rsidR="000D329C" w:rsidRPr="009C1C93">
        <w:rPr>
          <w:rFonts w:ascii="Arial" w:eastAsiaTheme="minorHAnsi" w:hAnsi="Arial" w:cs="Arial"/>
          <w:color w:val="000000"/>
          <w:lang w:eastAsia="en-US"/>
          <w14:ligatures w14:val="standardContextual"/>
        </w:rPr>
        <w:t xml:space="preserve"> and </w:t>
      </w:r>
      <w:r w:rsidR="000D329C" w:rsidRPr="009C1C93">
        <w:rPr>
          <w:rFonts w:ascii="Arial" w:eastAsiaTheme="minorHAnsi" w:hAnsi="Arial" w:cs="Arial"/>
          <w:color w:val="000000"/>
          <w:lang w:eastAsia="en-US"/>
          <w14:ligatures w14:val="standardContextual"/>
        </w:rPr>
        <w:lastRenderedPageBreak/>
        <w:t xml:space="preserve">ensuring that a </w:t>
      </w:r>
      <w:r w:rsidR="00D74567" w:rsidRPr="009C1C93">
        <w:rPr>
          <w:rFonts w:ascii="Arial" w:eastAsiaTheme="minorHAnsi" w:hAnsi="Arial" w:cs="Arial"/>
          <w:color w:val="000000"/>
          <w:lang w:eastAsia="en-US"/>
          <w14:ligatures w14:val="standardContextual"/>
        </w:rPr>
        <w:t xml:space="preserve">Data Privacy Impact Assessment (DPIA) is undertaken for each project which is constantly reviewed).  </w:t>
      </w:r>
      <w:r w:rsidR="00C50988" w:rsidRPr="009C1C93">
        <w:rPr>
          <w:rFonts w:ascii="Arial" w:eastAsiaTheme="minorHAnsi" w:hAnsi="Arial" w:cs="Arial"/>
          <w:color w:val="000000"/>
          <w:lang w:eastAsia="en-US"/>
          <w14:ligatures w14:val="standardContextual"/>
        </w:rPr>
        <w:t xml:space="preserve"> </w:t>
      </w:r>
    </w:p>
    <w:p w14:paraId="19908E49" w14:textId="0CB122B8" w:rsidR="00773113" w:rsidRPr="00CF2718" w:rsidRDefault="00773113" w:rsidP="00CF2718">
      <w:pPr>
        <w:pStyle w:val="Default"/>
        <w:numPr>
          <w:ilvl w:val="0"/>
          <w:numId w:val="1"/>
        </w:numPr>
        <w:rPr>
          <w:sz w:val="23"/>
          <w:szCs w:val="23"/>
        </w:rPr>
      </w:pPr>
    </w:p>
    <w:p w14:paraId="0631F40C" w14:textId="17F3B739" w:rsidR="00773113" w:rsidRPr="00773113" w:rsidRDefault="008E06F7" w:rsidP="00773113">
      <w:pPr>
        <w:pStyle w:val="Pa10"/>
        <w:spacing w:after="100"/>
        <w:rPr>
          <w:color w:val="000000"/>
          <w:sz w:val="28"/>
          <w:szCs w:val="28"/>
        </w:rPr>
      </w:pPr>
      <w:r>
        <w:rPr>
          <w:rStyle w:val="A8"/>
        </w:rPr>
        <w:t xml:space="preserve">Section </w:t>
      </w:r>
      <w:r w:rsidR="00AC0818">
        <w:rPr>
          <w:rStyle w:val="A8"/>
        </w:rPr>
        <w:t>2</w:t>
      </w:r>
      <w:r>
        <w:rPr>
          <w:rStyle w:val="A8"/>
        </w:rPr>
        <w:t xml:space="preserve"> </w:t>
      </w:r>
      <w:r w:rsidR="00773113" w:rsidRPr="00773113">
        <w:rPr>
          <w:rStyle w:val="A8"/>
        </w:rPr>
        <w:t xml:space="preserve">Digitising while meeting the needs of the excluded </w:t>
      </w:r>
    </w:p>
    <w:p w14:paraId="22D9522B" w14:textId="456C1B38" w:rsidR="00252FBE" w:rsidRPr="00773113" w:rsidRDefault="00773113" w:rsidP="00773113">
      <w:pPr>
        <w:rPr>
          <w:rFonts w:ascii="Arial" w:hAnsi="Arial" w:cs="Arial"/>
        </w:rPr>
      </w:pPr>
      <w:r w:rsidRPr="00773113">
        <w:rPr>
          <w:rFonts w:ascii="Arial" w:hAnsi="Arial" w:cs="Arial"/>
          <w:color w:val="000000"/>
          <w:sz w:val="23"/>
          <w:szCs w:val="23"/>
        </w:rPr>
        <w:t>7% of Welsh adults are excluded. Therefore, public bodies need a person-centred approach to digital change. This means focusing on individuals’ preferences, rather than a blanket digital-by-default approach.</w:t>
      </w:r>
    </w:p>
    <w:p w14:paraId="15E1C642" w14:textId="06A5BA98" w:rsidR="00A76C6C" w:rsidRDefault="00A76C6C" w:rsidP="00773113">
      <w:pPr>
        <w:pStyle w:val="Default"/>
        <w:numPr>
          <w:ilvl w:val="0"/>
          <w:numId w:val="12"/>
        </w:numPr>
        <w:rPr>
          <w:sz w:val="23"/>
          <w:szCs w:val="23"/>
        </w:rPr>
      </w:pPr>
      <w:r>
        <w:rPr>
          <w:sz w:val="23"/>
          <w:szCs w:val="23"/>
        </w:rPr>
        <w:t xml:space="preserve">Is your organisation balancing the need to digitise services at the same time as meeting the needs of digitally excluded people? </w:t>
      </w:r>
    </w:p>
    <w:p w14:paraId="46FC35E5" w14:textId="77777777" w:rsidR="00E93078" w:rsidRDefault="00E93078" w:rsidP="00E21DBD">
      <w:pPr>
        <w:pStyle w:val="Default"/>
        <w:ind w:left="720"/>
        <w:rPr>
          <w:sz w:val="23"/>
          <w:szCs w:val="23"/>
        </w:rPr>
      </w:pPr>
    </w:p>
    <w:p w14:paraId="43978C2C" w14:textId="1B2A4B11" w:rsidR="004E27AB" w:rsidRDefault="00761391" w:rsidP="004E27AB">
      <w:pPr>
        <w:pStyle w:val="Default"/>
        <w:ind w:left="720"/>
        <w:rPr>
          <w:sz w:val="23"/>
          <w:szCs w:val="23"/>
        </w:rPr>
      </w:pPr>
      <w:r>
        <w:rPr>
          <w:sz w:val="23"/>
          <w:szCs w:val="23"/>
        </w:rPr>
        <w:t xml:space="preserve">Where digital solutions are being implemented, with staff or with the public, </w:t>
      </w:r>
      <w:r w:rsidR="0023220F">
        <w:rPr>
          <w:sz w:val="23"/>
          <w:szCs w:val="23"/>
        </w:rPr>
        <w:t xml:space="preserve">the needs of the digitally excluded are being balanced through </w:t>
      </w:r>
      <w:r w:rsidR="00843ACD">
        <w:rPr>
          <w:sz w:val="23"/>
          <w:szCs w:val="23"/>
        </w:rPr>
        <w:t>the project teams working closely with the teams involved in the digital change</w:t>
      </w:r>
      <w:r w:rsidR="00B77181">
        <w:rPr>
          <w:sz w:val="23"/>
          <w:szCs w:val="23"/>
        </w:rPr>
        <w:t>.  This requires the u</w:t>
      </w:r>
      <w:r w:rsidR="00AC7B9D">
        <w:rPr>
          <w:sz w:val="23"/>
          <w:szCs w:val="23"/>
        </w:rPr>
        <w:t xml:space="preserve">nderstanding </w:t>
      </w:r>
      <w:r w:rsidR="00B77181">
        <w:rPr>
          <w:sz w:val="23"/>
          <w:szCs w:val="23"/>
        </w:rPr>
        <w:t xml:space="preserve">of </w:t>
      </w:r>
      <w:r w:rsidR="00AC7B9D">
        <w:rPr>
          <w:sz w:val="23"/>
          <w:szCs w:val="23"/>
        </w:rPr>
        <w:t>their basic needs in either requiring digital skills to enhance their use of digital solutions or in the case of the public e.g. with the portal being used by patients</w:t>
      </w:r>
      <w:r w:rsidR="00B77181">
        <w:rPr>
          <w:sz w:val="23"/>
          <w:szCs w:val="23"/>
        </w:rPr>
        <w:t xml:space="preserve">, if devices or access to </w:t>
      </w:r>
      <w:proofErr w:type="spellStart"/>
      <w:r w:rsidR="00B77181">
        <w:rPr>
          <w:sz w:val="23"/>
          <w:szCs w:val="23"/>
        </w:rPr>
        <w:t>wifi</w:t>
      </w:r>
      <w:proofErr w:type="spellEnd"/>
      <w:r w:rsidR="00B77181">
        <w:rPr>
          <w:sz w:val="23"/>
          <w:szCs w:val="23"/>
        </w:rPr>
        <w:t xml:space="preserve"> is required signposting patients and carers to </w:t>
      </w:r>
      <w:r w:rsidR="00262B0D">
        <w:rPr>
          <w:sz w:val="23"/>
          <w:szCs w:val="23"/>
        </w:rPr>
        <w:t xml:space="preserve">local resources e.g. libraries etc. The signposting is very much done by the </w:t>
      </w:r>
      <w:r w:rsidR="00020F51">
        <w:rPr>
          <w:sz w:val="23"/>
          <w:szCs w:val="23"/>
        </w:rPr>
        <w:t xml:space="preserve">Volunteers and PALS (Patient Advice and Liaison Services) with the help and support of Digital Communities Wales. </w:t>
      </w:r>
      <w:r w:rsidR="007C55B6">
        <w:rPr>
          <w:sz w:val="23"/>
          <w:szCs w:val="23"/>
        </w:rPr>
        <w:t xml:space="preserve">  In addition to this the portal team along with the clinical teams provide training sessions for patients on how to access and use the portal.  These have successfully be</w:t>
      </w:r>
      <w:r w:rsidR="00BF1F2E">
        <w:rPr>
          <w:sz w:val="23"/>
          <w:szCs w:val="23"/>
        </w:rPr>
        <w:t>en</w:t>
      </w:r>
      <w:r w:rsidR="007C55B6">
        <w:rPr>
          <w:sz w:val="23"/>
          <w:szCs w:val="23"/>
        </w:rPr>
        <w:t xml:space="preserve"> run in both Rheumatology and Dermatology services. </w:t>
      </w:r>
      <w:r w:rsidR="00BF1F2E">
        <w:rPr>
          <w:sz w:val="23"/>
          <w:szCs w:val="23"/>
        </w:rPr>
        <w:t xml:space="preserve">There are some patients who prefer to only work with their clinical teams in the traditional way and not via digital solutions such as the portal and in every aspect patients are not being penalised because they chose not to work digitally. </w:t>
      </w:r>
    </w:p>
    <w:p w14:paraId="37D247E2" w14:textId="117F7E7D" w:rsidR="00A76C6C" w:rsidRDefault="00A76C6C"/>
    <w:p w14:paraId="51ED77E5" w14:textId="37B210BD" w:rsidR="007364EF" w:rsidRDefault="00F37B09" w:rsidP="007364EF">
      <w:pPr>
        <w:pStyle w:val="Default"/>
        <w:numPr>
          <w:ilvl w:val="0"/>
          <w:numId w:val="12"/>
        </w:numPr>
        <w:rPr>
          <w:sz w:val="23"/>
          <w:szCs w:val="23"/>
        </w:rPr>
      </w:pPr>
      <w:r>
        <w:rPr>
          <w:sz w:val="23"/>
          <w:szCs w:val="23"/>
        </w:rPr>
        <w:t>When digitising a service, does your organisation understand and identify the specific barriers that may exclude people or groups of people from using that service</w:t>
      </w:r>
      <w:r w:rsidR="007364EF">
        <w:rPr>
          <w:sz w:val="23"/>
          <w:szCs w:val="23"/>
        </w:rPr>
        <w:t>?</w:t>
      </w:r>
    </w:p>
    <w:p w14:paraId="6489DB57" w14:textId="77777777" w:rsidR="007364EF" w:rsidRDefault="007364EF" w:rsidP="007364EF">
      <w:pPr>
        <w:pStyle w:val="ListParagraph"/>
        <w:rPr>
          <w:sz w:val="23"/>
          <w:szCs w:val="23"/>
        </w:rPr>
      </w:pPr>
    </w:p>
    <w:p w14:paraId="56A6B550" w14:textId="76AF4B85" w:rsidR="00537F2C" w:rsidRDefault="007364EF" w:rsidP="00537F2C">
      <w:pPr>
        <w:pStyle w:val="Default"/>
        <w:ind w:left="720"/>
        <w:rPr>
          <w:sz w:val="23"/>
          <w:szCs w:val="23"/>
        </w:rPr>
      </w:pPr>
      <w:r>
        <w:rPr>
          <w:sz w:val="23"/>
          <w:szCs w:val="23"/>
        </w:rPr>
        <w:t xml:space="preserve">The SBPP </w:t>
      </w:r>
      <w:r w:rsidR="005458A4">
        <w:rPr>
          <w:sz w:val="23"/>
          <w:szCs w:val="23"/>
        </w:rPr>
        <w:t xml:space="preserve">project, from </w:t>
      </w:r>
      <w:r w:rsidR="00921915">
        <w:rPr>
          <w:sz w:val="23"/>
          <w:szCs w:val="23"/>
        </w:rPr>
        <w:t>its</w:t>
      </w:r>
      <w:r w:rsidR="005458A4">
        <w:rPr>
          <w:sz w:val="23"/>
          <w:szCs w:val="23"/>
        </w:rPr>
        <w:t xml:space="preserve"> inception, has worked closely with Digital Inclusion</w:t>
      </w:r>
      <w:r w:rsidR="00921915">
        <w:rPr>
          <w:sz w:val="23"/>
          <w:szCs w:val="23"/>
        </w:rPr>
        <w:t xml:space="preserve">, and Digital Communities Wales colleagues in ensuring that any patient who does wish to sign up for the portal and may not have the </w:t>
      </w:r>
      <w:r w:rsidR="00AD4C4E">
        <w:rPr>
          <w:sz w:val="23"/>
          <w:szCs w:val="23"/>
        </w:rPr>
        <w:t xml:space="preserve">support they require, be that devices or access to </w:t>
      </w:r>
      <w:r w:rsidR="00EF7831">
        <w:rPr>
          <w:sz w:val="23"/>
          <w:szCs w:val="23"/>
        </w:rPr>
        <w:t>Wi-Fi</w:t>
      </w:r>
      <w:r w:rsidR="009E3C9C">
        <w:rPr>
          <w:sz w:val="23"/>
          <w:szCs w:val="23"/>
        </w:rPr>
        <w:t>, they are given the advice on where locally they can access a device/</w:t>
      </w:r>
      <w:r w:rsidR="00EF7831">
        <w:rPr>
          <w:sz w:val="23"/>
          <w:szCs w:val="23"/>
        </w:rPr>
        <w:t>Wi-Fi</w:t>
      </w:r>
      <w:r w:rsidR="009E3C9C">
        <w:rPr>
          <w:sz w:val="23"/>
          <w:szCs w:val="23"/>
        </w:rPr>
        <w:t xml:space="preserve"> e.g. local library or local community centre where appropriate.  </w:t>
      </w:r>
      <w:r w:rsidR="00BB0867">
        <w:rPr>
          <w:sz w:val="23"/>
          <w:szCs w:val="23"/>
        </w:rPr>
        <w:t xml:space="preserve">The project was initiated in Princess </w:t>
      </w:r>
      <w:r w:rsidR="00EF7831">
        <w:rPr>
          <w:sz w:val="23"/>
          <w:szCs w:val="23"/>
        </w:rPr>
        <w:t>of</w:t>
      </w:r>
      <w:r w:rsidR="00BB0867">
        <w:rPr>
          <w:sz w:val="23"/>
          <w:szCs w:val="23"/>
        </w:rPr>
        <w:t xml:space="preserve"> Wales hospital back in 2018 when it belonged to the former Abertawe Bro Morgannwg Health Board and </w:t>
      </w:r>
      <w:r w:rsidR="00234ABD">
        <w:rPr>
          <w:sz w:val="23"/>
          <w:szCs w:val="23"/>
        </w:rPr>
        <w:t>the PALS (</w:t>
      </w:r>
      <w:r w:rsidR="00537F2C">
        <w:rPr>
          <w:sz w:val="23"/>
          <w:szCs w:val="23"/>
        </w:rPr>
        <w:t>P</w:t>
      </w:r>
      <w:r w:rsidR="00234ABD">
        <w:rPr>
          <w:sz w:val="23"/>
          <w:szCs w:val="23"/>
        </w:rPr>
        <w:t>atient Advice and</w:t>
      </w:r>
      <w:r w:rsidR="00537F2C">
        <w:rPr>
          <w:sz w:val="23"/>
          <w:szCs w:val="23"/>
        </w:rPr>
        <w:t xml:space="preserve"> Liaison Services) staff were involved in signposting patients to </w:t>
      </w:r>
      <w:r w:rsidR="00607E09">
        <w:rPr>
          <w:sz w:val="23"/>
          <w:szCs w:val="23"/>
        </w:rPr>
        <w:t>register for an ac</w:t>
      </w:r>
      <w:r w:rsidR="00862CA8">
        <w:rPr>
          <w:sz w:val="23"/>
          <w:szCs w:val="23"/>
        </w:rPr>
        <w:t xml:space="preserve">count. </w:t>
      </w:r>
      <w:r w:rsidR="0072374C">
        <w:rPr>
          <w:sz w:val="23"/>
          <w:szCs w:val="23"/>
        </w:rPr>
        <w:t xml:space="preserve">The PALS teams were also </w:t>
      </w:r>
      <w:r w:rsidR="00535704">
        <w:rPr>
          <w:sz w:val="23"/>
          <w:szCs w:val="23"/>
        </w:rPr>
        <w:t xml:space="preserve">directing patients </w:t>
      </w:r>
      <w:r w:rsidR="008A2E7F">
        <w:rPr>
          <w:sz w:val="23"/>
          <w:szCs w:val="23"/>
        </w:rPr>
        <w:t xml:space="preserve">to the </w:t>
      </w:r>
      <w:r w:rsidR="0072374C">
        <w:rPr>
          <w:sz w:val="23"/>
          <w:szCs w:val="23"/>
        </w:rPr>
        <w:t>Barclays Digital Eagles service</w:t>
      </w:r>
      <w:r w:rsidR="00461458">
        <w:rPr>
          <w:sz w:val="23"/>
          <w:szCs w:val="23"/>
        </w:rPr>
        <w:t xml:space="preserve"> who are</w:t>
      </w:r>
      <w:r w:rsidR="008A2E7F">
        <w:rPr>
          <w:sz w:val="23"/>
          <w:szCs w:val="23"/>
        </w:rPr>
        <w:t xml:space="preserve"> also able to support people with new digital skills and how to get online. </w:t>
      </w:r>
    </w:p>
    <w:p w14:paraId="4A53A683" w14:textId="77777777" w:rsidR="008D75B5" w:rsidRDefault="008D75B5" w:rsidP="00537F2C">
      <w:pPr>
        <w:pStyle w:val="Default"/>
        <w:ind w:left="720"/>
        <w:rPr>
          <w:sz w:val="23"/>
          <w:szCs w:val="23"/>
        </w:rPr>
      </w:pPr>
    </w:p>
    <w:p w14:paraId="4DD9C3EC" w14:textId="77777777" w:rsidR="00537F2C" w:rsidRDefault="00537F2C" w:rsidP="00537F2C">
      <w:pPr>
        <w:pStyle w:val="Default"/>
        <w:ind w:left="720"/>
        <w:rPr>
          <w:sz w:val="23"/>
          <w:szCs w:val="23"/>
        </w:rPr>
      </w:pPr>
    </w:p>
    <w:p w14:paraId="214F445A" w14:textId="6AF65EE2" w:rsidR="00831262" w:rsidRDefault="00831262" w:rsidP="00537F2C">
      <w:pPr>
        <w:pStyle w:val="Default"/>
        <w:numPr>
          <w:ilvl w:val="0"/>
          <w:numId w:val="12"/>
        </w:numPr>
        <w:rPr>
          <w:sz w:val="23"/>
          <w:szCs w:val="23"/>
        </w:rPr>
      </w:pPr>
      <w:r>
        <w:rPr>
          <w:sz w:val="23"/>
          <w:szCs w:val="23"/>
        </w:rPr>
        <w:t>Has your organisation aimed to provide solutions or support for specific groups who might be more likely to be digitally excluded for example older people, people living in social housing, people living with long term health conditions or people living in rural communities?</w:t>
      </w:r>
    </w:p>
    <w:p w14:paraId="01C9D15F" w14:textId="77777777" w:rsidR="00B83BCC" w:rsidRDefault="00B83BCC" w:rsidP="00B83BCC">
      <w:pPr>
        <w:pStyle w:val="ListParagraph"/>
        <w:rPr>
          <w:sz w:val="23"/>
          <w:szCs w:val="23"/>
        </w:rPr>
      </w:pPr>
    </w:p>
    <w:p w14:paraId="18E7703F" w14:textId="6A806642" w:rsidR="00B83BCC" w:rsidRDefault="00B83BCC" w:rsidP="00B83BCC">
      <w:pPr>
        <w:pStyle w:val="Default"/>
        <w:ind w:left="720"/>
        <w:rPr>
          <w:sz w:val="23"/>
          <w:szCs w:val="23"/>
        </w:rPr>
      </w:pPr>
      <w:r>
        <w:rPr>
          <w:sz w:val="23"/>
          <w:szCs w:val="23"/>
        </w:rPr>
        <w:t>Digital applications</w:t>
      </w:r>
      <w:r w:rsidR="00714D1A">
        <w:rPr>
          <w:sz w:val="23"/>
          <w:szCs w:val="23"/>
        </w:rPr>
        <w:t xml:space="preserve"> aimed at </w:t>
      </w:r>
      <w:r w:rsidR="00CB629E">
        <w:rPr>
          <w:sz w:val="23"/>
          <w:szCs w:val="23"/>
        </w:rPr>
        <w:t>citizens</w:t>
      </w:r>
      <w:r>
        <w:rPr>
          <w:sz w:val="23"/>
          <w:szCs w:val="23"/>
        </w:rPr>
        <w:t xml:space="preserve"> such as S</w:t>
      </w:r>
      <w:r w:rsidR="007364EF">
        <w:rPr>
          <w:sz w:val="23"/>
          <w:szCs w:val="23"/>
        </w:rPr>
        <w:t>BPP</w:t>
      </w:r>
      <w:r>
        <w:rPr>
          <w:sz w:val="23"/>
          <w:szCs w:val="23"/>
        </w:rPr>
        <w:t xml:space="preserve"> </w:t>
      </w:r>
      <w:r w:rsidR="00454E10">
        <w:rPr>
          <w:sz w:val="23"/>
          <w:szCs w:val="23"/>
        </w:rPr>
        <w:t xml:space="preserve">is available for all patients who wish to work in a digital way with their clinical teams, </w:t>
      </w:r>
      <w:r w:rsidR="00CB629E">
        <w:rPr>
          <w:sz w:val="23"/>
          <w:szCs w:val="23"/>
        </w:rPr>
        <w:t xml:space="preserve">their </w:t>
      </w:r>
      <w:proofErr w:type="spellStart"/>
      <w:r w:rsidR="00CB629E">
        <w:rPr>
          <w:sz w:val="23"/>
          <w:szCs w:val="23"/>
        </w:rPr>
        <w:t>carers</w:t>
      </w:r>
      <w:proofErr w:type="spellEnd"/>
      <w:r w:rsidR="00CB629E">
        <w:rPr>
          <w:sz w:val="23"/>
          <w:szCs w:val="23"/>
        </w:rPr>
        <w:t xml:space="preserve">, </w:t>
      </w:r>
      <w:r w:rsidR="00454E10">
        <w:rPr>
          <w:sz w:val="23"/>
          <w:szCs w:val="23"/>
        </w:rPr>
        <w:t xml:space="preserve">or just to </w:t>
      </w:r>
      <w:r w:rsidR="00454E10">
        <w:rPr>
          <w:sz w:val="23"/>
          <w:szCs w:val="23"/>
        </w:rPr>
        <w:lastRenderedPageBreak/>
        <w:t xml:space="preserve">be more digitally enabled to access and manage their own clinical information. </w:t>
      </w:r>
      <w:r w:rsidR="005C4542">
        <w:rPr>
          <w:sz w:val="23"/>
          <w:szCs w:val="23"/>
        </w:rPr>
        <w:t>Many of the patients who are access the portal are with long term, and chronic conditions e.g. Rheumatology and Diabetes</w:t>
      </w:r>
      <w:r w:rsidR="00D1091B">
        <w:rPr>
          <w:sz w:val="23"/>
          <w:szCs w:val="23"/>
        </w:rPr>
        <w:t xml:space="preserve">.  Rheumatology patients are able to message their clinical teams securely via the portal and </w:t>
      </w:r>
      <w:r w:rsidR="00B63966">
        <w:rPr>
          <w:sz w:val="23"/>
          <w:szCs w:val="23"/>
        </w:rPr>
        <w:t>book a follow-up appointment, request a prescription as well as seek advice from a clinical team member.  17% of all Rheumatology patients are actively accessing their portal</w:t>
      </w:r>
      <w:r w:rsidR="00996FF2">
        <w:rPr>
          <w:sz w:val="23"/>
          <w:szCs w:val="23"/>
        </w:rPr>
        <w:t xml:space="preserve"> and also receiving their outpatient letters via the portal</w:t>
      </w:r>
      <w:r w:rsidR="00D6763C">
        <w:rPr>
          <w:sz w:val="23"/>
          <w:szCs w:val="23"/>
        </w:rPr>
        <w:t xml:space="preserve"> using the hybrid mail solution. </w:t>
      </w:r>
    </w:p>
    <w:p w14:paraId="1B24183F" w14:textId="1AD15356" w:rsidR="00065373" w:rsidRDefault="00065373" w:rsidP="00B83BCC">
      <w:pPr>
        <w:pStyle w:val="Default"/>
        <w:ind w:left="720"/>
        <w:rPr>
          <w:sz w:val="23"/>
          <w:szCs w:val="23"/>
        </w:rPr>
      </w:pPr>
    </w:p>
    <w:p w14:paraId="2AF8424E" w14:textId="77777777" w:rsidR="00883BCE" w:rsidRDefault="00BE1C59" w:rsidP="00B83BCC">
      <w:pPr>
        <w:pStyle w:val="Default"/>
        <w:ind w:left="720"/>
        <w:rPr>
          <w:sz w:val="23"/>
          <w:szCs w:val="23"/>
        </w:rPr>
      </w:pPr>
      <w:r>
        <w:rPr>
          <w:sz w:val="23"/>
          <w:szCs w:val="23"/>
        </w:rPr>
        <w:t xml:space="preserve">Just over 55% of </w:t>
      </w:r>
      <w:r w:rsidR="00065373">
        <w:rPr>
          <w:sz w:val="23"/>
          <w:szCs w:val="23"/>
        </w:rPr>
        <w:t xml:space="preserve">Urology stable prostate cancer patients, many </w:t>
      </w:r>
      <w:r w:rsidR="00375C52">
        <w:rPr>
          <w:sz w:val="23"/>
          <w:szCs w:val="23"/>
        </w:rPr>
        <w:t>being older patients, are using the portal to access their PSA (</w:t>
      </w:r>
      <w:r>
        <w:rPr>
          <w:sz w:val="23"/>
          <w:szCs w:val="23"/>
        </w:rPr>
        <w:t>Prostate-Specific Antigen) results and being able to self-monitor their condition and use the portal to message their teams for advice.</w:t>
      </w:r>
    </w:p>
    <w:p w14:paraId="57E3A944" w14:textId="77777777" w:rsidR="00883BCE" w:rsidRDefault="00883BCE" w:rsidP="00B83BCC">
      <w:pPr>
        <w:pStyle w:val="Default"/>
        <w:ind w:left="720"/>
        <w:rPr>
          <w:sz w:val="23"/>
          <w:szCs w:val="23"/>
        </w:rPr>
      </w:pPr>
    </w:p>
    <w:p w14:paraId="47027A60" w14:textId="514EE068" w:rsidR="00065373" w:rsidRDefault="00883BCE" w:rsidP="00B83BCC">
      <w:pPr>
        <w:pStyle w:val="Default"/>
        <w:ind w:left="720"/>
        <w:rPr>
          <w:sz w:val="23"/>
          <w:szCs w:val="23"/>
        </w:rPr>
      </w:pPr>
      <w:r>
        <w:rPr>
          <w:sz w:val="23"/>
          <w:szCs w:val="23"/>
        </w:rPr>
        <w:t xml:space="preserve">Providing free </w:t>
      </w:r>
      <w:r w:rsidR="00BE2503">
        <w:rPr>
          <w:sz w:val="23"/>
          <w:szCs w:val="23"/>
        </w:rPr>
        <w:t>Wi-Fi</w:t>
      </w:r>
      <w:r>
        <w:rPr>
          <w:sz w:val="23"/>
          <w:szCs w:val="23"/>
        </w:rPr>
        <w:t xml:space="preserve"> in the community healthcare settings </w:t>
      </w:r>
      <w:r w:rsidR="005009FC">
        <w:rPr>
          <w:sz w:val="23"/>
          <w:szCs w:val="23"/>
        </w:rPr>
        <w:t xml:space="preserve">and actively signposting patients to resources where they can access devices and connectivity </w:t>
      </w:r>
      <w:r w:rsidR="00DA2EC0">
        <w:rPr>
          <w:sz w:val="23"/>
          <w:szCs w:val="23"/>
        </w:rPr>
        <w:t xml:space="preserve">is helping towards enabling people living in rural communities </w:t>
      </w:r>
      <w:r w:rsidR="00BE2503">
        <w:rPr>
          <w:sz w:val="23"/>
          <w:szCs w:val="23"/>
        </w:rPr>
        <w:t xml:space="preserve">access online services. </w:t>
      </w:r>
      <w:r w:rsidR="00BE1C59">
        <w:rPr>
          <w:sz w:val="23"/>
          <w:szCs w:val="23"/>
        </w:rPr>
        <w:t xml:space="preserve">  </w:t>
      </w:r>
    </w:p>
    <w:p w14:paraId="662214A5" w14:textId="78FDF973" w:rsidR="00831262" w:rsidRDefault="00831262"/>
    <w:p w14:paraId="441F75F1" w14:textId="77F8FEF6" w:rsidR="00956919" w:rsidRDefault="00DA08A3" w:rsidP="00956919">
      <w:pPr>
        <w:pStyle w:val="Default"/>
        <w:numPr>
          <w:ilvl w:val="0"/>
          <w:numId w:val="12"/>
        </w:numPr>
        <w:rPr>
          <w:sz w:val="23"/>
          <w:szCs w:val="23"/>
        </w:rPr>
      </w:pPr>
      <w:r>
        <w:rPr>
          <w:sz w:val="23"/>
          <w:szCs w:val="23"/>
        </w:rPr>
        <w:t>For each of your online services, is there an alternative, non-digital option for people to access?</w:t>
      </w:r>
    </w:p>
    <w:p w14:paraId="26B4E0C6" w14:textId="77777777" w:rsidR="00125471" w:rsidRDefault="00125471" w:rsidP="00125471">
      <w:pPr>
        <w:pStyle w:val="Default"/>
        <w:ind w:left="720"/>
        <w:rPr>
          <w:sz w:val="23"/>
          <w:szCs w:val="23"/>
        </w:rPr>
      </w:pPr>
    </w:p>
    <w:p w14:paraId="68FCC1D7" w14:textId="47222FCA" w:rsidR="00956919" w:rsidRDefault="00956919" w:rsidP="00125471">
      <w:pPr>
        <w:pStyle w:val="Default"/>
        <w:ind w:left="720"/>
        <w:rPr>
          <w:sz w:val="23"/>
          <w:szCs w:val="23"/>
        </w:rPr>
      </w:pPr>
      <w:r>
        <w:rPr>
          <w:sz w:val="23"/>
          <w:szCs w:val="23"/>
        </w:rPr>
        <w:t xml:space="preserve">Where such </w:t>
      </w:r>
      <w:r w:rsidR="000B5E51">
        <w:rPr>
          <w:sz w:val="23"/>
          <w:szCs w:val="23"/>
        </w:rPr>
        <w:t>projects are being implemented e.g. the SBPP, or Hybrid Mail</w:t>
      </w:r>
      <w:r w:rsidR="00AA584A">
        <w:rPr>
          <w:sz w:val="23"/>
          <w:szCs w:val="23"/>
        </w:rPr>
        <w:t xml:space="preserve"> </w:t>
      </w:r>
      <w:r w:rsidR="000848E0">
        <w:rPr>
          <w:sz w:val="23"/>
          <w:szCs w:val="23"/>
        </w:rPr>
        <w:t>patients are encouraged to start using their portal, training is provided if required</w:t>
      </w:r>
      <w:r w:rsidR="00B72F43">
        <w:rPr>
          <w:sz w:val="23"/>
          <w:szCs w:val="23"/>
        </w:rPr>
        <w:t>, to help them become more digitally empowered to self-monitor their condition. However, should a patient decline access to the portal</w:t>
      </w:r>
      <w:r w:rsidR="00B830EA">
        <w:rPr>
          <w:sz w:val="23"/>
          <w:szCs w:val="23"/>
        </w:rPr>
        <w:t xml:space="preserve">, and a number of patients already have (they prefer to </w:t>
      </w:r>
      <w:r w:rsidR="002351EF">
        <w:rPr>
          <w:sz w:val="23"/>
          <w:szCs w:val="23"/>
        </w:rPr>
        <w:t>rely on their clinical teams for total</w:t>
      </w:r>
      <w:r w:rsidR="009A1421">
        <w:rPr>
          <w:sz w:val="23"/>
          <w:szCs w:val="23"/>
        </w:rPr>
        <w:t xml:space="preserve"> clinical care) then the usual methods for </w:t>
      </w:r>
      <w:r w:rsidR="00F64A73">
        <w:rPr>
          <w:sz w:val="23"/>
          <w:szCs w:val="23"/>
        </w:rPr>
        <w:t xml:space="preserve">communicating with the patient </w:t>
      </w:r>
      <w:r w:rsidR="00EF702D">
        <w:rPr>
          <w:sz w:val="23"/>
          <w:szCs w:val="23"/>
        </w:rPr>
        <w:t xml:space="preserve">i.e. </w:t>
      </w:r>
      <w:r w:rsidR="00F64A73">
        <w:rPr>
          <w:sz w:val="23"/>
          <w:szCs w:val="23"/>
        </w:rPr>
        <w:t>outpatient letters will still be sent via post</w:t>
      </w:r>
      <w:r w:rsidR="00976654">
        <w:rPr>
          <w:sz w:val="23"/>
          <w:szCs w:val="23"/>
        </w:rPr>
        <w:t xml:space="preserve">.  </w:t>
      </w:r>
    </w:p>
    <w:p w14:paraId="79FD7B7C" w14:textId="77777777" w:rsidR="00976654" w:rsidRPr="00956919" w:rsidRDefault="00976654" w:rsidP="00125471">
      <w:pPr>
        <w:pStyle w:val="Default"/>
        <w:ind w:left="720"/>
        <w:rPr>
          <w:sz w:val="23"/>
          <w:szCs w:val="23"/>
        </w:rPr>
      </w:pPr>
    </w:p>
    <w:p w14:paraId="16245EB2" w14:textId="3A2B05E9" w:rsidR="00DA08A3" w:rsidRDefault="00DA08A3" w:rsidP="004827F8">
      <w:pPr>
        <w:pStyle w:val="Default"/>
        <w:ind w:left="720"/>
        <w:rPr>
          <w:sz w:val="23"/>
          <w:szCs w:val="23"/>
        </w:rPr>
      </w:pPr>
      <w:r>
        <w:rPr>
          <w:sz w:val="23"/>
          <w:szCs w:val="23"/>
        </w:rPr>
        <w:t xml:space="preserve"> </w:t>
      </w:r>
    </w:p>
    <w:p w14:paraId="64F2FC56" w14:textId="28C8B185" w:rsidR="00E27E44" w:rsidRDefault="00E27E44" w:rsidP="00773113">
      <w:pPr>
        <w:pStyle w:val="Default"/>
        <w:numPr>
          <w:ilvl w:val="0"/>
          <w:numId w:val="12"/>
        </w:numPr>
        <w:rPr>
          <w:sz w:val="23"/>
          <w:szCs w:val="23"/>
        </w:rPr>
      </w:pPr>
      <w:r>
        <w:rPr>
          <w:sz w:val="23"/>
          <w:szCs w:val="23"/>
        </w:rPr>
        <w:t>Is your organisation ensuring digital inclusion is built in as a standard consideration across all services?</w:t>
      </w:r>
    </w:p>
    <w:p w14:paraId="7DA49FA6" w14:textId="77777777" w:rsidR="00C8066E" w:rsidRDefault="00C8066E" w:rsidP="00C8066E">
      <w:pPr>
        <w:pStyle w:val="Default"/>
        <w:ind w:left="720"/>
        <w:rPr>
          <w:sz w:val="23"/>
          <w:szCs w:val="23"/>
        </w:rPr>
      </w:pPr>
    </w:p>
    <w:p w14:paraId="1E8EF70C" w14:textId="77777777" w:rsidR="008955FF" w:rsidRDefault="00A97E4B" w:rsidP="00A97E4B">
      <w:pPr>
        <w:pStyle w:val="Default"/>
        <w:ind w:left="720"/>
        <w:rPr>
          <w:sz w:val="23"/>
          <w:szCs w:val="23"/>
        </w:rPr>
      </w:pPr>
      <w:r>
        <w:rPr>
          <w:sz w:val="23"/>
          <w:szCs w:val="23"/>
        </w:rPr>
        <w:t xml:space="preserve">Within digital services </w:t>
      </w:r>
      <w:r w:rsidR="00C8066E">
        <w:rPr>
          <w:sz w:val="23"/>
          <w:szCs w:val="23"/>
        </w:rPr>
        <w:t xml:space="preserve">digital inclusion is built into </w:t>
      </w:r>
      <w:r w:rsidR="00125471">
        <w:rPr>
          <w:sz w:val="23"/>
          <w:szCs w:val="23"/>
        </w:rPr>
        <w:t xml:space="preserve">all projects </w:t>
      </w:r>
      <w:r w:rsidR="00AD1CB8">
        <w:rPr>
          <w:sz w:val="23"/>
          <w:szCs w:val="23"/>
        </w:rPr>
        <w:t xml:space="preserve">for </w:t>
      </w:r>
      <w:r w:rsidR="00125471">
        <w:rPr>
          <w:sz w:val="23"/>
          <w:szCs w:val="23"/>
        </w:rPr>
        <w:t xml:space="preserve">the consideration for </w:t>
      </w:r>
      <w:r w:rsidR="009E023D">
        <w:rPr>
          <w:sz w:val="23"/>
          <w:szCs w:val="23"/>
        </w:rPr>
        <w:t xml:space="preserve">staff </w:t>
      </w:r>
      <w:r w:rsidR="008046FB">
        <w:rPr>
          <w:sz w:val="23"/>
          <w:szCs w:val="23"/>
        </w:rPr>
        <w:t xml:space="preserve">and public. </w:t>
      </w:r>
      <w:r w:rsidR="002714FA">
        <w:rPr>
          <w:sz w:val="23"/>
          <w:szCs w:val="23"/>
        </w:rPr>
        <w:t xml:space="preserve">This will involve working with all services during an implementation to ensure </w:t>
      </w:r>
      <w:r w:rsidR="00F832D6">
        <w:rPr>
          <w:sz w:val="23"/>
          <w:szCs w:val="23"/>
        </w:rPr>
        <w:t xml:space="preserve">that </w:t>
      </w:r>
      <w:r w:rsidR="00731781">
        <w:rPr>
          <w:sz w:val="23"/>
          <w:szCs w:val="23"/>
        </w:rPr>
        <w:t xml:space="preserve">the </w:t>
      </w:r>
      <w:r w:rsidR="00E33E6D">
        <w:rPr>
          <w:sz w:val="23"/>
          <w:szCs w:val="23"/>
        </w:rPr>
        <w:t xml:space="preserve">skills required to </w:t>
      </w:r>
      <w:r w:rsidR="004E7C06">
        <w:rPr>
          <w:sz w:val="23"/>
          <w:szCs w:val="23"/>
        </w:rPr>
        <w:t xml:space="preserve">use the </w:t>
      </w:r>
      <w:r w:rsidR="00731781">
        <w:rPr>
          <w:sz w:val="23"/>
          <w:szCs w:val="23"/>
        </w:rPr>
        <w:t>digital solution</w:t>
      </w:r>
      <w:r w:rsidR="004E7C06">
        <w:rPr>
          <w:sz w:val="23"/>
          <w:szCs w:val="23"/>
        </w:rPr>
        <w:t xml:space="preserve"> </w:t>
      </w:r>
      <w:r w:rsidR="008B48BA">
        <w:rPr>
          <w:sz w:val="23"/>
          <w:szCs w:val="23"/>
        </w:rPr>
        <w:t xml:space="preserve">are </w:t>
      </w:r>
      <w:r w:rsidR="00AD1CB8">
        <w:rPr>
          <w:sz w:val="23"/>
          <w:szCs w:val="23"/>
        </w:rPr>
        <w:t xml:space="preserve">assessed </w:t>
      </w:r>
      <w:r w:rsidR="00000517">
        <w:rPr>
          <w:sz w:val="23"/>
          <w:szCs w:val="23"/>
        </w:rPr>
        <w:t xml:space="preserve">and if a requirement is needed to </w:t>
      </w:r>
      <w:r w:rsidR="00C93789">
        <w:rPr>
          <w:sz w:val="23"/>
          <w:szCs w:val="23"/>
        </w:rPr>
        <w:t xml:space="preserve">use the solution this will either be delivered through </w:t>
      </w:r>
      <w:r w:rsidR="00C52204">
        <w:rPr>
          <w:sz w:val="23"/>
          <w:szCs w:val="23"/>
        </w:rPr>
        <w:t>basic training skills</w:t>
      </w:r>
      <w:r w:rsidR="0042199C">
        <w:rPr>
          <w:sz w:val="23"/>
          <w:szCs w:val="23"/>
        </w:rPr>
        <w:t xml:space="preserve"> or </w:t>
      </w:r>
      <w:r w:rsidR="00ED2393">
        <w:rPr>
          <w:sz w:val="23"/>
          <w:szCs w:val="23"/>
        </w:rPr>
        <w:t>ensur</w:t>
      </w:r>
      <w:r w:rsidR="0042199C">
        <w:rPr>
          <w:sz w:val="23"/>
          <w:szCs w:val="23"/>
        </w:rPr>
        <w:t>ing</w:t>
      </w:r>
      <w:r w:rsidR="00ED2393">
        <w:rPr>
          <w:sz w:val="23"/>
          <w:szCs w:val="23"/>
        </w:rPr>
        <w:t xml:space="preserve"> they have the correct devices to use the </w:t>
      </w:r>
      <w:r w:rsidR="0042199C">
        <w:rPr>
          <w:sz w:val="23"/>
          <w:szCs w:val="23"/>
        </w:rPr>
        <w:t xml:space="preserve">solution.  Where </w:t>
      </w:r>
      <w:r w:rsidR="00FF3B29">
        <w:rPr>
          <w:sz w:val="23"/>
          <w:szCs w:val="23"/>
        </w:rPr>
        <w:t xml:space="preserve">a digital solution </w:t>
      </w:r>
      <w:r w:rsidR="0042199C">
        <w:rPr>
          <w:sz w:val="23"/>
          <w:szCs w:val="23"/>
        </w:rPr>
        <w:t>is patient facing</w:t>
      </w:r>
      <w:r w:rsidR="00BB5D30">
        <w:rPr>
          <w:sz w:val="23"/>
          <w:szCs w:val="23"/>
        </w:rPr>
        <w:t xml:space="preserve">, all services where the cross over </w:t>
      </w:r>
      <w:r w:rsidR="00F1726B">
        <w:rPr>
          <w:sz w:val="23"/>
          <w:szCs w:val="23"/>
        </w:rPr>
        <w:t>will be with patients using digital applications</w:t>
      </w:r>
      <w:r w:rsidR="00E72A96">
        <w:rPr>
          <w:sz w:val="23"/>
          <w:szCs w:val="23"/>
        </w:rPr>
        <w:t xml:space="preserve"> as part of the</w:t>
      </w:r>
      <w:r w:rsidR="009B1032">
        <w:rPr>
          <w:sz w:val="23"/>
          <w:szCs w:val="23"/>
        </w:rPr>
        <w:t>ir clinical needs will be made awar</w:t>
      </w:r>
      <w:r w:rsidR="00FF3B29">
        <w:rPr>
          <w:sz w:val="23"/>
          <w:szCs w:val="23"/>
        </w:rPr>
        <w:t xml:space="preserve">e of the support and advice </w:t>
      </w:r>
      <w:r w:rsidR="008955FF">
        <w:rPr>
          <w:sz w:val="23"/>
          <w:szCs w:val="23"/>
        </w:rPr>
        <w:t>from other agencies and third parties such as Digital Communities Wales.</w:t>
      </w:r>
    </w:p>
    <w:p w14:paraId="7E9C524A" w14:textId="58C76CBF" w:rsidR="00DA08A3" w:rsidRDefault="00DA08A3"/>
    <w:p w14:paraId="6936736B" w14:textId="1A3DFCC2" w:rsidR="00C8066E" w:rsidRDefault="005405E5" w:rsidP="00C8066E">
      <w:pPr>
        <w:pStyle w:val="Default"/>
        <w:numPr>
          <w:ilvl w:val="0"/>
          <w:numId w:val="12"/>
        </w:numPr>
        <w:rPr>
          <w:sz w:val="23"/>
          <w:szCs w:val="23"/>
        </w:rPr>
      </w:pPr>
      <w:r>
        <w:rPr>
          <w:sz w:val="23"/>
          <w:szCs w:val="23"/>
        </w:rPr>
        <w:t xml:space="preserve">Do you have accurate and up to date data to understand the extent of digital exclusion from your services? </w:t>
      </w:r>
    </w:p>
    <w:p w14:paraId="11BF87DF" w14:textId="77777777" w:rsidR="00C8066E" w:rsidRDefault="00C8066E" w:rsidP="00C8066E">
      <w:pPr>
        <w:pStyle w:val="Default"/>
        <w:ind w:left="720"/>
        <w:rPr>
          <w:sz w:val="23"/>
          <w:szCs w:val="23"/>
        </w:rPr>
      </w:pPr>
    </w:p>
    <w:p w14:paraId="63AB0335" w14:textId="4286211E" w:rsidR="00C8066E" w:rsidRDefault="008D42EE" w:rsidP="00C8066E">
      <w:pPr>
        <w:pStyle w:val="Default"/>
        <w:ind w:left="720"/>
        <w:rPr>
          <w:sz w:val="23"/>
          <w:szCs w:val="23"/>
        </w:rPr>
      </w:pPr>
      <w:r>
        <w:rPr>
          <w:sz w:val="23"/>
          <w:szCs w:val="23"/>
        </w:rPr>
        <w:t xml:space="preserve">At present </w:t>
      </w:r>
      <w:r w:rsidR="00070066">
        <w:rPr>
          <w:sz w:val="23"/>
          <w:szCs w:val="23"/>
        </w:rPr>
        <w:t>the</w:t>
      </w:r>
      <w:r w:rsidR="001D7BE0" w:rsidRPr="001D7BE0">
        <w:rPr>
          <w:sz w:val="23"/>
          <w:szCs w:val="23"/>
        </w:rPr>
        <w:t xml:space="preserve"> roll out of digital services for patient use is in its infancy and patients are adopting it out of choice rather than necessity. Currently</w:t>
      </w:r>
      <w:r w:rsidR="00017420">
        <w:rPr>
          <w:sz w:val="23"/>
          <w:szCs w:val="23"/>
        </w:rPr>
        <w:t xml:space="preserve"> the health </w:t>
      </w:r>
      <w:r w:rsidR="00017420">
        <w:rPr>
          <w:sz w:val="23"/>
          <w:szCs w:val="23"/>
        </w:rPr>
        <w:lastRenderedPageBreak/>
        <w:t>board</w:t>
      </w:r>
      <w:r w:rsidR="001D7BE0" w:rsidRPr="001D7BE0">
        <w:rPr>
          <w:sz w:val="23"/>
          <w:szCs w:val="23"/>
        </w:rPr>
        <w:t xml:space="preserve"> therefore are only measuring adoption rates </w:t>
      </w:r>
      <w:r w:rsidR="002F6E29">
        <w:rPr>
          <w:sz w:val="23"/>
          <w:szCs w:val="23"/>
        </w:rPr>
        <w:t xml:space="preserve">for such solutions as the portal </w:t>
      </w:r>
      <w:r w:rsidR="001D7BE0" w:rsidRPr="001D7BE0">
        <w:rPr>
          <w:sz w:val="23"/>
          <w:szCs w:val="23"/>
        </w:rPr>
        <w:t>but recognise that as the proliferation of digital services increases there will be a need to gather more detailed intelligence on exclusion, its impact and how we mitigate it.</w:t>
      </w:r>
      <w:r w:rsidR="001D7BE0">
        <w:rPr>
          <w:sz w:val="23"/>
          <w:szCs w:val="23"/>
        </w:rPr>
        <w:t xml:space="preserve"> </w:t>
      </w:r>
      <w:r w:rsidR="00644AD4">
        <w:rPr>
          <w:sz w:val="23"/>
          <w:szCs w:val="23"/>
        </w:rPr>
        <w:t xml:space="preserve">The health board have </w:t>
      </w:r>
      <w:r w:rsidR="00FC52AF">
        <w:rPr>
          <w:sz w:val="23"/>
          <w:szCs w:val="23"/>
        </w:rPr>
        <w:t xml:space="preserve">currently </w:t>
      </w:r>
      <w:r w:rsidR="00644AD4">
        <w:rPr>
          <w:sz w:val="23"/>
          <w:szCs w:val="23"/>
        </w:rPr>
        <w:t xml:space="preserve">registered ~100,000 patients </w:t>
      </w:r>
      <w:r w:rsidR="00D121FC">
        <w:rPr>
          <w:sz w:val="23"/>
          <w:szCs w:val="23"/>
        </w:rPr>
        <w:t xml:space="preserve">who have the option </w:t>
      </w:r>
      <w:r w:rsidR="00644AD4">
        <w:rPr>
          <w:sz w:val="23"/>
          <w:szCs w:val="23"/>
        </w:rPr>
        <w:t xml:space="preserve">to use </w:t>
      </w:r>
      <w:r w:rsidR="00995800">
        <w:rPr>
          <w:sz w:val="23"/>
          <w:szCs w:val="23"/>
        </w:rPr>
        <w:t>the portal</w:t>
      </w:r>
      <w:r w:rsidR="00D121FC">
        <w:rPr>
          <w:sz w:val="23"/>
          <w:szCs w:val="23"/>
        </w:rPr>
        <w:t>.</w:t>
      </w:r>
      <w:r w:rsidR="00FC52AF">
        <w:rPr>
          <w:sz w:val="23"/>
          <w:szCs w:val="23"/>
        </w:rPr>
        <w:t xml:space="preserve"> </w:t>
      </w:r>
    </w:p>
    <w:p w14:paraId="26D0C26B" w14:textId="77777777" w:rsidR="00017420" w:rsidRDefault="00017420" w:rsidP="00C8066E">
      <w:pPr>
        <w:pStyle w:val="Default"/>
        <w:ind w:left="720"/>
        <w:rPr>
          <w:sz w:val="23"/>
          <w:szCs w:val="23"/>
        </w:rPr>
      </w:pPr>
    </w:p>
    <w:p w14:paraId="7C54B74B" w14:textId="77777777" w:rsidR="00A50821" w:rsidRDefault="004F6F2F" w:rsidP="00A50821">
      <w:pPr>
        <w:pStyle w:val="ListParagraph"/>
        <w:numPr>
          <w:ilvl w:val="0"/>
          <w:numId w:val="12"/>
        </w:numPr>
        <w:rPr>
          <w:rFonts w:ascii="Arial" w:hAnsi="Arial" w:cs="Arial"/>
          <w:color w:val="000000"/>
          <w:kern w:val="0"/>
          <w:sz w:val="23"/>
          <w:szCs w:val="23"/>
        </w:rPr>
      </w:pPr>
      <w:r w:rsidRPr="00773113">
        <w:rPr>
          <w:rFonts w:ascii="Arial" w:hAnsi="Arial" w:cs="Arial"/>
          <w:color w:val="000000"/>
          <w:kern w:val="0"/>
          <w:sz w:val="23"/>
          <w:szCs w:val="23"/>
        </w:rPr>
        <w:t>Does the data help identify exclusion by different services, local areas or communities?</w:t>
      </w:r>
    </w:p>
    <w:p w14:paraId="32E66865" w14:textId="187F985F" w:rsidR="004F6F2F" w:rsidRDefault="00017420" w:rsidP="00302E78">
      <w:pPr>
        <w:pStyle w:val="ListParagraph"/>
        <w:rPr>
          <w:sz w:val="23"/>
          <w:szCs w:val="23"/>
        </w:rPr>
      </w:pPr>
      <w:r w:rsidRPr="00A50821">
        <w:rPr>
          <w:rFonts w:ascii="Arial" w:hAnsi="Arial" w:cs="Arial"/>
          <w:color w:val="000000"/>
          <w:kern w:val="0"/>
          <w:sz w:val="23"/>
          <w:szCs w:val="23"/>
        </w:rPr>
        <w:t xml:space="preserve">The </w:t>
      </w:r>
      <w:r w:rsidR="002A6378">
        <w:rPr>
          <w:rFonts w:ascii="Arial" w:hAnsi="Arial" w:cs="Arial"/>
          <w:color w:val="000000"/>
          <w:kern w:val="0"/>
          <w:sz w:val="23"/>
          <w:szCs w:val="23"/>
        </w:rPr>
        <w:t>data to support the uptake of the portal</w:t>
      </w:r>
      <w:r w:rsidR="00247869">
        <w:rPr>
          <w:rFonts w:ascii="Arial" w:hAnsi="Arial" w:cs="Arial"/>
          <w:color w:val="000000"/>
          <w:kern w:val="0"/>
          <w:sz w:val="23"/>
          <w:szCs w:val="23"/>
        </w:rPr>
        <w:t xml:space="preserve"> </w:t>
      </w:r>
      <w:r w:rsidR="002A6378">
        <w:rPr>
          <w:rFonts w:ascii="Arial" w:hAnsi="Arial" w:cs="Arial"/>
          <w:color w:val="000000"/>
          <w:kern w:val="0"/>
          <w:sz w:val="23"/>
          <w:szCs w:val="23"/>
        </w:rPr>
        <w:t>helps us</w:t>
      </w:r>
      <w:r w:rsidRPr="00A50821">
        <w:rPr>
          <w:rFonts w:ascii="Arial" w:hAnsi="Arial" w:cs="Arial"/>
          <w:color w:val="000000"/>
          <w:kern w:val="0"/>
          <w:sz w:val="23"/>
          <w:szCs w:val="23"/>
        </w:rPr>
        <w:t xml:space="preserve"> to understand where adoption rates </w:t>
      </w:r>
      <w:r w:rsidR="00984B28" w:rsidRPr="00A50821">
        <w:rPr>
          <w:rFonts w:ascii="Arial" w:hAnsi="Arial" w:cs="Arial"/>
          <w:color w:val="000000"/>
          <w:kern w:val="0"/>
          <w:sz w:val="23"/>
          <w:szCs w:val="23"/>
        </w:rPr>
        <w:t xml:space="preserve">are </w:t>
      </w:r>
      <w:r w:rsidR="00BF1F2E">
        <w:rPr>
          <w:rFonts w:ascii="Arial" w:hAnsi="Arial" w:cs="Arial"/>
          <w:color w:val="000000"/>
          <w:kern w:val="0"/>
          <w:sz w:val="23"/>
          <w:szCs w:val="23"/>
        </w:rPr>
        <w:t xml:space="preserve">low </w:t>
      </w:r>
      <w:r w:rsidR="00984B28" w:rsidRPr="00A50821">
        <w:rPr>
          <w:rFonts w:ascii="Arial" w:hAnsi="Arial" w:cs="Arial"/>
          <w:color w:val="000000"/>
          <w:kern w:val="0"/>
          <w:sz w:val="23"/>
          <w:szCs w:val="23"/>
        </w:rPr>
        <w:t xml:space="preserve">in different </w:t>
      </w:r>
      <w:r w:rsidR="00EF7831" w:rsidRPr="00A50821">
        <w:rPr>
          <w:rFonts w:ascii="Arial" w:hAnsi="Arial" w:cs="Arial"/>
          <w:color w:val="000000"/>
          <w:kern w:val="0"/>
          <w:sz w:val="23"/>
          <w:szCs w:val="23"/>
        </w:rPr>
        <w:t>services</w:t>
      </w:r>
      <w:r w:rsidR="0001566C" w:rsidRPr="00A50821">
        <w:rPr>
          <w:rFonts w:ascii="Arial" w:hAnsi="Arial" w:cs="Arial"/>
          <w:color w:val="000000"/>
          <w:kern w:val="0"/>
          <w:sz w:val="23"/>
          <w:szCs w:val="23"/>
        </w:rPr>
        <w:t xml:space="preserve"> </w:t>
      </w:r>
      <w:r w:rsidR="009257E0">
        <w:rPr>
          <w:rFonts w:ascii="Arial" w:hAnsi="Arial" w:cs="Arial"/>
          <w:color w:val="000000"/>
          <w:kern w:val="0"/>
          <w:sz w:val="23"/>
          <w:szCs w:val="23"/>
        </w:rPr>
        <w:t xml:space="preserve">within the health board </w:t>
      </w:r>
      <w:r w:rsidR="0001566C" w:rsidRPr="00A50821">
        <w:rPr>
          <w:rFonts w:ascii="Arial" w:hAnsi="Arial" w:cs="Arial"/>
          <w:color w:val="000000"/>
          <w:kern w:val="0"/>
          <w:sz w:val="23"/>
          <w:szCs w:val="23"/>
        </w:rPr>
        <w:t xml:space="preserve">for digital solutions such as patient portal. </w:t>
      </w:r>
      <w:r w:rsidR="009257E0">
        <w:rPr>
          <w:rFonts w:ascii="Arial" w:hAnsi="Arial" w:cs="Arial"/>
          <w:color w:val="000000"/>
          <w:kern w:val="0"/>
          <w:sz w:val="23"/>
          <w:szCs w:val="23"/>
        </w:rPr>
        <w:t>However, whilst w</w:t>
      </w:r>
      <w:r w:rsidR="00BF1F2E" w:rsidRPr="00A50821">
        <w:rPr>
          <w:rFonts w:ascii="Arial" w:hAnsi="Arial" w:cs="Arial"/>
          <w:color w:val="000000"/>
          <w:kern w:val="0"/>
          <w:sz w:val="23"/>
          <w:szCs w:val="23"/>
        </w:rPr>
        <w:t>ork is being undertaken in different service groups</w:t>
      </w:r>
      <w:r w:rsidR="00BF1F2E">
        <w:rPr>
          <w:rFonts w:ascii="Arial" w:hAnsi="Arial" w:cs="Arial"/>
          <w:color w:val="000000"/>
          <w:kern w:val="0"/>
          <w:sz w:val="23"/>
          <w:szCs w:val="23"/>
        </w:rPr>
        <w:t xml:space="preserve"> using this data</w:t>
      </w:r>
      <w:r w:rsidR="00BF1F2E" w:rsidRPr="00A50821">
        <w:rPr>
          <w:rFonts w:ascii="Arial" w:hAnsi="Arial" w:cs="Arial"/>
          <w:color w:val="000000"/>
          <w:kern w:val="0"/>
          <w:sz w:val="23"/>
          <w:szCs w:val="23"/>
        </w:rPr>
        <w:t xml:space="preserve"> to drive forward the adoption rates</w:t>
      </w:r>
      <w:r w:rsidR="00302E78">
        <w:rPr>
          <w:rFonts w:ascii="Arial" w:hAnsi="Arial" w:cs="Arial"/>
          <w:color w:val="000000"/>
          <w:kern w:val="0"/>
          <w:sz w:val="23"/>
          <w:szCs w:val="23"/>
        </w:rPr>
        <w:t xml:space="preserve"> the</w:t>
      </w:r>
      <w:r w:rsidR="000C6571">
        <w:rPr>
          <w:rFonts w:ascii="Arial" w:hAnsi="Arial" w:cs="Arial"/>
          <w:color w:val="000000"/>
          <w:kern w:val="0"/>
          <w:sz w:val="23"/>
          <w:szCs w:val="23"/>
        </w:rPr>
        <w:t xml:space="preserve"> </w:t>
      </w:r>
      <w:r w:rsidR="00127256">
        <w:rPr>
          <w:rFonts w:ascii="Arial" w:hAnsi="Arial" w:cs="Arial"/>
          <w:color w:val="000000"/>
          <w:kern w:val="0"/>
          <w:sz w:val="23"/>
          <w:szCs w:val="23"/>
        </w:rPr>
        <w:t xml:space="preserve">health board </w:t>
      </w:r>
      <w:r w:rsidR="00302E78">
        <w:rPr>
          <w:rFonts w:ascii="Arial" w:hAnsi="Arial" w:cs="Arial"/>
          <w:color w:val="000000"/>
          <w:kern w:val="0"/>
          <w:sz w:val="23"/>
          <w:szCs w:val="23"/>
        </w:rPr>
        <w:t>also</w:t>
      </w:r>
      <w:r w:rsidR="00127256">
        <w:rPr>
          <w:rFonts w:ascii="Arial" w:hAnsi="Arial" w:cs="Arial"/>
          <w:color w:val="000000"/>
          <w:kern w:val="0"/>
          <w:sz w:val="23"/>
          <w:szCs w:val="23"/>
        </w:rPr>
        <w:t xml:space="preserve"> recognise</w:t>
      </w:r>
      <w:r w:rsidR="00302E78">
        <w:rPr>
          <w:rFonts w:ascii="Arial" w:hAnsi="Arial" w:cs="Arial"/>
          <w:color w:val="000000"/>
          <w:kern w:val="0"/>
          <w:sz w:val="23"/>
          <w:szCs w:val="23"/>
        </w:rPr>
        <w:t>s</w:t>
      </w:r>
      <w:r w:rsidR="00127256">
        <w:rPr>
          <w:rFonts w:ascii="Arial" w:hAnsi="Arial" w:cs="Arial"/>
          <w:color w:val="000000"/>
          <w:kern w:val="0"/>
          <w:sz w:val="23"/>
          <w:szCs w:val="23"/>
        </w:rPr>
        <w:t xml:space="preserve"> that </w:t>
      </w:r>
      <w:r w:rsidR="00BF1F2E">
        <w:rPr>
          <w:rFonts w:ascii="Arial" w:hAnsi="Arial" w:cs="Arial"/>
          <w:color w:val="000000"/>
          <w:kern w:val="0"/>
          <w:sz w:val="23"/>
          <w:szCs w:val="23"/>
        </w:rPr>
        <w:t>the data is limited in terms of being able to establish whether people in certain age groups and ethnicity are not adopting the portal, and it is recognised that further work needs to be done in this area to help identify this.</w:t>
      </w:r>
    </w:p>
    <w:p w14:paraId="513EB73D" w14:textId="16FCA6C4" w:rsidR="007D607F" w:rsidRDefault="007D607F" w:rsidP="00773113">
      <w:pPr>
        <w:pStyle w:val="Default"/>
        <w:numPr>
          <w:ilvl w:val="0"/>
          <w:numId w:val="12"/>
        </w:numPr>
        <w:rPr>
          <w:sz w:val="23"/>
          <w:szCs w:val="23"/>
        </w:rPr>
      </w:pPr>
      <w:r>
        <w:rPr>
          <w:sz w:val="23"/>
          <w:szCs w:val="23"/>
        </w:rPr>
        <w:t xml:space="preserve">While considering the data, are there any gaps? </w:t>
      </w:r>
    </w:p>
    <w:p w14:paraId="27EC26E0" w14:textId="3A614CC1" w:rsidR="005441EA" w:rsidRDefault="00D51992" w:rsidP="00A50821">
      <w:pPr>
        <w:pStyle w:val="Default"/>
        <w:ind w:left="720"/>
        <w:rPr>
          <w:sz w:val="23"/>
          <w:szCs w:val="23"/>
        </w:rPr>
      </w:pPr>
      <w:r>
        <w:rPr>
          <w:sz w:val="23"/>
          <w:szCs w:val="23"/>
        </w:rPr>
        <w:t xml:space="preserve">When considering the </w:t>
      </w:r>
      <w:r w:rsidR="00A943EF">
        <w:rPr>
          <w:sz w:val="23"/>
          <w:szCs w:val="23"/>
        </w:rPr>
        <w:t xml:space="preserve">portal </w:t>
      </w:r>
      <w:r>
        <w:rPr>
          <w:sz w:val="23"/>
          <w:szCs w:val="23"/>
        </w:rPr>
        <w:t>data t</w:t>
      </w:r>
      <w:r w:rsidR="005441EA">
        <w:rPr>
          <w:sz w:val="23"/>
          <w:szCs w:val="23"/>
        </w:rPr>
        <w:t xml:space="preserve">here are many gaps </w:t>
      </w:r>
      <w:r w:rsidR="0099208C">
        <w:rPr>
          <w:sz w:val="23"/>
          <w:szCs w:val="23"/>
        </w:rPr>
        <w:t xml:space="preserve">which identify </w:t>
      </w:r>
      <w:r w:rsidR="005441EA">
        <w:rPr>
          <w:sz w:val="23"/>
          <w:szCs w:val="23"/>
        </w:rPr>
        <w:t xml:space="preserve">with the adoption </w:t>
      </w:r>
      <w:r>
        <w:rPr>
          <w:sz w:val="23"/>
          <w:szCs w:val="23"/>
        </w:rPr>
        <w:t xml:space="preserve">rates </w:t>
      </w:r>
      <w:r w:rsidR="005441EA">
        <w:rPr>
          <w:sz w:val="23"/>
          <w:szCs w:val="23"/>
        </w:rPr>
        <w:t>within s</w:t>
      </w:r>
      <w:r w:rsidR="00641F74">
        <w:rPr>
          <w:sz w:val="23"/>
          <w:szCs w:val="23"/>
        </w:rPr>
        <w:t xml:space="preserve">ervices.  Many of these are identified because of the lack of </w:t>
      </w:r>
      <w:r w:rsidR="00934D2B">
        <w:rPr>
          <w:sz w:val="23"/>
          <w:szCs w:val="23"/>
        </w:rPr>
        <w:t xml:space="preserve">buy-in from service areas to encourage patients to adopt digital </w:t>
      </w:r>
      <w:r>
        <w:rPr>
          <w:sz w:val="23"/>
          <w:szCs w:val="23"/>
        </w:rPr>
        <w:t xml:space="preserve">first and work </w:t>
      </w:r>
      <w:r w:rsidR="009A6FA2">
        <w:rPr>
          <w:sz w:val="23"/>
          <w:szCs w:val="23"/>
        </w:rPr>
        <w:t xml:space="preserve">with them to become more empowered with their condition by using </w:t>
      </w:r>
      <w:r w:rsidR="002B0A64">
        <w:rPr>
          <w:sz w:val="23"/>
          <w:szCs w:val="23"/>
        </w:rPr>
        <w:t>the portal.</w:t>
      </w:r>
      <w:r w:rsidR="00605095">
        <w:rPr>
          <w:sz w:val="23"/>
          <w:szCs w:val="23"/>
        </w:rPr>
        <w:t xml:space="preserve"> However, </w:t>
      </w:r>
      <w:r w:rsidR="007F2D07">
        <w:rPr>
          <w:sz w:val="23"/>
          <w:szCs w:val="23"/>
        </w:rPr>
        <w:t xml:space="preserve">with limited data on understanding where the gaps are </w:t>
      </w:r>
      <w:r w:rsidR="00AD5FA9">
        <w:rPr>
          <w:sz w:val="23"/>
          <w:szCs w:val="23"/>
        </w:rPr>
        <w:t xml:space="preserve">in different communities or local areas </w:t>
      </w:r>
      <w:r w:rsidR="003A434F">
        <w:rPr>
          <w:sz w:val="23"/>
          <w:szCs w:val="23"/>
        </w:rPr>
        <w:t xml:space="preserve">this is something the health board </w:t>
      </w:r>
      <w:r w:rsidR="000F4347">
        <w:rPr>
          <w:sz w:val="23"/>
          <w:szCs w:val="23"/>
        </w:rPr>
        <w:t xml:space="preserve">can </w:t>
      </w:r>
      <w:r w:rsidR="003A434F">
        <w:rPr>
          <w:sz w:val="23"/>
          <w:szCs w:val="23"/>
        </w:rPr>
        <w:t xml:space="preserve">work with </w:t>
      </w:r>
      <w:r w:rsidR="000F4347">
        <w:rPr>
          <w:sz w:val="23"/>
          <w:szCs w:val="23"/>
        </w:rPr>
        <w:t xml:space="preserve">organisations such as </w:t>
      </w:r>
      <w:r w:rsidR="003A434F">
        <w:rPr>
          <w:sz w:val="23"/>
          <w:szCs w:val="23"/>
        </w:rPr>
        <w:t xml:space="preserve">Digital Communities Wales to help address this. </w:t>
      </w:r>
    </w:p>
    <w:p w14:paraId="40E59ACF" w14:textId="6E088D3A" w:rsidR="004F6F2F" w:rsidRDefault="004F6F2F"/>
    <w:p w14:paraId="74B235D3" w14:textId="6C6D6E13" w:rsidR="00A879BC" w:rsidRDefault="00A879BC" w:rsidP="00773113">
      <w:pPr>
        <w:pStyle w:val="Default"/>
        <w:numPr>
          <w:ilvl w:val="0"/>
          <w:numId w:val="12"/>
        </w:numPr>
        <w:rPr>
          <w:sz w:val="23"/>
          <w:szCs w:val="23"/>
        </w:rPr>
      </w:pPr>
      <w:r>
        <w:rPr>
          <w:sz w:val="23"/>
          <w:szCs w:val="23"/>
        </w:rPr>
        <w:t>How are you addressing these gaps?</w:t>
      </w:r>
    </w:p>
    <w:p w14:paraId="215C20F3" w14:textId="63D3F0B2" w:rsidR="00D379D5" w:rsidRDefault="001E6580" w:rsidP="00D379D5">
      <w:pPr>
        <w:pStyle w:val="Default"/>
        <w:ind w:left="720"/>
        <w:rPr>
          <w:sz w:val="23"/>
          <w:szCs w:val="23"/>
        </w:rPr>
      </w:pPr>
      <w:r>
        <w:rPr>
          <w:sz w:val="23"/>
          <w:szCs w:val="23"/>
        </w:rPr>
        <w:t xml:space="preserve">The health board will be seeking advice and support from </w:t>
      </w:r>
      <w:r w:rsidR="00D22F6C">
        <w:rPr>
          <w:sz w:val="23"/>
          <w:szCs w:val="23"/>
        </w:rPr>
        <w:t xml:space="preserve">organisations such as Digital Communities Wales to help understand where the gaps are in digital exclusion </w:t>
      </w:r>
      <w:r w:rsidR="00EA3E03">
        <w:rPr>
          <w:sz w:val="23"/>
          <w:szCs w:val="23"/>
        </w:rPr>
        <w:t xml:space="preserve">and how these gaps can be filled.  Learning from other NHS organisations </w:t>
      </w:r>
      <w:r w:rsidR="007470F7">
        <w:rPr>
          <w:sz w:val="23"/>
          <w:szCs w:val="23"/>
        </w:rPr>
        <w:t xml:space="preserve">in Wales will also help understand how to address the agenda of digital excluded communities. </w:t>
      </w:r>
      <w:r w:rsidR="00A50821">
        <w:rPr>
          <w:sz w:val="23"/>
          <w:szCs w:val="23"/>
        </w:rPr>
        <w:t xml:space="preserve">. </w:t>
      </w:r>
      <w:r w:rsidR="0020214D">
        <w:rPr>
          <w:sz w:val="23"/>
          <w:szCs w:val="23"/>
        </w:rPr>
        <w:tab/>
      </w:r>
    </w:p>
    <w:p w14:paraId="1429F1FC" w14:textId="77777777" w:rsidR="00A879BC" w:rsidRDefault="00A879BC"/>
    <w:p w14:paraId="570F3C4D" w14:textId="43C8E082" w:rsidR="0029238F" w:rsidRDefault="0029238F" w:rsidP="00773113">
      <w:pPr>
        <w:pStyle w:val="Default"/>
        <w:numPr>
          <w:ilvl w:val="0"/>
          <w:numId w:val="12"/>
        </w:numPr>
        <w:rPr>
          <w:sz w:val="23"/>
          <w:szCs w:val="23"/>
        </w:rPr>
      </w:pPr>
      <w:r w:rsidRPr="00A81157">
        <w:rPr>
          <w:sz w:val="23"/>
          <w:szCs w:val="23"/>
        </w:rPr>
        <w:t xml:space="preserve">Has your organisation considered </w:t>
      </w:r>
      <w:r w:rsidRPr="00A81157">
        <w:rPr>
          <w:rStyle w:val="A10"/>
          <w:sz w:val="23"/>
          <w:szCs w:val="23"/>
        </w:rPr>
        <w:t>the framework for future generations produced by the Well-being of Future Generations Commissioner</w:t>
      </w:r>
      <w:r w:rsidRPr="00A81157">
        <w:rPr>
          <w:sz w:val="23"/>
          <w:szCs w:val="23"/>
        </w:rPr>
        <w:t xml:space="preserve">, which provides some questions </w:t>
      </w:r>
      <w:r>
        <w:rPr>
          <w:sz w:val="23"/>
          <w:szCs w:val="23"/>
        </w:rPr>
        <w:t>t</w:t>
      </w:r>
      <w:r w:rsidRPr="00A81157">
        <w:rPr>
          <w:sz w:val="23"/>
          <w:szCs w:val="23"/>
        </w:rPr>
        <w:t xml:space="preserve">o consider when developing service changes ? </w:t>
      </w:r>
    </w:p>
    <w:p w14:paraId="2F171654" w14:textId="77777777" w:rsidR="00715AA4" w:rsidRDefault="00715AA4" w:rsidP="00715AA4">
      <w:pPr>
        <w:pStyle w:val="Default"/>
        <w:rPr>
          <w:sz w:val="23"/>
          <w:szCs w:val="23"/>
        </w:rPr>
      </w:pPr>
    </w:p>
    <w:p w14:paraId="184F3BAC" w14:textId="0D4C78DA" w:rsidR="00A879BC" w:rsidRDefault="00715AA4" w:rsidP="00263FF6">
      <w:pPr>
        <w:pStyle w:val="Default"/>
        <w:ind w:left="720"/>
        <w:rPr>
          <w:sz w:val="23"/>
          <w:szCs w:val="23"/>
        </w:rPr>
      </w:pPr>
      <w:r>
        <w:rPr>
          <w:sz w:val="23"/>
          <w:szCs w:val="23"/>
        </w:rPr>
        <w:t xml:space="preserve">Swansea Bay Health Board </w:t>
      </w:r>
      <w:r w:rsidR="007754AF">
        <w:rPr>
          <w:sz w:val="23"/>
          <w:szCs w:val="23"/>
        </w:rPr>
        <w:t>does</w:t>
      </w:r>
      <w:r w:rsidR="00B50833">
        <w:rPr>
          <w:sz w:val="23"/>
          <w:szCs w:val="23"/>
        </w:rPr>
        <w:t xml:space="preserve"> consider the framework for future generations produced by the Well-being of Future Generations Commissioner</w:t>
      </w:r>
      <w:r w:rsidR="00263FF6">
        <w:rPr>
          <w:sz w:val="23"/>
          <w:szCs w:val="23"/>
        </w:rPr>
        <w:t xml:space="preserve">. </w:t>
      </w:r>
      <w:r w:rsidR="00C470CB">
        <w:rPr>
          <w:sz w:val="23"/>
          <w:szCs w:val="23"/>
        </w:rPr>
        <w:t xml:space="preserve">In all projects, not just digital, </w:t>
      </w:r>
      <w:r w:rsidR="00224DC7">
        <w:rPr>
          <w:sz w:val="23"/>
          <w:szCs w:val="23"/>
        </w:rPr>
        <w:t xml:space="preserve">consideration is given to the </w:t>
      </w:r>
      <w:r w:rsidR="00AE5F28">
        <w:rPr>
          <w:sz w:val="23"/>
          <w:szCs w:val="23"/>
        </w:rPr>
        <w:t>long-term</w:t>
      </w:r>
      <w:r w:rsidR="00224DC7">
        <w:rPr>
          <w:sz w:val="23"/>
          <w:szCs w:val="23"/>
        </w:rPr>
        <w:t xml:space="preserve"> </w:t>
      </w:r>
      <w:r w:rsidR="00C3510A">
        <w:rPr>
          <w:sz w:val="23"/>
          <w:szCs w:val="23"/>
        </w:rPr>
        <w:t>aspect around working better with its citizens and communities</w:t>
      </w:r>
      <w:r w:rsidR="00BD7850">
        <w:rPr>
          <w:sz w:val="23"/>
          <w:szCs w:val="23"/>
        </w:rPr>
        <w:t xml:space="preserve">, always finding ways to prevent problems </w:t>
      </w:r>
      <w:r w:rsidR="00BD7850">
        <w:rPr>
          <w:sz w:val="23"/>
          <w:szCs w:val="23"/>
        </w:rPr>
        <w:lastRenderedPageBreak/>
        <w:t xml:space="preserve">where one may be foreseen, and also looking to take a more joined-up approach when working together.  </w:t>
      </w:r>
    </w:p>
    <w:p w14:paraId="5A22DA0B" w14:textId="77777777" w:rsidR="00811082" w:rsidRDefault="00811082" w:rsidP="00263FF6">
      <w:pPr>
        <w:pStyle w:val="Default"/>
        <w:ind w:left="720"/>
        <w:rPr>
          <w:sz w:val="23"/>
          <w:szCs w:val="23"/>
        </w:rPr>
      </w:pPr>
    </w:p>
    <w:p w14:paraId="3EB3B83B" w14:textId="747DA73B" w:rsidR="00811082" w:rsidRPr="00263FF6" w:rsidRDefault="00811082" w:rsidP="00263FF6">
      <w:pPr>
        <w:pStyle w:val="Default"/>
        <w:ind w:left="720"/>
        <w:rPr>
          <w:sz w:val="23"/>
          <w:szCs w:val="23"/>
        </w:rPr>
      </w:pPr>
      <w:r>
        <w:rPr>
          <w:sz w:val="23"/>
          <w:szCs w:val="23"/>
        </w:rPr>
        <w:t>The regional West Glamorgan digital transformation board</w:t>
      </w:r>
      <w:r w:rsidR="00BF7364">
        <w:rPr>
          <w:sz w:val="23"/>
          <w:szCs w:val="23"/>
        </w:rPr>
        <w:t>, made up of three local organisations, Swansea Bay Health Board, Swansea City Council and Neath Port Talbot County Council</w:t>
      </w:r>
      <w:r w:rsidR="00AF3561">
        <w:rPr>
          <w:sz w:val="23"/>
          <w:szCs w:val="23"/>
        </w:rPr>
        <w:t xml:space="preserve"> consider the </w:t>
      </w:r>
      <w:r w:rsidR="009D4CD9">
        <w:rPr>
          <w:sz w:val="23"/>
          <w:szCs w:val="23"/>
        </w:rPr>
        <w:t>framework as part of the planning for future digital ways of working between the organisations</w:t>
      </w:r>
      <w:r w:rsidR="000D36E9">
        <w:rPr>
          <w:sz w:val="23"/>
          <w:szCs w:val="23"/>
        </w:rPr>
        <w:t xml:space="preserve"> to ensure there is a sustainably way for </w:t>
      </w:r>
      <w:r w:rsidR="0081704F">
        <w:rPr>
          <w:sz w:val="23"/>
          <w:szCs w:val="23"/>
        </w:rPr>
        <w:t xml:space="preserve">future generations. </w:t>
      </w:r>
      <w:r w:rsidR="009D4CD9">
        <w:rPr>
          <w:sz w:val="23"/>
          <w:szCs w:val="23"/>
        </w:rPr>
        <w:t xml:space="preserve"> </w:t>
      </w:r>
      <w:r w:rsidR="00BF7364">
        <w:rPr>
          <w:sz w:val="23"/>
          <w:szCs w:val="23"/>
        </w:rPr>
        <w:t xml:space="preserve"> </w:t>
      </w:r>
    </w:p>
    <w:p w14:paraId="0D85E443" w14:textId="4435DD3F" w:rsidR="00551EC6" w:rsidRDefault="00551EC6"/>
    <w:p w14:paraId="30C67DA9" w14:textId="5025F93D" w:rsidR="00551EC6" w:rsidRPr="00A81157" w:rsidRDefault="008E06F7" w:rsidP="00551EC6">
      <w:pPr>
        <w:pStyle w:val="Pa10"/>
        <w:spacing w:after="100"/>
        <w:rPr>
          <w:b/>
          <w:bCs/>
          <w:color w:val="000000"/>
          <w:sz w:val="28"/>
          <w:szCs w:val="28"/>
        </w:rPr>
      </w:pPr>
      <w:r>
        <w:rPr>
          <w:rStyle w:val="A8"/>
        </w:rPr>
        <w:lastRenderedPageBreak/>
        <w:t xml:space="preserve">Section 3  </w:t>
      </w:r>
      <w:r w:rsidR="00551EC6">
        <w:rPr>
          <w:rStyle w:val="A8"/>
        </w:rPr>
        <w:t xml:space="preserve">Support for public bodies </w:t>
      </w:r>
    </w:p>
    <w:p w14:paraId="3AAD98AA" w14:textId="49CF964F" w:rsidR="0029238F" w:rsidRDefault="00551EC6" w:rsidP="00551EC6">
      <w:r w:rsidRPr="00A81157">
        <w:rPr>
          <w:b/>
          <w:bCs/>
          <w:color w:val="000000"/>
          <w:sz w:val="28"/>
          <w:szCs w:val="28"/>
        </w:rPr>
        <w:t>Digital inclusion is an important topic for the Welsh Government with multiple programmes, cross-departmental working and funding streams. There is support available for public bodies</w:t>
      </w:r>
    </w:p>
    <w:p w14:paraId="1FDDEDB7" w14:textId="77777777" w:rsidR="0062727B" w:rsidRDefault="00E60AE1" w:rsidP="00E60AE1">
      <w:pPr>
        <w:pStyle w:val="Default"/>
        <w:numPr>
          <w:ilvl w:val="0"/>
          <w:numId w:val="4"/>
        </w:numPr>
        <w:rPr>
          <w:color w:val="auto"/>
        </w:rPr>
      </w:pPr>
      <w:r>
        <w:rPr>
          <w:color w:val="auto"/>
        </w:rPr>
        <w:t xml:space="preserve">1. </w:t>
      </w:r>
      <w:r w:rsidRPr="00A81157">
        <w:rPr>
          <w:color w:val="auto"/>
        </w:rPr>
        <w:t xml:space="preserve">Is your organisation accessing support from </w:t>
      </w:r>
      <w:r w:rsidRPr="00A81157">
        <w:rPr>
          <w:rStyle w:val="A10"/>
          <w:color w:val="auto"/>
        </w:rPr>
        <w:t>Digital Communities Wales</w:t>
      </w:r>
      <w:r w:rsidRPr="00A81157">
        <w:rPr>
          <w:color w:val="auto"/>
        </w:rPr>
        <w:t xml:space="preserve">? For example: </w:t>
      </w:r>
    </w:p>
    <w:p w14:paraId="20C73BF3" w14:textId="77777777" w:rsidR="0062727B" w:rsidRDefault="0062727B" w:rsidP="00E60AE1">
      <w:pPr>
        <w:pStyle w:val="Default"/>
        <w:numPr>
          <w:ilvl w:val="0"/>
          <w:numId w:val="4"/>
        </w:numPr>
        <w:rPr>
          <w:color w:val="auto"/>
        </w:rPr>
      </w:pPr>
    </w:p>
    <w:p w14:paraId="20E0AAB0" w14:textId="77777777" w:rsidR="001C6A0F" w:rsidRPr="001C6A0F" w:rsidRDefault="004A7238" w:rsidP="00E60AE1">
      <w:pPr>
        <w:pStyle w:val="Default"/>
        <w:numPr>
          <w:ilvl w:val="0"/>
          <w:numId w:val="4"/>
        </w:numPr>
        <w:rPr>
          <w:color w:val="auto"/>
        </w:rPr>
      </w:pPr>
      <w:r>
        <w:t>Yes</w:t>
      </w:r>
      <w:r w:rsidR="00164274">
        <w:t xml:space="preserve"> the health board are accessing the very helpful support from Digital Communities Wales.  </w:t>
      </w:r>
      <w:r w:rsidR="00FB7734">
        <w:t>A Digital Inclusion Advisor sits on a number of programme boards within the health board</w:t>
      </w:r>
      <w:r w:rsidR="000123FB">
        <w:t xml:space="preserve"> (Patient and Citizen Empowerment Board) </w:t>
      </w:r>
      <w:r w:rsidR="00FB7734">
        <w:t xml:space="preserve"> and also as part of the Regional Partnership working</w:t>
      </w:r>
      <w:r w:rsidR="000123FB">
        <w:t xml:space="preserve"> (Regional Digital Transformation Board)</w:t>
      </w:r>
      <w:r w:rsidR="001C6A0F">
        <w:t xml:space="preserve"> between Swansea Bay Health Board, Swansea City Council and Neath Port Talbot County Council.  </w:t>
      </w:r>
    </w:p>
    <w:p w14:paraId="24A347CC" w14:textId="77777777" w:rsidR="001C6A0F" w:rsidRPr="001C6A0F" w:rsidRDefault="001C6A0F" w:rsidP="00E60AE1">
      <w:pPr>
        <w:pStyle w:val="Default"/>
        <w:numPr>
          <w:ilvl w:val="0"/>
          <w:numId w:val="4"/>
        </w:numPr>
        <w:rPr>
          <w:color w:val="auto"/>
        </w:rPr>
      </w:pPr>
    </w:p>
    <w:p w14:paraId="072775A2" w14:textId="74457808" w:rsidR="00DC53B5" w:rsidRPr="00604A90" w:rsidRDefault="00EF1EA0" w:rsidP="00DC53B5">
      <w:pPr>
        <w:pStyle w:val="Default"/>
        <w:rPr>
          <w:color w:val="auto"/>
        </w:rPr>
      </w:pPr>
      <w:r>
        <w:t>As an example; t</w:t>
      </w:r>
      <w:r w:rsidR="0062727B">
        <w:t xml:space="preserve">he Patient and Citizen Empowerment Programme Board </w:t>
      </w:r>
      <w:r w:rsidR="00B03D49">
        <w:t>has the Digital Inclusion Advisor</w:t>
      </w:r>
      <w:r w:rsidR="0085400D">
        <w:t xml:space="preserve"> </w:t>
      </w:r>
      <w:r w:rsidR="00B03D49">
        <w:t xml:space="preserve">as a member of the board </w:t>
      </w:r>
      <w:r w:rsidR="0062727B">
        <w:t>and ha</w:t>
      </w:r>
      <w:r w:rsidR="002227AB">
        <w:t>s</w:t>
      </w:r>
      <w:r w:rsidR="0062727B">
        <w:t xml:space="preserve"> been instrumental in supporting the delivery of key digital solutions to not only staff but also the public.  The implementation of the Swansea Bay Patient Portal has </w:t>
      </w:r>
      <w:r w:rsidR="002227AB">
        <w:t xml:space="preserve">also </w:t>
      </w:r>
      <w:r w:rsidR="0062727B">
        <w:t>involved the volunteers within the hospital sites, and within wards, to signpost patients to the benefits of using the portal and how to sign up for it</w:t>
      </w:r>
      <w:r w:rsidR="002227AB">
        <w:t xml:space="preserve"> and digital communities Wales have been key in helping to drive this</w:t>
      </w:r>
      <w:r w:rsidR="0062727B">
        <w:t>.  The</w:t>
      </w:r>
      <w:r w:rsidR="002227AB">
        <w:t xml:space="preserve"> volunteers</w:t>
      </w:r>
      <w:r w:rsidR="0062727B">
        <w:t xml:space="preserve"> are also involved in signposting them to local resource centres should the patients not have access to devices or where to access </w:t>
      </w:r>
      <w:r w:rsidR="0085400D">
        <w:t>Wi-Fi</w:t>
      </w:r>
      <w:r w:rsidR="0062727B">
        <w:t>.</w:t>
      </w:r>
      <w:r w:rsidR="00604A90">
        <w:rPr>
          <w:color w:val="auto"/>
        </w:rPr>
        <w:t xml:space="preserve"> </w:t>
      </w:r>
      <w:r w:rsidR="00DC53B5">
        <w:t xml:space="preserve">Public </w:t>
      </w:r>
      <w:r w:rsidR="0085400D">
        <w:t>Wi-Fi</w:t>
      </w:r>
      <w:r w:rsidR="00DC53B5">
        <w:t xml:space="preserve"> is available in all health board sites and is easy to connect to.  </w:t>
      </w:r>
    </w:p>
    <w:p w14:paraId="0FD86BE5" w14:textId="77777777" w:rsidR="00DC53B5" w:rsidRDefault="00DC53B5" w:rsidP="00DC53B5">
      <w:pPr>
        <w:pStyle w:val="Default"/>
      </w:pPr>
    </w:p>
    <w:p w14:paraId="77B68476" w14:textId="7E37810D" w:rsidR="003D4191" w:rsidRDefault="003D4191" w:rsidP="00DC53B5">
      <w:pPr>
        <w:pStyle w:val="Default"/>
      </w:pPr>
      <w:r>
        <w:t xml:space="preserve">Virtual Reality (VR) </w:t>
      </w:r>
      <w:r w:rsidR="004E4523">
        <w:t xml:space="preserve">is also helping patients in a secure hospital to be able to experience the outdoors.  </w:t>
      </w:r>
      <w:r w:rsidR="008E71B7">
        <w:t xml:space="preserve">The Swansea Bay’s Caswell Clinic, a medium secure forensic </w:t>
      </w:r>
      <w:r w:rsidR="009E4C96">
        <w:t xml:space="preserve">mental health </w:t>
      </w:r>
      <w:r w:rsidR="008E71B7">
        <w:t>unit</w:t>
      </w:r>
      <w:r w:rsidR="009E4C96">
        <w:t xml:space="preserve"> for men and women have </w:t>
      </w:r>
      <w:r w:rsidR="005B0BFE">
        <w:t xml:space="preserve">also </w:t>
      </w:r>
      <w:r w:rsidR="009E4C96">
        <w:t>been providing the patients with access to iPads, Chromebooks and tablets</w:t>
      </w:r>
      <w:r>
        <w:t xml:space="preserve"> </w:t>
      </w:r>
      <w:r w:rsidR="003252D7">
        <w:t xml:space="preserve">and are being taught how to use these devices to set up emails, bank accounts etc and are being supported by Digital Communities Wales. </w:t>
      </w:r>
    </w:p>
    <w:p w14:paraId="78E8B999" w14:textId="77777777" w:rsidR="003252D7" w:rsidRDefault="003252D7" w:rsidP="00DC53B5">
      <w:pPr>
        <w:pStyle w:val="Default"/>
      </w:pPr>
    </w:p>
    <w:p w14:paraId="7CAFF1D3" w14:textId="0F446C0C" w:rsidR="00DC53B5" w:rsidRDefault="00DC53B5" w:rsidP="00DC53B5">
      <w:pPr>
        <w:pStyle w:val="Default"/>
      </w:pPr>
      <w:r>
        <w:t xml:space="preserve">Digital </w:t>
      </w:r>
      <w:r w:rsidR="00DA2439">
        <w:t>Communities W</w:t>
      </w:r>
      <w:r>
        <w:t>ales also provide a number of training courses within the organisation</w:t>
      </w:r>
      <w:r w:rsidR="00AD4E5E">
        <w:t xml:space="preserve"> and also loaned and gifted a number of devices to aid patients to access online services</w:t>
      </w:r>
      <w:r>
        <w:t xml:space="preserve">. </w:t>
      </w:r>
      <w:r w:rsidR="00CE6FFF">
        <w:t xml:space="preserve">Attached are the course that have been run to date and </w:t>
      </w:r>
      <w:r w:rsidR="00AD4E5E">
        <w:t xml:space="preserve">the devices which have been kindly loaned and gifted (Appendix </w:t>
      </w:r>
      <w:r w:rsidR="0085400D">
        <w:t>4)</w:t>
      </w:r>
      <w:r w:rsidR="00AD4E5E">
        <w:t>.</w:t>
      </w:r>
    </w:p>
    <w:p w14:paraId="04DD305B" w14:textId="77777777" w:rsidR="00DC53B5" w:rsidRDefault="00DC53B5" w:rsidP="00DC53B5">
      <w:pPr>
        <w:pStyle w:val="Default"/>
      </w:pPr>
    </w:p>
    <w:p w14:paraId="6B82A1D1" w14:textId="77777777" w:rsidR="00DC53B5" w:rsidRDefault="00DC53B5" w:rsidP="00BE3E4C">
      <w:pPr>
        <w:pStyle w:val="Default"/>
        <w:rPr>
          <w:color w:val="auto"/>
        </w:rPr>
      </w:pPr>
    </w:p>
    <w:p w14:paraId="69760218" w14:textId="77777777" w:rsidR="00BE3E4C" w:rsidRDefault="00BE3E4C" w:rsidP="00BE3E4C">
      <w:pPr>
        <w:pStyle w:val="Default"/>
        <w:numPr>
          <w:ilvl w:val="0"/>
          <w:numId w:val="5"/>
        </w:numPr>
        <w:rPr>
          <w:color w:val="auto"/>
        </w:rPr>
      </w:pPr>
      <w:r>
        <w:rPr>
          <w:color w:val="auto"/>
        </w:rPr>
        <w:t xml:space="preserve">2. </w:t>
      </w:r>
      <w:r w:rsidRPr="00A81157">
        <w:rPr>
          <w:color w:val="auto"/>
        </w:rPr>
        <w:t xml:space="preserve">Where relevant, is your organisation accessing support from other organisations such as the </w:t>
      </w:r>
      <w:r w:rsidRPr="00A81157">
        <w:rPr>
          <w:rStyle w:val="A10"/>
          <w:color w:val="auto"/>
        </w:rPr>
        <w:t xml:space="preserve">Centre for Digital Public Services </w:t>
      </w:r>
      <w:r w:rsidRPr="00A81157">
        <w:rPr>
          <w:color w:val="auto"/>
        </w:rPr>
        <w:t xml:space="preserve">or </w:t>
      </w:r>
      <w:proofErr w:type="spellStart"/>
      <w:r w:rsidRPr="00A81157">
        <w:rPr>
          <w:rStyle w:val="A10"/>
          <w:color w:val="auto"/>
        </w:rPr>
        <w:t>Newid</w:t>
      </w:r>
      <w:proofErr w:type="spellEnd"/>
      <w:r w:rsidRPr="00A81157">
        <w:rPr>
          <w:rStyle w:val="A10"/>
          <w:color w:val="auto"/>
        </w:rPr>
        <w:t xml:space="preserve"> </w:t>
      </w:r>
      <w:r w:rsidRPr="00A81157">
        <w:rPr>
          <w:color w:val="auto"/>
        </w:rPr>
        <w:t>(the Third Sector digital skills / leadership project)?</w:t>
      </w:r>
    </w:p>
    <w:p w14:paraId="4C812E93" w14:textId="77777777" w:rsidR="005E2CC2" w:rsidRDefault="005E2CC2" w:rsidP="005E2CC2">
      <w:pPr>
        <w:pStyle w:val="Default"/>
        <w:rPr>
          <w:color w:val="auto"/>
        </w:rPr>
      </w:pPr>
    </w:p>
    <w:p w14:paraId="64001FD9" w14:textId="4544DAA6" w:rsidR="005E2CC2" w:rsidRDefault="00381D9F" w:rsidP="005E2CC2">
      <w:pPr>
        <w:pStyle w:val="Default"/>
        <w:rPr>
          <w:rStyle w:val="normaltextrun"/>
          <w:rFonts w:ascii="Segoe UI" w:hAnsi="Segoe UI" w:cs="Segoe UI"/>
        </w:rPr>
      </w:pPr>
      <w:r w:rsidRPr="002012E6">
        <w:t xml:space="preserve">Digital are aware of the Digital Inclusion Alliance Wales which is a network of organisations from a variety of sectors from across Wales, collaborating to improve the lives of some of our most vulnerable and disadvantaged citizens.  </w:t>
      </w:r>
      <w:r>
        <w:t>It is also aware that b</w:t>
      </w:r>
      <w:r w:rsidRPr="002012E6">
        <w:t xml:space="preserve">eing a member of the Alliance represents an opportunity to participate in the delivery of innovative initiatives that inspire digital inclusion and work to ensure that everyone in Wales can engage with digital services and the digital world.  The DIAW </w:t>
      </w:r>
      <w:r w:rsidRPr="002012E6">
        <w:lastRenderedPageBreak/>
        <w:t>network meets quarterly to share information, exchange ideas and experiences and to support other members in their digital inclusion journeys</w:t>
      </w:r>
      <w:r>
        <w:rPr>
          <w:rStyle w:val="normaltextrun"/>
          <w:rFonts w:ascii="Segoe UI" w:hAnsi="Segoe UI" w:cs="Segoe UI"/>
        </w:rPr>
        <w:t>. </w:t>
      </w:r>
    </w:p>
    <w:p w14:paraId="380654DB" w14:textId="77777777" w:rsidR="00D9014C" w:rsidRDefault="00D9014C" w:rsidP="005E2CC2">
      <w:pPr>
        <w:pStyle w:val="Default"/>
        <w:rPr>
          <w:rStyle w:val="normaltextrun"/>
          <w:rFonts w:ascii="Segoe UI" w:hAnsi="Segoe UI" w:cs="Segoe UI"/>
        </w:rPr>
      </w:pPr>
    </w:p>
    <w:p w14:paraId="643430E5" w14:textId="1931B92E" w:rsidR="00973A14" w:rsidRDefault="00D9014C" w:rsidP="0085400D">
      <w:pPr>
        <w:pStyle w:val="Default"/>
      </w:pPr>
      <w:r w:rsidRPr="00940AC8">
        <w:t xml:space="preserve">Health Education </w:t>
      </w:r>
      <w:r w:rsidR="007850A2" w:rsidRPr="00940AC8">
        <w:t>and Improvement Wales (HEIW) have</w:t>
      </w:r>
      <w:r w:rsidR="00143C7B" w:rsidRPr="00940AC8">
        <w:t xml:space="preserve"> recently</w:t>
      </w:r>
      <w:r w:rsidR="007850A2" w:rsidRPr="00940AC8">
        <w:t xml:space="preserve"> </w:t>
      </w:r>
      <w:r w:rsidR="002D6413" w:rsidRPr="00940AC8">
        <w:t xml:space="preserve">(June 23) </w:t>
      </w:r>
      <w:r w:rsidR="00143C7B" w:rsidRPr="002D6413">
        <w:t xml:space="preserve">launched their Digital Capability Framework for Healthcare in Wales. </w:t>
      </w:r>
      <w:r w:rsidR="002D6413" w:rsidRPr="002D6413">
        <w:t xml:space="preserve">This framework is a practical, interactive tool, for healthcare staff to better understand the skills, behaviours, and attitudes required to thrive in a digital world. </w:t>
      </w:r>
      <w:r w:rsidR="001666B1">
        <w:t xml:space="preserve">They recognise that </w:t>
      </w:r>
      <w:r w:rsidR="00A74D71">
        <w:t xml:space="preserve">IT systems are in most places within the </w:t>
      </w:r>
      <w:r w:rsidR="007C65EA">
        <w:t>workforce,</w:t>
      </w:r>
      <w:r w:rsidR="00A74D71">
        <w:t xml:space="preserve"> and it is being used more and more to transform the way </w:t>
      </w:r>
      <w:r w:rsidR="001C0B29">
        <w:t>the health service works to improve the quality of patient care.</w:t>
      </w:r>
      <w:r w:rsidR="002C7F63">
        <w:t xml:space="preserve"> </w:t>
      </w:r>
      <w:r w:rsidR="007C65EA">
        <w:t>However,</w:t>
      </w:r>
      <w:r w:rsidR="002C7F63">
        <w:t xml:space="preserve"> they also recognise that digital participation is also linked to better outcomes, </w:t>
      </w:r>
      <w:r w:rsidR="001E3B06">
        <w:t xml:space="preserve">improved health and wellbeing, longer life expectancy and also better access to jobs and education. </w:t>
      </w:r>
      <w:r w:rsidR="0098086B">
        <w:t>Therefore</w:t>
      </w:r>
      <w:r w:rsidR="002103A6">
        <w:t>,</w:t>
      </w:r>
      <w:r w:rsidR="0098086B">
        <w:t xml:space="preserve"> having the skills for people to feel confident </w:t>
      </w:r>
      <w:r w:rsidR="002103A6">
        <w:t xml:space="preserve">and capable of using is of paramount importance. </w:t>
      </w:r>
      <w:r w:rsidR="003E12AE" w:rsidRPr="003E12AE">
        <w:t xml:space="preserve">The Digital Capability Framework, including the online self-evaluation tool, are hosted on our their national digital learning platform: </w:t>
      </w:r>
      <w:hyperlink r:id="rId6" w:tooltip="https://ytydysgu.heiw.wales" w:history="1">
        <w:r w:rsidR="003E12AE" w:rsidRPr="003E12AE">
          <w:t xml:space="preserve">Y </w:t>
        </w:r>
        <w:proofErr w:type="spellStart"/>
        <w:r w:rsidR="003E12AE" w:rsidRPr="003E12AE">
          <w:t>Tŷ</w:t>
        </w:r>
        <w:proofErr w:type="spellEnd"/>
        <w:r w:rsidR="003E12AE" w:rsidRPr="003E12AE">
          <w:t xml:space="preserve"> </w:t>
        </w:r>
        <w:proofErr w:type="spellStart"/>
        <w:r w:rsidR="003E12AE" w:rsidRPr="003E12AE">
          <w:t>Dysgu</w:t>
        </w:r>
        <w:proofErr w:type="spellEnd"/>
      </w:hyperlink>
      <w:r w:rsidR="002103A6">
        <w:t xml:space="preserve">.  </w:t>
      </w:r>
      <w:r w:rsidR="007924C6">
        <w:t>Swansea Bay will be adopting this framework and working closely with HEIW</w:t>
      </w:r>
      <w:r w:rsidR="009E5EC1">
        <w:t>.</w:t>
      </w:r>
    </w:p>
    <w:p w14:paraId="5D78A990" w14:textId="77777777" w:rsidR="00973A14" w:rsidRDefault="00973A14" w:rsidP="008D75B5">
      <w:pPr>
        <w:pStyle w:val="Default"/>
        <w:ind w:left="720"/>
      </w:pPr>
    </w:p>
    <w:p w14:paraId="795D2E2A" w14:textId="69397CE1" w:rsidR="008D75B5" w:rsidRDefault="008D75B5" w:rsidP="007C65EA">
      <w:pPr>
        <w:pStyle w:val="Default"/>
        <w:rPr>
          <w:sz w:val="23"/>
          <w:szCs w:val="23"/>
        </w:rPr>
      </w:pPr>
      <w:r>
        <w:t>Business and Cultural change is essential to achieving digital transformation. This change cannot take place without the wider workforce (and our citizens) being able to embrace the tools we will be able to provide them. The organisation will be working closely with HEIW in the execution of the national workforce strategy which includes a focus on “the digital workforce”.</w:t>
      </w:r>
    </w:p>
    <w:p w14:paraId="13231AFE" w14:textId="06C0E717" w:rsidR="00D9014C" w:rsidRPr="002103A6" w:rsidRDefault="00D9014C" w:rsidP="002103A6">
      <w:pPr>
        <w:pStyle w:val="xcontentpasted8"/>
        <w:rPr>
          <w:rFonts w:ascii="Arial" w:hAnsi="Arial" w:cs="Arial"/>
          <w:sz w:val="24"/>
          <w:szCs w:val="24"/>
        </w:rPr>
      </w:pPr>
    </w:p>
    <w:p w14:paraId="36F23C09" w14:textId="6F3B467B" w:rsidR="00BE3E4C" w:rsidRPr="002103A6" w:rsidRDefault="00BE3E4C" w:rsidP="00BE3E4C">
      <w:pPr>
        <w:pStyle w:val="Default"/>
        <w:rPr>
          <w:color w:val="auto"/>
          <w:lang w:eastAsia="en-GB"/>
          <w14:ligatures w14:val="none"/>
        </w:rPr>
      </w:pPr>
    </w:p>
    <w:p w14:paraId="2CDF6AF5" w14:textId="77777777" w:rsidR="00EB7A49" w:rsidRDefault="00EB7A49" w:rsidP="00EB7A49">
      <w:pPr>
        <w:pStyle w:val="Default"/>
        <w:numPr>
          <w:ilvl w:val="0"/>
          <w:numId w:val="5"/>
        </w:numPr>
        <w:rPr>
          <w:color w:val="auto"/>
        </w:rPr>
      </w:pPr>
      <w:r w:rsidRPr="002103A6">
        <w:rPr>
          <w:color w:val="auto"/>
          <w:lang w:eastAsia="en-GB"/>
          <w14:ligatures w14:val="none"/>
        </w:rPr>
        <w:t>3. Is your organisation accessing all relevant funding and support schemes</w:t>
      </w:r>
      <w:r w:rsidRPr="00A81157">
        <w:rPr>
          <w:color w:val="auto"/>
        </w:rPr>
        <w:t xml:space="preserve"> that are available to help with digitising services and addressing digital exclusion? </w:t>
      </w:r>
    </w:p>
    <w:p w14:paraId="3CEB702D" w14:textId="77777777" w:rsidR="005849DD" w:rsidRDefault="005849DD" w:rsidP="00821A74">
      <w:pPr>
        <w:spacing w:line="252" w:lineRule="auto"/>
        <w:rPr>
          <w:rFonts w:ascii="Arial" w:hAnsi="Arial" w:cs="Arial"/>
          <w:kern w:val="0"/>
          <w:sz w:val="24"/>
          <w:szCs w:val="24"/>
        </w:rPr>
      </w:pPr>
    </w:p>
    <w:p w14:paraId="5BE739BE" w14:textId="5A4E8015" w:rsidR="00072192" w:rsidRDefault="005849DD" w:rsidP="00B058F9">
      <w:pPr>
        <w:spacing w:line="252" w:lineRule="auto"/>
        <w:rPr>
          <w:rFonts w:ascii="Arial" w:hAnsi="Arial" w:cs="Arial"/>
          <w:kern w:val="0"/>
          <w:sz w:val="24"/>
          <w:szCs w:val="24"/>
        </w:rPr>
      </w:pPr>
      <w:r>
        <w:rPr>
          <w:rFonts w:ascii="Arial" w:hAnsi="Arial" w:cs="Arial"/>
          <w:kern w:val="0"/>
          <w:sz w:val="24"/>
          <w:szCs w:val="24"/>
        </w:rPr>
        <w:t xml:space="preserve">While the health board </w:t>
      </w:r>
      <w:r w:rsidR="00042417">
        <w:rPr>
          <w:rFonts w:ascii="Arial" w:hAnsi="Arial" w:cs="Arial"/>
          <w:kern w:val="0"/>
          <w:sz w:val="24"/>
          <w:szCs w:val="24"/>
        </w:rPr>
        <w:t>are a</w:t>
      </w:r>
      <w:r w:rsidR="00523A56" w:rsidRPr="001367B2">
        <w:rPr>
          <w:rFonts w:ascii="Arial" w:hAnsi="Arial" w:cs="Arial"/>
          <w:kern w:val="0"/>
          <w:sz w:val="24"/>
          <w:szCs w:val="24"/>
        </w:rPr>
        <w:t xml:space="preserve">ware of the </w:t>
      </w:r>
      <w:r w:rsidR="00717993" w:rsidRPr="001367B2">
        <w:rPr>
          <w:rFonts w:ascii="Arial" w:hAnsi="Arial" w:cs="Arial"/>
          <w:kern w:val="0"/>
          <w:sz w:val="24"/>
          <w:szCs w:val="24"/>
        </w:rPr>
        <w:t>Good Things Foundation and Learn My Way</w:t>
      </w:r>
      <w:r w:rsidR="00042417">
        <w:rPr>
          <w:rFonts w:ascii="Arial" w:hAnsi="Arial" w:cs="Arial"/>
          <w:kern w:val="0"/>
          <w:sz w:val="24"/>
          <w:szCs w:val="24"/>
        </w:rPr>
        <w:t xml:space="preserve">, there is probably more than can be done to explore the </w:t>
      </w:r>
      <w:r w:rsidR="009C5872">
        <w:rPr>
          <w:rFonts w:ascii="Arial" w:hAnsi="Arial" w:cs="Arial"/>
          <w:kern w:val="0"/>
          <w:sz w:val="24"/>
          <w:szCs w:val="24"/>
        </w:rPr>
        <w:t>schemes that are available</w:t>
      </w:r>
      <w:r w:rsidR="00717993" w:rsidRPr="001367B2">
        <w:rPr>
          <w:rFonts w:ascii="Arial" w:hAnsi="Arial" w:cs="Arial"/>
          <w:kern w:val="0"/>
          <w:sz w:val="24"/>
          <w:szCs w:val="24"/>
        </w:rPr>
        <w:t xml:space="preserve">.  </w:t>
      </w:r>
      <w:r w:rsidR="001367B2" w:rsidRPr="001367B2">
        <w:rPr>
          <w:rFonts w:ascii="Arial" w:hAnsi="Arial" w:cs="Arial"/>
          <w:kern w:val="0"/>
          <w:sz w:val="24"/>
          <w:szCs w:val="24"/>
        </w:rPr>
        <w:t xml:space="preserve">In particular the Learn My Way which </w:t>
      </w:r>
      <w:r w:rsidR="001367B2">
        <w:rPr>
          <w:rFonts w:ascii="Arial" w:hAnsi="Arial" w:cs="Arial"/>
          <w:kern w:val="0"/>
          <w:sz w:val="24"/>
          <w:szCs w:val="24"/>
        </w:rPr>
        <w:t>are</w:t>
      </w:r>
      <w:r w:rsidR="001367B2" w:rsidRPr="001367B2">
        <w:rPr>
          <w:rFonts w:ascii="Arial" w:hAnsi="Arial" w:cs="Arial"/>
          <w:kern w:val="0"/>
          <w:sz w:val="24"/>
          <w:szCs w:val="24"/>
        </w:rPr>
        <w:t xml:space="preserve"> free online courses for beginners</w:t>
      </w:r>
      <w:r w:rsidR="001367B2">
        <w:rPr>
          <w:rFonts w:ascii="Arial" w:hAnsi="Arial" w:cs="Arial"/>
          <w:kern w:val="0"/>
          <w:sz w:val="24"/>
          <w:szCs w:val="24"/>
        </w:rPr>
        <w:t xml:space="preserve"> and</w:t>
      </w:r>
      <w:r w:rsidR="001367B2" w:rsidRPr="001367B2">
        <w:rPr>
          <w:rFonts w:ascii="Arial" w:hAnsi="Arial" w:cs="Arial"/>
          <w:kern w:val="0"/>
          <w:sz w:val="24"/>
          <w:szCs w:val="24"/>
        </w:rPr>
        <w:t xml:space="preserve"> is designed to develop people’s digital skills to enable them to make the most of the online world</w:t>
      </w:r>
      <w:r w:rsidR="000427EA">
        <w:rPr>
          <w:rFonts w:ascii="Arial" w:hAnsi="Arial" w:cs="Arial"/>
          <w:kern w:val="0"/>
          <w:sz w:val="24"/>
          <w:szCs w:val="24"/>
        </w:rPr>
        <w:t xml:space="preserve">.  Good Things Foundation </w:t>
      </w:r>
      <w:r w:rsidR="00DE5796">
        <w:rPr>
          <w:rFonts w:ascii="Arial" w:hAnsi="Arial" w:cs="Arial"/>
          <w:kern w:val="0"/>
          <w:sz w:val="24"/>
          <w:szCs w:val="24"/>
        </w:rPr>
        <w:t xml:space="preserve">the health board understand </w:t>
      </w:r>
      <w:r w:rsidR="000427EA" w:rsidRPr="000427EA">
        <w:rPr>
          <w:rFonts w:ascii="Arial" w:hAnsi="Arial" w:cs="Arial"/>
          <w:kern w:val="0"/>
          <w:sz w:val="24"/>
          <w:szCs w:val="24"/>
        </w:rPr>
        <w:t>is a social change charity, helping people to improve their lives through digital</w:t>
      </w:r>
      <w:r w:rsidR="00826B53">
        <w:rPr>
          <w:rFonts w:ascii="Arial" w:hAnsi="Arial" w:cs="Arial"/>
          <w:kern w:val="0"/>
          <w:sz w:val="24"/>
          <w:szCs w:val="24"/>
        </w:rPr>
        <w:t xml:space="preserve">, </w:t>
      </w:r>
      <w:r w:rsidR="00DE5796">
        <w:rPr>
          <w:rFonts w:ascii="Arial" w:hAnsi="Arial" w:cs="Arial"/>
          <w:kern w:val="0"/>
          <w:sz w:val="24"/>
          <w:szCs w:val="24"/>
        </w:rPr>
        <w:t xml:space="preserve">and </w:t>
      </w:r>
      <w:r w:rsidR="00821A74">
        <w:rPr>
          <w:rFonts w:ascii="Arial" w:hAnsi="Arial" w:cs="Arial"/>
          <w:kern w:val="0"/>
          <w:sz w:val="24"/>
          <w:szCs w:val="24"/>
        </w:rPr>
        <w:t xml:space="preserve">that they have </w:t>
      </w:r>
      <w:r w:rsidR="00821A74" w:rsidRPr="005849DD">
        <w:rPr>
          <w:rFonts w:ascii="Arial" w:hAnsi="Arial" w:cs="Arial"/>
          <w:kern w:val="0"/>
          <w:sz w:val="24"/>
          <w:szCs w:val="24"/>
        </w:rPr>
        <w:t xml:space="preserve">developed the UK National Databank </w:t>
      </w:r>
      <w:r w:rsidRPr="005849DD">
        <w:rPr>
          <w:rFonts w:ascii="Arial" w:hAnsi="Arial" w:cs="Arial"/>
          <w:kern w:val="0"/>
          <w:sz w:val="24"/>
          <w:szCs w:val="24"/>
        </w:rPr>
        <w:t>to help</w:t>
      </w:r>
      <w:r w:rsidR="00821A74" w:rsidRPr="005849DD">
        <w:rPr>
          <w:rFonts w:ascii="Arial" w:hAnsi="Arial" w:cs="Arial"/>
          <w:kern w:val="0"/>
          <w:sz w:val="24"/>
          <w:szCs w:val="24"/>
        </w:rPr>
        <w:t xml:space="preserve"> vulnerable people in communities across the UK to get connected. </w:t>
      </w:r>
    </w:p>
    <w:p w14:paraId="7F5C8232" w14:textId="77777777" w:rsidR="00072192" w:rsidRDefault="00821A74" w:rsidP="00B058F9">
      <w:pPr>
        <w:spacing w:line="252" w:lineRule="auto"/>
        <w:rPr>
          <w:rFonts w:ascii="Arial" w:hAnsi="Arial" w:cs="Arial"/>
          <w:kern w:val="0"/>
          <w:sz w:val="24"/>
          <w:szCs w:val="24"/>
        </w:rPr>
      </w:pPr>
      <w:r w:rsidRPr="005849DD">
        <w:rPr>
          <w:rFonts w:ascii="Arial" w:hAnsi="Arial" w:cs="Arial"/>
          <w:kern w:val="0"/>
          <w:sz w:val="24"/>
          <w:szCs w:val="24"/>
        </w:rPr>
        <w:t>The databank platform has been built with support from the O2 lab, and with data donated by Virgin Media O2, Three, and Vodaphone.  The Good Things Foundation is also building the UK's first ever</w:t>
      </w:r>
      <w:r w:rsidR="005849DD" w:rsidRPr="005849DD">
        <w:rPr>
          <w:rFonts w:ascii="Arial" w:hAnsi="Arial" w:cs="Arial"/>
          <w:kern w:val="0"/>
          <w:sz w:val="24"/>
          <w:szCs w:val="24"/>
        </w:rPr>
        <w:t xml:space="preserve"> National Device Bank which </w:t>
      </w:r>
      <w:r w:rsidRPr="005849DD">
        <w:rPr>
          <w:rFonts w:ascii="Arial" w:hAnsi="Arial" w:cs="Arial"/>
          <w:kern w:val="0"/>
          <w:sz w:val="24"/>
          <w:szCs w:val="24"/>
        </w:rPr>
        <w:t xml:space="preserve">provide free refurbished devices to people who cannot afford or access them. </w:t>
      </w:r>
    </w:p>
    <w:p w14:paraId="2DBBCA0E" w14:textId="509F03AA" w:rsidR="00B058F9" w:rsidRDefault="009C5872" w:rsidP="00B058F9">
      <w:pPr>
        <w:spacing w:line="252" w:lineRule="auto"/>
        <w:rPr>
          <w:rFonts w:ascii="Arial" w:hAnsi="Arial" w:cs="Arial"/>
          <w:kern w:val="0"/>
          <w:sz w:val="24"/>
          <w:szCs w:val="24"/>
        </w:rPr>
      </w:pPr>
      <w:r>
        <w:rPr>
          <w:rFonts w:ascii="Arial" w:hAnsi="Arial" w:cs="Arial"/>
          <w:kern w:val="0"/>
          <w:sz w:val="24"/>
          <w:szCs w:val="24"/>
        </w:rPr>
        <w:t xml:space="preserve">Digital are involved more </w:t>
      </w:r>
      <w:r w:rsidR="00C20B33">
        <w:rPr>
          <w:rFonts w:ascii="Arial" w:hAnsi="Arial" w:cs="Arial"/>
          <w:kern w:val="0"/>
          <w:sz w:val="24"/>
          <w:szCs w:val="24"/>
        </w:rPr>
        <w:t xml:space="preserve">services who are providing clinical services </w:t>
      </w:r>
      <w:r>
        <w:rPr>
          <w:rFonts w:ascii="Arial" w:hAnsi="Arial" w:cs="Arial"/>
          <w:kern w:val="0"/>
          <w:sz w:val="24"/>
          <w:szCs w:val="24"/>
        </w:rPr>
        <w:t xml:space="preserve">with </w:t>
      </w:r>
      <w:r w:rsidR="00C20B33">
        <w:rPr>
          <w:rFonts w:ascii="Arial" w:hAnsi="Arial" w:cs="Arial"/>
          <w:kern w:val="0"/>
          <w:sz w:val="24"/>
          <w:szCs w:val="24"/>
        </w:rPr>
        <w:t>refugees and are explor</w:t>
      </w:r>
      <w:r w:rsidR="00133763">
        <w:rPr>
          <w:rFonts w:ascii="Arial" w:hAnsi="Arial" w:cs="Arial"/>
          <w:kern w:val="0"/>
          <w:sz w:val="24"/>
          <w:szCs w:val="24"/>
        </w:rPr>
        <w:t>ing</w:t>
      </w:r>
      <w:r w:rsidR="00C20B33">
        <w:rPr>
          <w:rFonts w:ascii="Arial" w:hAnsi="Arial" w:cs="Arial"/>
          <w:kern w:val="0"/>
          <w:sz w:val="24"/>
          <w:szCs w:val="24"/>
        </w:rPr>
        <w:t xml:space="preserve"> opportunities to </w:t>
      </w:r>
      <w:r w:rsidR="00133763">
        <w:rPr>
          <w:rFonts w:ascii="Arial" w:hAnsi="Arial" w:cs="Arial"/>
          <w:kern w:val="0"/>
          <w:sz w:val="24"/>
          <w:szCs w:val="24"/>
        </w:rPr>
        <w:t xml:space="preserve">bridge the gap in providing digital ways of working with the digitally excluded </w:t>
      </w:r>
      <w:r w:rsidR="0035093D">
        <w:rPr>
          <w:rFonts w:ascii="Arial" w:hAnsi="Arial" w:cs="Arial"/>
          <w:kern w:val="0"/>
          <w:sz w:val="24"/>
          <w:szCs w:val="24"/>
        </w:rPr>
        <w:t xml:space="preserve">patients e.g. currently looking for ways to support refugees who do not have </w:t>
      </w:r>
      <w:r w:rsidR="00D257C8">
        <w:rPr>
          <w:rFonts w:ascii="Arial" w:hAnsi="Arial" w:cs="Arial"/>
          <w:kern w:val="0"/>
          <w:sz w:val="24"/>
          <w:szCs w:val="24"/>
        </w:rPr>
        <w:t xml:space="preserve">mobile data and therefore trying to signpost them to places where they can access </w:t>
      </w:r>
      <w:proofErr w:type="spellStart"/>
      <w:r w:rsidR="00D257C8">
        <w:rPr>
          <w:rFonts w:ascii="Arial" w:hAnsi="Arial" w:cs="Arial"/>
          <w:kern w:val="0"/>
          <w:sz w:val="24"/>
          <w:szCs w:val="24"/>
        </w:rPr>
        <w:t>wifi</w:t>
      </w:r>
      <w:proofErr w:type="spellEnd"/>
      <w:r w:rsidR="00D257C8">
        <w:rPr>
          <w:rFonts w:ascii="Arial" w:hAnsi="Arial" w:cs="Arial"/>
          <w:kern w:val="0"/>
          <w:sz w:val="24"/>
          <w:szCs w:val="24"/>
        </w:rPr>
        <w:t xml:space="preserve"> and then communicate securely with the clinical teams.</w:t>
      </w:r>
    </w:p>
    <w:p w14:paraId="0D69819B" w14:textId="2A0ED88B" w:rsidR="00B058F9" w:rsidRDefault="00B058F9">
      <w:pPr>
        <w:rPr>
          <w:rFonts w:ascii="Arial" w:hAnsi="Arial" w:cs="Arial"/>
          <w:kern w:val="0"/>
          <w:sz w:val="24"/>
          <w:szCs w:val="24"/>
        </w:rPr>
      </w:pPr>
      <w:r>
        <w:rPr>
          <w:rFonts w:ascii="Arial" w:hAnsi="Arial" w:cs="Arial"/>
          <w:kern w:val="0"/>
          <w:sz w:val="24"/>
          <w:szCs w:val="24"/>
        </w:rPr>
        <w:br w:type="page"/>
      </w:r>
    </w:p>
    <w:p w14:paraId="4D82A018" w14:textId="77777777" w:rsidR="0030247A" w:rsidRDefault="0030247A" w:rsidP="00B058F9">
      <w:pPr>
        <w:spacing w:line="252" w:lineRule="auto"/>
        <w:rPr>
          <w:rFonts w:ascii="Arial" w:hAnsi="Arial" w:cs="Arial"/>
          <w:kern w:val="0"/>
          <w:sz w:val="24"/>
          <w:szCs w:val="24"/>
        </w:rPr>
      </w:pPr>
    </w:p>
    <w:p w14:paraId="08A9BD4C" w14:textId="7DF2ABB3" w:rsidR="0030247A" w:rsidRPr="00A81157" w:rsidRDefault="008E06F7" w:rsidP="0030247A">
      <w:pPr>
        <w:pStyle w:val="Pa10"/>
        <w:spacing w:after="100"/>
        <w:rPr>
          <w:b/>
          <w:bCs/>
          <w:color w:val="000000"/>
          <w:sz w:val="28"/>
          <w:szCs w:val="28"/>
        </w:rPr>
      </w:pPr>
      <w:r>
        <w:rPr>
          <w:rStyle w:val="A8"/>
        </w:rPr>
        <w:t xml:space="preserve">Section 4    </w:t>
      </w:r>
      <w:r w:rsidR="0030247A">
        <w:rPr>
          <w:rStyle w:val="A8"/>
        </w:rPr>
        <w:t xml:space="preserve">Future challenges </w:t>
      </w:r>
    </w:p>
    <w:p w14:paraId="72CFD37D" w14:textId="77777777" w:rsidR="0030247A" w:rsidRPr="00A81157" w:rsidRDefault="0030247A" w:rsidP="0030247A">
      <w:pPr>
        <w:pStyle w:val="Pa10"/>
        <w:spacing w:after="100"/>
        <w:rPr>
          <w:b/>
          <w:bCs/>
          <w:color w:val="000000"/>
          <w:sz w:val="28"/>
          <w:szCs w:val="28"/>
        </w:rPr>
      </w:pPr>
      <w:r w:rsidRPr="00A81157">
        <w:rPr>
          <w:b/>
          <w:bCs/>
          <w:color w:val="000000"/>
          <w:sz w:val="28"/>
          <w:szCs w:val="28"/>
        </w:rPr>
        <w:t xml:space="preserve">The rising cost of living is likely to have a further impact on those who are disadvantaged and digitally excluded. </w:t>
      </w:r>
    </w:p>
    <w:p w14:paraId="341D5635" w14:textId="6ECC01F7" w:rsidR="0030247A" w:rsidRDefault="0030247A" w:rsidP="0030247A">
      <w:pPr>
        <w:pStyle w:val="Default"/>
        <w:rPr>
          <w:b/>
          <w:bCs/>
          <w:sz w:val="28"/>
          <w:szCs w:val="28"/>
        </w:rPr>
      </w:pPr>
      <w:r w:rsidRPr="00A81157">
        <w:rPr>
          <w:b/>
          <w:bCs/>
          <w:sz w:val="28"/>
          <w:szCs w:val="28"/>
        </w:rPr>
        <w:t>But the future will also bring opportunities from advances in digital</w:t>
      </w:r>
      <w:r>
        <w:rPr>
          <w:b/>
          <w:bCs/>
          <w:sz w:val="28"/>
          <w:szCs w:val="28"/>
        </w:rPr>
        <w:t>.</w:t>
      </w:r>
    </w:p>
    <w:p w14:paraId="411F54EF" w14:textId="158DA521" w:rsidR="0030247A" w:rsidRDefault="0030247A" w:rsidP="002B5A9A">
      <w:pPr>
        <w:pStyle w:val="Default"/>
        <w:rPr>
          <w:b/>
          <w:bCs/>
          <w:sz w:val="28"/>
          <w:szCs w:val="28"/>
        </w:rPr>
      </w:pPr>
    </w:p>
    <w:p w14:paraId="5E0A2508" w14:textId="119E0044" w:rsidR="002B5A9A" w:rsidRDefault="002B5A9A" w:rsidP="002B5A9A">
      <w:pPr>
        <w:pStyle w:val="Default"/>
        <w:numPr>
          <w:ilvl w:val="0"/>
          <w:numId w:val="10"/>
        </w:numPr>
        <w:rPr>
          <w:color w:val="auto"/>
        </w:rPr>
      </w:pPr>
      <w:r w:rsidRPr="00A81157">
        <w:rPr>
          <w:color w:val="auto"/>
        </w:rPr>
        <w:t xml:space="preserve">If people are unable to afford access to digital services, in part due to the cost of living crisis, how will your organisation ensure they are able to access the help and information they need? </w:t>
      </w:r>
    </w:p>
    <w:p w14:paraId="45E27FA3" w14:textId="577A4FBB" w:rsidR="00072192" w:rsidRDefault="00072192" w:rsidP="00072192">
      <w:pPr>
        <w:pStyle w:val="Default"/>
        <w:ind w:left="720"/>
        <w:rPr>
          <w:color w:val="auto"/>
        </w:rPr>
      </w:pPr>
    </w:p>
    <w:p w14:paraId="791C0935" w14:textId="57873E8D" w:rsidR="00072192" w:rsidRDefault="00072192" w:rsidP="00072192">
      <w:pPr>
        <w:pStyle w:val="Default"/>
        <w:ind w:left="720"/>
        <w:rPr>
          <w:color w:val="auto"/>
        </w:rPr>
      </w:pPr>
      <w:r>
        <w:rPr>
          <w:color w:val="auto"/>
        </w:rPr>
        <w:t xml:space="preserve">The health board are </w:t>
      </w:r>
      <w:r w:rsidR="00093D34">
        <w:rPr>
          <w:color w:val="auto"/>
        </w:rPr>
        <w:t xml:space="preserve">aware of the opportunities that the Good Things Foundation are providing </w:t>
      </w:r>
      <w:r w:rsidR="00E61CAC">
        <w:rPr>
          <w:color w:val="auto"/>
        </w:rPr>
        <w:t xml:space="preserve">through the UK national databank </w:t>
      </w:r>
      <w:r w:rsidR="00334F97">
        <w:rPr>
          <w:color w:val="auto"/>
        </w:rPr>
        <w:t>ways for people to get connected through links in with companies like O2</w:t>
      </w:r>
      <w:r w:rsidR="007264B8" w:rsidRPr="007264B8">
        <w:rPr>
          <w:color w:val="auto"/>
        </w:rPr>
        <w:t xml:space="preserve"> </w:t>
      </w:r>
      <w:r w:rsidR="007264B8">
        <w:rPr>
          <w:color w:val="auto"/>
        </w:rPr>
        <w:t>a</w:t>
      </w:r>
      <w:r w:rsidR="007264B8" w:rsidRPr="005849DD">
        <w:rPr>
          <w:color w:val="auto"/>
        </w:rPr>
        <w:t>nd with data donated by Virgin Media O2, Three, and Voda</w:t>
      </w:r>
      <w:r w:rsidR="001A3C84">
        <w:rPr>
          <w:color w:val="auto"/>
        </w:rPr>
        <w:t>f</w:t>
      </w:r>
      <w:r w:rsidR="007264B8" w:rsidRPr="005849DD">
        <w:rPr>
          <w:color w:val="auto"/>
        </w:rPr>
        <w:t>one</w:t>
      </w:r>
      <w:r w:rsidR="007264B8">
        <w:rPr>
          <w:color w:val="auto"/>
        </w:rPr>
        <w:t>.</w:t>
      </w:r>
      <w:r w:rsidR="00DA3045">
        <w:rPr>
          <w:color w:val="auto"/>
        </w:rPr>
        <w:t xml:space="preserve"> Free </w:t>
      </w:r>
      <w:r w:rsidR="00B26831">
        <w:rPr>
          <w:color w:val="auto"/>
        </w:rPr>
        <w:t>Wi-Fi</w:t>
      </w:r>
      <w:r w:rsidR="00DA3045">
        <w:rPr>
          <w:color w:val="auto"/>
        </w:rPr>
        <w:t xml:space="preserve"> access in all hospital and community settings is also an advantage </w:t>
      </w:r>
      <w:r w:rsidR="00752F16">
        <w:rPr>
          <w:color w:val="auto"/>
        </w:rPr>
        <w:t xml:space="preserve">for individuals who need to get online when </w:t>
      </w:r>
      <w:r w:rsidR="00B26831">
        <w:rPr>
          <w:color w:val="auto"/>
        </w:rPr>
        <w:t>on site.</w:t>
      </w:r>
    </w:p>
    <w:p w14:paraId="3CEA6818" w14:textId="77777777" w:rsidR="007264B8" w:rsidRDefault="007264B8" w:rsidP="00072192">
      <w:pPr>
        <w:pStyle w:val="Default"/>
        <w:ind w:left="720"/>
        <w:rPr>
          <w:color w:val="auto"/>
        </w:rPr>
      </w:pPr>
    </w:p>
    <w:p w14:paraId="52014033" w14:textId="27AE5357" w:rsidR="00487236" w:rsidRDefault="00F27AB3" w:rsidP="00487236">
      <w:pPr>
        <w:pStyle w:val="Default"/>
        <w:numPr>
          <w:ilvl w:val="0"/>
          <w:numId w:val="10"/>
        </w:numPr>
        <w:rPr>
          <w:color w:val="auto"/>
        </w:rPr>
      </w:pPr>
      <w:r w:rsidRPr="00A81157">
        <w:rPr>
          <w:color w:val="auto"/>
        </w:rPr>
        <w:t xml:space="preserve">Does your organisation have a good baseline understanding of the digital skills, knowledge and current needs of communities and staff? </w:t>
      </w:r>
    </w:p>
    <w:p w14:paraId="3B5C93E1" w14:textId="77777777" w:rsidR="005D0F33" w:rsidRDefault="005D0F33" w:rsidP="00487236">
      <w:pPr>
        <w:pStyle w:val="Default"/>
        <w:ind w:left="720"/>
        <w:rPr>
          <w:color w:val="auto"/>
        </w:rPr>
      </w:pPr>
    </w:p>
    <w:p w14:paraId="5507B8A9" w14:textId="15317384" w:rsidR="00D2647D" w:rsidRDefault="00D2647D" w:rsidP="00487236">
      <w:pPr>
        <w:pStyle w:val="Default"/>
        <w:ind w:left="720"/>
        <w:rPr>
          <w:color w:val="auto"/>
        </w:rPr>
      </w:pPr>
      <w:r>
        <w:rPr>
          <w:color w:val="auto"/>
        </w:rPr>
        <w:t xml:space="preserve">Swansea Bay health board </w:t>
      </w:r>
      <w:r w:rsidR="00FC74BF">
        <w:rPr>
          <w:color w:val="auto"/>
        </w:rPr>
        <w:t xml:space="preserve">will </w:t>
      </w:r>
      <w:r w:rsidR="00D47FBB">
        <w:rPr>
          <w:color w:val="auto"/>
        </w:rPr>
        <w:t xml:space="preserve">work with Digital Communities Wales to explore the </w:t>
      </w:r>
      <w:r w:rsidR="001D7F01">
        <w:rPr>
          <w:color w:val="auto"/>
        </w:rPr>
        <w:t xml:space="preserve">possibility of </w:t>
      </w:r>
      <w:r w:rsidR="005D4252">
        <w:rPr>
          <w:color w:val="auto"/>
        </w:rPr>
        <w:t>undertaking</w:t>
      </w:r>
      <w:r w:rsidR="00BB1F9C">
        <w:rPr>
          <w:color w:val="auto"/>
        </w:rPr>
        <w:t xml:space="preserve"> the </w:t>
      </w:r>
      <w:r w:rsidR="007E0AE3">
        <w:rPr>
          <w:color w:val="auto"/>
        </w:rPr>
        <w:t xml:space="preserve">Digital Skills </w:t>
      </w:r>
      <w:r w:rsidR="00B000C7">
        <w:rPr>
          <w:color w:val="auto"/>
        </w:rPr>
        <w:t>Audit</w:t>
      </w:r>
      <w:r w:rsidR="0036074F">
        <w:rPr>
          <w:color w:val="auto"/>
        </w:rPr>
        <w:t xml:space="preserve"> for </w:t>
      </w:r>
      <w:proofErr w:type="spellStart"/>
      <w:r w:rsidR="0036074F">
        <w:rPr>
          <w:color w:val="auto"/>
        </w:rPr>
        <w:t>it’s</w:t>
      </w:r>
      <w:proofErr w:type="spellEnd"/>
      <w:r w:rsidR="0036074F">
        <w:rPr>
          <w:color w:val="auto"/>
        </w:rPr>
        <w:t xml:space="preserve"> staff.  </w:t>
      </w:r>
      <w:r w:rsidR="0077350A">
        <w:rPr>
          <w:color w:val="auto"/>
        </w:rPr>
        <w:t>This is</w:t>
      </w:r>
      <w:r w:rsidR="00FE708D">
        <w:rPr>
          <w:color w:val="auto"/>
        </w:rPr>
        <w:t xml:space="preserve"> work towards</w:t>
      </w:r>
      <w:r w:rsidR="0077350A">
        <w:rPr>
          <w:color w:val="auto"/>
        </w:rPr>
        <w:t xml:space="preserve"> </w:t>
      </w:r>
      <w:r w:rsidR="000F197A">
        <w:rPr>
          <w:color w:val="auto"/>
        </w:rPr>
        <w:t>determin</w:t>
      </w:r>
      <w:r w:rsidR="00FE708D">
        <w:rPr>
          <w:color w:val="auto"/>
        </w:rPr>
        <w:t>ing</w:t>
      </w:r>
      <w:r w:rsidR="0077350A">
        <w:rPr>
          <w:color w:val="auto"/>
        </w:rPr>
        <w:t xml:space="preserve"> staff’s digital skills</w:t>
      </w:r>
      <w:r w:rsidR="000F197A">
        <w:rPr>
          <w:color w:val="auto"/>
        </w:rPr>
        <w:t xml:space="preserve"> and their ability to work online, and also help others to work online as well.   </w:t>
      </w:r>
    </w:p>
    <w:p w14:paraId="1DFEED1A" w14:textId="77777777" w:rsidR="00BB1F9C" w:rsidRDefault="00BB1F9C" w:rsidP="00487236">
      <w:pPr>
        <w:pStyle w:val="Default"/>
        <w:ind w:left="720"/>
        <w:rPr>
          <w:color w:val="auto"/>
        </w:rPr>
      </w:pPr>
    </w:p>
    <w:p w14:paraId="409339CC" w14:textId="44429E82" w:rsidR="00D2647D" w:rsidRDefault="00F25CC4" w:rsidP="00487236">
      <w:pPr>
        <w:pStyle w:val="Default"/>
        <w:ind w:left="720"/>
        <w:rPr>
          <w:color w:val="auto"/>
        </w:rPr>
      </w:pPr>
      <w:r>
        <w:rPr>
          <w:color w:val="auto"/>
        </w:rPr>
        <w:t>During the implementation of a new digital system</w:t>
      </w:r>
      <w:r w:rsidR="007B603D">
        <w:rPr>
          <w:color w:val="auto"/>
        </w:rPr>
        <w:t xml:space="preserve"> </w:t>
      </w:r>
      <w:r>
        <w:rPr>
          <w:color w:val="auto"/>
        </w:rPr>
        <w:t xml:space="preserve">a key </w:t>
      </w:r>
      <w:r w:rsidR="007B603D">
        <w:rPr>
          <w:color w:val="auto"/>
        </w:rPr>
        <w:t xml:space="preserve">deliverable </w:t>
      </w:r>
      <w:r>
        <w:rPr>
          <w:color w:val="auto"/>
        </w:rPr>
        <w:t xml:space="preserve">is the assessment of how the training </w:t>
      </w:r>
      <w:r w:rsidR="00A4455B">
        <w:rPr>
          <w:color w:val="auto"/>
        </w:rPr>
        <w:t xml:space="preserve">and the benefits will be embedded </w:t>
      </w:r>
      <w:r>
        <w:rPr>
          <w:color w:val="auto"/>
        </w:rPr>
        <w:t xml:space="preserve">will be delivered based on the skills and needs of the staff. </w:t>
      </w:r>
      <w:r w:rsidR="00B47467">
        <w:rPr>
          <w:color w:val="auto"/>
        </w:rPr>
        <w:t xml:space="preserve">Training can be </w:t>
      </w:r>
      <w:r w:rsidR="00DA10D1">
        <w:rPr>
          <w:color w:val="auto"/>
        </w:rPr>
        <w:t xml:space="preserve">delivered </w:t>
      </w:r>
      <w:r w:rsidR="008A2E06">
        <w:rPr>
          <w:color w:val="auto"/>
        </w:rPr>
        <w:t xml:space="preserve">via train the trainer and therefore the knowledge is built up within the service which can help disseminate the </w:t>
      </w:r>
      <w:r w:rsidR="00DA10D1">
        <w:rPr>
          <w:color w:val="auto"/>
        </w:rPr>
        <w:t xml:space="preserve">skills and knowledge to their staff, based on the </w:t>
      </w:r>
      <w:r w:rsidR="00342169">
        <w:rPr>
          <w:color w:val="auto"/>
        </w:rPr>
        <w:t>staff requirements</w:t>
      </w:r>
      <w:r w:rsidR="00B47467">
        <w:rPr>
          <w:color w:val="auto"/>
        </w:rPr>
        <w:t xml:space="preserve"> and needs. </w:t>
      </w:r>
      <w:r w:rsidR="00A4455B">
        <w:rPr>
          <w:color w:val="auto"/>
        </w:rPr>
        <w:t xml:space="preserve">Benefit owners within the service are </w:t>
      </w:r>
      <w:r w:rsidR="008A03E6">
        <w:rPr>
          <w:color w:val="auto"/>
        </w:rPr>
        <w:t>identified</w:t>
      </w:r>
      <w:r w:rsidR="00A4455B">
        <w:rPr>
          <w:color w:val="auto"/>
        </w:rPr>
        <w:t xml:space="preserve"> </w:t>
      </w:r>
      <w:r w:rsidR="008A03E6">
        <w:rPr>
          <w:color w:val="auto"/>
        </w:rPr>
        <w:t xml:space="preserve">at the start, and these individuals are there to help deliver the skills, knowledge base, </w:t>
      </w:r>
      <w:r w:rsidR="0050768D">
        <w:rPr>
          <w:color w:val="auto"/>
        </w:rPr>
        <w:t xml:space="preserve">training, and ongoing support to staff. </w:t>
      </w:r>
    </w:p>
    <w:p w14:paraId="10F7EBF4" w14:textId="77777777" w:rsidR="00572A82" w:rsidRDefault="00572A82" w:rsidP="00487236">
      <w:pPr>
        <w:pStyle w:val="Default"/>
        <w:ind w:left="720"/>
        <w:rPr>
          <w:color w:val="auto"/>
        </w:rPr>
      </w:pPr>
    </w:p>
    <w:p w14:paraId="7F82A18B" w14:textId="7009444A" w:rsidR="00572A82" w:rsidRDefault="00572A82" w:rsidP="00487236">
      <w:pPr>
        <w:pStyle w:val="Default"/>
        <w:ind w:left="720"/>
        <w:rPr>
          <w:color w:val="auto"/>
        </w:rPr>
      </w:pPr>
      <w:r>
        <w:rPr>
          <w:color w:val="auto"/>
        </w:rPr>
        <w:t xml:space="preserve">The newly released </w:t>
      </w:r>
      <w:r w:rsidRPr="002D6413">
        <w:t>Digital Capability Framework for Healthcare in Wales</w:t>
      </w:r>
      <w:r>
        <w:t xml:space="preserve"> by HEIW </w:t>
      </w:r>
      <w:r w:rsidR="006C4126">
        <w:t xml:space="preserve">will be adopted within Swansea Bay and </w:t>
      </w:r>
      <w:r>
        <w:t>will</w:t>
      </w:r>
      <w:r w:rsidR="006C4126">
        <w:t xml:space="preserve"> help towards better understand for our service users. </w:t>
      </w:r>
    </w:p>
    <w:p w14:paraId="2BD9898C" w14:textId="77777777" w:rsidR="005D0F33" w:rsidRDefault="005D0F33" w:rsidP="00487236">
      <w:pPr>
        <w:pStyle w:val="Default"/>
        <w:ind w:left="720"/>
        <w:rPr>
          <w:color w:val="auto"/>
        </w:rPr>
      </w:pPr>
    </w:p>
    <w:p w14:paraId="1DE8EF19" w14:textId="77777777" w:rsidR="00342169" w:rsidRPr="00487236" w:rsidRDefault="00342169" w:rsidP="00487236">
      <w:pPr>
        <w:pStyle w:val="Default"/>
        <w:ind w:left="720"/>
        <w:rPr>
          <w:color w:val="auto"/>
        </w:rPr>
      </w:pPr>
    </w:p>
    <w:p w14:paraId="1C7BE8B6" w14:textId="77777777" w:rsidR="00CE14F7" w:rsidRDefault="00CE14F7" w:rsidP="00CE14F7">
      <w:pPr>
        <w:pStyle w:val="Default"/>
        <w:numPr>
          <w:ilvl w:val="0"/>
          <w:numId w:val="10"/>
        </w:numPr>
        <w:rPr>
          <w:color w:val="auto"/>
        </w:rPr>
      </w:pPr>
      <w:r w:rsidRPr="00A81157">
        <w:rPr>
          <w:color w:val="auto"/>
        </w:rPr>
        <w:t xml:space="preserve">As aspects of digital technology become more complex and advances, what steps will your organisation take to ensure the gap in knowledge and skills will not widen for people who are digitally excluded? </w:t>
      </w:r>
    </w:p>
    <w:p w14:paraId="693585CE" w14:textId="77777777" w:rsidR="0050768D" w:rsidRDefault="0050768D" w:rsidP="0050768D">
      <w:pPr>
        <w:pStyle w:val="Default"/>
        <w:ind w:left="720"/>
        <w:rPr>
          <w:color w:val="auto"/>
        </w:rPr>
      </w:pPr>
    </w:p>
    <w:p w14:paraId="508DE406" w14:textId="77777777" w:rsidR="00C923DA" w:rsidRDefault="00AB4B75" w:rsidP="003940E7">
      <w:pPr>
        <w:pStyle w:val="Default"/>
        <w:ind w:left="720"/>
        <w:rPr>
          <w:color w:val="auto"/>
        </w:rPr>
      </w:pPr>
      <w:r>
        <w:rPr>
          <w:color w:val="auto"/>
        </w:rPr>
        <w:t>Swansea Bay d</w:t>
      </w:r>
      <w:r w:rsidR="00347251">
        <w:rPr>
          <w:color w:val="auto"/>
        </w:rPr>
        <w:t>igital</w:t>
      </w:r>
      <w:r>
        <w:rPr>
          <w:color w:val="auto"/>
        </w:rPr>
        <w:t xml:space="preserve"> teams</w:t>
      </w:r>
      <w:r w:rsidR="00637D18">
        <w:rPr>
          <w:color w:val="auto"/>
        </w:rPr>
        <w:t xml:space="preserve"> will work closely with</w:t>
      </w:r>
      <w:r w:rsidR="00D030E4">
        <w:rPr>
          <w:color w:val="auto"/>
        </w:rPr>
        <w:t xml:space="preserve"> Digital Inclusion Wales,</w:t>
      </w:r>
      <w:r w:rsidR="00637D18">
        <w:rPr>
          <w:color w:val="auto"/>
        </w:rPr>
        <w:t xml:space="preserve"> Digital Communities Wales and other </w:t>
      </w:r>
      <w:r w:rsidR="009E1EB1">
        <w:rPr>
          <w:color w:val="auto"/>
        </w:rPr>
        <w:t>organisations</w:t>
      </w:r>
      <w:r w:rsidR="00637D18">
        <w:rPr>
          <w:color w:val="auto"/>
        </w:rPr>
        <w:t xml:space="preserve"> to </w:t>
      </w:r>
      <w:r w:rsidR="0004724A">
        <w:rPr>
          <w:color w:val="auto"/>
        </w:rPr>
        <w:t xml:space="preserve">continually </w:t>
      </w:r>
      <w:r w:rsidR="00637D18">
        <w:rPr>
          <w:color w:val="auto"/>
        </w:rPr>
        <w:t xml:space="preserve">explore </w:t>
      </w:r>
      <w:r w:rsidR="00D030E4">
        <w:rPr>
          <w:color w:val="auto"/>
        </w:rPr>
        <w:t xml:space="preserve">all opportunities </w:t>
      </w:r>
      <w:r w:rsidR="0004724A">
        <w:rPr>
          <w:color w:val="auto"/>
        </w:rPr>
        <w:t xml:space="preserve">available to ensure that the public are not being digitally excluded as </w:t>
      </w:r>
      <w:r>
        <w:rPr>
          <w:color w:val="auto"/>
        </w:rPr>
        <w:t>aspect</w:t>
      </w:r>
      <w:r w:rsidR="006C41D9">
        <w:rPr>
          <w:color w:val="auto"/>
        </w:rPr>
        <w:t>s</w:t>
      </w:r>
      <w:r>
        <w:rPr>
          <w:color w:val="auto"/>
        </w:rPr>
        <w:t xml:space="preserve"> of digital technology </w:t>
      </w:r>
      <w:r w:rsidR="006C41D9">
        <w:rPr>
          <w:color w:val="auto"/>
        </w:rPr>
        <w:t xml:space="preserve">expands </w:t>
      </w:r>
      <w:r>
        <w:rPr>
          <w:color w:val="auto"/>
        </w:rPr>
        <w:t>and become</w:t>
      </w:r>
      <w:r w:rsidR="006C41D9">
        <w:rPr>
          <w:color w:val="auto"/>
        </w:rPr>
        <w:t>s</w:t>
      </w:r>
      <w:r>
        <w:rPr>
          <w:color w:val="auto"/>
        </w:rPr>
        <w:t xml:space="preserve"> more complex. </w:t>
      </w:r>
    </w:p>
    <w:p w14:paraId="154B60DF" w14:textId="77777777" w:rsidR="00C923DA" w:rsidRDefault="00C923DA" w:rsidP="003940E7">
      <w:pPr>
        <w:pStyle w:val="Default"/>
        <w:ind w:left="720"/>
        <w:rPr>
          <w:color w:val="auto"/>
        </w:rPr>
      </w:pPr>
    </w:p>
    <w:p w14:paraId="1EC07AF8" w14:textId="0EE6ECDF" w:rsidR="003940E7" w:rsidRDefault="006C41D9" w:rsidP="003940E7">
      <w:pPr>
        <w:pStyle w:val="Default"/>
        <w:ind w:left="720"/>
        <w:rPr>
          <w:color w:val="auto"/>
        </w:rPr>
      </w:pPr>
      <w:r>
        <w:rPr>
          <w:color w:val="auto"/>
        </w:rPr>
        <w:t xml:space="preserve">The </w:t>
      </w:r>
      <w:r w:rsidR="00C923DA">
        <w:rPr>
          <w:color w:val="auto"/>
        </w:rPr>
        <w:t xml:space="preserve">ability of the </w:t>
      </w:r>
      <w:r>
        <w:rPr>
          <w:color w:val="auto"/>
        </w:rPr>
        <w:t xml:space="preserve">patient population </w:t>
      </w:r>
      <w:r w:rsidR="00DE0730">
        <w:rPr>
          <w:color w:val="auto"/>
        </w:rPr>
        <w:t xml:space="preserve">having the capabilities, skills, and accessibility to </w:t>
      </w:r>
      <w:r w:rsidR="00C923DA">
        <w:rPr>
          <w:color w:val="auto"/>
        </w:rPr>
        <w:t xml:space="preserve">be able to view </w:t>
      </w:r>
      <w:r w:rsidR="00DE0730">
        <w:rPr>
          <w:color w:val="auto"/>
        </w:rPr>
        <w:t>their clinical information digitally and be able to self-monitor their conditions</w:t>
      </w:r>
      <w:r w:rsidR="00C923DA">
        <w:rPr>
          <w:color w:val="auto"/>
        </w:rPr>
        <w:t xml:space="preserve"> is of paramount importance</w:t>
      </w:r>
      <w:r w:rsidR="00997E37">
        <w:rPr>
          <w:color w:val="auto"/>
        </w:rPr>
        <w:t>. For patients and their clinical teams to work in a co-produced way, virtually</w:t>
      </w:r>
      <w:r w:rsidR="00503B18">
        <w:rPr>
          <w:color w:val="auto"/>
        </w:rPr>
        <w:t xml:space="preserve">, will be a key focus of the delivery of digital strategies. </w:t>
      </w:r>
      <w:r w:rsidR="00DE0730">
        <w:rPr>
          <w:color w:val="auto"/>
        </w:rPr>
        <w:t xml:space="preserve"> </w:t>
      </w:r>
    </w:p>
    <w:p w14:paraId="294157FA" w14:textId="77777777" w:rsidR="003940E7" w:rsidRDefault="003940E7" w:rsidP="003940E7">
      <w:pPr>
        <w:pStyle w:val="Default"/>
        <w:rPr>
          <w:color w:val="auto"/>
        </w:rPr>
      </w:pPr>
    </w:p>
    <w:p w14:paraId="2C54B44C" w14:textId="470C9943" w:rsidR="00F27AB3" w:rsidRPr="00A02046" w:rsidRDefault="0025107B" w:rsidP="00A02046">
      <w:pPr>
        <w:pStyle w:val="Default"/>
        <w:numPr>
          <w:ilvl w:val="0"/>
          <w:numId w:val="10"/>
        </w:numPr>
        <w:rPr>
          <w:color w:val="auto"/>
        </w:rPr>
      </w:pPr>
      <w:r w:rsidRPr="00A81157">
        <w:rPr>
          <w:color w:val="auto"/>
        </w:rPr>
        <w:t xml:space="preserve">What steps is your organisation taking to ensure the digital skills of staff are </w:t>
      </w:r>
      <w:r w:rsidRPr="00A02046">
        <w:rPr>
          <w:color w:val="auto"/>
        </w:rPr>
        <w:t>kept up to date with advancing technology?</w:t>
      </w:r>
    </w:p>
    <w:p w14:paraId="1626BF1A" w14:textId="77777777" w:rsidR="00A02046" w:rsidRDefault="00A02046" w:rsidP="00A02046">
      <w:pPr>
        <w:pStyle w:val="Default"/>
        <w:ind w:left="720"/>
        <w:rPr>
          <w:color w:val="auto"/>
        </w:rPr>
      </w:pPr>
    </w:p>
    <w:p w14:paraId="45DEDEB6" w14:textId="41AFD88D" w:rsidR="00A02046" w:rsidRDefault="00A02046" w:rsidP="00A02046">
      <w:pPr>
        <w:pStyle w:val="Default"/>
        <w:ind w:left="720"/>
        <w:rPr>
          <w:color w:val="auto"/>
        </w:rPr>
      </w:pPr>
      <w:r>
        <w:rPr>
          <w:color w:val="auto"/>
        </w:rPr>
        <w:t>Digital are aware of the capability of Digital Communities Wales running a Digital Skills Audit of staff within the organisation and is something that can be explored.</w:t>
      </w:r>
      <w:r w:rsidR="00D87F3F">
        <w:rPr>
          <w:color w:val="auto"/>
        </w:rPr>
        <w:t xml:space="preserve"> This will help form the basis of how systems are delivered through different training methods and programmes. </w:t>
      </w:r>
    </w:p>
    <w:p w14:paraId="1C51A718" w14:textId="77777777" w:rsidR="00390D27" w:rsidRDefault="00390D27" w:rsidP="00A02046">
      <w:pPr>
        <w:pStyle w:val="Default"/>
        <w:ind w:left="720"/>
        <w:rPr>
          <w:color w:val="auto"/>
        </w:rPr>
      </w:pPr>
    </w:p>
    <w:p w14:paraId="7BB727EA" w14:textId="32298F20" w:rsidR="00390D27" w:rsidRDefault="00390D27" w:rsidP="00A02046">
      <w:pPr>
        <w:pStyle w:val="Default"/>
        <w:ind w:left="720"/>
        <w:rPr>
          <w:color w:val="auto"/>
        </w:rPr>
      </w:pPr>
      <w:r>
        <w:rPr>
          <w:color w:val="auto"/>
        </w:rPr>
        <w:t xml:space="preserve">Promoting the </w:t>
      </w:r>
      <w:r w:rsidR="002F1A86">
        <w:rPr>
          <w:color w:val="auto"/>
        </w:rPr>
        <w:t xml:space="preserve">Digital Capability Framework for healthcare in Wales (delivered by HEIW) </w:t>
      </w:r>
      <w:r w:rsidR="00AC5BB2">
        <w:rPr>
          <w:color w:val="auto"/>
        </w:rPr>
        <w:t xml:space="preserve">will be a key driver to engaging staff to </w:t>
      </w:r>
      <w:r w:rsidR="00940AC8">
        <w:rPr>
          <w:color w:val="auto"/>
        </w:rPr>
        <w:t>enhance their digital knowledge and skills</w:t>
      </w:r>
      <w:r w:rsidR="005F6D01">
        <w:rPr>
          <w:color w:val="auto"/>
        </w:rPr>
        <w:t xml:space="preserve">. </w:t>
      </w:r>
    </w:p>
    <w:p w14:paraId="6C5C6096" w14:textId="77777777" w:rsidR="003940E7" w:rsidRDefault="003940E7" w:rsidP="003940E7">
      <w:pPr>
        <w:pStyle w:val="ListParagraph"/>
      </w:pPr>
    </w:p>
    <w:p w14:paraId="7CE15A91" w14:textId="77777777" w:rsidR="003940E7" w:rsidRDefault="003940E7" w:rsidP="003940E7">
      <w:pPr>
        <w:pStyle w:val="Default"/>
        <w:rPr>
          <w:color w:val="auto"/>
        </w:rPr>
      </w:pPr>
    </w:p>
    <w:p w14:paraId="1CB08F03" w14:textId="77777777" w:rsidR="00E873FF" w:rsidRDefault="00E873FF" w:rsidP="00E873FF">
      <w:pPr>
        <w:pStyle w:val="Default"/>
        <w:numPr>
          <w:ilvl w:val="0"/>
          <w:numId w:val="10"/>
        </w:numPr>
        <w:rPr>
          <w:color w:val="auto"/>
        </w:rPr>
      </w:pPr>
      <w:r w:rsidRPr="00A81157">
        <w:rPr>
          <w:color w:val="auto"/>
        </w:rPr>
        <w:t xml:space="preserve">Does your organisation have a pro-active approach to horizon scanning for opportunities that will be delivered from future advances in digital technology? </w:t>
      </w:r>
    </w:p>
    <w:p w14:paraId="1A402843" w14:textId="77777777" w:rsidR="00B01643" w:rsidRDefault="00B01643" w:rsidP="00BE0C92">
      <w:pPr>
        <w:pStyle w:val="Default"/>
        <w:ind w:left="720"/>
        <w:rPr>
          <w:color w:val="auto"/>
        </w:rPr>
      </w:pPr>
    </w:p>
    <w:p w14:paraId="258FE77E" w14:textId="160A4714" w:rsidR="00E873FF" w:rsidRDefault="00BE0C92" w:rsidP="00A13246">
      <w:pPr>
        <w:pStyle w:val="Default"/>
        <w:ind w:left="720"/>
        <w:rPr>
          <w:color w:val="auto"/>
        </w:rPr>
      </w:pPr>
      <w:r>
        <w:rPr>
          <w:color w:val="auto"/>
        </w:rPr>
        <w:t xml:space="preserve">The health board are </w:t>
      </w:r>
      <w:r w:rsidR="005A672B">
        <w:rPr>
          <w:color w:val="auto"/>
        </w:rPr>
        <w:t xml:space="preserve">constantly horizon scanning for </w:t>
      </w:r>
      <w:r w:rsidR="006C4126">
        <w:rPr>
          <w:color w:val="auto"/>
        </w:rPr>
        <w:t>opportunities</w:t>
      </w:r>
      <w:r w:rsidR="00742407">
        <w:rPr>
          <w:color w:val="auto"/>
        </w:rPr>
        <w:t xml:space="preserve"> which can be delivered from </w:t>
      </w:r>
      <w:r w:rsidR="00672C75">
        <w:rPr>
          <w:color w:val="auto"/>
        </w:rPr>
        <w:t>future advances in digital technology</w:t>
      </w:r>
      <w:r w:rsidR="00241C23">
        <w:rPr>
          <w:color w:val="auto"/>
        </w:rPr>
        <w:t>.  Digital services</w:t>
      </w:r>
      <w:r w:rsidR="00672C75">
        <w:rPr>
          <w:color w:val="auto"/>
        </w:rPr>
        <w:t xml:space="preserve"> work closely with Digital Health and Care Wales (DHCW) on all national All Wales systems and are advocates for future functionality and changes to those systems</w:t>
      </w:r>
      <w:r w:rsidR="00241C23">
        <w:rPr>
          <w:color w:val="auto"/>
        </w:rPr>
        <w:t xml:space="preserve"> to ensure the users experience and usability are best catered for their needs.</w:t>
      </w:r>
    </w:p>
    <w:p w14:paraId="1ADBFB6A" w14:textId="77777777" w:rsidR="006E11F2" w:rsidRDefault="006E11F2">
      <w:pPr>
        <w:rPr>
          <w:rFonts w:ascii="Arial" w:hAnsi="Arial" w:cs="Arial"/>
          <w:b/>
          <w:bCs/>
          <w:color w:val="000000"/>
          <w:kern w:val="0"/>
          <w:sz w:val="28"/>
          <w:szCs w:val="28"/>
        </w:rPr>
      </w:pPr>
      <w:r>
        <w:rPr>
          <w:b/>
          <w:bCs/>
          <w:sz w:val="28"/>
          <w:szCs w:val="28"/>
        </w:rPr>
        <w:br w:type="page"/>
      </w:r>
    </w:p>
    <w:p w14:paraId="698C094A" w14:textId="6405C40F" w:rsidR="00181C3E" w:rsidRDefault="00181C3E" w:rsidP="002B5A9A">
      <w:pPr>
        <w:pStyle w:val="Default"/>
        <w:rPr>
          <w:b/>
          <w:bCs/>
          <w:sz w:val="28"/>
          <w:szCs w:val="28"/>
        </w:rPr>
      </w:pPr>
      <w:r>
        <w:rPr>
          <w:b/>
          <w:bCs/>
          <w:sz w:val="28"/>
          <w:szCs w:val="28"/>
        </w:rPr>
        <w:lastRenderedPageBreak/>
        <w:t xml:space="preserve">Appendix 1 </w:t>
      </w:r>
    </w:p>
    <w:p w14:paraId="0F0D4ED5" w14:textId="77777777" w:rsidR="00181C3E" w:rsidRDefault="00181C3E" w:rsidP="002B5A9A">
      <w:pPr>
        <w:pStyle w:val="Default"/>
        <w:rPr>
          <w:b/>
          <w:bCs/>
          <w:sz w:val="28"/>
          <w:szCs w:val="28"/>
        </w:rPr>
      </w:pPr>
    </w:p>
    <w:p w14:paraId="1D559382" w14:textId="2E27B50A" w:rsidR="00181C3E" w:rsidRPr="00356DD6" w:rsidRDefault="00181C3E" w:rsidP="002B5A9A">
      <w:pPr>
        <w:pStyle w:val="Default"/>
        <w:rPr>
          <w:b/>
          <w:bCs/>
        </w:rPr>
      </w:pPr>
      <w:r w:rsidRPr="00356DD6">
        <w:rPr>
          <w:b/>
          <w:bCs/>
        </w:rPr>
        <w:t>ABMU takes the lead on digital transformation – Press Release</w:t>
      </w:r>
    </w:p>
    <w:p w14:paraId="7946EE46" w14:textId="77777777" w:rsidR="00181C3E" w:rsidRDefault="00181C3E" w:rsidP="002B5A9A">
      <w:pPr>
        <w:pStyle w:val="Default"/>
        <w:rPr>
          <w:b/>
          <w:bCs/>
          <w:sz w:val="28"/>
          <w:szCs w:val="28"/>
        </w:rPr>
      </w:pPr>
    </w:p>
    <w:p w14:paraId="760E028B" w14:textId="21182CEE" w:rsidR="00181C3E" w:rsidRDefault="009F4E94" w:rsidP="002B5A9A">
      <w:pPr>
        <w:pStyle w:val="Default"/>
        <w:rPr>
          <w:b/>
          <w:bCs/>
          <w:sz w:val="28"/>
          <w:szCs w:val="28"/>
        </w:rPr>
      </w:pPr>
      <w:r>
        <w:rPr>
          <w:b/>
          <w:bCs/>
          <w:sz w:val="28"/>
          <w:szCs w:val="28"/>
        </w:rPr>
        <w:object w:dxaOrig="1508" w:dyaOrig="984" w14:anchorId="378061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75pt;height:49.3pt" o:ole="">
            <v:imagedata r:id="rId7" o:title=""/>
          </v:shape>
          <o:OLEObject Type="Embed" ProgID="AcroExch.Document.DC" ShapeID="_x0000_i1025" DrawAspect="Icon" ObjectID="_1751176890" r:id="rId8"/>
        </w:object>
      </w:r>
    </w:p>
    <w:p w14:paraId="24B0BA79" w14:textId="77777777" w:rsidR="00181C3E" w:rsidRDefault="00181C3E" w:rsidP="002B5A9A">
      <w:pPr>
        <w:pStyle w:val="Default"/>
        <w:rPr>
          <w:b/>
          <w:bCs/>
          <w:sz w:val="28"/>
          <w:szCs w:val="28"/>
        </w:rPr>
      </w:pPr>
    </w:p>
    <w:p w14:paraId="7DFB148D" w14:textId="3AC7C668" w:rsidR="00CC67D4" w:rsidRDefault="00CC67D4" w:rsidP="002B5A9A">
      <w:pPr>
        <w:pStyle w:val="Default"/>
        <w:rPr>
          <w:b/>
          <w:bCs/>
          <w:sz w:val="28"/>
          <w:szCs w:val="28"/>
        </w:rPr>
      </w:pPr>
      <w:r>
        <w:rPr>
          <w:b/>
          <w:bCs/>
          <w:sz w:val="28"/>
          <w:szCs w:val="28"/>
        </w:rPr>
        <w:t>Appendix 2:</w:t>
      </w:r>
    </w:p>
    <w:p w14:paraId="1A7EE7BD" w14:textId="77777777" w:rsidR="00356DD6" w:rsidRPr="00356DD6" w:rsidRDefault="00356DD6" w:rsidP="00356DD6">
      <w:pPr>
        <w:shd w:val="clear" w:color="auto" w:fill="FFFFFF"/>
        <w:spacing w:after="100" w:afterAutospacing="1" w:line="240" w:lineRule="auto"/>
        <w:outlineLvl w:val="0"/>
        <w:rPr>
          <w:rFonts w:ascii="Arial" w:eastAsia="Times New Roman" w:hAnsi="Arial" w:cs="Arial"/>
          <w:b/>
          <w:bCs/>
          <w:color w:val="212529"/>
          <w:kern w:val="36"/>
          <w:sz w:val="24"/>
          <w:szCs w:val="24"/>
          <w:lang w:eastAsia="en-GB"/>
          <w14:ligatures w14:val="none"/>
        </w:rPr>
      </w:pPr>
      <w:r w:rsidRPr="00356DD6">
        <w:rPr>
          <w:rFonts w:ascii="Arial" w:eastAsia="Times New Roman" w:hAnsi="Arial" w:cs="Arial"/>
          <w:b/>
          <w:bCs/>
          <w:color w:val="212529"/>
          <w:kern w:val="36"/>
          <w:sz w:val="24"/>
          <w:szCs w:val="24"/>
          <w:lang w:eastAsia="en-GB"/>
          <w14:ligatures w14:val="none"/>
        </w:rPr>
        <w:t>Technology supports community care</w:t>
      </w:r>
    </w:p>
    <w:p w14:paraId="089729FC" w14:textId="77777777" w:rsidR="00CC67D4" w:rsidRDefault="00CC67D4" w:rsidP="002B5A9A">
      <w:pPr>
        <w:pStyle w:val="Default"/>
        <w:rPr>
          <w:b/>
          <w:bCs/>
          <w:sz w:val="28"/>
          <w:szCs w:val="28"/>
        </w:rPr>
      </w:pPr>
    </w:p>
    <w:p w14:paraId="68408C84" w14:textId="34957F38" w:rsidR="00CC67D4" w:rsidRDefault="00CC67D4" w:rsidP="002B5A9A">
      <w:pPr>
        <w:pStyle w:val="Default"/>
        <w:rPr>
          <w:b/>
          <w:bCs/>
          <w:sz w:val="28"/>
          <w:szCs w:val="28"/>
        </w:rPr>
      </w:pPr>
      <w:r>
        <w:rPr>
          <w:b/>
          <w:bCs/>
          <w:sz w:val="28"/>
          <w:szCs w:val="28"/>
        </w:rPr>
        <w:object w:dxaOrig="1508" w:dyaOrig="984" w14:anchorId="663E4562">
          <v:shape id="_x0000_i1026" type="#_x0000_t75" style="width:74.75pt;height:48.75pt" o:ole="">
            <v:imagedata r:id="rId9" o:title=""/>
          </v:shape>
          <o:OLEObject Type="Embed" ProgID="AcroExch.Document.DC" ShapeID="_x0000_i1026" DrawAspect="Icon" ObjectID="_1751176891" r:id="rId10"/>
        </w:object>
      </w:r>
    </w:p>
    <w:p w14:paraId="08E00BD5" w14:textId="77777777" w:rsidR="00CC67D4" w:rsidRDefault="00CC67D4" w:rsidP="002B5A9A">
      <w:pPr>
        <w:pStyle w:val="Default"/>
        <w:rPr>
          <w:b/>
          <w:bCs/>
          <w:sz w:val="28"/>
          <w:szCs w:val="28"/>
        </w:rPr>
      </w:pPr>
    </w:p>
    <w:p w14:paraId="2E5D520D" w14:textId="77777777" w:rsidR="00CC67D4" w:rsidRDefault="00CC67D4" w:rsidP="002B5A9A">
      <w:pPr>
        <w:pStyle w:val="Default"/>
        <w:rPr>
          <w:b/>
          <w:bCs/>
          <w:sz w:val="28"/>
          <w:szCs w:val="28"/>
        </w:rPr>
      </w:pPr>
    </w:p>
    <w:p w14:paraId="70C5A597" w14:textId="4506BA22" w:rsidR="00C553F2" w:rsidRDefault="00C553F2" w:rsidP="002B5A9A">
      <w:pPr>
        <w:pStyle w:val="Default"/>
        <w:rPr>
          <w:b/>
          <w:bCs/>
          <w:sz w:val="28"/>
          <w:szCs w:val="28"/>
        </w:rPr>
      </w:pPr>
      <w:r>
        <w:rPr>
          <w:b/>
          <w:bCs/>
          <w:sz w:val="28"/>
          <w:szCs w:val="28"/>
        </w:rPr>
        <w:t xml:space="preserve">Appendix </w:t>
      </w:r>
      <w:r w:rsidR="00CC67D4">
        <w:rPr>
          <w:b/>
          <w:bCs/>
          <w:sz w:val="28"/>
          <w:szCs w:val="28"/>
        </w:rPr>
        <w:t>3</w:t>
      </w:r>
      <w:r>
        <w:rPr>
          <w:b/>
          <w:bCs/>
          <w:sz w:val="28"/>
          <w:szCs w:val="28"/>
        </w:rPr>
        <w:t>:</w:t>
      </w:r>
    </w:p>
    <w:p w14:paraId="690CAFAE" w14:textId="77777777" w:rsidR="00245440" w:rsidRDefault="00245440" w:rsidP="002B5A9A">
      <w:pPr>
        <w:pStyle w:val="Default"/>
        <w:rPr>
          <w:b/>
          <w:bCs/>
          <w:sz w:val="28"/>
          <w:szCs w:val="28"/>
        </w:rPr>
      </w:pPr>
    </w:p>
    <w:p w14:paraId="2D298F1D" w14:textId="6226C37C" w:rsidR="00245440" w:rsidRDefault="00245440" w:rsidP="002B5A9A">
      <w:pPr>
        <w:pStyle w:val="Default"/>
        <w:rPr>
          <w:b/>
          <w:bCs/>
          <w:sz w:val="28"/>
          <w:szCs w:val="28"/>
        </w:rPr>
      </w:pPr>
      <w:r w:rsidRPr="00356DD6">
        <w:rPr>
          <w:b/>
          <w:bCs/>
        </w:rPr>
        <w:t>Supporting patients and families through the COVID-19 crisis</w:t>
      </w:r>
    </w:p>
    <w:p w14:paraId="3B9A372B" w14:textId="77777777" w:rsidR="00C553F2" w:rsidRDefault="00C553F2" w:rsidP="002B5A9A">
      <w:pPr>
        <w:pStyle w:val="Default"/>
        <w:rPr>
          <w:b/>
          <w:bCs/>
          <w:sz w:val="28"/>
          <w:szCs w:val="28"/>
        </w:rPr>
      </w:pPr>
    </w:p>
    <w:p w14:paraId="12DFD8F6" w14:textId="7482AB93" w:rsidR="00C553F2" w:rsidRDefault="00C553F2" w:rsidP="002B5A9A">
      <w:pPr>
        <w:pStyle w:val="Default"/>
        <w:rPr>
          <w:b/>
          <w:bCs/>
          <w:sz w:val="28"/>
          <w:szCs w:val="28"/>
        </w:rPr>
      </w:pPr>
      <w:r>
        <w:rPr>
          <w:b/>
          <w:bCs/>
          <w:sz w:val="28"/>
          <w:szCs w:val="28"/>
        </w:rPr>
        <w:object w:dxaOrig="1508" w:dyaOrig="984" w14:anchorId="53FD28DA">
          <v:shape id="_x0000_i1027" type="#_x0000_t75" style="width:74.75pt;height:48.75pt" o:ole="">
            <v:imagedata r:id="rId11" o:title=""/>
          </v:shape>
          <o:OLEObject Type="Embed" ProgID="AcroExch.Document.DC" ShapeID="_x0000_i1027" DrawAspect="Icon" ObjectID="_1751176892" r:id="rId12"/>
        </w:object>
      </w:r>
    </w:p>
    <w:p w14:paraId="4CE37529" w14:textId="77777777" w:rsidR="00245440" w:rsidRDefault="00245440" w:rsidP="002B5A9A">
      <w:pPr>
        <w:pStyle w:val="Default"/>
        <w:rPr>
          <w:b/>
          <w:bCs/>
          <w:sz w:val="28"/>
          <w:szCs w:val="28"/>
        </w:rPr>
      </w:pPr>
    </w:p>
    <w:p w14:paraId="5A0E7D38" w14:textId="77777777" w:rsidR="00245440" w:rsidRDefault="00245440" w:rsidP="002B5A9A">
      <w:pPr>
        <w:pStyle w:val="Default"/>
        <w:rPr>
          <w:b/>
          <w:bCs/>
          <w:sz w:val="28"/>
          <w:szCs w:val="28"/>
        </w:rPr>
      </w:pPr>
    </w:p>
    <w:p w14:paraId="261CC55E" w14:textId="4B176E51" w:rsidR="0030247A" w:rsidRDefault="00AD4E5E" w:rsidP="002B5A9A">
      <w:pPr>
        <w:pStyle w:val="Default"/>
        <w:rPr>
          <w:b/>
          <w:bCs/>
          <w:sz w:val="28"/>
          <w:szCs w:val="28"/>
        </w:rPr>
      </w:pPr>
      <w:r>
        <w:rPr>
          <w:b/>
          <w:bCs/>
          <w:sz w:val="28"/>
          <w:szCs w:val="28"/>
        </w:rPr>
        <w:t xml:space="preserve">Appendix </w:t>
      </w:r>
      <w:r w:rsidR="00356DD6">
        <w:rPr>
          <w:b/>
          <w:bCs/>
          <w:sz w:val="28"/>
          <w:szCs w:val="28"/>
        </w:rPr>
        <w:t>4</w:t>
      </w:r>
    </w:p>
    <w:p w14:paraId="4B5F2DA9" w14:textId="77777777" w:rsidR="00DE3DC1" w:rsidRDefault="00DE3DC1" w:rsidP="002B5A9A">
      <w:pPr>
        <w:pStyle w:val="Default"/>
        <w:rPr>
          <w:b/>
          <w:bCs/>
          <w:sz w:val="28"/>
          <w:szCs w:val="28"/>
        </w:rPr>
      </w:pPr>
    </w:p>
    <w:p w14:paraId="757BE3FB" w14:textId="5B4B12F4" w:rsidR="00AD4E5E" w:rsidRPr="00DE3DC1" w:rsidRDefault="00AD4E5E" w:rsidP="00DE3DC1">
      <w:pPr>
        <w:pStyle w:val="Default"/>
        <w:rPr>
          <w:color w:val="auto"/>
        </w:rPr>
      </w:pPr>
      <w:r w:rsidRPr="00DE3DC1">
        <w:rPr>
          <w:color w:val="auto"/>
        </w:rPr>
        <w:t xml:space="preserve">List of courses run by Digital Communities Wales and </w:t>
      </w:r>
      <w:r w:rsidR="00DE3DC1" w:rsidRPr="00DE3DC1">
        <w:rPr>
          <w:color w:val="auto"/>
        </w:rPr>
        <w:t>kit loaned and gifted.</w:t>
      </w:r>
    </w:p>
    <w:p w14:paraId="7A7E0CE2" w14:textId="77777777" w:rsidR="00DE3DC1" w:rsidRDefault="00DE3DC1" w:rsidP="002B5A9A">
      <w:pPr>
        <w:pStyle w:val="Default"/>
        <w:rPr>
          <w:b/>
          <w:bCs/>
          <w:sz w:val="28"/>
          <w:szCs w:val="28"/>
        </w:rPr>
      </w:pPr>
    </w:p>
    <w:p w14:paraId="1F459B54" w14:textId="31B2000B" w:rsidR="00DE3DC1" w:rsidRPr="0030247A" w:rsidRDefault="006B6E9F" w:rsidP="002B5A9A">
      <w:pPr>
        <w:pStyle w:val="Default"/>
        <w:rPr>
          <w:b/>
          <w:bCs/>
          <w:sz w:val="28"/>
          <w:szCs w:val="28"/>
        </w:rPr>
      </w:pPr>
      <w:r>
        <w:rPr>
          <w:b/>
          <w:bCs/>
          <w:sz w:val="28"/>
          <w:szCs w:val="28"/>
        </w:rPr>
        <w:object w:dxaOrig="1508" w:dyaOrig="984" w14:anchorId="14B87C9E">
          <v:shape id="_x0000_i1028" type="#_x0000_t75" style="width:75.9pt;height:48.75pt" o:ole="">
            <v:imagedata r:id="rId13" o:title=""/>
          </v:shape>
          <o:OLEObject Type="Embed" ProgID="Excel.Sheet.12" ShapeID="_x0000_i1028" DrawAspect="Icon" ObjectID="_1751176893" r:id="rId14"/>
        </w:object>
      </w:r>
    </w:p>
    <w:sectPr w:rsidR="00DE3DC1" w:rsidRPr="0030247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0FEC2C1"/>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1D6AAD"/>
    <w:multiLevelType w:val="hybridMultilevel"/>
    <w:tmpl w:val="C45200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0461DD"/>
    <w:multiLevelType w:val="hybridMultilevel"/>
    <w:tmpl w:val="587018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0FFA36"/>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1DE1B753"/>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2905F519"/>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2C324365"/>
    <w:multiLevelType w:val="hybridMultilevel"/>
    <w:tmpl w:val="9814B6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2F3610A"/>
    <w:multiLevelType w:val="hybridMultilevel"/>
    <w:tmpl w:val="9EB616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C5B40B7"/>
    <w:multiLevelType w:val="multilevel"/>
    <w:tmpl w:val="F77045E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20E4950"/>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5F243027"/>
    <w:multiLevelType w:val="hybridMultilevel"/>
    <w:tmpl w:val="167872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16D61EE"/>
    <w:multiLevelType w:val="hybridMultilevel"/>
    <w:tmpl w:val="9B20C2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4BB2785"/>
    <w:multiLevelType w:val="hybridMultilevel"/>
    <w:tmpl w:val="A1DA9D66"/>
    <w:lvl w:ilvl="0" w:tplc="6D9EA606">
      <w:start w:val="1"/>
      <w:numFmt w:val="decimal"/>
      <w:lvlText w:val="%1."/>
      <w:lvlJc w:val="left"/>
      <w:pPr>
        <w:ind w:left="720" w:hanging="360"/>
      </w:pPr>
      <w:rPr>
        <w:rFonts w:hint="default"/>
        <w:b/>
        <w:color w:val="000000"/>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AB24B3C"/>
    <w:multiLevelType w:val="multilevel"/>
    <w:tmpl w:val="0CF46B6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41436927">
    <w:abstractNumId w:val="9"/>
  </w:num>
  <w:num w:numId="2" w16cid:durableId="2071884575">
    <w:abstractNumId w:val="4"/>
  </w:num>
  <w:num w:numId="3" w16cid:durableId="917592428">
    <w:abstractNumId w:val="11"/>
  </w:num>
  <w:num w:numId="4" w16cid:durableId="1875802343">
    <w:abstractNumId w:val="0"/>
  </w:num>
  <w:num w:numId="5" w16cid:durableId="1210915133">
    <w:abstractNumId w:val="3"/>
  </w:num>
  <w:num w:numId="6" w16cid:durableId="250354076">
    <w:abstractNumId w:val="12"/>
  </w:num>
  <w:num w:numId="7" w16cid:durableId="1759642824">
    <w:abstractNumId w:val="2"/>
  </w:num>
  <w:num w:numId="8" w16cid:durableId="1534926094">
    <w:abstractNumId w:val="6"/>
  </w:num>
  <w:num w:numId="9" w16cid:durableId="1019745306">
    <w:abstractNumId w:val="1"/>
  </w:num>
  <w:num w:numId="10" w16cid:durableId="479351561">
    <w:abstractNumId w:val="7"/>
  </w:num>
  <w:num w:numId="11" w16cid:durableId="2048992904">
    <w:abstractNumId w:val="5"/>
  </w:num>
  <w:num w:numId="12" w16cid:durableId="2077431541">
    <w:abstractNumId w:val="10"/>
  </w:num>
  <w:num w:numId="13" w16cid:durableId="1818952112">
    <w:abstractNumId w:val="8"/>
  </w:num>
  <w:num w:numId="14" w16cid:durableId="161463303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3F09"/>
    <w:rsid w:val="00000517"/>
    <w:rsid w:val="00010DED"/>
    <w:rsid w:val="000123FB"/>
    <w:rsid w:val="000149AE"/>
    <w:rsid w:val="000152A1"/>
    <w:rsid w:val="0001566C"/>
    <w:rsid w:val="00015799"/>
    <w:rsid w:val="000165D8"/>
    <w:rsid w:val="00017420"/>
    <w:rsid w:val="000178FF"/>
    <w:rsid w:val="00020F51"/>
    <w:rsid w:val="000257DC"/>
    <w:rsid w:val="00025C06"/>
    <w:rsid w:val="0003255A"/>
    <w:rsid w:val="00035961"/>
    <w:rsid w:val="000377E0"/>
    <w:rsid w:val="00042417"/>
    <w:rsid w:val="000427EA"/>
    <w:rsid w:val="0004724A"/>
    <w:rsid w:val="00051242"/>
    <w:rsid w:val="0006114E"/>
    <w:rsid w:val="00061B18"/>
    <w:rsid w:val="00061FFC"/>
    <w:rsid w:val="0006315A"/>
    <w:rsid w:val="00065373"/>
    <w:rsid w:val="00070066"/>
    <w:rsid w:val="00072192"/>
    <w:rsid w:val="00072752"/>
    <w:rsid w:val="00073B14"/>
    <w:rsid w:val="00076938"/>
    <w:rsid w:val="00080B96"/>
    <w:rsid w:val="000848E0"/>
    <w:rsid w:val="00085BFF"/>
    <w:rsid w:val="000925BC"/>
    <w:rsid w:val="00093D34"/>
    <w:rsid w:val="00094F15"/>
    <w:rsid w:val="000B005C"/>
    <w:rsid w:val="000B3C71"/>
    <w:rsid w:val="000B5E51"/>
    <w:rsid w:val="000C56A3"/>
    <w:rsid w:val="000C5D4A"/>
    <w:rsid w:val="000C6571"/>
    <w:rsid w:val="000D329C"/>
    <w:rsid w:val="000D36E9"/>
    <w:rsid w:val="000F197A"/>
    <w:rsid w:val="000F21F2"/>
    <w:rsid w:val="000F3C83"/>
    <w:rsid w:val="000F4347"/>
    <w:rsid w:val="0010083C"/>
    <w:rsid w:val="00106135"/>
    <w:rsid w:val="0010791F"/>
    <w:rsid w:val="00112E83"/>
    <w:rsid w:val="001179DD"/>
    <w:rsid w:val="00125471"/>
    <w:rsid w:val="00126188"/>
    <w:rsid w:val="00127256"/>
    <w:rsid w:val="001311D7"/>
    <w:rsid w:val="00133763"/>
    <w:rsid w:val="001367B2"/>
    <w:rsid w:val="00143C7B"/>
    <w:rsid w:val="001574C4"/>
    <w:rsid w:val="00160F0E"/>
    <w:rsid w:val="00164274"/>
    <w:rsid w:val="001666B1"/>
    <w:rsid w:val="00173F09"/>
    <w:rsid w:val="00175223"/>
    <w:rsid w:val="00181C3E"/>
    <w:rsid w:val="0018407E"/>
    <w:rsid w:val="001851AA"/>
    <w:rsid w:val="001A19A8"/>
    <w:rsid w:val="001A3C84"/>
    <w:rsid w:val="001A7A76"/>
    <w:rsid w:val="001A7F85"/>
    <w:rsid w:val="001B3847"/>
    <w:rsid w:val="001B4832"/>
    <w:rsid w:val="001C0B29"/>
    <w:rsid w:val="001C4E89"/>
    <w:rsid w:val="001C6A0F"/>
    <w:rsid w:val="001D1EAE"/>
    <w:rsid w:val="001D2E3B"/>
    <w:rsid w:val="001D4926"/>
    <w:rsid w:val="001D7BE0"/>
    <w:rsid w:val="001D7F01"/>
    <w:rsid w:val="001E3B06"/>
    <w:rsid w:val="001E408B"/>
    <w:rsid w:val="001E6580"/>
    <w:rsid w:val="001F2154"/>
    <w:rsid w:val="001F34B8"/>
    <w:rsid w:val="002012E6"/>
    <w:rsid w:val="00201CE1"/>
    <w:rsid w:val="0020214D"/>
    <w:rsid w:val="00202451"/>
    <w:rsid w:val="00204AE3"/>
    <w:rsid w:val="002103A6"/>
    <w:rsid w:val="00213FEC"/>
    <w:rsid w:val="00215E90"/>
    <w:rsid w:val="002227AB"/>
    <w:rsid w:val="00223415"/>
    <w:rsid w:val="00224DC7"/>
    <w:rsid w:val="0023220F"/>
    <w:rsid w:val="00234ABD"/>
    <w:rsid w:val="002351EF"/>
    <w:rsid w:val="00241C23"/>
    <w:rsid w:val="0024205E"/>
    <w:rsid w:val="0024288C"/>
    <w:rsid w:val="00245440"/>
    <w:rsid w:val="00245996"/>
    <w:rsid w:val="00247869"/>
    <w:rsid w:val="0025107B"/>
    <w:rsid w:val="00252FBE"/>
    <w:rsid w:val="0025377F"/>
    <w:rsid w:val="002546D5"/>
    <w:rsid w:val="00262B0D"/>
    <w:rsid w:val="00263FF6"/>
    <w:rsid w:val="00266C76"/>
    <w:rsid w:val="0026775A"/>
    <w:rsid w:val="00267D83"/>
    <w:rsid w:val="002714FA"/>
    <w:rsid w:val="00275050"/>
    <w:rsid w:val="0029064B"/>
    <w:rsid w:val="0029238F"/>
    <w:rsid w:val="00295FAD"/>
    <w:rsid w:val="00297893"/>
    <w:rsid w:val="00297FC0"/>
    <w:rsid w:val="002A2B1F"/>
    <w:rsid w:val="002A6378"/>
    <w:rsid w:val="002B0A64"/>
    <w:rsid w:val="002B5A9A"/>
    <w:rsid w:val="002C7F63"/>
    <w:rsid w:val="002D1B55"/>
    <w:rsid w:val="002D6413"/>
    <w:rsid w:val="002F1A86"/>
    <w:rsid w:val="002F4700"/>
    <w:rsid w:val="002F4C59"/>
    <w:rsid w:val="002F53F4"/>
    <w:rsid w:val="002F6E29"/>
    <w:rsid w:val="003018F0"/>
    <w:rsid w:val="0030247A"/>
    <w:rsid w:val="00302E78"/>
    <w:rsid w:val="00305298"/>
    <w:rsid w:val="00316E7A"/>
    <w:rsid w:val="003252D7"/>
    <w:rsid w:val="00334F97"/>
    <w:rsid w:val="00335DC1"/>
    <w:rsid w:val="00342169"/>
    <w:rsid w:val="00345048"/>
    <w:rsid w:val="00347251"/>
    <w:rsid w:val="0035093D"/>
    <w:rsid w:val="00356DD6"/>
    <w:rsid w:val="0036074F"/>
    <w:rsid w:val="00361308"/>
    <w:rsid w:val="00375C52"/>
    <w:rsid w:val="0038014D"/>
    <w:rsid w:val="00381D9F"/>
    <w:rsid w:val="00387A4F"/>
    <w:rsid w:val="00390D27"/>
    <w:rsid w:val="00393E40"/>
    <w:rsid w:val="003940E7"/>
    <w:rsid w:val="003948F4"/>
    <w:rsid w:val="003953E5"/>
    <w:rsid w:val="003A3F2F"/>
    <w:rsid w:val="003A434F"/>
    <w:rsid w:val="003A493A"/>
    <w:rsid w:val="003A5EA0"/>
    <w:rsid w:val="003B66F9"/>
    <w:rsid w:val="003C6FF8"/>
    <w:rsid w:val="003D4191"/>
    <w:rsid w:val="003E12AE"/>
    <w:rsid w:val="003E42AD"/>
    <w:rsid w:val="003F14F7"/>
    <w:rsid w:val="003F46BA"/>
    <w:rsid w:val="003F5C97"/>
    <w:rsid w:val="003F6D10"/>
    <w:rsid w:val="00411813"/>
    <w:rsid w:val="00416585"/>
    <w:rsid w:val="00416D15"/>
    <w:rsid w:val="004174EE"/>
    <w:rsid w:val="00420A4F"/>
    <w:rsid w:val="0042199C"/>
    <w:rsid w:val="00422974"/>
    <w:rsid w:val="00424339"/>
    <w:rsid w:val="004304EA"/>
    <w:rsid w:val="004375A7"/>
    <w:rsid w:val="004509B5"/>
    <w:rsid w:val="00454E10"/>
    <w:rsid w:val="00460059"/>
    <w:rsid w:val="00461458"/>
    <w:rsid w:val="004641D6"/>
    <w:rsid w:val="00464EBC"/>
    <w:rsid w:val="00474586"/>
    <w:rsid w:val="00476C44"/>
    <w:rsid w:val="00480A23"/>
    <w:rsid w:val="004827F8"/>
    <w:rsid w:val="0048600D"/>
    <w:rsid w:val="00487236"/>
    <w:rsid w:val="00487807"/>
    <w:rsid w:val="004949EC"/>
    <w:rsid w:val="00495FFF"/>
    <w:rsid w:val="00496D04"/>
    <w:rsid w:val="004A33AC"/>
    <w:rsid w:val="004A7238"/>
    <w:rsid w:val="004B32E2"/>
    <w:rsid w:val="004C0AB4"/>
    <w:rsid w:val="004C5160"/>
    <w:rsid w:val="004C6946"/>
    <w:rsid w:val="004E2186"/>
    <w:rsid w:val="004E219C"/>
    <w:rsid w:val="004E2411"/>
    <w:rsid w:val="004E27AB"/>
    <w:rsid w:val="004E3FD3"/>
    <w:rsid w:val="004E4523"/>
    <w:rsid w:val="004E4E63"/>
    <w:rsid w:val="004E7C06"/>
    <w:rsid w:val="004F2496"/>
    <w:rsid w:val="004F6F2F"/>
    <w:rsid w:val="004F739C"/>
    <w:rsid w:val="005009FC"/>
    <w:rsid w:val="0050113A"/>
    <w:rsid w:val="00503B18"/>
    <w:rsid w:val="0050768D"/>
    <w:rsid w:val="005121E7"/>
    <w:rsid w:val="00513049"/>
    <w:rsid w:val="00521E4F"/>
    <w:rsid w:val="00523A56"/>
    <w:rsid w:val="00524EF8"/>
    <w:rsid w:val="005327B2"/>
    <w:rsid w:val="00535704"/>
    <w:rsid w:val="00537F2C"/>
    <w:rsid w:val="005405E5"/>
    <w:rsid w:val="005422EE"/>
    <w:rsid w:val="005423B6"/>
    <w:rsid w:val="0054410F"/>
    <w:rsid w:val="005441EA"/>
    <w:rsid w:val="0054485C"/>
    <w:rsid w:val="00545365"/>
    <w:rsid w:val="005458A4"/>
    <w:rsid w:val="00551EC6"/>
    <w:rsid w:val="00552BF7"/>
    <w:rsid w:val="005606B4"/>
    <w:rsid w:val="00560B60"/>
    <w:rsid w:val="00572A82"/>
    <w:rsid w:val="00574428"/>
    <w:rsid w:val="005745B8"/>
    <w:rsid w:val="00577260"/>
    <w:rsid w:val="00581C7B"/>
    <w:rsid w:val="005849DD"/>
    <w:rsid w:val="0059246F"/>
    <w:rsid w:val="005A1D75"/>
    <w:rsid w:val="005A5D0D"/>
    <w:rsid w:val="005A672B"/>
    <w:rsid w:val="005A7D62"/>
    <w:rsid w:val="005B03BC"/>
    <w:rsid w:val="005B0BFE"/>
    <w:rsid w:val="005B48F8"/>
    <w:rsid w:val="005C0E37"/>
    <w:rsid w:val="005C20E0"/>
    <w:rsid w:val="005C4542"/>
    <w:rsid w:val="005C57D2"/>
    <w:rsid w:val="005C6B8C"/>
    <w:rsid w:val="005D0F33"/>
    <w:rsid w:val="005D3617"/>
    <w:rsid w:val="005D4252"/>
    <w:rsid w:val="005D7F87"/>
    <w:rsid w:val="005E03FC"/>
    <w:rsid w:val="005E2CC2"/>
    <w:rsid w:val="005F15DC"/>
    <w:rsid w:val="005F5D0D"/>
    <w:rsid w:val="005F6D01"/>
    <w:rsid w:val="005F6DDA"/>
    <w:rsid w:val="00604A90"/>
    <w:rsid w:val="00605095"/>
    <w:rsid w:val="0060683A"/>
    <w:rsid w:val="00606E66"/>
    <w:rsid w:val="00607E09"/>
    <w:rsid w:val="006107C7"/>
    <w:rsid w:val="00611AE7"/>
    <w:rsid w:val="00611E40"/>
    <w:rsid w:val="0061219B"/>
    <w:rsid w:val="006124C9"/>
    <w:rsid w:val="0062727B"/>
    <w:rsid w:val="006318FB"/>
    <w:rsid w:val="00632BF9"/>
    <w:rsid w:val="00633A93"/>
    <w:rsid w:val="00635B18"/>
    <w:rsid w:val="00637D18"/>
    <w:rsid w:val="0064086F"/>
    <w:rsid w:val="00641F74"/>
    <w:rsid w:val="00643BE5"/>
    <w:rsid w:val="00644AD4"/>
    <w:rsid w:val="00656318"/>
    <w:rsid w:val="0065645D"/>
    <w:rsid w:val="00665975"/>
    <w:rsid w:val="00672C75"/>
    <w:rsid w:val="00674731"/>
    <w:rsid w:val="00675A55"/>
    <w:rsid w:val="00684D6E"/>
    <w:rsid w:val="00687046"/>
    <w:rsid w:val="006A2C9E"/>
    <w:rsid w:val="006A7726"/>
    <w:rsid w:val="006B6E9F"/>
    <w:rsid w:val="006B7288"/>
    <w:rsid w:val="006B7AD7"/>
    <w:rsid w:val="006C2391"/>
    <w:rsid w:val="006C4126"/>
    <w:rsid w:val="006C41D9"/>
    <w:rsid w:val="006C7F5D"/>
    <w:rsid w:val="006D472B"/>
    <w:rsid w:val="006E11F2"/>
    <w:rsid w:val="006E1493"/>
    <w:rsid w:val="006E4CBD"/>
    <w:rsid w:val="006E5F8F"/>
    <w:rsid w:val="006E705C"/>
    <w:rsid w:val="006F4803"/>
    <w:rsid w:val="00702605"/>
    <w:rsid w:val="007036C2"/>
    <w:rsid w:val="0070449B"/>
    <w:rsid w:val="00706697"/>
    <w:rsid w:val="0071278D"/>
    <w:rsid w:val="00714D1A"/>
    <w:rsid w:val="00715AA4"/>
    <w:rsid w:val="007176C1"/>
    <w:rsid w:val="00717993"/>
    <w:rsid w:val="0072374C"/>
    <w:rsid w:val="007264B8"/>
    <w:rsid w:val="007279BE"/>
    <w:rsid w:val="00731781"/>
    <w:rsid w:val="007364EF"/>
    <w:rsid w:val="00740C19"/>
    <w:rsid w:val="00742407"/>
    <w:rsid w:val="00746BC9"/>
    <w:rsid w:val="007470F7"/>
    <w:rsid w:val="00750BFB"/>
    <w:rsid w:val="00752F16"/>
    <w:rsid w:val="00761391"/>
    <w:rsid w:val="00761465"/>
    <w:rsid w:val="007623FA"/>
    <w:rsid w:val="00763DB6"/>
    <w:rsid w:val="007711B1"/>
    <w:rsid w:val="00771516"/>
    <w:rsid w:val="00773113"/>
    <w:rsid w:val="0077350A"/>
    <w:rsid w:val="007754AF"/>
    <w:rsid w:val="00784160"/>
    <w:rsid w:val="007850A2"/>
    <w:rsid w:val="007924C6"/>
    <w:rsid w:val="00794BDA"/>
    <w:rsid w:val="007A08C1"/>
    <w:rsid w:val="007B1FDB"/>
    <w:rsid w:val="007B2A14"/>
    <w:rsid w:val="007B5450"/>
    <w:rsid w:val="007B5852"/>
    <w:rsid w:val="007B603D"/>
    <w:rsid w:val="007C3203"/>
    <w:rsid w:val="007C4B2B"/>
    <w:rsid w:val="007C55B6"/>
    <w:rsid w:val="007C65EA"/>
    <w:rsid w:val="007D03AE"/>
    <w:rsid w:val="007D2C18"/>
    <w:rsid w:val="007D5F81"/>
    <w:rsid w:val="007D607F"/>
    <w:rsid w:val="007D717D"/>
    <w:rsid w:val="007E0AE3"/>
    <w:rsid w:val="007E24DB"/>
    <w:rsid w:val="007F060D"/>
    <w:rsid w:val="007F108A"/>
    <w:rsid w:val="007F2D07"/>
    <w:rsid w:val="007F40D4"/>
    <w:rsid w:val="007F6C64"/>
    <w:rsid w:val="0080365A"/>
    <w:rsid w:val="008046FB"/>
    <w:rsid w:val="00811082"/>
    <w:rsid w:val="00815E77"/>
    <w:rsid w:val="00816AB4"/>
    <w:rsid w:val="0081704F"/>
    <w:rsid w:val="00821A74"/>
    <w:rsid w:val="00826B53"/>
    <w:rsid w:val="008276A5"/>
    <w:rsid w:val="00831262"/>
    <w:rsid w:val="00834B0C"/>
    <w:rsid w:val="00835CCC"/>
    <w:rsid w:val="00836F85"/>
    <w:rsid w:val="00843416"/>
    <w:rsid w:val="00843ACD"/>
    <w:rsid w:val="00845BF4"/>
    <w:rsid w:val="00852203"/>
    <w:rsid w:val="0085400D"/>
    <w:rsid w:val="0085702E"/>
    <w:rsid w:val="008605A5"/>
    <w:rsid w:val="00862CA8"/>
    <w:rsid w:val="00865465"/>
    <w:rsid w:val="00866AB3"/>
    <w:rsid w:val="00883BCE"/>
    <w:rsid w:val="008867E5"/>
    <w:rsid w:val="00890B29"/>
    <w:rsid w:val="008955FF"/>
    <w:rsid w:val="00895A00"/>
    <w:rsid w:val="008A03E6"/>
    <w:rsid w:val="008A2E06"/>
    <w:rsid w:val="008A2E7F"/>
    <w:rsid w:val="008B48BA"/>
    <w:rsid w:val="008B625D"/>
    <w:rsid w:val="008C31C8"/>
    <w:rsid w:val="008D1122"/>
    <w:rsid w:val="008D42EE"/>
    <w:rsid w:val="008D502E"/>
    <w:rsid w:val="008D75B5"/>
    <w:rsid w:val="008D76CA"/>
    <w:rsid w:val="008E06F7"/>
    <w:rsid w:val="008E27CF"/>
    <w:rsid w:val="008E71B7"/>
    <w:rsid w:val="008F26E5"/>
    <w:rsid w:val="0090555F"/>
    <w:rsid w:val="00910284"/>
    <w:rsid w:val="009123A5"/>
    <w:rsid w:val="009201D0"/>
    <w:rsid w:val="00921915"/>
    <w:rsid w:val="009220C7"/>
    <w:rsid w:val="009257E0"/>
    <w:rsid w:val="00925B48"/>
    <w:rsid w:val="00934D2B"/>
    <w:rsid w:val="00940AC8"/>
    <w:rsid w:val="00945085"/>
    <w:rsid w:val="00945B55"/>
    <w:rsid w:val="00946464"/>
    <w:rsid w:val="00956919"/>
    <w:rsid w:val="00963323"/>
    <w:rsid w:val="00966449"/>
    <w:rsid w:val="0097103C"/>
    <w:rsid w:val="009734CF"/>
    <w:rsid w:val="00973A14"/>
    <w:rsid w:val="00976654"/>
    <w:rsid w:val="0098086B"/>
    <w:rsid w:val="00984B28"/>
    <w:rsid w:val="0099208C"/>
    <w:rsid w:val="00995800"/>
    <w:rsid w:val="00996A9D"/>
    <w:rsid w:val="00996FF2"/>
    <w:rsid w:val="00997E37"/>
    <w:rsid w:val="009A1421"/>
    <w:rsid w:val="009A6FA2"/>
    <w:rsid w:val="009A733E"/>
    <w:rsid w:val="009B1032"/>
    <w:rsid w:val="009B7A52"/>
    <w:rsid w:val="009C1C93"/>
    <w:rsid w:val="009C444E"/>
    <w:rsid w:val="009C5156"/>
    <w:rsid w:val="009C5872"/>
    <w:rsid w:val="009C7222"/>
    <w:rsid w:val="009D0234"/>
    <w:rsid w:val="009D4CD9"/>
    <w:rsid w:val="009D6308"/>
    <w:rsid w:val="009D749B"/>
    <w:rsid w:val="009E023D"/>
    <w:rsid w:val="009E03B0"/>
    <w:rsid w:val="009E0596"/>
    <w:rsid w:val="009E1EB1"/>
    <w:rsid w:val="009E3C9C"/>
    <w:rsid w:val="009E4C96"/>
    <w:rsid w:val="009E5EC1"/>
    <w:rsid w:val="009E6BD7"/>
    <w:rsid w:val="009F4E94"/>
    <w:rsid w:val="00A02046"/>
    <w:rsid w:val="00A02206"/>
    <w:rsid w:val="00A0477F"/>
    <w:rsid w:val="00A0547B"/>
    <w:rsid w:val="00A13246"/>
    <w:rsid w:val="00A17926"/>
    <w:rsid w:val="00A30CE0"/>
    <w:rsid w:val="00A42C96"/>
    <w:rsid w:val="00A4455B"/>
    <w:rsid w:val="00A463E2"/>
    <w:rsid w:val="00A50821"/>
    <w:rsid w:val="00A62F22"/>
    <w:rsid w:val="00A67D14"/>
    <w:rsid w:val="00A74D71"/>
    <w:rsid w:val="00A76C6C"/>
    <w:rsid w:val="00A81740"/>
    <w:rsid w:val="00A83240"/>
    <w:rsid w:val="00A862BE"/>
    <w:rsid w:val="00A879BC"/>
    <w:rsid w:val="00A943EF"/>
    <w:rsid w:val="00A94DEE"/>
    <w:rsid w:val="00A97E4B"/>
    <w:rsid w:val="00AA073D"/>
    <w:rsid w:val="00AA584A"/>
    <w:rsid w:val="00AB4B75"/>
    <w:rsid w:val="00AB5221"/>
    <w:rsid w:val="00AB70BB"/>
    <w:rsid w:val="00AC0818"/>
    <w:rsid w:val="00AC3001"/>
    <w:rsid w:val="00AC45E1"/>
    <w:rsid w:val="00AC4CD4"/>
    <w:rsid w:val="00AC5965"/>
    <w:rsid w:val="00AC5BB2"/>
    <w:rsid w:val="00AC7B9D"/>
    <w:rsid w:val="00AC7DB4"/>
    <w:rsid w:val="00AD1CB8"/>
    <w:rsid w:val="00AD4C4E"/>
    <w:rsid w:val="00AD4E5E"/>
    <w:rsid w:val="00AD5FA9"/>
    <w:rsid w:val="00AE5F28"/>
    <w:rsid w:val="00AE721D"/>
    <w:rsid w:val="00AF039F"/>
    <w:rsid w:val="00AF3561"/>
    <w:rsid w:val="00AF3BA8"/>
    <w:rsid w:val="00AF77E7"/>
    <w:rsid w:val="00B000C7"/>
    <w:rsid w:val="00B01643"/>
    <w:rsid w:val="00B03D49"/>
    <w:rsid w:val="00B058F9"/>
    <w:rsid w:val="00B13918"/>
    <w:rsid w:val="00B26831"/>
    <w:rsid w:val="00B26C8C"/>
    <w:rsid w:val="00B2728E"/>
    <w:rsid w:val="00B27E5D"/>
    <w:rsid w:val="00B31727"/>
    <w:rsid w:val="00B33325"/>
    <w:rsid w:val="00B350F2"/>
    <w:rsid w:val="00B35DDF"/>
    <w:rsid w:val="00B47467"/>
    <w:rsid w:val="00B50833"/>
    <w:rsid w:val="00B530F7"/>
    <w:rsid w:val="00B563E0"/>
    <w:rsid w:val="00B6343D"/>
    <w:rsid w:val="00B63966"/>
    <w:rsid w:val="00B70F08"/>
    <w:rsid w:val="00B72F43"/>
    <w:rsid w:val="00B77181"/>
    <w:rsid w:val="00B80CB0"/>
    <w:rsid w:val="00B830EA"/>
    <w:rsid w:val="00B83BCC"/>
    <w:rsid w:val="00B96CD4"/>
    <w:rsid w:val="00BA3F67"/>
    <w:rsid w:val="00BB0867"/>
    <w:rsid w:val="00BB1F9C"/>
    <w:rsid w:val="00BB3010"/>
    <w:rsid w:val="00BB5D30"/>
    <w:rsid w:val="00BC06E3"/>
    <w:rsid w:val="00BC1A11"/>
    <w:rsid w:val="00BD30CE"/>
    <w:rsid w:val="00BD7850"/>
    <w:rsid w:val="00BE0C92"/>
    <w:rsid w:val="00BE1C59"/>
    <w:rsid w:val="00BE2503"/>
    <w:rsid w:val="00BE2D49"/>
    <w:rsid w:val="00BE3E4C"/>
    <w:rsid w:val="00BF1536"/>
    <w:rsid w:val="00BF1F2E"/>
    <w:rsid w:val="00BF5288"/>
    <w:rsid w:val="00BF6071"/>
    <w:rsid w:val="00BF7364"/>
    <w:rsid w:val="00C05041"/>
    <w:rsid w:val="00C11BDE"/>
    <w:rsid w:val="00C20B33"/>
    <w:rsid w:val="00C24A03"/>
    <w:rsid w:val="00C33491"/>
    <w:rsid w:val="00C3493C"/>
    <w:rsid w:val="00C3510A"/>
    <w:rsid w:val="00C470CB"/>
    <w:rsid w:val="00C50988"/>
    <w:rsid w:val="00C515CC"/>
    <w:rsid w:val="00C52204"/>
    <w:rsid w:val="00C553F2"/>
    <w:rsid w:val="00C57FCA"/>
    <w:rsid w:val="00C65DA2"/>
    <w:rsid w:val="00C676EC"/>
    <w:rsid w:val="00C74152"/>
    <w:rsid w:val="00C8066E"/>
    <w:rsid w:val="00C83A76"/>
    <w:rsid w:val="00C849F0"/>
    <w:rsid w:val="00C90535"/>
    <w:rsid w:val="00C923DA"/>
    <w:rsid w:val="00C93789"/>
    <w:rsid w:val="00C94924"/>
    <w:rsid w:val="00CA256A"/>
    <w:rsid w:val="00CA4DBA"/>
    <w:rsid w:val="00CA68C2"/>
    <w:rsid w:val="00CB629E"/>
    <w:rsid w:val="00CC6771"/>
    <w:rsid w:val="00CC67D4"/>
    <w:rsid w:val="00CD41DF"/>
    <w:rsid w:val="00CE14F7"/>
    <w:rsid w:val="00CE6FFF"/>
    <w:rsid w:val="00CE7266"/>
    <w:rsid w:val="00CE7837"/>
    <w:rsid w:val="00CF2047"/>
    <w:rsid w:val="00CF2718"/>
    <w:rsid w:val="00D00241"/>
    <w:rsid w:val="00D0136E"/>
    <w:rsid w:val="00D030E4"/>
    <w:rsid w:val="00D06F74"/>
    <w:rsid w:val="00D1091B"/>
    <w:rsid w:val="00D121FC"/>
    <w:rsid w:val="00D22F6C"/>
    <w:rsid w:val="00D257C8"/>
    <w:rsid w:val="00D2647D"/>
    <w:rsid w:val="00D34A9B"/>
    <w:rsid w:val="00D3551F"/>
    <w:rsid w:val="00D379D5"/>
    <w:rsid w:val="00D46AB9"/>
    <w:rsid w:val="00D47ED3"/>
    <w:rsid w:val="00D47FBB"/>
    <w:rsid w:val="00D51992"/>
    <w:rsid w:val="00D537E2"/>
    <w:rsid w:val="00D53C79"/>
    <w:rsid w:val="00D553BD"/>
    <w:rsid w:val="00D6522C"/>
    <w:rsid w:val="00D6763C"/>
    <w:rsid w:val="00D73F6F"/>
    <w:rsid w:val="00D74100"/>
    <w:rsid w:val="00D74567"/>
    <w:rsid w:val="00D76E84"/>
    <w:rsid w:val="00D87F3F"/>
    <w:rsid w:val="00D9014C"/>
    <w:rsid w:val="00D91169"/>
    <w:rsid w:val="00D92A98"/>
    <w:rsid w:val="00DA08A3"/>
    <w:rsid w:val="00DA10D1"/>
    <w:rsid w:val="00DA2439"/>
    <w:rsid w:val="00DA2EC0"/>
    <w:rsid w:val="00DA3045"/>
    <w:rsid w:val="00DB15FA"/>
    <w:rsid w:val="00DC53B5"/>
    <w:rsid w:val="00DD171A"/>
    <w:rsid w:val="00DD36B6"/>
    <w:rsid w:val="00DE0730"/>
    <w:rsid w:val="00DE3DC1"/>
    <w:rsid w:val="00DE5796"/>
    <w:rsid w:val="00DF00F8"/>
    <w:rsid w:val="00E006D4"/>
    <w:rsid w:val="00E01144"/>
    <w:rsid w:val="00E03BEC"/>
    <w:rsid w:val="00E0541B"/>
    <w:rsid w:val="00E16FB6"/>
    <w:rsid w:val="00E21DBD"/>
    <w:rsid w:val="00E2204B"/>
    <w:rsid w:val="00E2631B"/>
    <w:rsid w:val="00E27E44"/>
    <w:rsid w:val="00E33BCA"/>
    <w:rsid w:val="00E33E6D"/>
    <w:rsid w:val="00E36080"/>
    <w:rsid w:val="00E37DE8"/>
    <w:rsid w:val="00E50DE5"/>
    <w:rsid w:val="00E51FC5"/>
    <w:rsid w:val="00E548B4"/>
    <w:rsid w:val="00E56528"/>
    <w:rsid w:val="00E57FCC"/>
    <w:rsid w:val="00E60AE1"/>
    <w:rsid w:val="00E61CAC"/>
    <w:rsid w:val="00E72A96"/>
    <w:rsid w:val="00E72FA9"/>
    <w:rsid w:val="00E84B30"/>
    <w:rsid w:val="00E873FF"/>
    <w:rsid w:val="00E93078"/>
    <w:rsid w:val="00E93BCF"/>
    <w:rsid w:val="00E94909"/>
    <w:rsid w:val="00EA2A54"/>
    <w:rsid w:val="00EA3E03"/>
    <w:rsid w:val="00EB1EF7"/>
    <w:rsid w:val="00EB3B13"/>
    <w:rsid w:val="00EB6730"/>
    <w:rsid w:val="00EB7A49"/>
    <w:rsid w:val="00EC6F61"/>
    <w:rsid w:val="00ED2393"/>
    <w:rsid w:val="00ED25E5"/>
    <w:rsid w:val="00ED261C"/>
    <w:rsid w:val="00ED4DCD"/>
    <w:rsid w:val="00ED55E8"/>
    <w:rsid w:val="00EE1A4D"/>
    <w:rsid w:val="00EE30AF"/>
    <w:rsid w:val="00EF1EA0"/>
    <w:rsid w:val="00EF702D"/>
    <w:rsid w:val="00EF7831"/>
    <w:rsid w:val="00F0768F"/>
    <w:rsid w:val="00F145FF"/>
    <w:rsid w:val="00F1726B"/>
    <w:rsid w:val="00F25B35"/>
    <w:rsid w:val="00F25CC4"/>
    <w:rsid w:val="00F26F30"/>
    <w:rsid w:val="00F27AB3"/>
    <w:rsid w:val="00F31FCD"/>
    <w:rsid w:val="00F37B09"/>
    <w:rsid w:val="00F37E1E"/>
    <w:rsid w:val="00F4612F"/>
    <w:rsid w:val="00F500F8"/>
    <w:rsid w:val="00F60D76"/>
    <w:rsid w:val="00F61A17"/>
    <w:rsid w:val="00F649B0"/>
    <w:rsid w:val="00F64A73"/>
    <w:rsid w:val="00F66E3A"/>
    <w:rsid w:val="00F704F2"/>
    <w:rsid w:val="00F73D14"/>
    <w:rsid w:val="00F76219"/>
    <w:rsid w:val="00F832D6"/>
    <w:rsid w:val="00F9115A"/>
    <w:rsid w:val="00FA2A9B"/>
    <w:rsid w:val="00FA45CC"/>
    <w:rsid w:val="00FA4D8F"/>
    <w:rsid w:val="00FA554C"/>
    <w:rsid w:val="00FB251E"/>
    <w:rsid w:val="00FB7734"/>
    <w:rsid w:val="00FC023C"/>
    <w:rsid w:val="00FC0244"/>
    <w:rsid w:val="00FC4178"/>
    <w:rsid w:val="00FC52AF"/>
    <w:rsid w:val="00FC74BF"/>
    <w:rsid w:val="00FD7F15"/>
    <w:rsid w:val="00FE2981"/>
    <w:rsid w:val="00FE708D"/>
    <w:rsid w:val="00FF184D"/>
    <w:rsid w:val="00FF3B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686573A"/>
  <w15:chartTrackingRefBased/>
  <w15:docId w15:val="{925135D4-1CEA-4BF1-86B0-3D58580DD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56DD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73F09"/>
    <w:pPr>
      <w:autoSpaceDE w:val="0"/>
      <w:autoSpaceDN w:val="0"/>
      <w:adjustRightInd w:val="0"/>
      <w:spacing w:after="0" w:line="240" w:lineRule="auto"/>
    </w:pPr>
    <w:rPr>
      <w:rFonts w:ascii="Arial" w:hAnsi="Arial" w:cs="Arial"/>
      <w:color w:val="000000"/>
      <w:kern w:val="0"/>
      <w:sz w:val="24"/>
      <w:szCs w:val="24"/>
    </w:rPr>
  </w:style>
  <w:style w:type="character" w:customStyle="1" w:styleId="A10">
    <w:name w:val="A10"/>
    <w:uiPriority w:val="99"/>
    <w:rsid w:val="00252FBE"/>
    <w:rPr>
      <w:color w:val="000000"/>
      <w:u w:val="single"/>
    </w:rPr>
  </w:style>
  <w:style w:type="paragraph" w:styleId="ListParagraph">
    <w:name w:val="List Paragraph"/>
    <w:basedOn w:val="Normal"/>
    <w:uiPriority w:val="34"/>
    <w:qFormat/>
    <w:rsid w:val="00E60AE1"/>
    <w:pPr>
      <w:ind w:left="720"/>
      <w:contextualSpacing/>
    </w:pPr>
  </w:style>
  <w:style w:type="paragraph" w:customStyle="1" w:styleId="Pa10">
    <w:name w:val="Pa10"/>
    <w:basedOn w:val="Default"/>
    <w:next w:val="Default"/>
    <w:uiPriority w:val="99"/>
    <w:rsid w:val="00551EC6"/>
    <w:pPr>
      <w:spacing w:line="241" w:lineRule="atLeast"/>
    </w:pPr>
    <w:rPr>
      <w:color w:val="auto"/>
    </w:rPr>
  </w:style>
  <w:style w:type="character" w:customStyle="1" w:styleId="A8">
    <w:name w:val="A8"/>
    <w:uiPriority w:val="99"/>
    <w:rsid w:val="00551EC6"/>
    <w:rPr>
      <w:b/>
      <w:bCs/>
      <w:color w:val="000000"/>
      <w:sz w:val="28"/>
      <w:szCs w:val="28"/>
    </w:rPr>
  </w:style>
  <w:style w:type="paragraph" w:styleId="NormalWeb">
    <w:name w:val="Normal (Web)"/>
    <w:basedOn w:val="Normal"/>
    <w:uiPriority w:val="99"/>
    <w:unhideWhenUsed/>
    <w:rsid w:val="00FD7F1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FD7F15"/>
    <w:rPr>
      <w:b/>
      <w:bCs/>
    </w:rPr>
  </w:style>
  <w:style w:type="character" w:styleId="Hyperlink">
    <w:name w:val="Hyperlink"/>
    <w:basedOn w:val="DefaultParagraphFont"/>
    <w:uiPriority w:val="99"/>
    <w:semiHidden/>
    <w:unhideWhenUsed/>
    <w:rsid w:val="00FD7F15"/>
    <w:rPr>
      <w:color w:val="0000FF"/>
      <w:u w:val="single"/>
    </w:rPr>
  </w:style>
  <w:style w:type="character" w:customStyle="1" w:styleId="normaltextrun">
    <w:name w:val="normaltextrun"/>
    <w:basedOn w:val="DefaultParagraphFont"/>
    <w:rsid w:val="00B350F2"/>
  </w:style>
  <w:style w:type="character" w:customStyle="1" w:styleId="xcontentpasted7">
    <w:name w:val="x_contentpasted7"/>
    <w:basedOn w:val="DefaultParagraphFont"/>
    <w:rsid w:val="002D6413"/>
  </w:style>
  <w:style w:type="paragraph" w:customStyle="1" w:styleId="xcontentpasted8">
    <w:name w:val="x_contentpasted8"/>
    <w:basedOn w:val="Normal"/>
    <w:rsid w:val="001666B1"/>
    <w:pPr>
      <w:spacing w:after="0" w:line="240" w:lineRule="auto"/>
    </w:pPr>
    <w:rPr>
      <w:rFonts w:ascii="Calibri" w:hAnsi="Calibri" w:cs="Calibri"/>
      <w:kern w:val="0"/>
      <w:lang w:eastAsia="en-GB"/>
      <w14:ligatures w14:val="none"/>
    </w:rPr>
  </w:style>
  <w:style w:type="character" w:styleId="CommentReference">
    <w:name w:val="annotation reference"/>
    <w:basedOn w:val="DefaultParagraphFont"/>
    <w:uiPriority w:val="99"/>
    <w:semiHidden/>
    <w:unhideWhenUsed/>
    <w:rsid w:val="002103A6"/>
    <w:rPr>
      <w:sz w:val="16"/>
      <w:szCs w:val="16"/>
    </w:rPr>
  </w:style>
  <w:style w:type="paragraph" w:styleId="CommentText">
    <w:name w:val="annotation text"/>
    <w:basedOn w:val="Normal"/>
    <w:link w:val="CommentTextChar"/>
    <w:uiPriority w:val="99"/>
    <w:unhideWhenUsed/>
    <w:rsid w:val="002103A6"/>
    <w:pPr>
      <w:spacing w:line="240" w:lineRule="auto"/>
    </w:pPr>
    <w:rPr>
      <w:sz w:val="20"/>
      <w:szCs w:val="20"/>
    </w:rPr>
  </w:style>
  <w:style w:type="character" w:customStyle="1" w:styleId="CommentTextChar">
    <w:name w:val="Comment Text Char"/>
    <w:basedOn w:val="DefaultParagraphFont"/>
    <w:link w:val="CommentText"/>
    <w:uiPriority w:val="99"/>
    <w:rsid w:val="002103A6"/>
    <w:rPr>
      <w:sz w:val="20"/>
      <w:szCs w:val="20"/>
    </w:rPr>
  </w:style>
  <w:style w:type="paragraph" w:styleId="CommentSubject">
    <w:name w:val="annotation subject"/>
    <w:basedOn w:val="CommentText"/>
    <w:next w:val="CommentText"/>
    <w:link w:val="CommentSubjectChar"/>
    <w:uiPriority w:val="99"/>
    <w:semiHidden/>
    <w:unhideWhenUsed/>
    <w:rsid w:val="002103A6"/>
    <w:rPr>
      <w:b/>
      <w:bCs/>
    </w:rPr>
  </w:style>
  <w:style w:type="character" w:customStyle="1" w:styleId="CommentSubjectChar">
    <w:name w:val="Comment Subject Char"/>
    <w:basedOn w:val="CommentTextChar"/>
    <w:link w:val="CommentSubject"/>
    <w:uiPriority w:val="99"/>
    <w:semiHidden/>
    <w:rsid w:val="002103A6"/>
    <w:rPr>
      <w:b/>
      <w:bCs/>
      <w:sz w:val="20"/>
      <w:szCs w:val="20"/>
    </w:rPr>
  </w:style>
  <w:style w:type="paragraph" w:styleId="Revision">
    <w:name w:val="Revision"/>
    <w:hidden/>
    <w:uiPriority w:val="99"/>
    <w:semiHidden/>
    <w:rsid w:val="00E93078"/>
    <w:pPr>
      <w:spacing w:after="0" w:line="240" w:lineRule="auto"/>
    </w:pPr>
  </w:style>
  <w:style w:type="character" w:styleId="FollowedHyperlink">
    <w:name w:val="FollowedHyperlink"/>
    <w:basedOn w:val="DefaultParagraphFont"/>
    <w:uiPriority w:val="99"/>
    <w:semiHidden/>
    <w:unhideWhenUsed/>
    <w:rsid w:val="00295FAD"/>
    <w:rPr>
      <w:color w:val="954F72" w:themeColor="followedHyperlink"/>
      <w:u w:val="single"/>
    </w:rPr>
  </w:style>
  <w:style w:type="character" w:customStyle="1" w:styleId="Heading1Char">
    <w:name w:val="Heading 1 Char"/>
    <w:basedOn w:val="DefaultParagraphFont"/>
    <w:link w:val="Heading1"/>
    <w:uiPriority w:val="9"/>
    <w:rsid w:val="00356DD6"/>
    <w:rPr>
      <w:rFonts w:ascii="Times New Roman" w:eastAsia="Times New Roman" w:hAnsi="Times New Roman" w:cs="Times New Roman"/>
      <w:b/>
      <w:bCs/>
      <w:kern w:val="36"/>
      <w:sz w:val="48"/>
      <w:szCs w:val="48"/>
      <w:lang w:eastAsia="en-GB"/>
      <w14:ligatures w14:val="none"/>
    </w:rPr>
  </w:style>
  <w:style w:type="character" w:customStyle="1" w:styleId="cf01">
    <w:name w:val="cf01"/>
    <w:basedOn w:val="DefaultParagraphFont"/>
    <w:rsid w:val="001D7BE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6563614">
      <w:bodyDiv w:val="1"/>
      <w:marLeft w:val="0"/>
      <w:marRight w:val="0"/>
      <w:marTop w:val="0"/>
      <w:marBottom w:val="0"/>
      <w:divBdr>
        <w:top w:val="none" w:sz="0" w:space="0" w:color="auto"/>
        <w:left w:val="none" w:sz="0" w:space="0" w:color="auto"/>
        <w:bottom w:val="none" w:sz="0" w:space="0" w:color="auto"/>
        <w:right w:val="none" w:sz="0" w:space="0" w:color="auto"/>
      </w:divBdr>
    </w:div>
    <w:div w:id="579828554">
      <w:bodyDiv w:val="1"/>
      <w:marLeft w:val="0"/>
      <w:marRight w:val="0"/>
      <w:marTop w:val="0"/>
      <w:marBottom w:val="0"/>
      <w:divBdr>
        <w:top w:val="none" w:sz="0" w:space="0" w:color="auto"/>
        <w:left w:val="none" w:sz="0" w:space="0" w:color="auto"/>
        <w:bottom w:val="none" w:sz="0" w:space="0" w:color="auto"/>
        <w:right w:val="none" w:sz="0" w:space="0" w:color="auto"/>
      </w:divBdr>
    </w:div>
    <w:div w:id="684480426">
      <w:bodyDiv w:val="1"/>
      <w:marLeft w:val="0"/>
      <w:marRight w:val="0"/>
      <w:marTop w:val="0"/>
      <w:marBottom w:val="0"/>
      <w:divBdr>
        <w:top w:val="none" w:sz="0" w:space="0" w:color="auto"/>
        <w:left w:val="none" w:sz="0" w:space="0" w:color="auto"/>
        <w:bottom w:val="none" w:sz="0" w:space="0" w:color="auto"/>
        <w:right w:val="none" w:sz="0" w:space="0" w:color="auto"/>
      </w:divBdr>
    </w:div>
    <w:div w:id="1251966111">
      <w:bodyDiv w:val="1"/>
      <w:marLeft w:val="0"/>
      <w:marRight w:val="0"/>
      <w:marTop w:val="0"/>
      <w:marBottom w:val="0"/>
      <w:divBdr>
        <w:top w:val="none" w:sz="0" w:space="0" w:color="auto"/>
        <w:left w:val="none" w:sz="0" w:space="0" w:color="auto"/>
        <w:bottom w:val="none" w:sz="0" w:space="0" w:color="auto"/>
        <w:right w:val="none" w:sz="0" w:space="0" w:color="auto"/>
      </w:divBdr>
    </w:div>
    <w:div w:id="1309868382">
      <w:bodyDiv w:val="1"/>
      <w:marLeft w:val="0"/>
      <w:marRight w:val="0"/>
      <w:marTop w:val="0"/>
      <w:marBottom w:val="0"/>
      <w:divBdr>
        <w:top w:val="none" w:sz="0" w:space="0" w:color="auto"/>
        <w:left w:val="none" w:sz="0" w:space="0" w:color="auto"/>
        <w:bottom w:val="none" w:sz="0" w:space="0" w:color="auto"/>
        <w:right w:val="none" w:sz="0" w:space="0" w:color="auto"/>
      </w:divBdr>
    </w:div>
    <w:div w:id="1377661829">
      <w:bodyDiv w:val="1"/>
      <w:marLeft w:val="0"/>
      <w:marRight w:val="0"/>
      <w:marTop w:val="0"/>
      <w:marBottom w:val="0"/>
      <w:divBdr>
        <w:top w:val="none" w:sz="0" w:space="0" w:color="auto"/>
        <w:left w:val="none" w:sz="0" w:space="0" w:color="auto"/>
        <w:bottom w:val="none" w:sz="0" w:space="0" w:color="auto"/>
        <w:right w:val="none" w:sz="0" w:space="0" w:color="auto"/>
      </w:divBdr>
    </w:div>
    <w:div w:id="1775399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oleObject3.bin"/><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scanmail.trustwave.com/?c=261&amp;d=1smR5KiYWTFzN6932Knicqd4N7_aQB2XtMauABH6Vg&amp;u=https%3a%2f%2fytydysgu%2eheiw%2ewales%2f" TargetMode="External"/><Relationship Id="rId11" Type="http://schemas.openxmlformats.org/officeDocument/2006/relationships/image" Target="media/image3.emf"/><Relationship Id="rId5" Type="http://schemas.openxmlformats.org/officeDocument/2006/relationships/hyperlink" Target="https://sbuhb.nhs.wales/about-us/patient-experience-digital-stories/" TargetMode="External"/><Relationship Id="rId15" Type="http://schemas.openxmlformats.org/officeDocument/2006/relationships/fontTable" Target="fontTable.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5242</Words>
  <Characters>29885</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35057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Ellery (Swansea Bay UHB - Digital Services)</dc:creator>
  <cp:keywords/>
  <dc:description/>
  <cp:lastModifiedBy>Nikki Ellery (Swansea Bay UHB - Digital Services)</cp:lastModifiedBy>
  <cp:revision>3</cp:revision>
  <dcterms:created xsi:type="dcterms:W3CDTF">2023-07-18T08:13:00Z</dcterms:created>
  <dcterms:modified xsi:type="dcterms:W3CDTF">2023-07-18T08:15:00Z</dcterms:modified>
</cp:coreProperties>
</file>