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Default Extension="docx" ContentType="application/vnd.openxmlformats-officedocument.wordprocessingml.documen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2297E" w:rsidRDefault="00C107F2" w:rsidP="0052297E">
      <w:pPr>
        <w:adjustRightInd w:val="0"/>
        <w:spacing w:beforeAutospacing="1" w:after="100" w:afterAutospacing="1" w:line="240" w:lineRule="auto"/>
        <w:jc w:val="both"/>
        <w:rPr>
          <w:rFonts w:ascii="Times New Roman" w:eastAsia="Times New Roman" w:hAnsi="Times New Roman" w:cs="Times New Roman"/>
          <w:sz w:val="24"/>
          <w:szCs w:val="24"/>
          <w:lang w:eastAsia="en-GB"/>
        </w:rPr>
      </w:pPr>
      <w:r>
        <w:rPr>
          <w:noProof/>
          <w:lang w:eastAsia="en-GB"/>
        </w:rPr>
        <w:drawing>
          <wp:anchor distT="0" distB="0" distL="114300" distR="114300" simplePos="0" relativeHeight="251659264" behindDoc="1" locked="0" layoutInCell="1" allowOverlap="1" wp14:anchorId="0444A5A4" wp14:editId="58933EF2">
            <wp:simplePos x="0" y="0"/>
            <wp:positionH relativeFrom="column">
              <wp:posOffset>1238250</wp:posOffset>
            </wp:positionH>
            <wp:positionV relativeFrom="paragraph">
              <wp:posOffset>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72604C">
        <w:rPr>
          <w:noProof/>
          <w:lang w:eastAsia="en-GB"/>
        </w:rPr>
        <w:drawing>
          <wp:inline distT="0" distB="0" distL="0" distR="0" wp14:anchorId="23E2B6DD" wp14:editId="4B8DF3CF">
            <wp:extent cx="894435" cy="876300"/>
            <wp:effectExtent l="19050" t="0" r="915" b="0"/>
            <wp:docPr id="4" name="Picture 2" descr="Values (Wel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Welsh).jpg"/>
                    <pic:cNvPicPr/>
                  </pic:nvPicPr>
                  <pic:blipFill>
                    <a:blip r:embed="rId9" cstate="print"/>
                    <a:stretch>
                      <a:fillRect/>
                    </a:stretch>
                  </pic:blipFill>
                  <pic:spPr>
                    <a:xfrm>
                      <a:off x="0" y="0"/>
                      <a:ext cx="894435" cy="876300"/>
                    </a:xfrm>
                    <a:prstGeom prst="rect">
                      <a:avLst/>
                    </a:prstGeom>
                  </pic:spPr>
                </pic:pic>
              </a:graphicData>
            </a:graphic>
          </wp:inline>
        </w:drawing>
      </w:r>
      <w:r w:rsidR="0072604C">
        <w:rPr>
          <w:noProof/>
          <w:lang w:eastAsia="en-GB"/>
        </w:rPr>
        <w:t xml:space="preserve"> </w:t>
      </w:r>
      <w:r w:rsidRPr="0072604C">
        <w:rPr>
          <w:noProof/>
          <w:lang w:eastAsia="en-GB"/>
        </w:rPr>
        <w:drawing>
          <wp:inline distT="0" distB="0" distL="0" distR="0" wp14:anchorId="1FCF1688" wp14:editId="66A01A13">
            <wp:extent cx="898295" cy="876300"/>
            <wp:effectExtent l="19050" t="0" r="0" b="0"/>
            <wp:docPr id="2" name="Picture 1" descr="Values (Engli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English).jpg"/>
                    <pic:cNvPicPr/>
                  </pic:nvPicPr>
                  <pic:blipFill>
                    <a:blip r:embed="rId10" cstate="print"/>
                    <a:stretch>
                      <a:fillRect/>
                    </a:stretch>
                  </pic:blipFill>
                  <pic:spPr>
                    <a:xfrm>
                      <a:off x="0" y="0"/>
                      <a:ext cx="898295" cy="876300"/>
                    </a:xfrm>
                    <a:prstGeom prst="rect">
                      <a:avLst/>
                    </a:prstGeom>
                  </pic:spPr>
                </pic:pic>
              </a:graphicData>
            </a:graphic>
          </wp:inline>
        </w:drawing>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sidR="0072604C">
        <w:rPr>
          <w:noProof/>
          <w:lang w:eastAsia="en-GB"/>
        </w:rPr>
        <w:t xml:space="preserve">   </w:t>
      </w:r>
    </w:p>
    <w:p w:rsidR="00AD064D" w:rsidRPr="00034194" w:rsidRDefault="00AD064D">
      <w:pPr>
        <w:rPr>
          <w:rFonts w:ascii="Arial" w:hAnsi="Arial" w:cs="Arial"/>
          <w:sz w:val="24"/>
          <w:szCs w:val="24"/>
        </w:rPr>
      </w:pPr>
    </w:p>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083FC0" w:rsidRPr="00034194" w:rsidTr="00DA76AD">
        <w:tc>
          <w:tcPr>
            <w:tcW w:w="2547" w:type="dxa"/>
          </w:tcPr>
          <w:p w:rsidR="00F5082D" w:rsidRPr="00FA0CA9" w:rsidRDefault="00F5082D" w:rsidP="00FA0CA9">
            <w:pPr>
              <w:rPr>
                <w:rFonts w:ascii="Arial" w:hAnsi="Arial" w:cs="Arial"/>
                <w:b/>
                <w:sz w:val="24"/>
                <w:szCs w:val="24"/>
              </w:rPr>
            </w:pPr>
            <w:r w:rsidRPr="00FA0CA9">
              <w:rPr>
                <w:rFonts w:ascii="Arial" w:hAnsi="Arial" w:cs="Arial"/>
                <w:b/>
                <w:sz w:val="24"/>
                <w:szCs w:val="24"/>
              </w:rPr>
              <w:t>Meeting Date</w:t>
            </w:r>
          </w:p>
        </w:tc>
        <w:sdt>
          <w:sdtPr>
            <w:rPr>
              <w:rFonts w:ascii="Arial" w:hAnsi="Arial" w:cs="Arial"/>
              <w:b/>
              <w:sz w:val="24"/>
              <w:szCs w:val="24"/>
            </w:rPr>
            <w:id w:val="-1682499800"/>
            <w:placeholder>
              <w:docPart w:val="DefaultPlaceholder_-1854013438"/>
            </w:placeholder>
            <w:date w:fullDate="2023-08-09T00:00:00Z">
              <w:dateFormat w:val="dd MMMM yyyy"/>
              <w:lid w:val="en-GB"/>
              <w:storeMappedDataAs w:val="dateTime"/>
              <w:calendar w:val="gregorian"/>
            </w:date>
          </w:sdtPr>
          <w:sdtEndPr/>
          <w:sdtContent>
            <w:tc>
              <w:tcPr>
                <w:tcW w:w="3260" w:type="dxa"/>
                <w:gridSpan w:val="2"/>
              </w:tcPr>
              <w:p w:rsidR="00F5082D" w:rsidRPr="00FA0CA9" w:rsidRDefault="005A1512" w:rsidP="00FA0CA9">
                <w:pPr>
                  <w:rPr>
                    <w:rFonts w:ascii="Arial" w:hAnsi="Arial" w:cs="Arial"/>
                    <w:b/>
                    <w:sz w:val="24"/>
                    <w:szCs w:val="24"/>
                  </w:rPr>
                </w:pPr>
                <w:r>
                  <w:rPr>
                    <w:rFonts w:ascii="Arial" w:hAnsi="Arial" w:cs="Arial"/>
                    <w:b/>
                    <w:sz w:val="24"/>
                    <w:szCs w:val="24"/>
                  </w:rPr>
                  <w:t>09 August 2023</w:t>
                </w:r>
              </w:p>
            </w:tc>
          </w:sdtContent>
        </w:sdt>
        <w:tc>
          <w:tcPr>
            <w:tcW w:w="2368" w:type="dxa"/>
            <w:gridSpan w:val="3"/>
          </w:tcPr>
          <w:p w:rsidR="00F5082D" w:rsidRPr="00FA0CA9" w:rsidRDefault="00F5082D" w:rsidP="00FA0CA9">
            <w:pPr>
              <w:rPr>
                <w:rFonts w:ascii="Arial" w:hAnsi="Arial" w:cs="Arial"/>
                <w:b/>
                <w:sz w:val="24"/>
                <w:szCs w:val="24"/>
              </w:rPr>
            </w:pPr>
            <w:r w:rsidRPr="00FA0CA9">
              <w:rPr>
                <w:rFonts w:ascii="Arial" w:hAnsi="Arial" w:cs="Arial"/>
                <w:b/>
                <w:sz w:val="24"/>
                <w:szCs w:val="24"/>
              </w:rPr>
              <w:t>Agenda Item</w:t>
            </w:r>
          </w:p>
        </w:tc>
        <w:tc>
          <w:tcPr>
            <w:tcW w:w="841" w:type="dxa"/>
          </w:tcPr>
          <w:p w:rsidR="00F5082D" w:rsidRPr="00FA0CA9" w:rsidRDefault="00F5082D" w:rsidP="00FA0CA9">
            <w:pPr>
              <w:rPr>
                <w:rFonts w:ascii="Arial" w:hAnsi="Arial" w:cs="Arial"/>
                <w:b/>
                <w:sz w:val="24"/>
                <w:szCs w:val="24"/>
              </w:rPr>
            </w:pPr>
          </w:p>
        </w:tc>
      </w:tr>
      <w:tr w:rsidR="00083FC0" w:rsidRPr="00034194" w:rsidTr="00DA76AD">
        <w:tc>
          <w:tcPr>
            <w:tcW w:w="2547" w:type="dxa"/>
          </w:tcPr>
          <w:p w:rsidR="00034194" w:rsidRPr="00FA0CA9" w:rsidRDefault="00034194" w:rsidP="00FA0CA9">
            <w:pPr>
              <w:rPr>
                <w:rFonts w:ascii="Arial" w:hAnsi="Arial" w:cs="Arial"/>
                <w:b/>
                <w:sz w:val="24"/>
                <w:szCs w:val="24"/>
              </w:rPr>
            </w:pPr>
            <w:r w:rsidRPr="00FA0CA9">
              <w:rPr>
                <w:rFonts w:ascii="Arial" w:hAnsi="Arial" w:cs="Arial"/>
                <w:b/>
                <w:sz w:val="24"/>
                <w:szCs w:val="24"/>
              </w:rPr>
              <w:t>Report Title</w:t>
            </w:r>
          </w:p>
        </w:tc>
        <w:tc>
          <w:tcPr>
            <w:tcW w:w="6469" w:type="dxa"/>
            <w:gridSpan w:val="6"/>
          </w:tcPr>
          <w:p w:rsidR="00034194" w:rsidRPr="00FA0CA9" w:rsidRDefault="00E1585E" w:rsidP="00E1585E">
            <w:pPr>
              <w:rPr>
                <w:rFonts w:ascii="Arial" w:hAnsi="Arial" w:cs="Arial"/>
                <w:b/>
                <w:sz w:val="24"/>
                <w:szCs w:val="24"/>
              </w:rPr>
            </w:pPr>
            <w:r>
              <w:rPr>
                <w:rFonts w:ascii="Arial" w:hAnsi="Arial" w:cs="Arial"/>
                <w:b/>
                <w:sz w:val="24"/>
                <w:szCs w:val="24"/>
              </w:rPr>
              <w:t>Nursing &amp; Midwifery Update</w:t>
            </w:r>
          </w:p>
        </w:tc>
      </w:tr>
      <w:tr w:rsidR="00083FC0" w:rsidRPr="00034194" w:rsidTr="00DA76AD">
        <w:tc>
          <w:tcPr>
            <w:tcW w:w="2547" w:type="dxa"/>
          </w:tcPr>
          <w:p w:rsidR="00034194" w:rsidRPr="00FA0CA9" w:rsidRDefault="00034194" w:rsidP="00FA0CA9">
            <w:pPr>
              <w:rPr>
                <w:rFonts w:ascii="Arial" w:hAnsi="Arial" w:cs="Arial"/>
                <w:b/>
                <w:sz w:val="24"/>
                <w:szCs w:val="24"/>
              </w:rPr>
            </w:pPr>
            <w:r w:rsidRPr="00FA0CA9">
              <w:rPr>
                <w:rFonts w:ascii="Arial" w:hAnsi="Arial" w:cs="Arial"/>
                <w:b/>
                <w:sz w:val="24"/>
                <w:szCs w:val="24"/>
              </w:rPr>
              <w:t>Report Author</w:t>
            </w:r>
          </w:p>
        </w:tc>
        <w:tc>
          <w:tcPr>
            <w:tcW w:w="6469" w:type="dxa"/>
            <w:gridSpan w:val="6"/>
          </w:tcPr>
          <w:p w:rsidR="00034194" w:rsidRDefault="00E1585E" w:rsidP="00FA0CA9">
            <w:pPr>
              <w:rPr>
                <w:rFonts w:ascii="Arial" w:hAnsi="Arial" w:cs="Arial"/>
                <w:sz w:val="24"/>
                <w:szCs w:val="24"/>
              </w:rPr>
            </w:pPr>
            <w:r>
              <w:rPr>
                <w:rFonts w:ascii="Arial" w:hAnsi="Arial" w:cs="Arial"/>
                <w:sz w:val="24"/>
                <w:szCs w:val="24"/>
              </w:rPr>
              <w:t>Helen Griffiths Corporate Head of Nursing</w:t>
            </w:r>
          </w:p>
          <w:p w:rsidR="005F177F" w:rsidRPr="00FA0CA9" w:rsidRDefault="005F177F" w:rsidP="005E2F14">
            <w:pPr>
              <w:rPr>
                <w:rFonts w:ascii="Arial" w:hAnsi="Arial" w:cs="Arial"/>
                <w:sz w:val="24"/>
                <w:szCs w:val="24"/>
              </w:rPr>
            </w:pPr>
            <w:r>
              <w:rPr>
                <w:rFonts w:ascii="Arial" w:hAnsi="Arial" w:cs="Arial"/>
                <w:sz w:val="24"/>
                <w:szCs w:val="24"/>
              </w:rPr>
              <w:t>Lynne Jones Head of Nurs</w:t>
            </w:r>
            <w:r w:rsidR="005E2F14">
              <w:rPr>
                <w:rFonts w:ascii="Arial" w:hAnsi="Arial" w:cs="Arial"/>
                <w:sz w:val="24"/>
                <w:szCs w:val="24"/>
              </w:rPr>
              <w:t>ing</w:t>
            </w:r>
            <w:r>
              <w:rPr>
                <w:rFonts w:ascii="Arial" w:hAnsi="Arial" w:cs="Arial"/>
                <w:sz w:val="24"/>
                <w:szCs w:val="24"/>
              </w:rPr>
              <w:t xml:space="preserve"> Education</w:t>
            </w:r>
          </w:p>
        </w:tc>
      </w:tr>
      <w:tr w:rsidR="00083FC0" w:rsidRPr="00034194" w:rsidTr="00DA76AD">
        <w:tc>
          <w:tcPr>
            <w:tcW w:w="2547" w:type="dxa"/>
          </w:tcPr>
          <w:p w:rsidR="00034194" w:rsidRPr="00FA0CA9" w:rsidRDefault="00034194" w:rsidP="00FA0CA9">
            <w:pPr>
              <w:rPr>
                <w:rFonts w:ascii="Arial" w:hAnsi="Arial" w:cs="Arial"/>
                <w:b/>
                <w:sz w:val="24"/>
                <w:szCs w:val="24"/>
              </w:rPr>
            </w:pPr>
            <w:r w:rsidRPr="00FA0CA9">
              <w:rPr>
                <w:rFonts w:ascii="Arial" w:hAnsi="Arial" w:cs="Arial"/>
                <w:b/>
                <w:sz w:val="24"/>
                <w:szCs w:val="24"/>
              </w:rPr>
              <w:t>Report Sponsor</w:t>
            </w:r>
          </w:p>
        </w:tc>
        <w:tc>
          <w:tcPr>
            <w:tcW w:w="6469" w:type="dxa"/>
            <w:gridSpan w:val="6"/>
          </w:tcPr>
          <w:p w:rsidR="00034194" w:rsidRPr="00FA0CA9" w:rsidRDefault="002F2C6C" w:rsidP="00130938">
            <w:pPr>
              <w:rPr>
                <w:rFonts w:ascii="Arial" w:hAnsi="Arial" w:cs="Arial"/>
                <w:sz w:val="24"/>
                <w:szCs w:val="24"/>
              </w:rPr>
            </w:pPr>
            <w:r>
              <w:rPr>
                <w:rFonts w:ascii="Arial" w:hAnsi="Arial" w:cs="Arial"/>
                <w:sz w:val="24"/>
                <w:szCs w:val="24"/>
              </w:rPr>
              <w:t xml:space="preserve">Gareth Howells, </w:t>
            </w:r>
            <w:r w:rsidR="00130938">
              <w:rPr>
                <w:rFonts w:ascii="Arial" w:hAnsi="Arial" w:cs="Arial"/>
                <w:sz w:val="24"/>
                <w:szCs w:val="24"/>
              </w:rPr>
              <w:t>Executive Director Nursing</w:t>
            </w:r>
          </w:p>
        </w:tc>
      </w:tr>
      <w:tr w:rsidR="00083FC0" w:rsidRPr="00034194" w:rsidTr="00DA76AD">
        <w:tc>
          <w:tcPr>
            <w:tcW w:w="2547" w:type="dxa"/>
          </w:tcPr>
          <w:p w:rsidR="005D1652" w:rsidRPr="00FA0CA9" w:rsidRDefault="005D1652" w:rsidP="00FA0CA9">
            <w:pPr>
              <w:rPr>
                <w:rFonts w:ascii="Arial" w:hAnsi="Arial" w:cs="Arial"/>
                <w:b/>
                <w:sz w:val="24"/>
                <w:szCs w:val="24"/>
              </w:rPr>
            </w:pPr>
            <w:r w:rsidRPr="00FA0CA9">
              <w:rPr>
                <w:rFonts w:ascii="Arial" w:hAnsi="Arial" w:cs="Arial"/>
                <w:b/>
                <w:sz w:val="24"/>
                <w:szCs w:val="24"/>
              </w:rPr>
              <w:t>Presented by</w:t>
            </w:r>
          </w:p>
        </w:tc>
        <w:tc>
          <w:tcPr>
            <w:tcW w:w="6469" w:type="dxa"/>
            <w:gridSpan w:val="6"/>
          </w:tcPr>
          <w:p w:rsidR="005D1652" w:rsidRPr="00FA0CA9" w:rsidRDefault="007B7AD5" w:rsidP="00C4552F">
            <w:pPr>
              <w:rPr>
                <w:rFonts w:ascii="Arial" w:hAnsi="Arial" w:cs="Arial"/>
                <w:sz w:val="24"/>
                <w:szCs w:val="24"/>
              </w:rPr>
            </w:pPr>
            <w:r>
              <w:rPr>
                <w:rFonts w:ascii="Arial" w:hAnsi="Arial" w:cs="Arial"/>
                <w:sz w:val="24"/>
                <w:szCs w:val="24"/>
              </w:rPr>
              <w:t xml:space="preserve">Gareth </w:t>
            </w:r>
            <w:r w:rsidR="00C4552F">
              <w:rPr>
                <w:rFonts w:ascii="Arial" w:hAnsi="Arial" w:cs="Arial"/>
                <w:sz w:val="24"/>
                <w:szCs w:val="24"/>
              </w:rPr>
              <w:t>Howells,</w:t>
            </w:r>
            <w:r>
              <w:rPr>
                <w:rFonts w:ascii="Arial" w:hAnsi="Arial" w:cs="Arial"/>
                <w:sz w:val="24"/>
                <w:szCs w:val="24"/>
              </w:rPr>
              <w:t xml:space="preserve"> </w:t>
            </w:r>
            <w:r w:rsidR="00130938">
              <w:rPr>
                <w:rFonts w:ascii="Arial" w:hAnsi="Arial" w:cs="Arial"/>
                <w:sz w:val="24"/>
                <w:szCs w:val="24"/>
              </w:rPr>
              <w:t>Executive Director Nursing</w:t>
            </w:r>
          </w:p>
        </w:tc>
      </w:tr>
      <w:tr w:rsidR="00083FC0" w:rsidRPr="00034194" w:rsidTr="00DA76AD">
        <w:tc>
          <w:tcPr>
            <w:tcW w:w="2547" w:type="dxa"/>
          </w:tcPr>
          <w:p w:rsidR="00BC241D" w:rsidRPr="00FA0CA9" w:rsidRDefault="00BC241D" w:rsidP="00FA0CA9">
            <w:pPr>
              <w:rPr>
                <w:rFonts w:ascii="Arial" w:hAnsi="Arial" w:cs="Arial"/>
                <w:b/>
                <w:sz w:val="24"/>
                <w:szCs w:val="24"/>
              </w:rPr>
            </w:pPr>
            <w:r w:rsidRPr="00FA0CA9">
              <w:rPr>
                <w:rFonts w:ascii="Arial" w:hAnsi="Arial" w:cs="Arial"/>
                <w:b/>
                <w:sz w:val="24"/>
                <w:szCs w:val="24"/>
              </w:rPr>
              <w:t xml:space="preserve">Freedom of Information </w:t>
            </w:r>
          </w:p>
        </w:tc>
        <w:tc>
          <w:tcPr>
            <w:tcW w:w="6469" w:type="dxa"/>
            <w:gridSpan w:val="6"/>
          </w:tcPr>
          <w:sdt>
            <w:sdtPr>
              <w:rPr>
                <w:rFonts w:ascii="Arial" w:hAnsi="Arial" w:cs="Arial"/>
                <w:color w:val="FF0000"/>
                <w:sz w:val="24"/>
                <w:szCs w:val="24"/>
              </w:rPr>
              <w:id w:val="2080253580"/>
              <w:placeholder>
                <w:docPart w:val="F3E5E6E130F94B7D8C94ACDB3E45F6D2"/>
              </w:placeholder>
              <w:comboBox>
                <w:listItem w:value="Choose an item."/>
                <w:listItem w:displayText="Open" w:value="Open"/>
                <w:listItem w:displayText="Closed" w:value="Closed"/>
              </w:comboBox>
            </w:sdtPr>
            <w:sdtEndPr/>
            <w:sdtContent>
              <w:p w:rsidR="00BC241D" w:rsidRPr="00FA0CA9" w:rsidRDefault="00F76448" w:rsidP="00FA0CA9">
                <w:pPr>
                  <w:rPr>
                    <w:rFonts w:ascii="Arial" w:hAnsi="Arial" w:cs="Arial"/>
                    <w:sz w:val="24"/>
                    <w:szCs w:val="24"/>
                  </w:rPr>
                </w:pPr>
                <w:r>
                  <w:rPr>
                    <w:rFonts w:ascii="Arial" w:hAnsi="Arial" w:cs="Arial"/>
                    <w:color w:val="FF0000"/>
                    <w:sz w:val="24"/>
                    <w:szCs w:val="24"/>
                  </w:rPr>
                  <w:t>Open</w:t>
                </w:r>
              </w:p>
            </w:sdtContent>
          </w:sdt>
        </w:tc>
      </w:tr>
      <w:tr w:rsidR="00083FC0" w:rsidRPr="00034194" w:rsidTr="00DA76AD">
        <w:tc>
          <w:tcPr>
            <w:tcW w:w="2547" w:type="dxa"/>
          </w:tcPr>
          <w:p w:rsidR="00034194" w:rsidRPr="00FA0CA9" w:rsidRDefault="00034194" w:rsidP="00FA0CA9">
            <w:pPr>
              <w:rPr>
                <w:rFonts w:ascii="Arial" w:hAnsi="Arial" w:cs="Arial"/>
                <w:b/>
                <w:sz w:val="24"/>
                <w:szCs w:val="24"/>
              </w:rPr>
            </w:pPr>
            <w:r w:rsidRPr="00FA0CA9">
              <w:rPr>
                <w:rFonts w:ascii="Arial" w:hAnsi="Arial" w:cs="Arial"/>
                <w:b/>
                <w:sz w:val="24"/>
                <w:szCs w:val="24"/>
              </w:rPr>
              <w:t>Purpose of the Report</w:t>
            </w:r>
          </w:p>
        </w:tc>
        <w:tc>
          <w:tcPr>
            <w:tcW w:w="6469" w:type="dxa"/>
            <w:gridSpan w:val="6"/>
          </w:tcPr>
          <w:p w:rsidR="00034194" w:rsidRPr="00FA0CA9" w:rsidRDefault="00A12594" w:rsidP="00E1585E">
            <w:pPr>
              <w:spacing w:after="160" w:line="259" w:lineRule="auto"/>
              <w:ind w:right="96"/>
              <w:rPr>
                <w:rFonts w:ascii="Arial" w:hAnsi="Arial" w:cs="Arial"/>
                <w:sz w:val="24"/>
                <w:szCs w:val="24"/>
              </w:rPr>
            </w:pPr>
            <w:r>
              <w:rPr>
                <w:rFonts w:ascii="Arial" w:hAnsi="Arial" w:cs="Arial"/>
                <w:sz w:val="24"/>
                <w:szCs w:val="24"/>
              </w:rPr>
              <w:t>To update the Workforce,</w:t>
            </w:r>
            <w:r w:rsidR="00E1585E" w:rsidRPr="00E1585E">
              <w:rPr>
                <w:rFonts w:ascii="Arial" w:hAnsi="Arial" w:cs="Arial"/>
                <w:sz w:val="24"/>
                <w:szCs w:val="24"/>
              </w:rPr>
              <w:t xml:space="preserve"> OD</w:t>
            </w:r>
            <w:r>
              <w:rPr>
                <w:rFonts w:ascii="Arial" w:hAnsi="Arial" w:cs="Arial"/>
                <w:sz w:val="24"/>
                <w:szCs w:val="24"/>
              </w:rPr>
              <w:t xml:space="preserve"> &amp; Digital</w:t>
            </w:r>
            <w:r w:rsidR="00323C56">
              <w:rPr>
                <w:rFonts w:ascii="Arial" w:hAnsi="Arial" w:cs="Arial"/>
                <w:sz w:val="24"/>
                <w:szCs w:val="24"/>
              </w:rPr>
              <w:t xml:space="preserve"> C</w:t>
            </w:r>
            <w:r w:rsidR="00E1585E" w:rsidRPr="00E1585E">
              <w:rPr>
                <w:rFonts w:ascii="Arial" w:hAnsi="Arial" w:cs="Arial"/>
                <w:sz w:val="24"/>
                <w:szCs w:val="24"/>
              </w:rPr>
              <w:t xml:space="preserve">ommittee on key relevant nursing matters </w:t>
            </w:r>
          </w:p>
        </w:tc>
      </w:tr>
      <w:tr w:rsidR="00083FC0" w:rsidRPr="00034194" w:rsidTr="00DA76AD">
        <w:tc>
          <w:tcPr>
            <w:tcW w:w="2547" w:type="dxa"/>
          </w:tcPr>
          <w:p w:rsidR="00034194" w:rsidRPr="00FA0CA9" w:rsidRDefault="00034194" w:rsidP="00FA0CA9">
            <w:pPr>
              <w:rPr>
                <w:rFonts w:ascii="Arial" w:hAnsi="Arial" w:cs="Arial"/>
                <w:b/>
                <w:sz w:val="24"/>
                <w:szCs w:val="24"/>
              </w:rPr>
            </w:pPr>
            <w:r w:rsidRPr="00FA0CA9">
              <w:rPr>
                <w:rFonts w:ascii="Arial" w:hAnsi="Arial" w:cs="Arial"/>
                <w:b/>
                <w:sz w:val="24"/>
                <w:szCs w:val="24"/>
              </w:rPr>
              <w:t>Key Issues</w:t>
            </w:r>
          </w:p>
          <w:p w:rsidR="00034194" w:rsidRPr="00FA0CA9" w:rsidRDefault="00034194" w:rsidP="00FA0CA9">
            <w:pPr>
              <w:rPr>
                <w:rFonts w:ascii="Arial" w:hAnsi="Arial" w:cs="Arial"/>
                <w:b/>
                <w:sz w:val="24"/>
                <w:szCs w:val="24"/>
              </w:rPr>
            </w:pPr>
          </w:p>
          <w:p w:rsidR="00034194" w:rsidRPr="00FA0CA9" w:rsidRDefault="00034194" w:rsidP="00FA0CA9">
            <w:pPr>
              <w:rPr>
                <w:rFonts w:ascii="Arial" w:hAnsi="Arial" w:cs="Arial"/>
                <w:b/>
                <w:sz w:val="24"/>
                <w:szCs w:val="24"/>
              </w:rPr>
            </w:pPr>
          </w:p>
          <w:p w:rsidR="00034194" w:rsidRPr="00FA0CA9" w:rsidRDefault="00034194" w:rsidP="00FA0CA9">
            <w:pPr>
              <w:rPr>
                <w:rFonts w:ascii="Arial" w:hAnsi="Arial" w:cs="Arial"/>
                <w:b/>
                <w:sz w:val="24"/>
                <w:szCs w:val="24"/>
              </w:rPr>
            </w:pPr>
          </w:p>
        </w:tc>
        <w:tc>
          <w:tcPr>
            <w:tcW w:w="6469" w:type="dxa"/>
            <w:gridSpan w:val="6"/>
          </w:tcPr>
          <w:p w:rsidR="007D4271" w:rsidRPr="00B63126" w:rsidRDefault="007D4271" w:rsidP="00D27253">
            <w:pPr>
              <w:pStyle w:val="ListParagraph"/>
              <w:numPr>
                <w:ilvl w:val="0"/>
                <w:numId w:val="10"/>
              </w:numPr>
              <w:spacing w:line="276" w:lineRule="auto"/>
              <w:outlineLvl w:val="0"/>
              <w:rPr>
                <w:rFonts w:ascii="Arial" w:eastAsia="Times New Roman" w:hAnsi="Arial" w:cs="Arial"/>
                <w:sz w:val="24"/>
                <w:szCs w:val="24"/>
                <w:lang w:eastAsia="en-GB"/>
              </w:rPr>
            </w:pPr>
            <w:r w:rsidRPr="007D4271">
              <w:rPr>
                <w:rFonts w:ascii="Arial" w:hAnsi="Arial" w:cs="Arial"/>
                <w:sz w:val="24"/>
                <w:szCs w:val="24"/>
              </w:rPr>
              <w:t>Development Opportunities and Recruitment of the Non-Registered Workforce (Nursing)</w:t>
            </w:r>
          </w:p>
          <w:p w:rsidR="00B63126" w:rsidRPr="00B63126" w:rsidRDefault="00B63126" w:rsidP="00EE6C43">
            <w:pPr>
              <w:pStyle w:val="ListParagraph"/>
              <w:numPr>
                <w:ilvl w:val="0"/>
                <w:numId w:val="10"/>
              </w:numPr>
              <w:spacing w:line="276" w:lineRule="auto"/>
              <w:outlineLvl w:val="0"/>
              <w:rPr>
                <w:rFonts w:ascii="Arial" w:eastAsia="Times New Roman" w:hAnsi="Arial" w:cs="Arial"/>
                <w:sz w:val="24"/>
                <w:szCs w:val="24"/>
                <w:lang w:eastAsia="en-GB"/>
              </w:rPr>
            </w:pPr>
            <w:r w:rsidRPr="00B63126">
              <w:rPr>
                <w:rFonts w:ascii="Arial" w:hAnsi="Arial" w:cs="Arial"/>
                <w:sz w:val="24"/>
                <w:szCs w:val="24"/>
              </w:rPr>
              <w:t>Leadership Development (Matrons Development Forum)</w:t>
            </w:r>
          </w:p>
          <w:p w:rsidR="003813D6" w:rsidRPr="003813D6" w:rsidRDefault="00D27253" w:rsidP="00D27253">
            <w:pPr>
              <w:pStyle w:val="ListParagraph"/>
              <w:numPr>
                <w:ilvl w:val="0"/>
                <w:numId w:val="10"/>
              </w:numPr>
              <w:ind w:right="96"/>
              <w:rPr>
                <w:rFonts w:ascii="Arial" w:hAnsi="Arial" w:cs="Arial"/>
                <w:sz w:val="24"/>
                <w:szCs w:val="24"/>
              </w:rPr>
            </w:pPr>
            <w:r w:rsidRPr="004B11C4">
              <w:rPr>
                <w:rFonts w:ascii="Arial" w:eastAsia="Times New Roman" w:hAnsi="Arial" w:cs="Arial"/>
                <w:bCs/>
                <w:sz w:val="24"/>
                <w:szCs w:val="24"/>
                <w:lang w:eastAsia="en-GB"/>
              </w:rPr>
              <w:t>Nursing &amp; Midwifery Safe Staffing Assurance &amp; Improvement Group</w:t>
            </w:r>
            <w:r w:rsidRPr="003813D6">
              <w:rPr>
                <w:rFonts w:ascii="Arial" w:hAnsi="Arial" w:cs="Arial"/>
                <w:sz w:val="24"/>
                <w:szCs w:val="24"/>
              </w:rPr>
              <w:t xml:space="preserve"> </w:t>
            </w:r>
            <w:r w:rsidR="003813D6" w:rsidRPr="003813D6">
              <w:rPr>
                <w:rFonts w:ascii="Arial" w:hAnsi="Arial" w:cs="Arial"/>
                <w:sz w:val="24"/>
                <w:szCs w:val="24"/>
              </w:rPr>
              <w:t>(formerly the Nurse Staffing Act (NSA) Steering Group</w:t>
            </w:r>
            <w:r w:rsidR="00A12594">
              <w:rPr>
                <w:rFonts w:ascii="Arial" w:hAnsi="Arial" w:cs="Arial"/>
                <w:sz w:val="24"/>
                <w:szCs w:val="24"/>
              </w:rPr>
              <w:t xml:space="preserve"> Terms of Reference</w:t>
            </w:r>
          </w:p>
          <w:p w:rsidR="00B63126" w:rsidRPr="00B63126" w:rsidRDefault="003813D6" w:rsidP="00D27253">
            <w:pPr>
              <w:pStyle w:val="ListParagraph"/>
              <w:numPr>
                <w:ilvl w:val="0"/>
                <w:numId w:val="10"/>
              </w:numPr>
              <w:spacing w:line="276" w:lineRule="auto"/>
              <w:outlineLvl w:val="0"/>
              <w:rPr>
                <w:rFonts w:ascii="Arial" w:hAnsi="Arial" w:cs="Arial"/>
                <w:sz w:val="24"/>
                <w:szCs w:val="24"/>
              </w:rPr>
            </w:pPr>
            <w:r>
              <w:rPr>
                <w:rFonts w:ascii="Arial" w:eastAsia="Times New Roman" w:hAnsi="Arial" w:cs="Arial"/>
                <w:sz w:val="24"/>
                <w:szCs w:val="24"/>
                <w:lang w:eastAsia="en-GB"/>
              </w:rPr>
              <w:t>New Framework For Advanced Clinical Practitioners 8A</w:t>
            </w:r>
          </w:p>
          <w:p w:rsidR="007D4271" w:rsidRPr="00FA0CA9" w:rsidRDefault="00B63126" w:rsidP="00D27253">
            <w:pPr>
              <w:pStyle w:val="ListParagraph"/>
              <w:numPr>
                <w:ilvl w:val="0"/>
                <w:numId w:val="10"/>
              </w:numPr>
              <w:spacing w:line="276" w:lineRule="auto"/>
              <w:outlineLvl w:val="0"/>
              <w:rPr>
                <w:rFonts w:ascii="Arial" w:hAnsi="Arial" w:cs="Arial"/>
                <w:sz w:val="24"/>
                <w:szCs w:val="24"/>
              </w:rPr>
            </w:pPr>
            <w:r>
              <w:rPr>
                <w:rFonts w:ascii="Arial" w:eastAsia="Times New Roman" w:hAnsi="Arial" w:cs="Arial"/>
                <w:sz w:val="24"/>
                <w:szCs w:val="24"/>
                <w:lang w:eastAsia="en-GB"/>
              </w:rPr>
              <w:t>International Recruitment</w:t>
            </w:r>
            <w:r w:rsidR="003813D6">
              <w:rPr>
                <w:rFonts w:ascii="Arial" w:eastAsia="Times New Roman" w:hAnsi="Arial" w:cs="Arial"/>
                <w:sz w:val="24"/>
                <w:szCs w:val="24"/>
                <w:lang w:eastAsia="en-GB"/>
              </w:rPr>
              <w:t xml:space="preserve"> </w:t>
            </w:r>
          </w:p>
        </w:tc>
      </w:tr>
      <w:tr w:rsidR="00083FC0" w:rsidRPr="00034194" w:rsidTr="00DA76AD">
        <w:trPr>
          <w:trHeight w:val="97"/>
        </w:trPr>
        <w:tc>
          <w:tcPr>
            <w:tcW w:w="2547" w:type="dxa"/>
            <w:vMerge w:val="restart"/>
          </w:tcPr>
          <w:p w:rsidR="0020539A" w:rsidRPr="00FA0CA9" w:rsidRDefault="0020539A" w:rsidP="00FA0CA9">
            <w:pPr>
              <w:rPr>
                <w:rFonts w:ascii="Arial" w:hAnsi="Arial" w:cs="Arial"/>
                <w:b/>
                <w:sz w:val="24"/>
                <w:szCs w:val="24"/>
              </w:rPr>
            </w:pPr>
            <w:r w:rsidRPr="00FA0CA9">
              <w:rPr>
                <w:rFonts w:ascii="Arial" w:hAnsi="Arial" w:cs="Arial"/>
                <w:b/>
                <w:sz w:val="24"/>
                <w:szCs w:val="24"/>
              </w:rPr>
              <w:t xml:space="preserve">Specific Action Required </w:t>
            </w:r>
          </w:p>
          <w:p w:rsidR="0020539A" w:rsidRPr="00FA0CA9" w:rsidRDefault="0020539A" w:rsidP="00FA0CA9">
            <w:pPr>
              <w:rPr>
                <w:rFonts w:ascii="Arial" w:hAnsi="Arial" w:cs="Arial"/>
                <w:b/>
                <w:i/>
                <w:sz w:val="24"/>
                <w:szCs w:val="24"/>
              </w:rPr>
            </w:pPr>
            <w:r w:rsidRPr="00FA0CA9">
              <w:rPr>
                <w:rFonts w:ascii="Arial" w:hAnsi="Arial" w:cs="Arial"/>
                <w:b/>
                <w:i/>
                <w:sz w:val="24"/>
                <w:szCs w:val="24"/>
              </w:rPr>
              <w:t xml:space="preserve">(please </w:t>
            </w:r>
            <w:r w:rsidR="00133EA1">
              <w:rPr>
                <w:rFonts w:ascii="Arial" w:hAnsi="Arial" w:cs="Arial"/>
                <w:b/>
                <w:i/>
                <w:sz w:val="24"/>
                <w:szCs w:val="24"/>
              </w:rPr>
              <w:t>choose</w:t>
            </w:r>
            <w:r w:rsidR="00BC241D" w:rsidRPr="00FA0CA9">
              <w:rPr>
                <w:rFonts w:ascii="Arial" w:hAnsi="Arial" w:cs="Arial"/>
                <w:b/>
                <w:i/>
                <w:sz w:val="24"/>
                <w:szCs w:val="24"/>
              </w:rPr>
              <w:t xml:space="preserve"> one only</w:t>
            </w:r>
            <w:r w:rsidRPr="00FA0CA9">
              <w:rPr>
                <w:rFonts w:ascii="Arial" w:hAnsi="Arial" w:cs="Arial"/>
                <w:b/>
                <w:i/>
                <w:sz w:val="24"/>
                <w:szCs w:val="24"/>
              </w:rPr>
              <w:t>)</w:t>
            </w:r>
          </w:p>
        </w:tc>
        <w:tc>
          <w:tcPr>
            <w:tcW w:w="1569" w:type="dxa"/>
            <w:shd w:val="clear" w:color="auto" w:fill="D5DCE4" w:themeFill="text2" w:themeFillTint="33"/>
          </w:tcPr>
          <w:p w:rsidR="0020539A" w:rsidRPr="00FA0CA9" w:rsidRDefault="0020539A" w:rsidP="00FA0CA9">
            <w:pPr>
              <w:rPr>
                <w:rFonts w:ascii="Arial" w:hAnsi="Arial" w:cs="Arial"/>
                <w:b/>
                <w:sz w:val="24"/>
                <w:szCs w:val="24"/>
              </w:rPr>
            </w:pPr>
            <w:r w:rsidRPr="00FA0CA9">
              <w:rPr>
                <w:rFonts w:ascii="Arial" w:hAnsi="Arial" w:cs="Arial"/>
                <w:b/>
                <w:sz w:val="24"/>
                <w:szCs w:val="24"/>
              </w:rPr>
              <w:t>Information</w:t>
            </w:r>
          </w:p>
        </w:tc>
        <w:tc>
          <w:tcPr>
            <w:tcW w:w="1723" w:type="dxa"/>
            <w:gridSpan w:val="2"/>
            <w:shd w:val="clear" w:color="auto" w:fill="D5DCE4" w:themeFill="text2" w:themeFillTint="33"/>
          </w:tcPr>
          <w:p w:rsidR="0020539A" w:rsidRPr="00FA0CA9" w:rsidRDefault="0020539A" w:rsidP="00FA0CA9">
            <w:pPr>
              <w:rPr>
                <w:rFonts w:ascii="Arial" w:hAnsi="Arial" w:cs="Arial"/>
                <w:b/>
                <w:sz w:val="24"/>
                <w:szCs w:val="24"/>
              </w:rPr>
            </w:pPr>
            <w:r w:rsidRPr="00FA0CA9">
              <w:rPr>
                <w:rFonts w:ascii="Arial" w:hAnsi="Arial" w:cs="Arial"/>
                <w:b/>
                <w:sz w:val="24"/>
                <w:szCs w:val="24"/>
              </w:rPr>
              <w:t>Discussion</w:t>
            </w:r>
          </w:p>
        </w:tc>
        <w:tc>
          <w:tcPr>
            <w:tcW w:w="1661" w:type="dxa"/>
            <w:shd w:val="clear" w:color="auto" w:fill="D5DCE4" w:themeFill="text2" w:themeFillTint="33"/>
          </w:tcPr>
          <w:p w:rsidR="0020539A" w:rsidRPr="00FA0CA9" w:rsidRDefault="0020539A" w:rsidP="00FA0CA9">
            <w:pPr>
              <w:rPr>
                <w:rFonts w:ascii="Arial" w:hAnsi="Arial" w:cs="Arial"/>
                <w:b/>
                <w:sz w:val="24"/>
                <w:szCs w:val="24"/>
              </w:rPr>
            </w:pPr>
            <w:r w:rsidRPr="00FA0CA9">
              <w:rPr>
                <w:rFonts w:ascii="Arial" w:hAnsi="Arial" w:cs="Arial"/>
                <w:b/>
                <w:sz w:val="24"/>
                <w:szCs w:val="24"/>
              </w:rPr>
              <w:t>Assurance</w:t>
            </w:r>
          </w:p>
        </w:tc>
        <w:tc>
          <w:tcPr>
            <w:tcW w:w="1516" w:type="dxa"/>
            <w:gridSpan w:val="2"/>
            <w:shd w:val="clear" w:color="auto" w:fill="D5DCE4" w:themeFill="text2" w:themeFillTint="33"/>
          </w:tcPr>
          <w:p w:rsidR="0020539A" w:rsidRPr="00FA0CA9" w:rsidRDefault="0020539A" w:rsidP="00FA0CA9">
            <w:pPr>
              <w:rPr>
                <w:rFonts w:ascii="Arial" w:hAnsi="Arial" w:cs="Arial"/>
                <w:b/>
                <w:sz w:val="24"/>
                <w:szCs w:val="24"/>
              </w:rPr>
            </w:pPr>
            <w:r w:rsidRPr="00FA0CA9">
              <w:rPr>
                <w:rFonts w:ascii="Arial" w:hAnsi="Arial" w:cs="Arial"/>
                <w:b/>
                <w:sz w:val="24"/>
                <w:szCs w:val="24"/>
              </w:rPr>
              <w:t>Approval</w:t>
            </w:r>
          </w:p>
        </w:tc>
      </w:tr>
      <w:tr w:rsidR="00083FC0" w:rsidRPr="00034194" w:rsidTr="00DA76AD">
        <w:trPr>
          <w:trHeight w:val="96"/>
        </w:trPr>
        <w:tc>
          <w:tcPr>
            <w:tcW w:w="2547" w:type="dxa"/>
            <w:vMerge/>
          </w:tcPr>
          <w:p w:rsidR="0020539A" w:rsidRPr="00FA0CA9" w:rsidRDefault="0020539A" w:rsidP="00FA0CA9">
            <w:pPr>
              <w:rPr>
                <w:rFonts w:ascii="Arial" w:hAnsi="Arial" w:cs="Arial"/>
                <w:b/>
                <w:sz w:val="24"/>
                <w:szCs w:val="24"/>
              </w:rPr>
            </w:pPr>
          </w:p>
        </w:tc>
        <w:sdt>
          <w:sdtPr>
            <w:rPr>
              <w:rFonts w:ascii="Arial" w:hAnsi="Arial" w:cs="Arial"/>
              <w:sz w:val="20"/>
              <w:szCs w:val="20"/>
            </w:rPr>
            <w:id w:val="1068315321"/>
            <w14:checkbox>
              <w14:checked w14:val="1"/>
              <w14:checkedState w14:val="2612" w14:font="MS Gothic"/>
              <w14:uncheckedState w14:val="2610" w14:font="MS Gothic"/>
            </w14:checkbox>
          </w:sdtPr>
          <w:sdtEndPr/>
          <w:sdtContent>
            <w:tc>
              <w:tcPr>
                <w:tcW w:w="1569" w:type="dxa"/>
              </w:tcPr>
              <w:p w:rsidR="0020539A" w:rsidRPr="00FA0CA9" w:rsidRDefault="00E1585E" w:rsidP="00133EA1">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736593761"/>
            <w14:checkbox>
              <w14:checked w14:val="0"/>
              <w14:checkedState w14:val="2612" w14:font="MS Gothic"/>
              <w14:uncheckedState w14:val="2610" w14:font="MS Gothic"/>
            </w14:checkbox>
          </w:sdtPr>
          <w:sdtEndPr/>
          <w:sdtContent>
            <w:tc>
              <w:tcPr>
                <w:tcW w:w="1723" w:type="dxa"/>
                <w:gridSpan w:val="2"/>
              </w:tcPr>
              <w:p w:rsidR="0020539A" w:rsidRPr="00FA0CA9" w:rsidRDefault="007B7AD5" w:rsidP="00133EA1">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49540097"/>
            <w14:checkbox>
              <w14:checked w14:val="0"/>
              <w14:checkedState w14:val="2612" w14:font="MS Gothic"/>
              <w14:uncheckedState w14:val="2610" w14:font="MS Gothic"/>
            </w14:checkbox>
          </w:sdtPr>
          <w:sdtEndPr/>
          <w:sdtContent>
            <w:tc>
              <w:tcPr>
                <w:tcW w:w="1661" w:type="dxa"/>
              </w:tcPr>
              <w:p w:rsidR="0020539A" w:rsidRPr="00FA0CA9" w:rsidRDefault="007B7AD5" w:rsidP="00133EA1">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1731038570"/>
            <w14:checkbox>
              <w14:checked w14:val="0"/>
              <w14:checkedState w14:val="2612" w14:font="MS Gothic"/>
              <w14:uncheckedState w14:val="2610" w14:font="MS Gothic"/>
            </w14:checkbox>
          </w:sdtPr>
          <w:sdtEndPr/>
          <w:sdtContent>
            <w:tc>
              <w:tcPr>
                <w:tcW w:w="1516" w:type="dxa"/>
                <w:gridSpan w:val="2"/>
              </w:tcPr>
              <w:p w:rsidR="0020539A" w:rsidRPr="00FA0CA9" w:rsidRDefault="00133EA1" w:rsidP="00133EA1">
                <w:pPr>
                  <w:ind w:right="96"/>
                  <w:jc w:val="center"/>
                  <w:rPr>
                    <w:rFonts w:ascii="Arial" w:hAnsi="Arial" w:cs="Arial"/>
                    <w:sz w:val="24"/>
                    <w:szCs w:val="24"/>
                  </w:rPr>
                </w:pPr>
                <w:r>
                  <w:rPr>
                    <w:rFonts w:ascii="MS Gothic" w:eastAsia="MS Gothic" w:hAnsi="MS Gothic" w:cs="Arial" w:hint="eastAsia"/>
                    <w:sz w:val="20"/>
                    <w:szCs w:val="20"/>
                  </w:rPr>
                  <w:t>☐</w:t>
                </w:r>
              </w:p>
            </w:tc>
          </w:sdtContent>
        </w:sdt>
      </w:tr>
      <w:tr w:rsidR="00083FC0" w:rsidRPr="00034194" w:rsidTr="00DA76AD">
        <w:tc>
          <w:tcPr>
            <w:tcW w:w="2547" w:type="dxa"/>
          </w:tcPr>
          <w:p w:rsidR="0020539A" w:rsidRPr="00FA0CA9" w:rsidRDefault="0020539A" w:rsidP="00FA0CA9">
            <w:pPr>
              <w:rPr>
                <w:rFonts w:ascii="Arial" w:hAnsi="Arial" w:cs="Arial"/>
                <w:b/>
                <w:sz w:val="24"/>
                <w:szCs w:val="24"/>
              </w:rPr>
            </w:pPr>
            <w:r w:rsidRPr="00FA0CA9">
              <w:rPr>
                <w:rFonts w:ascii="Arial" w:hAnsi="Arial" w:cs="Arial"/>
                <w:b/>
                <w:sz w:val="24"/>
                <w:szCs w:val="24"/>
              </w:rPr>
              <w:t>Recommendations</w:t>
            </w:r>
          </w:p>
          <w:p w:rsidR="0020539A" w:rsidRPr="00FA0CA9" w:rsidRDefault="0020539A" w:rsidP="00FA0CA9">
            <w:pPr>
              <w:rPr>
                <w:rFonts w:ascii="Arial" w:hAnsi="Arial" w:cs="Arial"/>
                <w:b/>
                <w:sz w:val="24"/>
                <w:szCs w:val="24"/>
              </w:rPr>
            </w:pPr>
          </w:p>
        </w:tc>
        <w:tc>
          <w:tcPr>
            <w:tcW w:w="6469" w:type="dxa"/>
            <w:gridSpan w:val="6"/>
          </w:tcPr>
          <w:p w:rsidR="00E1585E" w:rsidRDefault="00E1585E" w:rsidP="00E1585E">
            <w:pPr>
              <w:spacing w:after="160" w:line="259" w:lineRule="auto"/>
              <w:ind w:right="96"/>
              <w:rPr>
                <w:rFonts w:ascii="Arial" w:hAnsi="Arial" w:cs="Arial"/>
                <w:color w:val="000000" w:themeColor="text1"/>
                <w:sz w:val="24"/>
                <w:szCs w:val="24"/>
              </w:rPr>
            </w:pPr>
            <w:r w:rsidRPr="00E1585E">
              <w:rPr>
                <w:rFonts w:ascii="Arial" w:hAnsi="Arial" w:cs="Arial"/>
                <w:color w:val="000000" w:themeColor="text1"/>
                <w:sz w:val="24"/>
                <w:szCs w:val="24"/>
              </w:rPr>
              <w:t xml:space="preserve">Members of the Workforce and OD Committee are asked to </w:t>
            </w:r>
          </w:p>
          <w:p w:rsidR="00E1585E" w:rsidRPr="00E1585E" w:rsidRDefault="00E1585E" w:rsidP="00E1585E">
            <w:pPr>
              <w:pStyle w:val="ListParagraph"/>
              <w:numPr>
                <w:ilvl w:val="0"/>
                <w:numId w:val="11"/>
              </w:numPr>
              <w:ind w:right="96"/>
              <w:rPr>
                <w:rFonts w:ascii="Arial" w:hAnsi="Arial" w:cs="Arial"/>
                <w:color w:val="000000" w:themeColor="text1"/>
                <w:sz w:val="24"/>
                <w:szCs w:val="24"/>
              </w:rPr>
            </w:pPr>
            <w:r w:rsidRPr="00E1585E">
              <w:rPr>
                <w:rFonts w:ascii="Arial" w:hAnsi="Arial" w:cs="Arial"/>
                <w:color w:val="000000" w:themeColor="text1"/>
                <w:sz w:val="24"/>
                <w:szCs w:val="24"/>
              </w:rPr>
              <w:t>Note The Updates</w:t>
            </w:r>
          </w:p>
          <w:p w:rsidR="00E1585E" w:rsidRPr="00E1585E" w:rsidRDefault="00E1585E" w:rsidP="00E1585E">
            <w:pPr>
              <w:spacing w:after="160" w:line="259" w:lineRule="auto"/>
              <w:ind w:left="720" w:right="96"/>
              <w:contextualSpacing/>
              <w:rPr>
                <w:rFonts w:ascii="Arial" w:hAnsi="Arial" w:cs="Arial"/>
                <w:b/>
                <w:color w:val="FF0000"/>
                <w:sz w:val="24"/>
                <w:szCs w:val="24"/>
              </w:rPr>
            </w:pPr>
          </w:p>
          <w:p w:rsidR="00C33A04" w:rsidRPr="00FA0CA9" w:rsidRDefault="00C33A04" w:rsidP="00FA0CA9">
            <w:pPr>
              <w:ind w:right="96"/>
              <w:rPr>
                <w:rFonts w:ascii="Arial" w:hAnsi="Arial" w:cs="Arial"/>
                <w:color w:val="FF0000"/>
                <w:sz w:val="24"/>
                <w:szCs w:val="24"/>
              </w:rPr>
            </w:pPr>
          </w:p>
          <w:p w:rsidR="0020539A" w:rsidRPr="00FA0CA9" w:rsidRDefault="0020539A" w:rsidP="00FA0CA9">
            <w:pPr>
              <w:ind w:right="96"/>
              <w:rPr>
                <w:rFonts w:ascii="Arial" w:hAnsi="Arial" w:cs="Arial"/>
                <w:sz w:val="24"/>
                <w:szCs w:val="24"/>
              </w:rPr>
            </w:pPr>
          </w:p>
        </w:tc>
      </w:tr>
    </w:tbl>
    <w:p w:rsidR="0020539A" w:rsidRDefault="0020539A"/>
    <w:p w:rsidR="00130938" w:rsidRDefault="00130938"/>
    <w:p w:rsidR="004C11B5" w:rsidRDefault="004C11B5"/>
    <w:p w:rsidR="004C11B5" w:rsidRDefault="004C11B5"/>
    <w:p w:rsidR="004C11B5" w:rsidRDefault="004C11B5"/>
    <w:p w:rsidR="00AC3E45" w:rsidRDefault="00AC3E45" w:rsidP="005A36A7">
      <w:pPr>
        <w:spacing w:after="0" w:line="240" w:lineRule="auto"/>
        <w:jc w:val="center"/>
        <w:rPr>
          <w:rFonts w:ascii="Arial" w:hAnsi="Arial" w:cs="Arial"/>
          <w:b/>
          <w:sz w:val="24"/>
          <w:szCs w:val="24"/>
        </w:rPr>
      </w:pPr>
    </w:p>
    <w:p w:rsidR="00E1585E" w:rsidRPr="004B11C4" w:rsidRDefault="0048499F" w:rsidP="005A36A7">
      <w:pPr>
        <w:spacing w:after="0" w:line="240" w:lineRule="auto"/>
        <w:jc w:val="center"/>
        <w:rPr>
          <w:rFonts w:ascii="Arial" w:hAnsi="Arial" w:cs="Arial"/>
          <w:b/>
          <w:sz w:val="24"/>
          <w:szCs w:val="24"/>
        </w:rPr>
      </w:pPr>
      <w:r w:rsidRPr="004B11C4">
        <w:rPr>
          <w:rFonts w:ascii="Arial" w:hAnsi="Arial" w:cs="Arial"/>
          <w:b/>
          <w:sz w:val="24"/>
          <w:szCs w:val="24"/>
        </w:rPr>
        <w:t>N</w:t>
      </w:r>
      <w:r w:rsidR="00E1585E" w:rsidRPr="004B11C4">
        <w:rPr>
          <w:rFonts w:ascii="Arial" w:hAnsi="Arial" w:cs="Arial"/>
          <w:b/>
          <w:sz w:val="24"/>
          <w:szCs w:val="24"/>
        </w:rPr>
        <w:t>ursing and Midwifery Board Update Report</w:t>
      </w:r>
    </w:p>
    <w:p w:rsidR="00C33A04" w:rsidRPr="004B11C4" w:rsidRDefault="00C33A04" w:rsidP="0072604C">
      <w:pPr>
        <w:spacing w:after="0" w:line="240" w:lineRule="auto"/>
        <w:jc w:val="center"/>
        <w:rPr>
          <w:rFonts w:ascii="Arial" w:hAnsi="Arial" w:cs="Arial"/>
          <w:b/>
          <w:sz w:val="24"/>
          <w:szCs w:val="24"/>
        </w:rPr>
      </w:pPr>
    </w:p>
    <w:p w:rsidR="0072604C" w:rsidRPr="004B11C4" w:rsidRDefault="0072604C" w:rsidP="0072604C">
      <w:pPr>
        <w:spacing w:after="0" w:line="240" w:lineRule="auto"/>
        <w:jc w:val="center"/>
        <w:rPr>
          <w:rFonts w:ascii="Arial" w:hAnsi="Arial" w:cs="Arial"/>
          <w:b/>
          <w:sz w:val="24"/>
          <w:szCs w:val="24"/>
        </w:rPr>
      </w:pPr>
    </w:p>
    <w:p w:rsidR="00C33A04" w:rsidRPr="004B11C4" w:rsidRDefault="00F531BD" w:rsidP="0048499F">
      <w:pPr>
        <w:pStyle w:val="ListParagraph"/>
        <w:numPr>
          <w:ilvl w:val="0"/>
          <w:numId w:val="1"/>
        </w:numPr>
        <w:spacing w:after="0" w:line="240" w:lineRule="auto"/>
        <w:ind w:left="0" w:firstLine="0"/>
        <w:rPr>
          <w:rFonts w:ascii="Arial" w:hAnsi="Arial" w:cs="Arial"/>
          <w:b/>
          <w:sz w:val="24"/>
          <w:szCs w:val="24"/>
        </w:rPr>
      </w:pPr>
      <w:r w:rsidRPr="004B11C4">
        <w:rPr>
          <w:rFonts w:ascii="Arial" w:hAnsi="Arial" w:cs="Arial"/>
          <w:b/>
          <w:sz w:val="24"/>
          <w:szCs w:val="24"/>
        </w:rPr>
        <w:t>INTRODUCTION</w:t>
      </w:r>
    </w:p>
    <w:p w:rsidR="00E1585E" w:rsidRPr="004B11C4" w:rsidRDefault="00E1585E" w:rsidP="0048499F">
      <w:pPr>
        <w:spacing w:after="0" w:line="240" w:lineRule="auto"/>
        <w:rPr>
          <w:rFonts w:ascii="Arial" w:hAnsi="Arial" w:cs="Arial"/>
          <w:sz w:val="24"/>
          <w:szCs w:val="24"/>
        </w:rPr>
      </w:pPr>
      <w:r w:rsidRPr="004B11C4">
        <w:rPr>
          <w:rFonts w:ascii="Arial" w:hAnsi="Arial" w:cs="Arial"/>
          <w:sz w:val="24"/>
          <w:szCs w:val="24"/>
        </w:rPr>
        <w:t xml:space="preserve"> </w:t>
      </w:r>
    </w:p>
    <w:p w:rsidR="00E1585E" w:rsidRPr="004B11C4" w:rsidRDefault="004B11C4" w:rsidP="003D11AC">
      <w:pPr>
        <w:spacing w:after="0" w:line="276" w:lineRule="auto"/>
        <w:ind w:left="709"/>
        <w:rPr>
          <w:rFonts w:ascii="Arial" w:hAnsi="Arial" w:cs="Arial"/>
          <w:sz w:val="24"/>
          <w:szCs w:val="24"/>
        </w:rPr>
      </w:pPr>
      <w:r w:rsidRPr="004B11C4">
        <w:rPr>
          <w:rFonts w:ascii="Arial" w:hAnsi="Arial" w:cs="Arial"/>
          <w:sz w:val="24"/>
          <w:szCs w:val="24"/>
        </w:rPr>
        <w:t>T</w:t>
      </w:r>
      <w:r w:rsidR="00E1585E" w:rsidRPr="004B11C4">
        <w:rPr>
          <w:rFonts w:ascii="Arial" w:hAnsi="Arial" w:cs="Arial"/>
          <w:sz w:val="24"/>
          <w:szCs w:val="24"/>
        </w:rPr>
        <w:t>o update the Workforce</w:t>
      </w:r>
      <w:r w:rsidR="00A12594" w:rsidRPr="004B11C4">
        <w:rPr>
          <w:rFonts w:ascii="Arial" w:hAnsi="Arial" w:cs="Arial"/>
          <w:sz w:val="24"/>
          <w:szCs w:val="24"/>
        </w:rPr>
        <w:t xml:space="preserve">, </w:t>
      </w:r>
      <w:r w:rsidR="00E1585E" w:rsidRPr="004B11C4">
        <w:rPr>
          <w:rFonts w:ascii="Arial" w:hAnsi="Arial" w:cs="Arial"/>
          <w:sz w:val="24"/>
          <w:szCs w:val="24"/>
        </w:rPr>
        <w:t>OD</w:t>
      </w:r>
      <w:r w:rsidR="00A12594" w:rsidRPr="004B11C4">
        <w:rPr>
          <w:rFonts w:ascii="Arial" w:hAnsi="Arial" w:cs="Arial"/>
          <w:sz w:val="24"/>
          <w:szCs w:val="24"/>
        </w:rPr>
        <w:t xml:space="preserve"> &amp; Digital</w:t>
      </w:r>
      <w:r w:rsidR="00E1585E" w:rsidRPr="004B11C4">
        <w:rPr>
          <w:rFonts w:ascii="Arial" w:hAnsi="Arial" w:cs="Arial"/>
          <w:sz w:val="24"/>
          <w:szCs w:val="24"/>
        </w:rPr>
        <w:t xml:space="preserve"> Committee on key relevant nursing matters.</w:t>
      </w:r>
    </w:p>
    <w:p w:rsidR="00F57C68" w:rsidRPr="004B11C4" w:rsidRDefault="00F57C68" w:rsidP="0048499F">
      <w:pPr>
        <w:pStyle w:val="ListParagraph"/>
        <w:spacing w:after="0" w:line="276" w:lineRule="auto"/>
        <w:ind w:left="0"/>
        <w:rPr>
          <w:rFonts w:ascii="Arial" w:hAnsi="Arial" w:cs="Arial"/>
          <w:b/>
          <w:sz w:val="24"/>
          <w:szCs w:val="24"/>
        </w:rPr>
      </w:pPr>
    </w:p>
    <w:p w:rsidR="00C33A04" w:rsidRPr="004B11C4" w:rsidRDefault="00C33A04" w:rsidP="0048499F">
      <w:pPr>
        <w:pStyle w:val="ListParagraph"/>
        <w:numPr>
          <w:ilvl w:val="0"/>
          <w:numId w:val="1"/>
        </w:numPr>
        <w:spacing w:after="0" w:line="276" w:lineRule="auto"/>
        <w:ind w:left="0" w:firstLine="0"/>
        <w:rPr>
          <w:rFonts w:ascii="Arial" w:hAnsi="Arial" w:cs="Arial"/>
          <w:b/>
          <w:sz w:val="24"/>
          <w:szCs w:val="24"/>
        </w:rPr>
      </w:pPr>
      <w:r w:rsidRPr="004B11C4">
        <w:rPr>
          <w:rFonts w:ascii="Arial" w:hAnsi="Arial" w:cs="Arial"/>
          <w:b/>
          <w:sz w:val="24"/>
          <w:szCs w:val="24"/>
        </w:rPr>
        <w:t>BACKGROUND</w:t>
      </w:r>
    </w:p>
    <w:p w:rsidR="00E1585E" w:rsidRPr="004B11C4" w:rsidRDefault="00E1585E" w:rsidP="0048499F">
      <w:pPr>
        <w:spacing w:after="0" w:line="276" w:lineRule="auto"/>
        <w:rPr>
          <w:rFonts w:ascii="Arial" w:hAnsi="Arial" w:cs="Arial"/>
          <w:sz w:val="24"/>
          <w:szCs w:val="24"/>
        </w:rPr>
      </w:pPr>
    </w:p>
    <w:p w:rsidR="00E1585E" w:rsidRPr="004B11C4" w:rsidRDefault="00E1585E" w:rsidP="003D11AC">
      <w:pPr>
        <w:spacing w:after="0" w:line="276" w:lineRule="auto"/>
        <w:ind w:left="709"/>
        <w:rPr>
          <w:rFonts w:ascii="Arial" w:hAnsi="Arial" w:cs="Arial"/>
          <w:sz w:val="24"/>
          <w:szCs w:val="24"/>
        </w:rPr>
      </w:pPr>
      <w:r w:rsidRPr="004B11C4">
        <w:rPr>
          <w:rFonts w:ascii="Arial" w:hAnsi="Arial" w:cs="Arial"/>
          <w:sz w:val="24"/>
          <w:szCs w:val="24"/>
        </w:rPr>
        <w:t>The Nursing</w:t>
      </w:r>
      <w:r w:rsidR="005E2F14" w:rsidRPr="004B11C4">
        <w:rPr>
          <w:rFonts w:ascii="Arial" w:hAnsi="Arial" w:cs="Arial"/>
          <w:sz w:val="24"/>
          <w:szCs w:val="24"/>
        </w:rPr>
        <w:t xml:space="preserve"> &amp;</w:t>
      </w:r>
      <w:r w:rsidRPr="004B11C4">
        <w:rPr>
          <w:rFonts w:ascii="Arial" w:hAnsi="Arial" w:cs="Arial"/>
          <w:sz w:val="24"/>
          <w:szCs w:val="24"/>
        </w:rPr>
        <w:t xml:space="preserve"> Midwifery Board meets on a monthly basis and is chaired by th</w:t>
      </w:r>
      <w:r w:rsidR="006C4E26" w:rsidRPr="004B11C4">
        <w:rPr>
          <w:rFonts w:ascii="Arial" w:hAnsi="Arial" w:cs="Arial"/>
          <w:sz w:val="24"/>
          <w:szCs w:val="24"/>
        </w:rPr>
        <w:t xml:space="preserve">e </w:t>
      </w:r>
      <w:r w:rsidRPr="004B11C4">
        <w:rPr>
          <w:rFonts w:ascii="Arial" w:hAnsi="Arial" w:cs="Arial"/>
          <w:sz w:val="24"/>
          <w:szCs w:val="24"/>
        </w:rPr>
        <w:t>Director of Nursing &amp; Patient Experience. Th</w:t>
      </w:r>
      <w:r w:rsidR="005E2F14" w:rsidRPr="004B11C4">
        <w:rPr>
          <w:rFonts w:ascii="Arial" w:hAnsi="Arial" w:cs="Arial"/>
          <w:sz w:val="24"/>
          <w:szCs w:val="24"/>
        </w:rPr>
        <w:t>is</w:t>
      </w:r>
      <w:r w:rsidRPr="004B11C4">
        <w:rPr>
          <w:rFonts w:ascii="Arial" w:hAnsi="Arial" w:cs="Arial"/>
          <w:sz w:val="24"/>
          <w:szCs w:val="24"/>
        </w:rPr>
        <w:t xml:space="preserve"> report provides </w:t>
      </w:r>
      <w:r w:rsidR="004C11B5" w:rsidRPr="004B11C4">
        <w:rPr>
          <w:rFonts w:ascii="Arial" w:hAnsi="Arial" w:cs="Arial"/>
          <w:sz w:val="24"/>
          <w:szCs w:val="24"/>
        </w:rPr>
        <w:t>updates to</w:t>
      </w:r>
      <w:r w:rsidR="00C70B1B" w:rsidRPr="004B11C4">
        <w:rPr>
          <w:rFonts w:ascii="Arial" w:hAnsi="Arial" w:cs="Arial"/>
          <w:sz w:val="24"/>
          <w:szCs w:val="24"/>
        </w:rPr>
        <w:t xml:space="preserve"> the Workforce</w:t>
      </w:r>
      <w:r w:rsidR="00A12594" w:rsidRPr="004B11C4">
        <w:rPr>
          <w:rFonts w:ascii="Arial" w:hAnsi="Arial" w:cs="Arial"/>
          <w:sz w:val="24"/>
          <w:szCs w:val="24"/>
        </w:rPr>
        <w:t xml:space="preserve">, </w:t>
      </w:r>
      <w:r w:rsidR="00F76448" w:rsidRPr="004B11C4">
        <w:rPr>
          <w:rFonts w:ascii="Arial" w:hAnsi="Arial" w:cs="Arial"/>
          <w:sz w:val="24"/>
          <w:szCs w:val="24"/>
        </w:rPr>
        <w:t>OD</w:t>
      </w:r>
      <w:r w:rsidR="00A12594" w:rsidRPr="004B11C4">
        <w:rPr>
          <w:rFonts w:ascii="Arial" w:hAnsi="Arial" w:cs="Arial"/>
          <w:sz w:val="24"/>
          <w:szCs w:val="24"/>
        </w:rPr>
        <w:t xml:space="preserve"> &amp; Digital</w:t>
      </w:r>
      <w:r w:rsidR="00C70B1B" w:rsidRPr="004B11C4">
        <w:rPr>
          <w:rFonts w:ascii="Arial" w:hAnsi="Arial" w:cs="Arial"/>
          <w:sz w:val="24"/>
          <w:szCs w:val="24"/>
        </w:rPr>
        <w:t xml:space="preserve"> Committee </w:t>
      </w:r>
      <w:r w:rsidRPr="004B11C4">
        <w:rPr>
          <w:rFonts w:ascii="Arial" w:hAnsi="Arial" w:cs="Arial"/>
          <w:sz w:val="24"/>
          <w:szCs w:val="24"/>
        </w:rPr>
        <w:t xml:space="preserve">on key nursing matters of relevance as </w:t>
      </w:r>
      <w:r w:rsidR="009D2B61" w:rsidRPr="004B11C4">
        <w:rPr>
          <w:rFonts w:ascii="Arial" w:hAnsi="Arial" w:cs="Arial"/>
          <w:sz w:val="24"/>
          <w:szCs w:val="24"/>
        </w:rPr>
        <w:t>outlined below</w:t>
      </w:r>
    </w:p>
    <w:p w:rsidR="00C33A04" w:rsidRPr="004B11C4" w:rsidRDefault="00C33A04" w:rsidP="0048499F">
      <w:pPr>
        <w:pStyle w:val="ListParagraph"/>
        <w:spacing w:after="0" w:line="276" w:lineRule="auto"/>
        <w:ind w:left="0"/>
        <w:rPr>
          <w:rFonts w:ascii="Arial" w:hAnsi="Arial" w:cs="Arial"/>
          <w:b/>
          <w:sz w:val="24"/>
          <w:szCs w:val="24"/>
        </w:rPr>
      </w:pPr>
    </w:p>
    <w:p w:rsidR="00C33A04" w:rsidRPr="004B11C4" w:rsidRDefault="00C33A04" w:rsidP="0048499F">
      <w:pPr>
        <w:pStyle w:val="ListParagraph"/>
        <w:numPr>
          <w:ilvl w:val="0"/>
          <w:numId w:val="1"/>
        </w:numPr>
        <w:spacing w:after="0" w:line="276" w:lineRule="auto"/>
        <w:ind w:left="0" w:firstLine="0"/>
        <w:rPr>
          <w:rFonts w:ascii="Arial" w:hAnsi="Arial" w:cs="Arial"/>
          <w:b/>
          <w:sz w:val="24"/>
          <w:szCs w:val="24"/>
        </w:rPr>
      </w:pPr>
      <w:r w:rsidRPr="004B11C4">
        <w:rPr>
          <w:rFonts w:ascii="Arial" w:hAnsi="Arial" w:cs="Arial"/>
          <w:b/>
          <w:sz w:val="24"/>
          <w:szCs w:val="24"/>
        </w:rPr>
        <w:t>GOVERNANCE AND RISK ISSUES</w:t>
      </w:r>
    </w:p>
    <w:p w:rsidR="00E1585E" w:rsidRPr="004B11C4" w:rsidRDefault="00E1585E" w:rsidP="003D11AC">
      <w:pPr>
        <w:spacing w:after="0" w:line="276" w:lineRule="auto"/>
        <w:ind w:left="709"/>
        <w:rPr>
          <w:rFonts w:ascii="Arial" w:hAnsi="Arial" w:cs="Arial"/>
          <w:sz w:val="24"/>
          <w:szCs w:val="24"/>
        </w:rPr>
      </w:pPr>
    </w:p>
    <w:p w:rsidR="002C1F86" w:rsidRPr="004B11C4" w:rsidRDefault="00E1585E" w:rsidP="003D11AC">
      <w:pPr>
        <w:spacing w:after="0" w:line="276" w:lineRule="auto"/>
        <w:ind w:left="709"/>
        <w:rPr>
          <w:rFonts w:ascii="Arial" w:hAnsi="Arial" w:cs="Arial"/>
          <w:sz w:val="24"/>
          <w:szCs w:val="24"/>
        </w:rPr>
      </w:pPr>
      <w:r w:rsidRPr="004B11C4">
        <w:rPr>
          <w:rFonts w:ascii="Arial" w:hAnsi="Arial" w:cs="Arial"/>
          <w:sz w:val="24"/>
          <w:szCs w:val="24"/>
        </w:rPr>
        <w:t>The information outlined below provide</w:t>
      </w:r>
      <w:r w:rsidR="007B7AD5" w:rsidRPr="004B11C4">
        <w:rPr>
          <w:rFonts w:ascii="Arial" w:hAnsi="Arial" w:cs="Arial"/>
          <w:sz w:val="24"/>
          <w:szCs w:val="24"/>
        </w:rPr>
        <w:t>s</w:t>
      </w:r>
      <w:r w:rsidRPr="004B11C4">
        <w:rPr>
          <w:rFonts w:ascii="Arial" w:hAnsi="Arial" w:cs="Arial"/>
          <w:sz w:val="24"/>
          <w:szCs w:val="24"/>
        </w:rPr>
        <w:t xml:space="preserve"> an update on key relevant </w:t>
      </w:r>
      <w:r w:rsidR="00130938" w:rsidRPr="004B11C4">
        <w:rPr>
          <w:rFonts w:ascii="Arial" w:hAnsi="Arial" w:cs="Arial"/>
          <w:sz w:val="24"/>
          <w:szCs w:val="24"/>
        </w:rPr>
        <w:t xml:space="preserve">Nursing </w:t>
      </w:r>
      <w:r w:rsidR="007B7AD5" w:rsidRPr="004B11C4">
        <w:rPr>
          <w:rFonts w:ascii="Arial" w:hAnsi="Arial" w:cs="Arial"/>
          <w:sz w:val="24"/>
          <w:szCs w:val="24"/>
        </w:rPr>
        <w:t>Matters that have been discussed in</w:t>
      </w:r>
      <w:r w:rsidR="005F177F" w:rsidRPr="004B11C4">
        <w:rPr>
          <w:rFonts w:ascii="Arial" w:hAnsi="Arial" w:cs="Arial"/>
          <w:sz w:val="24"/>
          <w:szCs w:val="24"/>
        </w:rPr>
        <w:t xml:space="preserve"> </w:t>
      </w:r>
      <w:r w:rsidRPr="004B11C4">
        <w:rPr>
          <w:rFonts w:ascii="Arial" w:hAnsi="Arial" w:cs="Arial"/>
          <w:sz w:val="24"/>
          <w:szCs w:val="24"/>
        </w:rPr>
        <w:t>Nursing &amp; Midwifery Board</w:t>
      </w:r>
      <w:r w:rsidR="009D2B61" w:rsidRPr="004B11C4">
        <w:rPr>
          <w:rFonts w:ascii="Arial" w:hAnsi="Arial" w:cs="Arial"/>
          <w:sz w:val="24"/>
          <w:szCs w:val="24"/>
        </w:rPr>
        <w:t xml:space="preserve"> since</w:t>
      </w:r>
      <w:r w:rsidR="004C11B5" w:rsidRPr="004B11C4">
        <w:rPr>
          <w:rFonts w:ascii="Arial" w:hAnsi="Arial" w:cs="Arial"/>
          <w:sz w:val="24"/>
          <w:szCs w:val="24"/>
        </w:rPr>
        <w:t xml:space="preserve"> the previous update in </w:t>
      </w:r>
      <w:r w:rsidR="00A12594" w:rsidRPr="004B11C4">
        <w:rPr>
          <w:rFonts w:ascii="Arial" w:hAnsi="Arial" w:cs="Arial"/>
          <w:sz w:val="24"/>
          <w:szCs w:val="24"/>
        </w:rPr>
        <w:t>April 2023</w:t>
      </w:r>
    </w:p>
    <w:p w:rsidR="00F531BD" w:rsidRPr="004B11C4" w:rsidRDefault="00E1585E" w:rsidP="0048499F">
      <w:pPr>
        <w:spacing w:after="0" w:line="276" w:lineRule="auto"/>
        <w:rPr>
          <w:rFonts w:ascii="Arial" w:hAnsi="Arial" w:cs="Arial"/>
          <w:sz w:val="24"/>
          <w:szCs w:val="24"/>
        </w:rPr>
      </w:pPr>
      <w:r w:rsidRPr="004B11C4">
        <w:rPr>
          <w:rFonts w:ascii="Arial" w:hAnsi="Arial" w:cs="Arial"/>
          <w:sz w:val="24"/>
          <w:szCs w:val="24"/>
        </w:rPr>
        <w:t xml:space="preserve"> </w:t>
      </w:r>
    </w:p>
    <w:p w:rsidR="004B11C4" w:rsidRPr="004B11C4" w:rsidRDefault="008A0706" w:rsidP="004B11C4">
      <w:pPr>
        <w:pStyle w:val="ListParagraph"/>
        <w:numPr>
          <w:ilvl w:val="1"/>
          <w:numId w:val="20"/>
        </w:numPr>
        <w:spacing w:after="0" w:line="276" w:lineRule="auto"/>
        <w:ind w:left="0" w:firstLine="0"/>
        <w:outlineLvl w:val="0"/>
        <w:rPr>
          <w:rFonts w:ascii="Arial" w:eastAsia="Times New Roman" w:hAnsi="Arial" w:cs="Arial"/>
          <w:b/>
          <w:sz w:val="24"/>
          <w:szCs w:val="24"/>
          <w:lang w:eastAsia="en-GB"/>
        </w:rPr>
      </w:pPr>
      <w:r w:rsidRPr="004B11C4">
        <w:rPr>
          <w:rFonts w:ascii="Arial" w:hAnsi="Arial" w:cs="Arial"/>
          <w:b/>
          <w:sz w:val="24"/>
          <w:szCs w:val="24"/>
        </w:rPr>
        <w:t xml:space="preserve">Development Opportunities and Recruitment of the </w:t>
      </w:r>
      <w:r w:rsidR="004B11C4">
        <w:rPr>
          <w:rFonts w:ascii="Arial" w:hAnsi="Arial" w:cs="Arial"/>
          <w:b/>
          <w:sz w:val="24"/>
          <w:szCs w:val="24"/>
        </w:rPr>
        <w:t>Non-Registered</w:t>
      </w:r>
    </w:p>
    <w:p w:rsidR="004C11B5" w:rsidRPr="004B11C4" w:rsidRDefault="004B11C4" w:rsidP="004B11C4">
      <w:pPr>
        <w:spacing w:line="276" w:lineRule="auto"/>
        <w:ind w:firstLine="720"/>
        <w:outlineLvl w:val="0"/>
        <w:rPr>
          <w:rFonts w:ascii="Arial" w:eastAsia="Times New Roman" w:hAnsi="Arial" w:cs="Arial"/>
          <w:b/>
          <w:sz w:val="24"/>
          <w:szCs w:val="24"/>
          <w:lang w:eastAsia="en-GB"/>
        </w:rPr>
      </w:pPr>
      <w:r>
        <w:rPr>
          <w:rFonts w:ascii="Arial" w:hAnsi="Arial" w:cs="Arial"/>
          <w:b/>
          <w:sz w:val="24"/>
          <w:szCs w:val="24"/>
        </w:rPr>
        <w:t>W</w:t>
      </w:r>
      <w:r w:rsidR="008A0706" w:rsidRPr="004B11C4">
        <w:rPr>
          <w:rFonts w:ascii="Arial" w:hAnsi="Arial" w:cs="Arial"/>
          <w:b/>
          <w:sz w:val="24"/>
          <w:szCs w:val="24"/>
        </w:rPr>
        <w:t>orkforce (Nursing)</w:t>
      </w:r>
    </w:p>
    <w:p w:rsidR="009A7644" w:rsidRPr="004B11C4" w:rsidRDefault="009A7644" w:rsidP="003D11AC">
      <w:pPr>
        <w:ind w:left="709"/>
        <w:rPr>
          <w:rFonts w:ascii="Arial" w:hAnsi="Arial" w:cs="Arial"/>
          <w:sz w:val="24"/>
          <w:szCs w:val="24"/>
        </w:rPr>
      </w:pPr>
      <w:r w:rsidRPr="004B11C4">
        <w:rPr>
          <w:rFonts w:ascii="Arial" w:hAnsi="Arial" w:cs="Arial"/>
          <w:sz w:val="24"/>
          <w:szCs w:val="24"/>
        </w:rPr>
        <w:t>There is a need to ensure a healthy recruitment pipeline of unregistered staff coming into the organisation, especially for Band 3</w:t>
      </w:r>
      <w:r w:rsidR="00323C56" w:rsidRPr="004B11C4">
        <w:rPr>
          <w:rFonts w:ascii="Arial" w:hAnsi="Arial" w:cs="Arial"/>
          <w:sz w:val="24"/>
          <w:szCs w:val="24"/>
        </w:rPr>
        <w:t>’</w:t>
      </w:r>
      <w:r w:rsidRPr="004B11C4">
        <w:rPr>
          <w:rFonts w:ascii="Arial" w:hAnsi="Arial" w:cs="Arial"/>
          <w:sz w:val="24"/>
          <w:szCs w:val="24"/>
        </w:rPr>
        <w:t>s</w:t>
      </w:r>
      <w:r w:rsidR="00323C56" w:rsidRPr="004B11C4">
        <w:rPr>
          <w:rFonts w:ascii="Arial" w:hAnsi="Arial" w:cs="Arial"/>
          <w:sz w:val="24"/>
          <w:szCs w:val="24"/>
        </w:rPr>
        <w:t>. T</w:t>
      </w:r>
      <w:r w:rsidRPr="004B11C4">
        <w:rPr>
          <w:rFonts w:ascii="Arial" w:hAnsi="Arial" w:cs="Arial"/>
          <w:sz w:val="24"/>
          <w:szCs w:val="24"/>
        </w:rPr>
        <w:t xml:space="preserve">he plan is to develop a rolling programme of recruitment and training for these staff to </w:t>
      </w:r>
      <w:r w:rsidR="00323C56" w:rsidRPr="004B11C4">
        <w:rPr>
          <w:rFonts w:ascii="Arial" w:hAnsi="Arial" w:cs="Arial"/>
          <w:sz w:val="24"/>
          <w:szCs w:val="24"/>
        </w:rPr>
        <w:t xml:space="preserve">progress to </w:t>
      </w:r>
      <w:r w:rsidRPr="004B11C4">
        <w:rPr>
          <w:rFonts w:ascii="Arial" w:hAnsi="Arial" w:cs="Arial"/>
          <w:sz w:val="24"/>
          <w:szCs w:val="24"/>
        </w:rPr>
        <w:t>Assistant Practitioner (Band 4) level. A work programme is now underway to recruit to these roles</w:t>
      </w:r>
      <w:r w:rsidR="00323C56" w:rsidRPr="004B11C4">
        <w:rPr>
          <w:rFonts w:ascii="Arial" w:hAnsi="Arial" w:cs="Arial"/>
          <w:sz w:val="24"/>
          <w:szCs w:val="24"/>
        </w:rPr>
        <w:t>,</w:t>
      </w:r>
      <w:r w:rsidRPr="004B11C4">
        <w:rPr>
          <w:rFonts w:ascii="Arial" w:hAnsi="Arial" w:cs="Arial"/>
          <w:sz w:val="24"/>
          <w:szCs w:val="24"/>
        </w:rPr>
        <w:t xml:space="preserve"> led by Corp</w:t>
      </w:r>
      <w:r w:rsidR="00B8026B" w:rsidRPr="004B11C4">
        <w:rPr>
          <w:rFonts w:ascii="Arial" w:hAnsi="Arial" w:cs="Arial"/>
          <w:sz w:val="24"/>
          <w:szCs w:val="24"/>
        </w:rPr>
        <w:t>o</w:t>
      </w:r>
      <w:r w:rsidRPr="004B11C4">
        <w:rPr>
          <w:rFonts w:ascii="Arial" w:hAnsi="Arial" w:cs="Arial"/>
          <w:sz w:val="24"/>
          <w:szCs w:val="24"/>
        </w:rPr>
        <w:t>r</w:t>
      </w:r>
      <w:r w:rsidR="00B8026B" w:rsidRPr="004B11C4">
        <w:rPr>
          <w:rFonts w:ascii="Arial" w:hAnsi="Arial" w:cs="Arial"/>
          <w:sz w:val="24"/>
          <w:szCs w:val="24"/>
        </w:rPr>
        <w:t>a</w:t>
      </w:r>
      <w:r w:rsidRPr="004B11C4">
        <w:rPr>
          <w:rFonts w:ascii="Arial" w:hAnsi="Arial" w:cs="Arial"/>
          <w:sz w:val="24"/>
          <w:szCs w:val="24"/>
        </w:rPr>
        <w:t>te Nursing and the Central Resourcing Team</w:t>
      </w:r>
      <w:r w:rsidR="00323C56" w:rsidRPr="004B11C4">
        <w:rPr>
          <w:rFonts w:ascii="Arial" w:hAnsi="Arial" w:cs="Arial"/>
          <w:sz w:val="24"/>
          <w:szCs w:val="24"/>
        </w:rPr>
        <w:t xml:space="preserve"> whilst </w:t>
      </w:r>
      <w:r w:rsidRPr="004B11C4">
        <w:rPr>
          <w:rFonts w:ascii="Arial" w:hAnsi="Arial" w:cs="Arial"/>
          <w:sz w:val="24"/>
          <w:szCs w:val="24"/>
        </w:rPr>
        <w:t xml:space="preserve">working </w:t>
      </w:r>
      <w:r w:rsidR="00323C56" w:rsidRPr="004B11C4">
        <w:rPr>
          <w:rFonts w:ascii="Arial" w:hAnsi="Arial" w:cs="Arial"/>
          <w:sz w:val="24"/>
          <w:szCs w:val="24"/>
        </w:rPr>
        <w:t xml:space="preserve">closely </w:t>
      </w:r>
      <w:r w:rsidRPr="004B11C4">
        <w:rPr>
          <w:rFonts w:ascii="Arial" w:hAnsi="Arial" w:cs="Arial"/>
          <w:sz w:val="24"/>
          <w:szCs w:val="24"/>
        </w:rPr>
        <w:t xml:space="preserve">with Service Delivery Groups. </w:t>
      </w:r>
      <w:r w:rsidR="000147A1" w:rsidRPr="004B11C4">
        <w:rPr>
          <w:rFonts w:ascii="Arial" w:hAnsi="Arial" w:cs="Arial"/>
          <w:sz w:val="24"/>
          <w:szCs w:val="24"/>
        </w:rPr>
        <w:t xml:space="preserve">The first recruitment campaign has resulted in the appointment of nine Trainee Assistant Practitioners. Community nursing has now appointed 15 </w:t>
      </w:r>
      <w:r w:rsidR="0005188B" w:rsidRPr="004B11C4">
        <w:rPr>
          <w:rFonts w:ascii="Arial" w:hAnsi="Arial" w:cs="Arial"/>
          <w:sz w:val="24"/>
          <w:szCs w:val="24"/>
        </w:rPr>
        <w:t xml:space="preserve">Assistant Practitioners. </w:t>
      </w:r>
    </w:p>
    <w:p w:rsidR="004B11C4" w:rsidRPr="004B11C4" w:rsidRDefault="004B11C4" w:rsidP="004B11C4">
      <w:pPr>
        <w:spacing w:after="0" w:line="276" w:lineRule="auto"/>
        <w:rPr>
          <w:rFonts w:ascii="Arial" w:hAnsi="Arial" w:cs="Arial"/>
          <w:sz w:val="24"/>
          <w:szCs w:val="24"/>
        </w:rPr>
      </w:pPr>
    </w:p>
    <w:p w:rsidR="00A12594" w:rsidRPr="004B11C4" w:rsidRDefault="00A12594" w:rsidP="0048499F">
      <w:pPr>
        <w:pStyle w:val="ListParagraph"/>
        <w:numPr>
          <w:ilvl w:val="1"/>
          <w:numId w:val="20"/>
        </w:numPr>
        <w:ind w:left="0" w:firstLine="0"/>
        <w:rPr>
          <w:rFonts w:ascii="Arial" w:eastAsia="Times New Roman" w:hAnsi="Arial" w:cs="Arial"/>
          <w:b/>
          <w:sz w:val="24"/>
          <w:szCs w:val="24"/>
          <w:lang w:eastAsia="en-GB"/>
        </w:rPr>
      </w:pPr>
      <w:r w:rsidRPr="004B11C4">
        <w:rPr>
          <w:rFonts w:ascii="Arial" w:eastAsia="Times New Roman" w:hAnsi="Arial" w:cs="Arial"/>
          <w:b/>
          <w:sz w:val="24"/>
          <w:szCs w:val="24"/>
          <w:lang w:eastAsia="en-GB"/>
        </w:rPr>
        <w:t>Leadership Development (Matrons Development Forum)</w:t>
      </w:r>
    </w:p>
    <w:p w:rsidR="00C67906" w:rsidRPr="004B11C4" w:rsidRDefault="00FA4511" w:rsidP="003D11AC">
      <w:pPr>
        <w:ind w:left="709"/>
        <w:rPr>
          <w:rFonts w:ascii="Arial" w:hAnsi="Arial" w:cs="Arial"/>
          <w:sz w:val="24"/>
          <w:szCs w:val="24"/>
        </w:rPr>
      </w:pPr>
      <w:r w:rsidRPr="004B11C4">
        <w:rPr>
          <w:rFonts w:ascii="Arial" w:hAnsi="Arial" w:cs="Arial"/>
          <w:sz w:val="24"/>
          <w:szCs w:val="24"/>
        </w:rPr>
        <w:t xml:space="preserve">The Matron development programme has been developed as an action </w:t>
      </w:r>
      <w:r w:rsidR="00C67906" w:rsidRPr="004B11C4">
        <w:rPr>
          <w:rFonts w:ascii="Arial" w:hAnsi="Arial" w:cs="Arial"/>
          <w:sz w:val="24"/>
          <w:szCs w:val="24"/>
        </w:rPr>
        <w:t xml:space="preserve">from the Nursing, Midwifery Framework, building on the Chief Nursing Officers (CNO) priorities developed through “what matters to me forum” conversations with nurses and midwives across the Health Board. </w:t>
      </w:r>
    </w:p>
    <w:p w:rsidR="00C67906" w:rsidRPr="004B11C4" w:rsidRDefault="00C67906" w:rsidP="003D11AC">
      <w:pPr>
        <w:ind w:left="709"/>
        <w:rPr>
          <w:rFonts w:ascii="Arial" w:hAnsi="Arial" w:cs="Arial"/>
          <w:sz w:val="24"/>
          <w:szCs w:val="24"/>
        </w:rPr>
      </w:pPr>
      <w:r w:rsidRPr="004B11C4">
        <w:rPr>
          <w:rFonts w:ascii="Arial" w:hAnsi="Arial" w:cs="Arial"/>
          <w:sz w:val="24"/>
          <w:szCs w:val="24"/>
        </w:rPr>
        <w:t>Building and sustaining effective leadership at all levels is a priority. The Matrons Programme is available for all nurses and midwives in Matron Posts who have completed the manager’s pathway. Six face-to-face sessions will be provided over a 6-month basis and participants will be offered a senior nurse/midwife coach.</w:t>
      </w:r>
    </w:p>
    <w:p w:rsidR="00FA4511" w:rsidRDefault="00C67906" w:rsidP="003D11AC">
      <w:pPr>
        <w:ind w:left="709"/>
        <w:rPr>
          <w:rFonts w:ascii="Arial" w:hAnsi="Arial" w:cs="Arial"/>
          <w:sz w:val="24"/>
          <w:szCs w:val="24"/>
        </w:rPr>
      </w:pPr>
      <w:r w:rsidRPr="004B11C4">
        <w:rPr>
          <w:rFonts w:ascii="Arial" w:hAnsi="Arial" w:cs="Arial"/>
          <w:sz w:val="24"/>
          <w:szCs w:val="24"/>
        </w:rPr>
        <w:lastRenderedPageBreak/>
        <w:t>The aim of the programme is to enable participants to critically evaluate their professional leadership role and put in place an individually tailored plan for their development. The development programme will commence in September.</w:t>
      </w:r>
    </w:p>
    <w:p w:rsidR="00B63126" w:rsidRPr="004B11C4" w:rsidRDefault="00B63126" w:rsidP="003D11AC">
      <w:pPr>
        <w:ind w:left="709"/>
        <w:rPr>
          <w:rFonts w:ascii="Arial" w:hAnsi="Arial" w:cs="Arial"/>
          <w:sz w:val="24"/>
          <w:szCs w:val="24"/>
        </w:rPr>
      </w:pPr>
    </w:p>
    <w:p w:rsidR="00A12594" w:rsidRPr="004B11C4" w:rsidRDefault="00B4179A" w:rsidP="004B11C4">
      <w:pPr>
        <w:ind w:left="720" w:hanging="720"/>
        <w:rPr>
          <w:rFonts w:ascii="Arial" w:hAnsi="Arial" w:cs="Arial"/>
          <w:b/>
          <w:sz w:val="24"/>
          <w:szCs w:val="24"/>
        </w:rPr>
      </w:pPr>
      <w:r w:rsidRPr="004B11C4">
        <w:rPr>
          <w:rFonts w:ascii="Arial" w:eastAsia="Times New Roman" w:hAnsi="Arial" w:cs="Arial"/>
          <w:b/>
          <w:sz w:val="24"/>
          <w:szCs w:val="24"/>
          <w:lang w:eastAsia="en-GB"/>
        </w:rPr>
        <w:t>3.3</w:t>
      </w:r>
      <w:r w:rsidR="004B11C4">
        <w:rPr>
          <w:rFonts w:ascii="Arial" w:eastAsia="Times New Roman" w:hAnsi="Arial" w:cs="Arial"/>
          <w:b/>
          <w:sz w:val="24"/>
          <w:szCs w:val="24"/>
          <w:lang w:eastAsia="en-GB"/>
        </w:rPr>
        <w:tab/>
      </w:r>
      <w:r w:rsidR="00A12594" w:rsidRPr="004B11C4">
        <w:rPr>
          <w:rFonts w:ascii="Arial" w:hAnsi="Arial" w:cs="Arial"/>
          <w:b/>
          <w:sz w:val="24"/>
          <w:szCs w:val="24"/>
        </w:rPr>
        <w:t xml:space="preserve">Nursing &amp; Midwifery Safe Staffing Assurance </w:t>
      </w:r>
      <w:r w:rsidR="000D2941" w:rsidRPr="004B11C4">
        <w:rPr>
          <w:rFonts w:ascii="Arial" w:hAnsi="Arial" w:cs="Arial"/>
          <w:b/>
          <w:sz w:val="24"/>
          <w:szCs w:val="24"/>
        </w:rPr>
        <w:t xml:space="preserve">&amp; Improvement </w:t>
      </w:r>
      <w:r w:rsidR="00A12594" w:rsidRPr="004B11C4">
        <w:rPr>
          <w:rFonts w:ascii="Arial" w:hAnsi="Arial" w:cs="Arial"/>
          <w:b/>
          <w:sz w:val="24"/>
          <w:szCs w:val="24"/>
        </w:rPr>
        <w:t>Group (formerly the Nurse Staffing Act (NSA) Steering Group Terms of Reference</w:t>
      </w:r>
    </w:p>
    <w:p w:rsidR="00DE408F" w:rsidRPr="004B11C4" w:rsidRDefault="000D2941" w:rsidP="003D11AC">
      <w:pPr>
        <w:spacing w:line="276" w:lineRule="auto"/>
        <w:ind w:left="709"/>
        <w:outlineLvl w:val="0"/>
        <w:rPr>
          <w:rFonts w:ascii="Arial" w:eastAsia="Times New Roman" w:hAnsi="Arial" w:cs="Arial"/>
          <w:bCs/>
          <w:sz w:val="24"/>
          <w:szCs w:val="24"/>
          <w:lang w:eastAsia="en-GB"/>
        </w:rPr>
      </w:pPr>
      <w:r w:rsidRPr="004B11C4">
        <w:rPr>
          <w:rFonts w:ascii="Arial" w:eastAsia="Times New Roman" w:hAnsi="Arial" w:cs="Arial"/>
          <w:bCs/>
          <w:sz w:val="24"/>
          <w:szCs w:val="24"/>
          <w:lang w:eastAsia="en-GB"/>
        </w:rPr>
        <w:t>The Health Board has reviewed the Terms of Reference (TOR) of the Nurse Staffing Act Steering Group and formerly renamed to Nursing &amp; Midwifery Safe Staffing Assurance &amp; Improvement Group. (Appendix 1). The attached TOR were signed off in July</w:t>
      </w:r>
      <w:r w:rsidR="004B11C4">
        <w:rPr>
          <w:rFonts w:ascii="Arial" w:eastAsia="Times New Roman" w:hAnsi="Arial" w:cs="Arial"/>
          <w:bCs/>
          <w:sz w:val="24"/>
          <w:szCs w:val="24"/>
          <w:lang w:eastAsia="en-GB"/>
        </w:rPr>
        <w:t>’</w:t>
      </w:r>
      <w:r w:rsidRPr="004B11C4">
        <w:rPr>
          <w:rFonts w:ascii="Arial" w:eastAsia="Times New Roman" w:hAnsi="Arial" w:cs="Arial"/>
          <w:bCs/>
          <w:sz w:val="24"/>
          <w:szCs w:val="24"/>
          <w:lang w:eastAsia="en-GB"/>
        </w:rPr>
        <w:t>s inaugural meeting as well as July’s Nursing Midwifery Board.</w:t>
      </w:r>
    </w:p>
    <w:p w:rsidR="000D2941" w:rsidRDefault="000D2941" w:rsidP="003D11AC">
      <w:pPr>
        <w:spacing w:after="0" w:line="240" w:lineRule="auto"/>
        <w:ind w:left="709"/>
        <w:jc w:val="both"/>
        <w:rPr>
          <w:rFonts w:ascii="Arial" w:hAnsi="Arial" w:cs="Arial"/>
          <w:sz w:val="24"/>
          <w:szCs w:val="24"/>
        </w:rPr>
      </w:pPr>
      <w:r w:rsidRPr="004B11C4">
        <w:rPr>
          <w:rFonts w:ascii="Arial" w:hAnsi="Arial" w:cs="Arial"/>
          <w:sz w:val="24"/>
          <w:szCs w:val="24"/>
        </w:rPr>
        <w:t>The purpose of the group is to have oversight of Nursing &amp; Midwifery Safe Staffing across the Health Board, to include any significant risks and agree a clear escalation process. The group will also highlight areas of good practice for shared learning.</w:t>
      </w:r>
    </w:p>
    <w:p w:rsidR="00AC3E45" w:rsidRPr="004B11C4" w:rsidRDefault="00AC3E45" w:rsidP="003D11AC">
      <w:pPr>
        <w:spacing w:after="0" w:line="240" w:lineRule="auto"/>
        <w:ind w:left="709"/>
        <w:jc w:val="both"/>
        <w:rPr>
          <w:rFonts w:ascii="Arial" w:eastAsia="Times New Roman" w:hAnsi="Arial" w:cs="Arial"/>
          <w:bCs/>
          <w:sz w:val="24"/>
          <w:szCs w:val="24"/>
          <w:lang w:eastAsia="en-GB"/>
        </w:rPr>
      </w:pPr>
    </w:p>
    <w:p w:rsidR="000D2941" w:rsidRDefault="000D2941" w:rsidP="003D11AC">
      <w:pPr>
        <w:spacing w:after="0" w:line="240" w:lineRule="auto"/>
        <w:ind w:left="709"/>
        <w:jc w:val="both"/>
        <w:rPr>
          <w:rFonts w:ascii="Arial" w:hAnsi="Arial" w:cs="Arial"/>
          <w:sz w:val="24"/>
          <w:szCs w:val="24"/>
        </w:rPr>
      </w:pPr>
      <w:r w:rsidRPr="004B11C4">
        <w:rPr>
          <w:rFonts w:ascii="Arial" w:hAnsi="Arial" w:cs="Arial"/>
          <w:sz w:val="24"/>
          <w:szCs w:val="24"/>
        </w:rPr>
        <w:t xml:space="preserve">The Health Board’s Nursing &amp; Midwifery Safe Staffing Assurance </w:t>
      </w:r>
      <w:r w:rsidR="004B11C4">
        <w:rPr>
          <w:rFonts w:ascii="Arial" w:hAnsi="Arial" w:cs="Arial"/>
          <w:sz w:val="24"/>
          <w:szCs w:val="24"/>
        </w:rPr>
        <w:t>&amp; I</w:t>
      </w:r>
      <w:r w:rsidRPr="004B11C4">
        <w:rPr>
          <w:rFonts w:ascii="Arial" w:hAnsi="Arial" w:cs="Arial"/>
          <w:sz w:val="24"/>
          <w:szCs w:val="24"/>
        </w:rPr>
        <w:t>mprovement Group will be a sub-group to the Nursing Midwifery Board and report to the Workforce &amp; Digital Committee on a bi-annual basis or more frequently if required.  The Chair will raise matters requiring urgent attention outside the planned meeting arrangements, as deemed necessary and outlined under escalation.</w:t>
      </w:r>
    </w:p>
    <w:p w:rsidR="00AC3E45" w:rsidRPr="004B11C4" w:rsidRDefault="00AC3E45" w:rsidP="00AC3E45">
      <w:pPr>
        <w:spacing w:after="0" w:line="240" w:lineRule="auto"/>
        <w:jc w:val="both"/>
        <w:rPr>
          <w:rFonts w:ascii="Arial" w:eastAsia="Times New Roman" w:hAnsi="Arial" w:cs="Arial"/>
          <w:bCs/>
          <w:sz w:val="24"/>
          <w:szCs w:val="24"/>
          <w:lang w:eastAsia="en-GB"/>
        </w:rPr>
      </w:pPr>
    </w:p>
    <w:p w:rsidR="00DE408F" w:rsidRPr="004B11C4" w:rsidRDefault="00A12594" w:rsidP="0048499F">
      <w:pPr>
        <w:pStyle w:val="ListParagraph"/>
        <w:numPr>
          <w:ilvl w:val="1"/>
          <w:numId w:val="1"/>
        </w:numPr>
        <w:spacing w:line="276" w:lineRule="auto"/>
        <w:ind w:left="0" w:firstLine="0"/>
        <w:outlineLvl w:val="0"/>
        <w:rPr>
          <w:rFonts w:ascii="Arial" w:eastAsia="Times New Roman" w:hAnsi="Arial" w:cs="Arial"/>
          <w:b/>
          <w:sz w:val="24"/>
          <w:szCs w:val="24"/>
          <w:lang w:eastAsia="en-GB"/>
        </w:rPr>
      </w:pPr>
      <w:r w:rsidRPr="004B11C4">
        <w:rPr>
          <w:rFonts w:ascii="Arial" w:eastAsia="Times New Roman" w:hAnsi="Arial" w:cs="Arial"/>
          <w:b/>
          <w:sz w:val="24"/>
          <w:szCs w:val="24"/>
          <w:lang w:eastAsia="en-GB"/>
        </w:rPr>
        <w:t>New Framework For Advanced Clinical Practitioners</w:t>
      </w:r>
      <w:r w:rsidR="003F641C" w:rsidRPr="004B11C4">
        <w:rPr>
          <w:rFonts w:ascii="Arial" w:eastAsia="Times New Roman" w:hAnsi="Arial" w:cs="Arial"/>
          <w:b/>
          <w:sz w:val="24"/>
          <w:szCs w:val="24"/>
          <w:lang w:eastAsia="en-GB"/>
        </w:rPr>
        <w:t xml:space="preserve"> (band 8A)</w:t>
      </w:r>
    </w:p>
    <w:p w:rsidR="0005188B" w:rsidRDefault="000D2941" w:rsidP="003D11AC">
      <w:pPr>
        <w:ind w:left="709"/>
        <w:rPr>
          <w:rFonts w:ascii="Arial" w:eastAsia="Times New Roman" w:hAnsi="Arial" w:cs="Arial"/>
          <w:sz w:val="24"/>
          <w:szCs w:val="24"/>
          <w:lang w:eastAsia="en-GB"/>
        </w:rPr>
      </w:pPr>
      <w:r w:rsidRPr="004B11C4">
        <w:rPr>
          <w:rFonts w:ascii="Arial" w:eastAsia="Times New Roman" w:hAnsi="Arial" w:cs="Arial"/>
          <w:sz w:val="24"/>
          <w:szCs w:val="24"/>
          <w:lang w:eastAsia="en-GB"/>
        </w:rPr>
        <w:t xml:space="preserve">The </w:t>
      </w:r>
      <w:r w:rsidR="003F641C" w:rsidRPr="004B11C4">
        <w:rPr>
          <w:rFonts w:ascii="Arial" w:eastAsia="Times New Roman" w:hAnsi="Arial" w:cs="Arial"/>
          <w:sz w:val="24"/>
          <w:szCs w:val="24"/>
          <w:lang w:eastAsia="en-GB"/>
        </w:rPr>
        <w:t xml:space="preserve">attached </w:t>
      </w:r>
      <w:r w:rsidRPr="004B11C4">
        <w:rPr>
          <w:rFonts w:ascii="Arial" w:eastAsia="Times New Roman" w:hAnsi="Arial" w:cs="Arial"/>
          <w:b/>
          <w:sz w:val="24"/>
          <w:szCs w:val="24"/>
          <w:lang w:eastAsia="en-GB"/>
        </w:rPr>
        <w:t>new</w:t>
      </w:r>
      <w:r w:rsidRPr="004B11C4">
        <w:rPr>
          <w:rFonts w:ascii="Arial" w:eastAsia="Times New Roman" w:hAnsi="Arial" w:cs="Arial"/>
          <w:sz w:val="24"/>
          <w:szCs w:val="24"/>
          <w:lang w:eastAsia="en-GB"/>
        </w:rPr>
        <w:t xml:space="preserve"> Framework for </w:t>
      </w:r>
      <w:r w:rsidR="003F641C" w:rsidRPr="004B11C4">
        <w:rPr>
          <w:rFonts w:ascii="Arial" w:eastAsia="Times New Roman" w:hAnsi="Arial" w:cs="Arial"/>
          <w:sz w:val="24"/>
          <w:szCs w:val="24"/>
          <w:lang w:eastAsia="en-GB"/>
        </w:rPr>
        <w:t>A</w:t>
      </w:r>
      <w:r w:rsidRPr="004B11C4">
        <w:rPr>
          <w:rFonts w:ascii="Arial" w:eastAsia="Times New Roman" w:hAnsi="Arial" w:cs="Arial"/>
          <w:sz w:val="24"/>
          <w:szCs w:val="24"/>
          <w:lang w:eastAsia="en-GB"/>
        </w:rPr>
        <w:t>dvanced Clinical Practi</w:t>
      </w:r>
      <w:r w:rsidR="003F641C" w:rsidRPr="004B11C4">
        <w:rPr>
          <w:rFonts w:ascii="Arial" w:eastAsia="Times New Roman" w:hAnsi="Arial" w:cs="Arial"/>
          <w:sz w:val="24"/>
          <w:szCs w:val="24"/>
          <w:lang w:eastAsia="en-GB"/>
        </w:rPr>
        <w:t>tioners has been discussed in July’s Nursing Midwifery Board. The new framework outlines clear requirements for the role. A Task &amp; Finish Group will be set up to take this work forward. (Appendix 2)</w:t>
      </w:r>
    </w:p>
    <w:p w:rsidR="00A12594" w:rsidRPr="004B11C4" w:rsidRDefault="0005188B" w:rsidP="0048499F">
      <w:pPr>
        <w:pStyle w:val="ListParagraph"/>
        <w:numPr>
          <w:ilvl w:val="1"/>
          <w:numId w:val="1"/>
        </w:numPr>
        <w:spacing w:line="276" w:lineRule="auto"/>
        <w:ind w:left="0" w:firstLine="0"/>
        <w:outlineLvl w:val="0"/>
        <w:rPr>
          <w:rFonts w:ascii="Arial" w:eastAsia="Times New Roman" w:hAnsi="Arial" w:cs="Arial"/>
          <w:b/>
          <w:sz w:val="24"/>
          <w:szCs w:val="24"/>
          <w:lang w:eastAsia="en-GB"/>
        </w:rPr>
      </w:pPr>
      <w:r w:rsidRPr="004B11C4">
        <w:rPr>
          <w:rFonts w:ascii="Arial" w:eastAsia="Times New Roman" w:hAnsi="Arial" w:cs="Arial"/>
          <w:b/>
          <w:sz w:val="24"/>
          <w:szCs w:val="24"/>
          <w:lang w:eastAsia="en-GB"/>
        </w:rPr>
        <w:t>International Nurse Recruitment</w:t>
      </w:r>
    </w:p>
    <w:p w:rsidR="00DE408F" w:rsidRDefault="0005188B" w:rsidP="003D11AC">
      <w:pPr>
        <w:spacing w:line="276" w:lineRule="auto"/>
        <w:ind w:left="709"/>
        <w:outlineLvl w:val="0"/>
        <w:rPr>
          <w:rFonts w:ascii="Arial" w:eastAsia="Times New Roman" w:hAnsi="Arial" w:cs="Arial"/>
          <w:sz w:val="24"/>
          <w:szCs w:val="24"/>
          <w:lang w:eastAsia="en-GB"/>
        </w:rPr>
      </w:pPr>
      <w:r w:rsidRPr="004B11C4">
        <w:rPr>
          <w:rFonts w:ascii="Arial" w:eastAsia="Times New Roman" w:hAnsi="Arial" w:cs="Arial"/>
          <w:sz w:val="24"/>
          <w:szCs w:val="24"/>
          <w:lang w:eastAsia="en-GB"/>
        </w:rPr>
        <w:t xml:space="preserve">The recruitment of international nurses continues with cohorts arriving every 5-6 weeks. Due to this successful recruitment </w:t>
      </w:r>
      <w:r w:rsidR="000D2941" w:rsidRPr="004B11C4">
        <w:rPr>
          <w:rFonts w:ascii="Arial" w:eastAsia="Times New Roman" w:hAnsi="Arial" w:cs="Arial"/>
          <w:sz w:val="24"/>
          <w:szCs w:val="24"/>
          <w:lang w:eastAsia="en-GB"/>
        </w:rPr>
        <w:t xml:space="preserve">programme </w:t>
      </w:r>
      <w:r w:rsidR="003F641C" w:rsidRPr="004B11C4">
        <w:rPr>
          <w:rFonts w:ascii="Arial" w:eastAsia="Times New Roman" w:hAnsi="Arial" w:cs="Arial"/>
          <w:sz w:val="24"/>
          <w:szCs w:val="24"/>
          <w:lang w:eastAsia="en-GB"/>
        </w:rPr>
        <w:t>band,</w:t>
      </w:r>
      <w:r w:rsidR="000D2941" w:rsidRPr="004B11C4">
        <w:rPr>
          <w:rFonts w:ascii="Arial" w:eastAsia="Times New Roman" w:hAnsi="Arial" w:cs="Arial"/>
          <w:sz w:val="24"/>
          <w:szCs w:val="24"/>
          <w:lang w:eastAsia="en-GB"/>
        </w:rPr>
        <w:t xml:space="preserve"> 5 vacancies across the Health b</w:t>
      </w:r>
      <w:r w:rsidRPr="004B11C4">
        <w:rPr>
          <w:rFonts w:ascii="Arial" w:eastAsia="Times New Roman" w:hAnsi="Arial" w:cs="Arial"/>
          <w:sz w:val="24"/>
          <w:szCs w:val="24"/>
          <w:lang w:eastAsia="en-GB"/>
        </w:rPr>
        <w:t>oard are decreasing. The OSCE programme remains successful with a 100% pass level.</w:t>
      </w:r>
    </w:p>
    <w:p w:rsidR="00233330" w:rsidRPr="004B11C4" w:rsidRDefault="005D1652" w:rsidP="0048499F">
      <w:pPr>
        <w:pStyle w:val="ListParagraph"/>
        <w:numPr>
          <w:ilvl w:val="0"/>
          <w:numId w:val="1"/>
        </w:numPr>
        <w:ind w:left="0" w:firstLine="0"/>
        <w:rPr>
          <w:rFonts w:ascii="Arial" w:hAnsi="Arial" w:cs="Arial"/>
          <w:sz w:val="24"/>
          <w:szCs w:val="24"/>
        </w:rPr>
      </w:pPr>
      <w:r w:rsidRPr="004B11C4">
        <w:rPr>
          <w:rFonts w:ascii="Arial" w:hAnsi="Arial" w:cs="Arial"/>
          <w:b/>
          <w:sz w:val="24"/>
          <w:szCs w:val="24"/>
        </w:rPr>
        <w:t>FINANCIAL IMPLICATIONS</w:t>
      </w:r>
    </w:p>
    <w:p w:rsidR="0031408A" w:rsidRPr="004B11C4" w:rsidRDefault="002C1F86" w:rsidP="003D11AC">
      <w:pPr>
        <w:spacing w:after="0" w:line="276" w:lineRule="auto"/>
        <w:ind w:left="709"/>
        <w:rPr>
          <w:rFonts w:ascii="Arial" w:hAnsi="Arial" w:cs="Arial"/>
          <w:sz w:val="24"/>
          <w:szCs w:val="24"/>
        </w:rPr>
      </w:pPr>
      <w:r w:rsidRPr="004B11C4">
        <w:rPr>
          <w:rFonts w:ascii="Arial" w:hAnsi="Arial" w:cs="Arial"/>
          <w:sz w:val="24"/>
          <w:szCs w:val="24"/>
        </w:rPr>
        <w:t xml:space="preserve">Where appropriate financial implications </w:t>
      </w:r>
      <w:r w:rsidR="008206EC" w:rsidRPr="004B11C4">
        <w:rPr>
          <w:rFonts w:ascii="Arial" w:hAnsi="Arial" w:cs="Arial"/>
          <w:sz w:val="24"/>
          <w:szCs w:val="24"/>
        </w:rPr>
        <w:t>have been discussed in relevan</w:t>
      </w:r>
      <w:r w:rsidR="0031408A" w:rsidRPr="004B11C4">
        <w:rPr>
          <w:rFonts w:ascii="Arial" w:hAnsi="Arial" w:cs="Arial"/>
          <w:sz w:val="24"/>
          <w:szCs w:val="24"/>
        </w:rPr>
        <w:t>t</w:t>
      </w:r>
    </w:p>
    <w:p w:rsidR="002C1F86" w:rsidRPr="004B11C4" w:rsidRDefault="0012663E" w:rsidP="003D11AC">
      <w:pPr>
        <w:spacing w:after="0" w:line="276" w:lineRule="auto"/>
        <w:ind w:left="709"/>
        <w:rPr>
          <w:rFonts w:ascii="Arial" w:hAnsi="Arial" w:cs="Arial"/>
          <w:sz w:val="24"/>
          <w:szCs w:val="24"/>
        </w:rPr>
      </w:pPr>
      <w:r w:rsidRPr="004B11C4">
        <w:rPr>
          <w:rFonts w:ascii="Arial" w:hAnsi="Arial" w:cs="Arial"/>
          <w:sz w:val="24"/>
          <w:szCs w:val="24"/>
        </w:rPr>
        <w:t>Boards/</w:t>
      </w:r>
      <w:r w:rsidR="008206EC" w:rsidRPr="004B11C4">
        <w:rPr>
          <w:rFonts w:ascii="Arial" w:hAnsi="Arial" w:cs="Arial"/>
          <w:sz w:val="24"/>
          <w:szCs w:val="24"/>
        </w:rPr>
        <w:t>Committees.</w:t>
      </w:r>
    </w:p>
    <w:p w:rsidR="002C1F86" w:rsidRPr="004B11C4" w:rsidRDefault="002C1F86" w:rsidP="0048499F">
      <w:pPr>
        <w:spacing w:after="0" w:line="240" w:lineRule="auto"/>
        <w:rPr>
          <w:rFonts w:ascii="Arial" w:hAnsi="Arial" w:cs="Arial"/>
          <w:b/>
          <w:sz w:val="24"/>
          <w:szCs w:val="24"/>
        </w:rPr>
      </w:pPr>
    </w:p>
    <w:p w:rsidR="00F531BD" w:rsidRDefault="00C33A04" w:rsidP="0048499F">
      <w:pPr>
        <w:pStyle w:val="ListParagraph"/>
        <w:numPr>
          <w:ilvl w:val="0"/>
          <w:numId w:val="1"/>
        </w:numPr>
        <w:spacing w:after="0" w:line="240" w:lineRule="auto"/>
        <w:ind w:left="0" w:firstLine="0"/>
        <w:rPr>
          <w:rFonts w:ascii="Arial" w:hAnsi="Arial" w:cs="Arial"/>
          <w:b/>
          <w:sz w:val="24"/>
          <w:szCs w:val="24"/>
        </w:rPr>
      </w:pPr>
      <w:r w:rsidRPr="004B11C4">
        <w:rPr>
          <w:rFonts w:ascii="Arial" w:hAnsi="Arial" w:cs="Arial"/>
          <w:b/>
          <w:sz w:val="24"/>
          <w:szCs w:val="24"/>
        </w:rPr>
        <w:t>RECOMMENDATION</w:t>
      </w:r>
    </w:p>
    <w:p w:rsidR="00AC3E45" w:rsidRPr="00AC3E45" w:rsidRDefault="00AC3E45" w:rsidP="00AC3E45">
      <w:pPr>
        <w:spacing w:after="0" w:line="240" w:lineRule="auto"/>
        <w:rPr>
          <w:rFonts w:ascii="Arial" w:hAnsi="Arial" w:cs="Arial"/>
          <w:b/>
          <w:sz w:val="24"/>
          <w:szCs w:val="24"/>
        </w:rPr>
      </w:pPr>
    </w:p>
    <w:p w:rsidR="00C33A04" w:rsidRPr="00DA76AD" w:rsidRDefault="002C1F86" w:rsidP="003D11AC">
      <w:pPr>
        <w:ind w:left="709"/>
        <w:rPr>
          <w:rFonts w:ascii="Arial" w:hAnsi="Arial" w:cs="Arial"/>
          <w:b/>
          <w:sz w:val="24"/>
          <w:szCs w:val="24"/>
        </w:rPr>
      </w:pPr>
      <w:r w:rsidRPr="004B11C4">
        <w:rPr>
          <w:rFonts w:ascii="Arial" w:hAnsi="Arial" w:cs="Arial"/>
          <w:sz w:val="24"/>
          <w:szCs w:val="24"/>
        </w:rPr>
        <w:t>Workforce</w:t>
      </w:r>
      <w:r w:rsidR="00A12594" w:rsidRPr="004B11C4">
        <w:rPr>
          <w:rFonts w:ascii="Arial" w:hAnsi="Arial" w:cs="Arial"/>
          <w:sz w:val="24"/>
          <w:szCs w:val="24"/>
        </w:rPr>
        <w:t xml:space="preserve">, </w:t>
      </w:r>
      <w:r w:rsidRPr="004B11C4">
        <w:rPr>
          <w:rFonts w:ascii="Arial" w:hAnsi="Arial" w:cs="Arial"/>
          <w:sz w:val="24"/>
          <w:szCs w:val="24"/>
        </w:rPr>
        <w:t>OD</w:t>
      </w:r>
      <w:r w:rsidR="00A12594" w:rsidRPr="004B11C4">
        <w:rPr>
          <w:rFonts w:ascii="Arial" w:hAnsi="Arial" w:cs="Arial"/>
          <w:sz w:val="24"/>
          <w:szCs w:val="24"/>
        </w:rPr>
        <w:t xml:space="preserve"> &amp; Digital</w:t>
      </w:r>
      <w:r w:rsidRPr="004B11C4">
        <w:rPr>
          <w:rFonts w:ascii="Arial" w:hAnsi="Arial" w:cs="Arial"/>
          <w:sz w:val="24"/>
          <w:szCs w:val="24"/>
        </w:rPr>
        <w:t xml:space="preserve"> Committee are asked to note the paper for information</w:t>
      </w:r>
      <w:r w:rsidR="008206EC" w:rsidRPr="004B11C4">
        <w:rPr>
          <w:rFonts w:ascii="Arial" w:hAnsi="Arial" w:cs="Arial"/>
          <w:sz w:val="24"/>
          <w:szCs w:val="24"/>
        </w:rPr>
        <w:t>.</w:t>
      </w:r>
      <w:r>
        <w:rPr>
          <w:rFonts w:ascii="Arial" w:hAnsi="Arial" w:cs="Arial"/>
          <w:sz w:val="24"/>
          <w:szCs w:val="24"/>
        </w:rPr>
        <w:t xml:space="preserve"> </w:t>
      </w:r>
      <w:r w:rsidRPr="006A42CF">
        <w:rPr>
          <w:rFonts w:ascii="Arial" w:hAnsi="Arial" w:cs="Arial"/>
          <w:sz w:val="24"/>
          <w:szCs w:val="24"/>
        </w:rPr>
        <w:t xml:space="preserve"> </w:t>
      </w:r>
      <w:r>
        <w:rPr>
          <w:rFonts w:ascii="Arial" w:hAnsi="Arial" w:cs="Arial"/>
          <w:sz w:val="24"/>
          <w:szCs w:val="24"/>
        </w:rPr>
        <w:t xml:space="preserve">    </w:t>
      </w:r>
      <w:r w:rsidR="00C33A04" w:rsidRPr="00DA76AD">
        <w:rPr>
          <w:rFonts w:ascii="Arial" w:hAnsi="Arial" w:cs="Arial"/>
          <w:b/>
          <w:sz w:val="24"/>
          <w:szCs w:val="24"/>
        </w:rPr>
        <w:br w:type="page"/>
      </w: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034194" w:rsidTr="00C95B3C">
        <w:tc>
          <w:tcPr>
            <w:tcW w:w="9245" w:type="dxa"/>
            <w:gridSpan w:val="4"/>
            <w:shd w:val="clear" w:color="auto" w:fill="D5DCE4" w:themeFill="text2" w:themeFillTint="33"/>
          </w:tcPr>
          <w:p w:rsidR="00034194" w:rsidRPr="00034194" w:rsidRDefault="0020539A">
            <w:pPr>
              <w:rPr>
                <w:rFonts w:ascii="Arial" w:hAnsi="Arial" w:cs="Arial"/>
                <w:b/>
                <w:sz w:val="24"/>
                <w:szCs w:val="24"/>
              </w:rPr>
            </w:pPr>
            <w:r>
              <w:rPr>
                <w:rFonts w:ascii="Arial" w:hAnsi="Arial" w:cs="Arial"/>
                <w:b/>
                <w:sz w:val="24"/>
                <w:szCs w:val="24"/>
              </w:rPr>
              <w:lastRenderedPageBreak/>
              <w:t>Governance and Assurance</w:t>
            </w:r>
          </w:p>
          <w:p w:rsidR="00034194" w:rsidRPr="00034194" w:rsidRDefault="00034194">
            <w:pPr>
              <w:rPr>
                <w:rFonts w:ascii="Arial" w:hAnsi="Arial" w:cs="Arial"/>
                <w:sz w:val="24"/>
                <w:szCs w:val="24"/>
              </w:rPr>
            </w:pPr>
          </w:p>
        </w:tc>
      </w:tr>
      <w:tr w:rsidR="00F5324A" w:rsidRPr="00034194" w:rsidTr="00F5324A">
        <w:tc>
          <w:tcPr>
            <w:tcW w:w="1809" w:type="dxa"/>
            <w:vMerge w:val="restart"/>
          </w:tcPr>
          <w:p w:rsidR="00F5324A" w:rsidRDefault="00F5324A">
            <w:pPr>
              <w:rPr>
                <w:rFonts w:ascii="Arial" w:hAnsi="Arial" w:cs="Arial"/>
                <w:b/>
                <w:sz w:val="24"/>
                <w:szCs w:val="24"/>
              </w:rPr>
            </w:pPr>
            <w:r>
              <w:rPr>
                <w:rFonts w:ascii="Arial" w:hAnsi="Arial" w:cs="Arial"/>
                <w:b/>
                <w:sz w:val="24"/>
                <w:szCs w:val="24"/>
              </w:rPr>
              <w:t>Link to Enabling Objectives</w:t>
            </w:r>
          </w:p>
          <w:p w:rsidR="00F5324A" w:rsidRDefault="00F5324A" w:rsidP="00133EA1">
            <w:pPr>
              <w:rPr>
                <w:rFonts w:ascii="Arial" w:hAnsi="Arial" w:cs="Arial"/>
                <w:b/>
                <w:sz w:val="24"/>
                <w:szCs w:val="24"/>
              </w:rPr>
            </w:pPr>
            <w:r w:rsidRPr="0020539A">
              <w:rPr>
                <w:rFonts w:ascii="Arial" w:hAnsi="Arial" w:cs="Arial"/>
                <w:b/>
                <w:i/>
                <w:sz w:val="18"/>
                <w:szCs w:val="24"/>
              </w:rPr>
              <w:t xml:space="preserve">(please </w:t>
            </w:r>
            <w:r w:rsidR="00133EA1">
              <w:rPr>
                <w:rFonts w:ascii="Arial" w:hAnsi="Arial" w:cs="Arial"/>
                <w:b/>
                <w:i/>
                <w:sz w:val="18"/>
                <w:szCs w:val="24"/>
              </w:rPr>
              <w:t>choose</w:t>
            </w:r>
            <w:r w:rsidRPr="0020539A">
              <w:rPr>
                <w:rFonts w:ascii="Arial" w:hAnsi="Arial" w:cs="Arial"/>
                <w:b/>
                <w:i/>
                <w:sz w:val="18"/>
                <w:szCs w:val="24"/>
              </w:rPr>
              <w:t>)</w:t>
            </w:r>
          </w:p>
        </w:tc>
        <w:tc>
          <w:tcPr>
            <w:tcW w:w="7436" w:type="dxa"/>
            <w:gridSpan w:val="3"/>
            <w:shd w:val="clear" w:color="auto" w:fill="BDD6EE" w:themeFill="accent1" w:themeFillTint="66"/>
          </w:tcPr>
          <w:p w:rsidR="00F5324A" w:rsidRPr="00F5324A" w:rsidRDefault="00F5324A" w:rsidP="00AC3E45">
            <w:pPr>
              <w:rPr>
                <w:rFonts w:ascii="Arial" w:hAnsi="Arial" w:cs="Arial"/>
                <w:b/>
                <w:sz w:val="20"/>
                <w:szCs w:val="20"/>
              </w:rPr>
            </w:pPr>
            <w:r w:rsidRPr="00F5324A">
              <w:rPr>
                <w:rFonts w:ascii="Arial" w:hAnsi="Arial" w:cs="Arial"/>
                <w:b/>
                <w:sz w:val="20"/>
                <w:szCs w:val="20"/>
              </w:rPr>
              <w:t>Supporting better health and wellbeing by actively promoting and empowering people to live well in resilient communities</w:t>
            </w:r>
          </w:p>
        </w:tc>
      </w:tr>
      <w:tr w:rsidR="00F5324A" w:rsidRPr="00034194" w:rsidTr="00F5324A">
        <w:tc>
          <w:tcPr>
            <w:tcW w:w="1809" w:type="dxa"/>
            <w:vMerge/>
          </w:tcPr>
          <w:p w:rsidR="00F5324A" w:rsidRPr="00034194" w:rsidRDefault="00F5324A">
            <w:pPr>
              <w:rPr>
                <w:rFonts w:ascii="Arial" w:hAnsi="Arial" w:cs="Arial"/>
                <w:b/>
                <w:sz w:val="24"/>
                <w:szCs w:val="24"/>
              </w:rPr>
            </w:pPr>
          </w:p>
        </w:tc>
        <w:tc>
          <w:tcPr>
            <w:tcW w:w="5812" w:type="dxa"/>
            <w:gridSpan w:val="2"/>
          </w:tcPr>
          <w:p w:rsidR="00F5324A" w:rsidRPr="00F5324A" w:rsidRDefault="00F5324A" w:rsidP="00F5324A">
            <w:pPr>
              <w:rPr>
                <w:rFonts w:ascii="Arial" w:hAnsi="Arial" w:cs="Arial"/>
                <w:sz w:val="20"/>
                <w:szCs w:val="20"/>
              </w:rPr>
            </w:pPr>
            <w:r w:rsidRPr="00F5324A">
              <w:rPr>
                <w:rFonts w:ascii="Arial" w:hAnsi="Arial" w:cs="Arial"/>
                <w:sz w:val="20"/>
                <w:szCs w:val="20"/>
              </w:rPr>
              <w:t>Partnerships for Improving Health and Wellbeing</w:t>
            </w:r>
          </w:p>
        </w:tc>
        <w:sdt>
          <w:sdtPr>
            <w:rPr>
              <w:rFonts w:ascii="Arial" w:hAnsi="Arial" w:cs="Arial"/>
              <w:sz w:val="20"/>
              <w:szCs w:val="20"/>
            </w:rPr>
            <w:id w:val="1705433169"/>
            <w14:checkbox>
              <w14:checked w14:val="1"/>
              <w14:checkedState w14:val="2612" w14:font="MS Gothic"/>
              <w14:uncheckedState w14:val="2610" w14:font="MS Gothic"/>
            </w14:checkbox>
          </w:sdtPr>
          <w:sdtEndPr/>
          <w:sdtContent>
            <w:tc>
              <w:tcPr>
                <w:tcW w:w="1624" w:type="dxa"/>
              </w:tcPr>
              <w:p w:rsidR="00F5324A" w:rsidRPr="00F5324A" w:rsidRDefault="002C1F86"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034194" w:rsidRDefault="00F5324A">
            <w:pPr>
              <w:rPr>
                <w:rFonts w:ascii="Arial" w:hAnsi="Arial" w:cs="Arial"/>
                <w:b/>
                <w:sz w:val="24"/>
                <w:szCs w:val="24"/>
              </w:rPr>
            </w:pPr>
          </w:p>
        </w:tc>
        <w:tc>
          <w:tcPr>
            <w:tcW w:w="5812" w:type="dxa"/>
            <w:gridSpan w:val="2"/>
          </w:tcPr>
          <w:p w:rsidR="00F5324A" w:rsidRPr="00F5324A" w:rsidRDefault="00F5324A" w:rsidP="00F5324A">
            <w:pPr>
              <w:rPr>
                <w:rFonts w:ascii="Arial" w:hAnsi="Arial" w:cs="Arial"/>
                <w:sz w:val="20"/>
                <w:szCs w:val="20"/>
              </w:rPr>
            </w:pPr>
            <w:r w:rsidRPr="00F5324A">
              <w:rPr>
                <w:rFonts w:ascii="Arial" w:hAnsi="Arial" w:cs="Arial"/>
                <w:sz w:val="20"/>
                <w:szCs w:val="20"/>
              </w:rPr>
              <w:t>Co-Production and Health Literacy</w:t>
            </w:r>
          </w:p>
        </w:tc>
        <w:sdt>
          <w:sdtPr>
            <w:rPr>
              <w:rFonts w:ascii="Arial" w:hAnsi="Arial" w:cs="Arial"/>
              <w:sz w:val="20"/>
              <w:szCs w:val="20"/>
            </w:rPr>
            <w:id w:val="1151252969"/>
            <w14:checkbox>
              <w14:checked w14:val="1"/>
              <w14:checkedState w14:val="2612" w14:font="MS Gothic"/>
              <w14:uncheckedState w14:val="2610" w14:font="MS Gothic"/>
            </w14:checkbox>
          </w:sdtPr>
          <w:sdtEndPr/>
          <w:sdtContent>
            <w:tc>
              <w:tcPr>
                <w:tcW w:w="1624" w:type="dxa"/>
              </w:tcPr>
              <w:p w:rsidR="00F5324A" w:rsidRPr="00F5324A" w:rsidRDefault="002C1F86"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034194" w:rsidRDefault="00F5324A">
            <w:pPr>
              <w:rPr>
                <w:rFonts w:ascii="Arial" w:hAnsi="Arial" w:cs="Arial"/>
                <w:b/>
                <w:sz w:val="24"/>
                <w:szCs w:val="24"/>
              </w:rPr>
            </w:pPr>
          </w:p>
        </w:tc>
        <w:tc>
          <w:tcPr>
            <w:tcW w:w="5812" w:type="dxa"/>
            <w:gridSpan w:val="2"/>
          </w:tcPr>
          <w:p w:rsidR="00F5324A" w:rsidRPr="00F5324A" w:rsidRDefault="00F5324A" w:rsidP="00F5324A">
            <w:pPr>
              <w:jc w:val="both"/>
              <w:rPr>
                <w:rFonts w:ascii="Arial" w:hAnsi="Arial" w:cs="Arial"/>
                <w:sz w:val="20"/>
                <w:szCs w:val="20"/>
              </w:rPr>
            </w:pPr>
            <w:r w:rsidRPr="00F5324A">
              <w:rPr>
                <w:rFonts w:ascii="Arial" w:hAnsi="Arial" w:cs="Arial"/>
                <w:sz w:val="20"/>
                <w:szCs w:val="20"/>
              </w:rPr>
              <w:t>Digitally Enabled Health and Wellbeing</w:t>
            </w:r>
          </w:p>
        </w:tc>
        <w:sdt>
          <w:sdtPr>
            <w:rPr>
              <w:rFonts w:ascii="Arial" w:hAnsi="Arial" w:cs="Arial"/>
              <w:sz w:val="20"/>
              <w:szCs w:val="20"/>
            </w:rPr>
            <w:id w:val="-1773847484"/>
            <w14:checkbox>
              <w14:checked w14:val="1"/>
              <w14:checkedState w14:val="2612" w14:font="MS Gothic"/>
              <w14:uncheckedState w14:val="2610" w14:font="MS Gothic"/>
            </w14:checkbox>
          </w:sdtPr>
          <w:sdtEndPr/>
          <w:sdtContent>
            <w:tc>
              <w:tcPr>
                <w:tcW w:w="1624" w:type="dxa"/>
              </w:tcPr>
              <w:p w:rsidR="00F5324A" w:rsidRPr="00F5324A" w:rsidRDefault="002C1F86"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034194" w:rsidRDefault="00F5324A" w:rsidP="00C107F2">
            <w:pPr>
              <w:rPr>
                <w:rFonts w:ascii="Arial" w:hAnsi="Arial" w:cs="Arial"/>
                <w:b/>
                <w:sz w:val="24"/>
                <w:szCs w:val="24"/>
              </w:rPr>
            </w:pPr>
          </w:p>
        </w:tc>
        <w:tc>
          <w:tcPr>
            <w:tcW w:w="7436" w:type="dxa"/>
            <w:gridSpan w:val="3"/>
            <w:shd w:val="clear" w:color="auto" w:fill="BDD6EE" w:themeFill="accent1" w:themeFillTint="66"/>
          </w:tcPr>
          <w:p w:rsidR="00F5324A" w:rsidRPr="00F5324A" w:rsidRDefault="00F5324A" w:rsidP="00C107F2">
            <w:pPr>
              <w:rPr>
                <w:rFonts w:ascii="Arial" w:hAnsi="Arial" w:cs="Arial"/>
                <w:b/>
                <w:sz w:val="20"/>
                <w:szCs w:val="20"/>
              </w:rPr>
            </w:pPr>
            <w:r w:rsidRPr="00F5324A">
              <w:rPr>
                <w:rFonts w:ascii="Arial" w:hAnsi="Arial" w:cs="Arial"/>
                <w:b/>
                <w:sz w:val="20"/>
                <w:szCs w:val="20"/>
              </w:rPr>
              <w:t xml:space="preserve">Deliver better care through excellent health and care services achieving the outcomes that matter most to people </w:t>
            </w:r>
          </w:p>
        </w:tc>
      </w:tr>
      <w:tr w:rsidR="00F5324A" w:rsidRPr="00034194" w:rsidTr="00F5324A">
        <w:tc>
          <w:tcPr>
            <w:tcW w:w="1809" w:type="dxa"/>
            <w:vMerge/>
          </w:tcPr>
          <w:p w:rsidR="00F5324A" w:rsidRPr="00034194" w:rsidRDefault="00F5324A" w:rsidP="00C107F2">
            <w:pPr>
              <w:rPr>
                <w:rFonts w:ascii="Arial" w:hAnsi="Arial" w:cs="Arial"/>
                <w:b/>
                <w:sz w:val="24"/>
                <w:szCs w:val="24"/>
              </w:rPr>
            </w:pPr>
          </w:p>
        </w:tc>
        <w:tc>
          <w:tcPr>
            <w:tcW w:w="5812" w:type="dxa"/>
            <w:gridSpan w:val="2"/>
          </w:tcPr>
          <w:p w:rsidR="00F5324A" w:rsidRPr="00F5324A" w:rsidRDefault="00F5324A" w:rsidP="00F5324A">
            <w:pPr>
              <w:rPr>
                <w:rFonts w:ascii="Arial" w:hAnsi="Arial" w:cs="Arial"/>
                <w:sz w:val="20"/>
                <w:szCs w:val="20"/>
              </w:rPr>
            </w:pPr>
            <w:r w:rsidRPr="00F5324A">
              <w:rPr>
                <w:rFonts w:ascii="Arial" w:hAnsi="Arial" w:cs="Arial"/>
                <w:sz w:val="20"/>
                <w:szCs w:val="20"/>
              </w:rPr>
              <w:t>Best Value Outcomes and High Quality Care</w:t>
            </w:r>
          </w:p>
        </w:tc>
        <w:sdt>
          <w:sdtPr>
            <w:rPr>
              <w:rFonts w:ascii="Arial" w:hAnsi="Arial" w:cs="Arial"/>
              <w:sz w:val="20"/>
              <w:szCs w:val="20"/>
            </w:rPr>
            <w:id w:val="1190956866"/>
            <w14:checkbox>
              <w14:checked w14:val="1"/>
              <w14:checkedState w14:val="2612" w14:font="MS Gothic"/>
              <w14:uncheckedState w14:val="2610" w14:font="MS Gothic"/>
            </w14:checkbox>
          </w:sdtPr>
          <w:sdtEndPr/>
          <w:sdtContent>
            <w:tc>
              <w:tcPr>
                <w:tcW w:w="1624" w:type="dxa"/>
              </w:tcPr>
              <w:p w:rsidR="00F5324A" w:rsidRPr="00F5324A" w:rsidRDefault="002C1F86"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034194" w:rsidRDefault="00F5324A" w:rsidP="00C107F2">
            <w:pPr>
              <w:rPr>
                <w:rFonts w:ascii="Arial" w:hAnsi="Arial" w:cs="Arial"/>
                <w:b/>
                <w:sz w:val="24"/>
                <w:szCs w:val="24"/>
              </w:rPr>
            </w:pPr>
          </w:p>
        </w:tc>
        <w:tc>
          <w:tcPr>
            <w:tcW w:w="5812" w:type="dxa"/>
            <w:gridSpan w:val="2"/>
          </w:tcPr>
          <w:p w:rsidR="00F5324A" w:rsidRPr="00F5324A" w:rsidRDefault="00F5324A" w:rsidP="00F5324A">
            <w:pPr>
              <w:rPr>
                <w:rFonts w:ascii="Arial" w:hAnsi="Arial" w:cs="Arial"/>
                <w:sz w:val="20"/>
                <w:szCs w:val="20"/>
              </w:rPr>
            </w:pPr>
            <w:r w:rsidRPr="00F5324A">
              <w:rPr>
                <w:rFonts w:ascii="Arial" w:hAnsi="Arial" w:cs="Arial"/>
                <w:sz w:val="20"/>
                <w:szCs w:val="20"/>
              </w:rPr>
              <w:t>Partnerships for Care</w:t>
            </w:r>
          </w:p>
        </w:tc>
        <w:sdt>
          <w:sdtPr>
            <w:rPr>
              <w:rFonts w:ascii="Arial" w:hAnsi="Arial" w:cs="Arial"/>
              <w:sz w:val="20"/>
              <w:szCs w:val="20"/>
            </w:rPr>
            <w:id w:val="832023854"/>
            <w14:checkbox>
              <w14:checked w14:val="1"/>
              <w14:checkedState w14:val="2612" w14:font="MS Gothic"/>
              <w14:uncheckedState w14:val="2610" w14:font="MS Gothic"/>
            </w14:checkbox>
          </w:sdtPr>
          <w:sdtEndPr/>
          <w:sdtContent>
            <w:tc>
              <w:tcPr>
                <w:tcW w:w="1624" w:type="dxa"/>
              </w:tcPr>
              <w:p w:rsidR="00F5324A" w:rsidRPr="00F5324A" w:rsidRDefault="002C1F86"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034194" w:rsidRDefault="00F5324A" w:rsidP="00C107F2">
            <w:pPr>
              <w:rPr>
                <w:rFonts w:ascii="Arial" w:hAnsi="Arial" w:cs="Arial"/>
                <w:b/>
                <w:sz w:val="24"/>
                <w:szCs w:val="24"/>
              </w:rPr>
            </w:pPr>
          </w:p>
        </w:tc>
        <w:tc>
          <w:tcPr>
            <w:tcW w:w="5812" w:type="dxa"/>
            <w:gridSpan w:val="2"/>
          </w:tcPr>
          <w:p w:rsidR="00F5324A" w:rsidRPr="00F5324A" w:rsidRDefault="00F5324A" w:rsidP="00F5324A">
            <w:pPr>
              <w:rPr>
                <w:rFonts w:ascii="Arial" w:hAnsi="Arial" w:cs="Arial"/>
                <w:b/>
                <w:sz w:val="20"/>
                <w:szCs w:val="20"/>
              </w:rPr>
            </w:pPr>
            <w:r w:rsidRPr="00F5324A">
              <w:rPr>
                <w:rFonts w:ascii="Arial" w:hAnsi="Arial" w:cs="Arial"/>
                <w:sz w:val="20"/>
                <w:szCs w:val="20"/>
              </w:rPr>
              <w:t>Excellent Staff</w:t>
            </w:r>
          </w:p>
        </w:tc>
        <w:sdt>
          <w:sdtPr>
            <w:rPr>
              <w:rFonts w:ascii="Arial" w:hAnsi="Arial" w:cs="Arial"/>
              <w:sz w:val="20"/>
              <w:szCs w:val="20"/>
            </w:rPr>
            <w:id w:val="717472097"/>
            <w14:checkbox>
              <w14:checked w14:val="1"/>
              <w14:checkedState w14:val="2612" w14:font="MS Gothic"/>
              <w14:uncheckedState w14:val="2610" w14:font="MS Gothic"/>
            </w14:checkbox>
          </w:sdtPr>
          <w:sdtEndPr/>
          <w:sdtContent>
            <w:tc>
              <w:tcPr>
                <w:tcW w:w="1624" w:type="dxa"/>
              </w:tcPr>
              <w:p w:rsidR="00F5324A" w:rsidRPr="00F5324A" w:rsidRDefault="002C1F86"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034194" w:rsidRDefault="00F5324A" w:rsidP="00C107F2">
            <w:pPr>
              <w:rPr>
                <w:rFonts w:ascii="Arial" w:hAnsi="Arial" w:cs="Arial"/>
                <w:b/>
                <w:sz w:val="24"/>
                <w:szCs w:val="24"/>
              </w:rPr>
            </w:pPr>
          </w:p>
        </w:tc>
        <w:tc>
          <w:tcPr>
            <w:tcW w:w="5812" w:type="dxa"/>
            <w:gridSpan w:val="2"/>
          </w:tcPr>
          <w:p w:rsidR="00F5324A" w:rsidRPr="00F5324A" w:rsidRDefault="00F5324A" w:rsidP="00F5324A">
            <w:pPr>
              <w:rPr>
                <w:rFonts w:ascii="Arial" w:hAnsi="Arial" w:cs="Arial"/>
                <w:b/>
                <w:sz w:val="20"/>
                <w:szCs w:val="20"/>
              </w:rPr>
            </w:pPr>
            <w:r w:rsidRPr="00F5324A">
              <w:rPr>
                <w:rFonts w:ascii="Arial" w:hAnsi="Arial" w:cs="Arial"/>
                <w:sz w:val="20"/>
                <w:szCs w:val="20"/>
              </w:rPr>
              <w:t>Digitally Enabled Care</w:t>
            </w:r>
          </w:p>
        </w:tc>
        <w:sdt>
          <w:sdtPr>
            <w:rPr>
              <w:rFonts w:ascii="Arial" w:hAnsi="Arial" w:cs="Arial"/>
              <w:sz w:val="20"/>
              <w:szCs w:val="20"/>
            </w:rPr>
            <w:id w:val="-12686039"/>
            <w14:checkbox>
              <w14:checked w14:val="0"/>
              <w14:checkedState w14:val="2612" w14:font="MS Gothic"/>
              <w14:uncheckedState w14:val="2610" w14:font="MS Gothic"/>
            </w14:checkbox>
          </w:sdtPr>
          <w:sdtEndPr/>
          <w:sdtContent>
            <w:tc>
              <w:tcPr>
                <w:tcW w:w="1624" w:type="dxa"/>
              </w:tcPr>
              <w:p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034194" w:rsidRDefault="00F5324A" w:rsidP="00C107F2">
            <w:pPr>
              <w:rPr>
                <w:rFonts w:ascii="Arial" w:hAnsi="Arial" w:cs="Arial"/>
                <w:b/>
                <w:sz w:val="24"/>
                <w:szCs w:val="24"/>
              </w:rPr>
            </w:pPr>
          </w:p>
        </w:tc>
        <w:tc>
          <w:tcPr>
            <w:tcW w:w="5812" w:type="dxa"/>
            <w:gridSpan w:val="2"/>
          </w:tcPr>
          <w:p w:rsidR="00F5324A" w:rsidRPr="00F5324A" w:rsidRDefault="00F5324A" w:rsidP="00F5324A">
            <w:pPr>
              <w:rPr>
                <w:rFonts w:ascii="Arial" w:hAnsi="Arial" w:cs="Arial"/>
                <w:b/>
                <w:sz w:val="20"/>
                <w:szCs w:val="20"/>
              </w:rPr>
            </w:pPr>
            <w:r w:rsidRPr="00F5324A">
              <w:rPr>
                <w:rFonts w:ascii="Arial" w:hAnsi="Arial" w:cs="Arial"/>
                <w:sz w:val="20"/>
                <w:szCs w:val="20"/>
              </w:rPr>
              <w:t>Outstanding Research, Innovation, Education and Learning</w:t>
            </w:r>
          </w:p>
        </w:tc>
        <w:sdt>
          <w:sdtPr>
            <w:rPr>
              <w:rFonts w:ascii="Arial" w:hAnsi="Arial" w:cs="Arial"/>
              <w:sz w:val="20"/>
              <w:szCs w:val="20"/>
            </w:rPr>
            <w:id w:val="216336744"/>
            <w14:checkbox>
              <w14:checked w14:val="1"/>
              <w14:checkedState w14:val="2612" w14:font="MS Gothic"/>
              <w14:uncheckedState w14:val="2610" w14:font="MS Gothic"/>
            </w14:checkbox>
          </w:sdtPr>
          <w:sdtEndPr/>
          <w:sdtContent>
            <w:tc>
              <w:tcPr>
                <w:tcW w:w="1624" w:type="dxa"/>
              </w:tcPr>
              <w:p w:rsidR="00F5324A" w:rsidRPr="00F5324A" w:rsidRDefault="002C1F86"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rsidTr="00CD7AA5">
        <w:tc>
          <w:tcPr>
            <w:tcW w:w="9245" w:type="dxa"/>
            <w:gridSpan w:val="4"/>
            <w:shd w:val="clear" w:color="auto" w:fill="D5DCE4" w:themeFill="text2" w:themeFillTint="33"/>
          </w:tcPr>
          <w:p w:rsidR="00F5324A" w:rsidRPr="00F5324A" w:rsidRDefault="00F5324A" w:rsidP="00C107F2">
            <w:pPr>
              <w:rPr>
                <w:rFonts w:ascii="Arial" w:hAnsi="Arial" w:cs="Arial"/>
                <w:b/>
                <w:sz w:val="24"/>
                <w:szCs w:val="24"/>
              </w:rPr>
            </w:pPr>
            <w:r w:rsidRPr="00C95B3C">
              <w:rPr>
                <w:rFonts w:ascii="Arial" w:hAnsi="Arial" w:cs="Arial"/>
                <w:b/>
                <w:sz w:val="24"/>
                <w:szCs w:val="24"/>
              </w:rPr>
              <w:t>Health and Care Standards</w:t>
            </w:r>
          </w:p>
        </w:tc>
      </w:tr>
      <w:tr w:rsidR="00F5324A" w:rsidRPr="00034194" w:rsidTr="00F5324A">
        <w:tc>
          <w:tcPr>
            <w:tcW w:w="1809" w:type="dxa"/>
            <w:vMerge w:val="restart"/>
          </w:tcPr>
          <w:p w:rsidR="00F5324A" w:rsidRPr="00C95B3C" w:rsidRDefault="00133EA1" w:rsidP="00F5324A">
            <w:pPr>
              <w:rPr>
                <w:rFonts w:ascii="Arial" w:hAnsi="Arial" w:cs="Arial"/>
                <w:sz w:val="24"/>
                <w:szCs w:val="24"/>
              </w:rPr>
            </w:pPr>
            <w:r w:rsidRPr="0020539A">
              <w:rPr>
                <w:rFonts w:ascii="Arial" w:hAnsi="Arial" w:cs="Arial"/>
                <w:b/>
                <w:i/>
                <w:sz w:val="18"/>
                <w:szCs w:val="24"/>
              </w:rPr>
              <w:t xml:space="preserve">(please </w:t>
            </w:r>
            <w:r>
              <w:rPr>
                <w:rFonts w:ascii="Arial" w:hAnsi="Arial" w:cs="Arial"/>
                <w:b/>
                <w:i/>
                <w:sz w:val="18"/>
                <w:szCs w:val="24"/>
              </w:rPr>
              <w:t>choose</w:t>
            </w:r>
            <w:r w:rsidRPr="0020539A">
              <w:rPr>
                <w:rFonts w:ascii="Arial" w:hAnsi="Arial" w:cs="Arial"/>
                <w:b/>
                <w:i/>
                <w:sz w:val="18"/>
                <w:szCs w:val="24"/>
              </w:rPr>
              <w:t>)</w:t>
            </w:r>
          </w:p>
        </w:tc>
        <w:tc>
          <w:tcPr>
            <w:tcW w:w="5812" w:type="dxa"/>
            <w:gridSpan w:val="2"/>
          </w:tcPr>
          <w:p w:rsidR="00F5324A" w:rsidRPr="00F5324A" w:rsidRDefault="00F5324A" w:rsidP="00C107F2">
            <w:pPr>
              <w:rPr>
                <w:rFonts w:ascii="Arial" w:hAnsi="Arial" w:cs="Arial"/>
                <w:sz w:val="20"/>
                <w:szCs w:val="18"/>
              </w:rPr>
            </w:pPr>
            <w:r w:rsidRPr="00F5324A">
              <w:rPr>
                <w:rFonts w:ascii="Arial" w:hAnsi="Arial" w:cs="Arial"/>
                <w:sz w:val="20"/>
                <w:szCs w:val="18"/>
              </w:rPr>
              <w:t>Staying Healthy</w:t>
            </w:r>
          </w:p>
        </w:tc>
        <w:sdt>
          <w:sdtPr>
            <w:rPr>
              <w:rFonts w:ascii="Arial" w:hAnsi="Arial" w:cs="Arial"/>
              <w:sz w:val="20"/>
              <w:szCs w:val="20"/>
            </w:rPr>
            <w:id w:val="937573542"/>
            <w14:checkbox>
              <w14:checked w14:val="1"/>
              <w14:checkedState w14:val="2612" w14:font="MS Gothic"/>
              <w14:uncheckedState w14:val="2610" w14:font="MS Gothic"/>
            </w14:checkbox>
          </w:sdtPr>
          <w:sdtEndPr/>
          <w:sdtContent>
            <w:tc>
              <w:tcPr>
                <w:tcW w:w="1624" w:type="dxa"/>
              </w:tcPr>
              <w:p w:rsidR="00F5324A" w:rsidRPr="00C95B3C" w:rsidRDefault="002C1F86" w:rsidP="00133EA1">
                <w:pPr>
                  <w:jc w:val="center"/>
                  <w:rPr>
                    <w:rFonts w:ascii="Arial" w:hAnsi="Arial" w:cs="Arial"/>
                    <w:sz w:val="18"/>
                    <w:szCs w:val="18"/>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FA0CA9" w:rsidRDefault="00F5324A" w:rsidP="00F5324A">
            <w:pPr>
              <w:rPr>
                <w:rFonts w:ascii="Arial" w:hAnsi="Arial" w:cs="Arial"/>
                <w:b/>
                <w:sz w:val="24"/>
                <w:szCs w:val="24"/>
              </w:rPr>
            </w:pPr>
          </w:p>
        </w:tc>
        <w:tc>
          <w:tcPr>
            <w:tcW w:w="5812" w:type="dxa"/>
            <w:gridSpan w:val="2"/>
          </w:tcPr>
          <w:p w:rsidR="00F5324A" w:rsidRPr="00F5324A" w:rsidRDefault="00F5324A" w:rsidP="00F5324A">
            <w:pPr>
              <w:rPr>
                <w:rFonts w:ascii="Arial" w:hAnsi="Arial" w:cs="Arial"/>
                <w:b/>
                <w:sz w:val="20"/>
                <w:szCs w:val="24"/>
              </w:rPr>
            </w:pPr>
            <w:r w:rsidRPr="00F5324A">
              <w:rPr>
                <w:rFonts w:ascii="Arial" w:hAnsi="Arial" w:cs="Arial"/>
                <w:sz w:val="20"/>
                <w:szCs w:val="18"/>
              </w:rPr>
              <w:t>Safe Care</w:t>
            </w:r>
          </w:p>
        </w:tc>
        <w:sdt>
          <w:sdtPr>
            <w:rPr>
              <w:rFonts w:ascii="Arial" w:hAnsi="Arial" w:cs="Arial"/>
              <w:sz w:val="20"/>
              <w:szCs w:val="20"/>
            </w:rPr>
            <w:id w:val="-275186550"/>
            <w14:checkbox>
              <w14:checked w14:val="1"/>
              <w14:checkedState w14:val="2612" w14:font="MS Gothic"/>
              <w14:uncheckedState w14:val="2610" w14:font="MS Gothic"/>
            </w14:checkbox>
          </w:sdtPr>
          <w:sdtEndPr/>
          <w:sdtContent>
            <w:tc>
              <w:tcPr>
                <w:tcW w:w="1624" w:type="dxa"/>
              </w:tcPr>
              <w:p w:rsidR="00F5324A" w:rsidRPr="00FA0CA9" w:rsidRDefault="002C1F86"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FA0CA9" w:rsidRDefault="00F5324A" w:rsidP="00F5324A">
            <w:pPr>
              <w:rPr>
                <w:rFonts w:ascii="Arial" w:hAnsi="Arial" w:cs="Arial"/>
                <w:b/>
                <w:sz w:val="24"/>
                <w:szCs w:val="24"/>
              </w:rPr>
            </w:pPr>
          </w:p>
        </w:tc>
        <w:tc>
          <w:tcPr>
            <w:tcW w:w="5812" w:type="dxa"/>
            <w:gridSpan w:val="2"/>
          </w:tcPr>
          <w:p w:rsidR="00F5324A" w:rsidRPr="00F5324A" w:rsidRDefault="00F5324A" w:rsidP="002E000C">
            <w:pPr>
              <w:rPr>
                <w:rFonts w:ascii="Arial" w:hAnsi="Arial" w:cs="Arial"/>
                <w:b/>
                <w:sz w:val="20"/>
                <w:szCs w:val="24"/>
              </w:rPr>
            </w:pPr>
            <w:r w:rsidRPr="00F5324A">
              <w:rPr>
                <w:rFonts w:ascii="Arial" w:hAnsi="Arial" w:cs="Arial"/>
                <w:sz w:val="20"/>
                <w:szCs w:val="18"/>
              </w:rPr>
              <w:t>Effective Care</w:t>
            </w:r>
          </w:p>
        </w:tc>
        <w:sdt>
          <w:sdtPr>
            <w:rPr>
              <w:rFonts w:ascii="Arial" w:hAnsi="Arial" w:cs="Arial"/>
              <w:sz w:val="20"/>
              <w:szCs w:val="20"/>
            </w:rPr>
            <w:id w:val="-1590772104"/>
            <w14:checkbox>
              <w14:checked w14:val="1"/>
              <w14:checkedState w14:val="2612" w14:font="MS Gothic"/>
              <w14:uncheckedState w14:val="2610" w14:font="MS Gothic"/>
            </w14:checkbox>
          </w:sdtPr>
          <w:sdtEndPr/>
          <w:sdtContent>
            <w:tc>
              <w:tcPr>
                <w:tcW w:w="1624" w:type="dxa"/>
              </w:tcPr>
              <w:p w:rsidR="00F5324A" w:rsidRPr="00FA0CA9" w:rsidRDefault="002C1F86"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FA0CA9" w:rsidRDefault="00F5324A" w:rsidP="00F5324A">
            <w:pPr>
              <w:rPr>
                <w:rFonts w:ascii="Arial" w:hAnsi="Arial" w:cs="Arial"/>
                <w:b/>
                <w:sz w:val="24"/>
                <w:szCs w:val="24"/>
              </w:rPr>
            </w:pPr>
          </w:p>
        </w:tc>
        <w:tc>
          <w:tcPr>
            <w:tcW w:w="5812" w:type="dxa"/>
            <w:gridSpan w:val="2"/>
          </w:tcPr>
          <w:p w:rsidR="00F5324A" w:rsidRPr="00F5324A" w:rsidRDefault="00F5324A" w:rsidP="00F5324A">
            <w:pPr>
              <w:rPr>
                <w:rFonts w:ascii="Arial" w:hAnsi="Arial" w:cs="Arial"/>
                <w:b/>
                <w:sz w:val="20"/>
                <w:szCs w:val="24"/>
              </w:rPr>
            </w:pPr>
            <w:r w:rsidRPr="00F5324A">
              <w:rPr>
                <w:rFonts w:ascii="Arial" w:hAnsi="Arial" w:cs="Arial"/>
                <w:sz w:val="20"/>
                <w:szCs w:val="18"/>
              </w:rPr>
              <w:t>Dignified Care</w:t>
            </w:r>
          </w:p>
        </w:tc>
        <w:sdt>
          <w:sdtPr>
            <w:rPr>
              <w:rFonts w:ascii="Arial" w:hAnsi="Arial" w:cs="Arial"/>
              <w:sz w:val="20"/>
              <w:szCs w:val="20"/>
            </w:rPr>
            <w:id w:val="1427299090"/>
            <w14:checkbox>
              <w14:checked w14:val="0"/>
              <w14:checkedState w14:val="2612" w14:font="MS Gothic"/>
              <w14:uncheckedState w14:val="2610" w14:font="MS Gothic"/>
            </w14:checkbox>
          </w:sdtPr>
          <w:sdtEndPr/>
          <w:sdtContent>
            <w:tc>
              <w:tcPr>
                <w:tcW w:w="1624" w:type="dxa"/>
              </w:tcPr>
              <w:p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FA0CA9" w:rsidRDefault="00F5324A" w:rsidP="00F5324A">
            <w:pPr>
              <w:rPr>
                <w:rFonts w:ascii="Arial" w:hAnsi="Arial" w:cs="Arial"/>
                <w:b/>
                <w:sz w:val="24"/>
                <w:szCs w:val="24"/>
              </w:rPr>
            </w:pPr>
          </w:p>
        </w:tc>
        <w:tc>
          <w:tcPr>
            <w:tcW w:w="5812" w:type="dxa"/>
            <w:gridSpan w:val="2"/>
          </w:tcPr>
          <w:p w:rsidR="00F5324A" w:rsidRPr="00F5324A" w:rsidRDefault="00F5324A" w:rsidP="00F5324A">
            <w:pPr>
              <w:rPr>
                <w:rFonts w:ascii="Arial" w:hAnsi="Arial" w:cs="Arial"/>
                <w:b/>
                <w:sz w:val="20"/>
                <w:szCs w:val="24"/>
              </w:rPr>
            </w:pPr>
            <w:r w:rsidRPr="00F5324A">
              <w:rPr>
                <w:rFonts w:ascii="Arial" w:hAnsi="Arial" w:cs="Arial"/>
                <w:sz w:val="20"/>
                <w:szCs w:val="18"/>
              </w:rPr>
              <w:t>Timely Care</w:t>
            </w:r>
          </w:p>
        </w:tc>
        <w:sdt>
          <w:sdtPr>
            <w:rPr>
              <w:rFonts w:ascii="Arial" w:hAnsi="Arial" w:cs="Arial"/>
              <w:sz w:val="20"/>
              <w:szCs w:val="20"/>
            </w:rPr>
            <w:id w:val="-1511138502"/>
            <w14:checkbox>
              <w14:checked w14:val="1"/>
              <w14:checkedState w14:val="2612" w14:font="MS Gothic"/>
              <w14:uncheckedState w14:val="2610" w14:font="MS Gothic"/>
            </w14:checkbox>
          </w:sdtPr>
          <w:sdtEndPr/>
          <w:sdtContent>
            <w:tc>
              <w:tcPr>
                <w:tcW w:w="1624" w:type="dxa"/>
              </w:tcPr>
              <w:p w:rsidR="00F5324A" w:rsidRPr="00FA0CA9" w:rsidRDefault="002C1F86"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FA0CA9" w:rsidRDefault="00F5324A" w:rsidP="00F5324A">
            <w:pPr>
              <w:rPr>
                <w:rFonts w:ascii="Arial" w:hAnsi="Arial" w:cs="Arial"/>
                <w:b/>
                <w:sz w:val="24"/>
                <w:szCs w:val="24"/>
              </w:rPr>
            </w:pPr>
          </w:p>
        </w:tc>
        <w:tc>
          <w:tcPr>
            <w:tcW w:w="5812" w:type="dxa"/>
            <w:gridSpan w:val="2"/>
          </w:tcPr>
          <w:p w:rsidR="00F5324A" w:rsidRPr="00F5324A" w:rsidRDefault="00F5324A" w:rsidP="00F5324A">
            <w:pPr>
              <w:rPr>
                <w:rFonts w:ascii="Arial" w:hAnsi="Arial" w:cs="Arial"/>
                <w:b/>
                <w:sz w:val="20"/>
                <w:szCs w:val="24"/>
              </w:rPr>
            </w:pPr>
            <w:r w:rsidRPr="00F5324A">
              <w:rPr>
                <w:rFonts w:ascii="Arial" w:hAnsi="Arial" w:cs="Arial"/>
                <w:sz w:val="20"/>
                <w:szCs w:val="18"/>
              </w:rPr>
              <w:t>Individual Care</w:t>
            </w:r>
          </w:p>
        </w:tc>
        <w:sdt>
          <w:sdtPr>
            <w:rPr>
              <w:rFonts w:ascii="Arial" w:hAnsi="Arial" w:cs="Arial"/>
              <w:sz w:val="20"/>
              <w:szCs w:val="20"/>
            </w:rPr>
            <w:id w:val="-1349403007"/>
            <w14:checkbox>
              <w14:checked w14:val="0"/>
              <w14:checkedState w14:val="2612" w14:font="MS Gothic"/>
              <w14:uncheckedState w14:val="2610" w14:font="MS Gothic"/>
            </w14:checkbox>
          </w:sdtPr>
          <w:sdtEndPr/>
          <w:sdtContent>
            <w:tc>
              <w:tcPr>
                <w:tcW w:w="1624" w:type="dxa"/>
              </w:tcPr>
              <w:p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FA0CA9" w:rsidRDefault="00F5324A" w:rsidP="00F5324A">
            <w:pPr>
              <w:rPr>
                <w:rFonts w:ascii="Arial" w:hAnsi="Arial" w:cs="Arial"/>
                <w:b/>
                <w:sz w:val="24"/>
                <w:szCs w:val="24"/>
              </w:rPr>
            </w:pPr>
          </w:p>
        </w:tc>
        <w:tc>
          <w:tcPr>
            <w:tcW w:w="5812" w:type="dxa"/>
            <w:gridSpan w:val="2"/>
          </w:tcPr>
          <w:p w:rsidR="00F5324A" w:rsidRPr="00F5324A" w:rsidRDefault="00F5324A" w:rsidP="00F5324A">
            <w:pPr>
              <w:rPr>
                <w:rFonts w:ascii="Arial" w:hAnsi="Arial" w:cs="Arial"/>
                <w:b/>
                <w:sz w:val="20"/>
                <w:szCs w:val="24"/>
              </w:rPr>
            </w:pPr>
            <w:r w:rsidRPr="00F5324A">
              <w:rPr>
                <w:rFonts w:ascii="Arial" w:hAnsi="Arial" w:cs="Arial"/>
                <w:sz w:val="20"/>
                <w:szCs w:val="18"/>
              </w:rPr>
              <w:t>Staff and Resources</w:t>
            </w:r>
          </w:p>
        </w:tc>
        <w:sdt>
          <w:sdtPr>
            <w:rPr>
              <w:rFonts w:ascii="Arial" w:hAnsi="Arial" w:cs="Arial"/>
              <w:sz w:val="20"/>
              <w:szCs w:val="20"/>
            </w:rPr>
            <w:id w:val="-1357344251"/>
            <w14:checkbox>
              <w14:checked w14:val="1"/>
              <w14:checkedState w14:val="2612" w14:font="MS Gothic"/>
              <w14:uncheckedState w14:val="2610" w14:font="MS Gothic"/>
            </w14:checkbox>
          </w:sdtPr>
          <w:sdtEndPr/>
          <w:sdtContent>
            <w:tc>
              <w:tcPr>
                <w:tcW w:w="1624" w:type="dxa"/>
              </w:tcPr>
              <w:p w:rsidR="00F5324A" w:rsidRPr="00FA0CA9" w:rsidRDefault="002C1F86"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rsidTr="00CD7AA5">
        <w:tc>
          <w:tcPr>
            <w:tcW w:w="9245" w:type="dxa"/>
            <w:gridSpan w:val="4"/>
            <w:shd w:val="clear" w:color="auto" w:fill="D5DCE4" w:themeFill="text2" w:themeFillTint="33"/>
          </w:tcPr>
          <w:p w:rsidR="00F5324A" w:rsidRPr="00FA0CA9" w:rsidRDefault="00F5324A" w:rsidP="00F5324A">
            <w:pPr>
              <w:rPr>
                <w:rFonts w:ascii="Arial" w:hAnsi="Arial" w:cs="Arial"/>
                <w:b/>
                <w:sz w:val="24"/>
                <w:szCs w:val="24"/>
              </w:rPr>
            </w:pPr>
            <w:r w:rsidRPr="00FA0CA9">
              <w:rPr>
                <w:rFonts w:ascii="Arial" w:hAnsi="Arial" w:cs="Arial"/>
                <w:b/>
                <w:sz w:val="24"/>
                <w:szCs w:val="24"/>
              </w:rPr>
              <w:t>Quality, Safety and Patient Experience</w:t>
            </w:r>
          </w:p>
        </w:tc>
      </w:tr>
      <w:tr w:rsidR="00F5324A" w:rsidRPr="00034194" w:rsidTr="00C95B3C">
        <w:tc>
          <w:tcPr>
            <w:tcW w:w="9245" w:type="dxa"/>
            <w:gridSpan w:val="4"/>
          </w:tcPr>
          <w:p w:rsidR="00F5324A" w:rsidRPr="00FA0CA9" w:rsidRDefault="002C1F86" w:rsidP="002E000C">
            <w:pPr>
              <w:rPr>
                <w:rFonts w:ascii="Arial" w:hAnsi="Arial" w:cs="Arial"/>
                <w:b/>
                <w:sz w:val="24"/>
                <w:szCs w:val="24"/>
              </w:rPr>
            </w:pPr>
            <w:r w:rsidRPr="00860534">
              <w:rPr>
                <w:rFonts w:ascii="Arial" w:hAnsi="Arial" w:cs="Arial"/>
                <w:sz w:val="24"/>
                <w:szCs w:val="24"/>
              </w:rPr>
              <w:t xml:space="preserve">All </w:t>
            </w:r>
            <w:r>
              <w:rPr>
                <w:rFonts w:ascii="Arial" w:hAnsi="Arial" w:cs="Arial"/>
                <w:sz w:val="24"/>
                <w:szCs w:val="24"/>
              </w:rPr>
              <w:t xml:space="preserve">areas discussed </w:t>
            </w:r>
            <w:r w:rsidRPr="00860534">
              <w:rPr>
                <w:rFonts w:ascii="Arial" w:hAnsi="Arial" w:cs="Arial"/>
                <w:sz w:val="24"/>
                <w:szCs w:val="24"/>
              </w:rPr>
              <w:t>relate to a focus on improved quality patient and safety experienc</w:t>
            </w:r>
            <w:r w:rsidRPr="002E000C">
              <w:rPr>
                <w:rFonts w:ascii="Arial" w:hAnsi="Arial" w:cs="Arial"/>
                <w:sz w:val="24"/>
                <w:szCs w:val="24"/>
              </w:rPr>
              <w:t>e.</w:t>
            </w:r>
          </w:p>
        </w:tc>
      </w:tr>
      <w:tr w:rsidR="00F5324A" w:rsidRPr="00034194" w:rsidTr="00CD7AA5">
        <w:tc>
          <w:tcPr>
            <w:tcW w:w="9245" w:type="dxa"/>
            <w:gridSpan w:val="4"/>
            <w:shd w:val="clear" w:color="auto" w:fill="D5DCE4" w:themeFill="text2" w:themeFillTint="33"/>
          </w:tcPr>
          <w:p w:rsidR="00F5324A" w:rsidRPr="00FA0CA9" w:rsidRDefault="00F5324A" w:rsidP="00F5324A">
            <w:pPr>
              <w:rPr>
                <w:rFonts w:ascii="Arial" w:hAnsi="Arial" w:cs="Arial"/>
                <w:b/>
                <w:sz w:val="24"/>
                <w:szCs w:val="24"/>
              </w:rPr>
            </w:pPr>
            <w:r w:rsidRPr="00FA0CA9">
              <w:rPr>
                <w:rFonts w:ascii="Arial" w:hAnsi="Arial" w:cs="Arial"/>
                <w:b/>
                <w:sz w:val="24"/>
                <w:szCs w:val="24"/>
              </w:rPr>
              <w:t>Financial Implications</w:t>
            </w:r>
          </w:p>
        </w:tc>
      </w:tr>
      <w:tr w:rsidR="002C1F86" w:rsidRPr="00034194" w:rsidTr="00C95B3C">
        <w:tc>
          <w:tcPr>
            <w:tcW w:w="9245" w:type="dxa"/>
            <w:gridSpan w:val="4"/>
          </w:tcPr>
          <w:p w:rsidR="002C1F86" w:rsidRPr="00860534" w:rsidRDefault="002C1F86" w:rsidP="008206EC">
            <w:pPr>
              <w:ind w:right="96"/>
              <w:rPr>
                <w:rFonts w:ascii="Arial" w:hAnsi="Arial" w:cs="Arial"/>
                <w:sz w:val="24"/>
                <w:szCs w:val="24"/>
              </w:rPr>
            </w:pPr>
            <w:r w:rsidRPr="00860534">
              <w:rPr>
                <w:rFonts w:ascii="Arial" w:hAnsi="Arial" w:cs="Arial"/>
                <w:sz w:val="24"/>
                <w:szCs w:val="24"/>
              </w:rPr>
              <w:t xml:space="preserve">Financial implications </w:t>
            </w:r>
            <w:r w:rsidR="008206EC">
              <w:rPr>
                <w:rFonts w:ascii="Arial" w:hAnsi="Arial" w:cs="Arial"/>
                <w:sz w:val="24"/>
                <w:szCs w:val="24"/>
              </w:rPr>
              <w:t xml:space="preserve">have been discussed in relevant </w:t>
            </w:r>
            <w:r w:rsidR="0012663E">
              <w:rPr>
                <w:rFonts w:ascii="Arial" w:hAnsi="Arial" w:cs="Arial"/>
                <w:sz w:val="24"/>
                <w:szCs w:val="24"/>
              </w:rPr>
              <w:t>Boards/</w:t>
            </w:r>
            <w:r w:rsidR="008206EC">
              <w:rPr>
                <w:rFonts w:ascii="Arial" w:hAnsi="Arial" w:cs="Arial"/>
                <w:sz w:val="24"/>
                <w:szCs w:val="24"/>
              </w:rPr>
              <w:t>Committees where appropriate.</w:t>
            </w:r>
          </w:p>
        </w:tc>
      </w:tr>
      <w:tr w:rsidR="002C1F86" w:rsidRPr="00BC241D" w:rsidTr="00CD7AA5">
        <w:tc>
          <w:tcPr>
            <w:tcW w:w="9245" w:type="dxa"/>
            <w:gridSpan w:val="4"/>
            <w:shd w:val="clear" w:color="auto" w:fill="D5DCE4" w:themeFill="text2" w:themeFillTint="33"/>
          </w:tcPr>
          <w:p w:rsidR="002C1F86" w:rsidRPr="002E000C" w:rsidRDefault="002C1F86" w:rsidP="002E000C">
            <w:pPr>
              <w:keepNext/>
              <w:keepLines/>
              <w:ind w:right="96"/>
              <w:rPr>
                <w:rFonts w:ascii="Arial" w:hAnsi="Arial" w:cs="Arial"/>
                <w:b/>
                <w:sz w:val="24"/>
                <w:szCs w:val="24"/>
              </w:rPr>
            </w:pPr>
            <w:r w:rsidRPr="002E000C">
              <w:rPr>
                <w:rFonts w:ascii="Arial" w:hAnsi="Arial" w:cs="Arial"/>
                <w:b/>
                <w:sz w:val="24"/>
                <w:szCs w:val="24"/>
              </w:rPr>
              <w:t>Legal Implications (including equality and diversity assessment)</w:t>
            </w:r>
          </w:p>
        </w:tc>
      </w:tr>
      <w:tr w:rsidR="002C1F86" w:rsidRPr="00034194" w:rsidTr="00C95B3C">
        <w:tc>
          <w:tcPr>
            <w:tcW w:w="9245" w:type="dxa"/>
            <w:gridSpan w:val="4"/>
          </w:tcPr>
          <w:p w:rsidR="002C1F86" w:rsidRPr="00FA0CA9" w:rsidRDefault="002C1F86" w:rsidP="0012663E">
            <w:pPr>
              <w:ind w:right="96"/>
              <w:rPr>
                <w:rFonts w:ascii="Arial" w:hAnsi="Arial" w:cs="Arial"/>
                <w:color w:val="FF0000"/>
                <w:sz w:val="24"/>
                <w:szCs w:val="24"/>
              </w:rPr>
            </w:pPr>
            <w:r w:rsidRPr="00860534">
              <w:rPr>
                <w:rFonts w:ascii="Arial" w:hAnsi="Arial" w:cs="Arial"/>
                <w:sz w:val="24"/>
                <w:szCs w:val="24"/>
              </w:rPr>
              <w:t>To meet the Nursing &amp; Midwifery council requirements.</w:t>
            </w:r>
            <w:r>
              <w:rPr>
                <w:rFonts w:ascii="Arial" w:hAnsi="Arial" w:cs="Arial"/>
                <w:sz w:val="24"/>
                <w:szCs w:val="24"/>
              </w:rPr>
              <w:t xml:space="preserve"> </w:t>
            </w:r>
          </w:p>
        </w:tc>
      </w:tr>
      <w:tr w:rsidR="002C1F86" w:rsidRPr="00DA76AD" w:rsidTr="00CD7AA5">
        <w:tc>
          <w:tcPr>
            <w:tcW w:w="9245" w:type="dxa"/>
            <w:gridSpan w:val="4"/>
            <w:shd w:val="clear" w:color="auto" w:fill="D5DCE4" w:themeFill="text2" w:themeFillTint="33"/>
          </w:tcPr>
          <w:p w:rsidR="002C1F86" w:rsidRPr="00FA0CA9" w:rsidRDefault="002C1F86" w:rsidP="002C1F86">
            <w:pPr>
              <w:ind w:right="96"/>
              <w:rPr>
                <w:rFonts w:ascii="Arial" w:hAnsi="Arial" w:cs="Arial"/>
                <w:b/>
                <w:color w:val="FF0000"/>
                <w:sz w:val="24"/>
                <w:szCs w:val="24"/>
              </w:rPr>
            </w:pPr>
            <w:r w:rsidRPr="00FA0CA9">
              <w:rPr>
                <w:rFonts w:ascii="Arial" w:hAnsi="Arial" w:cs="Arial"/>
                <w:b/>
                <w:sz w:val="24"/>
                <w:szCs w:val="24"/>
              </w:rPr>
              <w:t>Staffing Implications</w:t>
            </w:r>
          </w:p>
        </w:tc>
      </w:tr>
      <w:tr w:rsidR="002C1F86" w:rsidRPr="00034194" w:rsidTr="00C95B3C">
        <w:tc>
          <w:tcPr>
            <w:tcW w:w="9245" w:type="dxa"/>
            <w:gridSpan w:val="4"/>
          </w:tcPr>
          <w:p w:rsidR="002C1F86" w:rsidRPr="00FA0CA9" w:rsidRDefault="002C1F86" w:rsidP="002E000C">
            <w:pPr>
              <w:ind w:right="96"/>
              <w:rPr>
                <w:rFonts w:ascii="Arial" w:hAnsi="Arial" w:cs="Arial"/>
                <w:color w:val="FF0000"/>
                <w:sz w:val="24"/>
                <w:szCs w:val="24"/>
              </w:rPr>
            </w:pPr>
            <w:r w:rsidRPr="00860534">
              <w:rPr>
                <w:rFonts w:ascii="Arial" w:hAnsi="Arial" w:cs="Arial"/>
                <w:sz w:val="24"/>
                <w:szCs w:val="24"/>
              </w:rPr>
              <w:t xml:space="preserve">Staffing implications are outlined </w:t>
            </w:r>
            <w:r w:rsidR="008206EC">
              <w:rPr>
                <w:rFonts w:ascii="Arial" w:hAnsi="Arial" w:cs="Arial"/>
                <w:sz w:val="24"/>
                <w:szCs w:val="24"/>
              </w:rPr>
              <w:t>as part of the report</w:t>
            </w:r>
            <w:r>
              <w:rPr>
                <w:rFonts w:ascii="Arial" w:hAnsi="Arial" w:cs="Arial"/>
                <w:sz w:val="24"/>
                <w:szCs w:val="24"/>
              </w:rPr>
              <w:t>.</w:t>
            </w:r>
          </w:p>
        </w:tc>
      </w:tr>
      <w:tr w:rsidR="002C1F86" w:rsidRPr="00034194" w:rsidTr="00CD7AA5">
        <w:tc>
          <w:tcPr>
            <w:tcW w:w="9245" w:type="dxa"/>
            <w:gridSpan w:val="4"/>
            <w:shd w:val="clear" w:color="auto" w:fill="D5DCE4" w:themeFill="text2" w:themeFillTint="33"/>
          </w:tcPr>
          <w:p w:rsidR="002C1F86" w:rsidRPr="00FA0CA9" w:rsidRDefault="002C1F86" w:rsidP="002C1F86">
            <w:pPr>
              <w:ind w:right="96"/>
              <w:rPr>
                <w:rFonts w:ascii="Arial" w:hAnsi="Arial" w:cs="Arial"/>
                <w:b/>
                <w:color w:val="FF0000"/>
                <w:sz w:val="24"/>
                <w:szCs w:val="24"/>
              </w:rPr>
            </w:pPr>
            <w:r w:rsidRPr="00FA0CA9">
              <w:rPr>
                <w:rFonts w:ascii="Arial" w:hAnsi="Arial" w:cs="Arial"/>
                <w:b/>
                <w:sz w:val="24"/>
                <w:szCs w:val="24"/>
              </w:rPr>
              <w:t>Long Term Implications (including the impact of the Well-being of Future Generations (Wales) Act 2015)</w:t>
            </w:r>
          </w:p>
        </w:tc>
      </w:tr>
      <w:tr w:rsidR="002C1F86" w:rsidRPr="00034194" w:rsidTr="00C95B3C">
        <w:tc>
          <w:tcPr>
            <w:tcW w:w="9245" w:type="dxa"/>
            <w:gridSpan w:val="4"/>
          </w:tcPr>
          <w:p w:rsidR="002C1F86" w:rsidRPr="00FA0CA9" w:rsidRDefault="008206EC" w:rsidP="002E000C">
            <w:pPr>
              <w:ind w:right="96"/>
              <w:rPr>
                <w:rFonts w:ascii="Arial" w:hAnsi="Arial" w:cs="Arial"/>
                <w:color w:val="FF0000"/>
                <w:sz w:val="24"/>
                <w:szCs w:val="24"/>
              </w:rPr>
            </w:pPr>
            <w:r>
              <w:rPr>
                <w:rFonts w:ascii="Arial" w:hAnsi="Arial" w:cs="Arial"/>
                <w:sz w:val="24"/>
                <w:szCs w:val="24"/>
              </w:rPr>
              <w:t>Long Term Implications have been considered.</w:t>
            </w:r>
          </w:p>
        </w:tc>
      </w:tr>
      <w:tr w:rsidR="002C1F86" w:rsidRPr="00034194" w:rsidTr="00C95B3C">
        <w:tc>
          <w:tcPr>
            <w:tcW w:w="2470" w:type="dxa"/>
            <w:gridSpan w:val="2"/>
          </w:tcPr>
          <w:p w:rsidR="002C1F86" w:rsidRPr="00FA0CA9" w:rsidRDefault="002C1F86" w:rsidP="002C1F86">
            <w:pPr>
              <w:ind w:right="96"/>
              <w:rPr>
                <w:rFonts w:ascii="Arial" w:hAnsi="Arial" w:cs="Arial"/>
                <w:color w:val="FF0000"/>
                <w:sz w:val="24"/>
                <w:szCs w:val="24"/>
              </w:rPr>
            </w:pPr>
            <w:r w:rsidRPr="00FA0CA9">
              <w:rPr>
                <w:rFonts w:ascii="Arial" w:hAnsi="Arial" w:cs="Arial"/>
                <w:b/>
                <w:color w:val="000000" w:themeColor="text1"/>
                <w:sz w:val="24"/>
                <w:szCs w:val="24"/>
              </w:rPr>
              <w:t>Report History</w:t>
            </w:r>
          </w:p>
        </w:tc>
        <w:tc>
          <w:tcPr>
            <w:tcW w:w="6775" w:type="dxa"/>
            <w:gridSpan w:val="2"/>
          </w:tcPr>
          <w:p w:rsidR="002C1F86" w:rsidRPr="00FA0CA9" w:rsidRDefault="002C1F86" w:rsidP="00A12594">
            <w:pPr>
              <w:ind w:right="96"/>
              <w:rPr>
                <w:rFonts w:ascii="Arial" w:hAnsi="Arial" w:cs="Arial"/>
                <w:color w:val="FF0000"/>
                <w:sz w:val="24"/>
                <w:szCs w:val="24"/>
              </w:rPr>
            </w:pPr>
            <w:r>
              <w:rPr>
                <w:rFonts w:ascii="Arial" w:hAnsi="Arial" w:cs="Arial"/>
                <w:sz w:val="24"/>
                <w:szCs w:val="24"/>
              </w:rPr>
              <w:t xml:space="preserve">Elements of the report have been discussed in </w:t>
            </w:r>
            <w:r w:rsidRPr="000A7FAC">
              <w:rPr>
                <w:rFonts w:ascii="Arial" w:hAnsi="Arial" w:cs="Arial"/>
                <w:sz w:val="24"/>
                <w:szCs w:val="24"/>
              </w:rPr>
              <w:t xml:space="preserve">Nursing Midwifery Board </w:t>
            </w:r>
            <w:r w:rsidR="00A12594">
              <w:rPr>
                <w:rFonts w:ascii="Arial" w:hAnsi="Arial" w:cs="Arial"/>
                <w:sz w:val="24"/>
                <w:szCs w:val="24"/>
              </w:rPr>
              <w:t>May, June &amp; July 2023</w:t>
            </w:r>
            <w:bookmarkStart w:id="0" w:name="_GoBack"/>
            <w:bookmarkEnd w:id="0"/>
          </w:p>
        </w:tc>
      </w:tr>
      <w:tr w:rsidR="002C1F86" w:rsidRPr="00034194" w:rsidTr="00C95B3C">
        <w:tc>
          <w:tcPr>
            <w:tcW w:w="2470" w:type="dxa"/>
            <w:gridSpan w:val="2"/>
          </w:tcPr>
          <w:p w:rsidR="002C1F86" w:rsidRPr="00FA0CA9" w:rsidRDefault="002C1F86" w:rsidP="002C1F86">
            <w:pPr>
              <w:ind w:right="96"/>
              <w:rPr>
                <w:rFonts w:ascii="Arial" w:hAnsi="Arial" w:cs="Arial"/>
                <w:b/>
                <w:color w:val="000000" w:themeColor="text1"/>
                <w:sz w:val="24"/>
                <w:szCs w:val="24"/>
              </w:rPr>
            </w:pPr>
            <w:r w:rsidRPr="00FA0CA9">
              <w:rPr>
                <w:rFonts w:ascii="Arial" w:hAnsi="Arial" w:cs="Arial"/>
                <w:b/>
                <w:color w:val="000000" w:themeColor="text1"/>
                <w:sz w:val="24"/>
                <w:szCs w:val="24"/>
              </w:rPr>
              <w:t>Appendices</w:t>
            </w:r>
          </w:p>
        </w:tc>
        <w:tc>
          <w:tcPr>
            <w:tcW w:w="6775" w:type="dxa"/>
            <w:gridSpan w:val="2"/>
          </w:tcPr>
          <w:p w:rsidR="002C1F86" w:rsidRPr="00FA0CA9" w:rsidRDefault="002C1F86" w:rsidP="002C1F86">
            <w:pPr>
              <w:ind w:right="96"/>
              <w:rPr>
                <w:rFonts w:ascii="Arial" w:hAnsi="Arial" w:cs="Arial"/>
                <w:color w:val="FF0000"/>
                <w:sz w:val="24"/>
                <w:szCs w:val="24"/>
              </w:rPr>
            </w:pPr>
          </w:p>
          <w:bookmarkStart w:id="1" w:name="_MON_1751970118"/>
          <w:bookmarkEnd w:id="1"/>
          <w:p w:rsidR="00B1524A" w:rsidRDefault="003F641C" w:rsidP="0012663E">
            <w:pPr>
              <w:ind w:right="96"/>
              <w:rPr>
                <w:sz w:val="24"/>
                <w:szCs w:val="24"/>
              </w:rPr>
            </w:pPr>
            <w:r>
              <w:rPr>
                <w:sz w:val="24"/>
                <w:szCs w:val="24"/>
              </w:rPr>
              <w:object w:dxaOrig="1508" w:dyaOrig="98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5.5pt;height:49pt" o:ole="">
                  <v:imagedata r:id="rId11" o:title=""/>
                </v:shape>
                <o:OLEObject Type="Embed" ProgID="Word.Document.12" ShapeID="_x0000_i1025" DrawAspect="Icon" ObjectID="_1751974949" r:id="rId12">
                  <o:FieldCodes>\s</o:FieldCodes>
                </o:OLEObject>
              </w:object>
            </w:r>
          </w:p>
          <w:p w:rsidR="00FE4508" w:rsidRDefault="00FE4508" w:rsidP="0012663E">
            <w:pPr>
              <w:ind w:right="96"/>
            </w:pPr>
          </w:p>
          <w:bookmarkStart w:id="2" w:name="_MON_1750784375"/>
          <w:bookmarkEnd w:id="2"/>
          <w:p w:rsidR="005A36A7" w:rsidRDefault="003F641C" w:rsidP="0012663E">
            <w:pPr>
              <w:ind w:right="96"/>
            </w:pPr>
            <w:r>
              <w:rPr>
                <w:sz w:val="24"/>
                <w:szCs w:val="24"/>
              </w:rPr>
              <w:object w:dxaOrig="1508" w:dyaOrig="984">
                <v:shape id="_x0000_i1026" type="#_x0000_t75" style="width:76pt;height:49pt" o:ole="">
                  <v:imagedata r:id="rId13" o:title=""/>
                </v:shape>
                <o:OLEObject Type="Embed" ProgID="Word.Document.12" ShapeID="_x0000_i1026" DrawAspect="Icon" ObjectID="_1751974950" r:id="rId14">
                  <o:FieldCodes>\s</o:FieldCodes>
                </o:OLEObject>
              </w:object>
            </w:r>
          </w:p>
          <w:p w:rsidR="009F280F" w:rsidRDefault="009F280F" w:rsidP="0012663E">
            <w:pPr>
              <w:ind w:right="96"/>
            </w:pPr>
          </w:p>
          <w:p w:rsidR="00B1524A" w:rsidRDefault="00B1524A" w:rsidP="0012663E">
            <w:pPr>
              <w:ind w:right="96"/>
            </w:pPr>
          </w:p>
          <w:p w:rsidR="00B1524A" w:rsidRPr="00FA0CA9" w:rsidRDefault="00B1524A" w:rsidP="0012663E">
            <w:pPr>
              <w:ind w:right="96"/>
              <w:rPr>
                <w:rFonts w:ascii="Arial" w:hAnsi="Arial" w:cs="Arial"/>
                <w:color w:val="FF0000"/>
                <w:sz w:val="24"/>
                <w:szCs w:val="24"/>
              </w:rPr>
            </w:pPr>
          </w:p>
        </w:tc>
      </w:tr>
    </w:tbl>
    <w:p w:rsidR="00034194" w:rsidRDefault="00034194"/>
    <w:sectPr w:rsidR="00034194" w:rsidSect="00E3317F">
      <w:footerReference w:type="default" r:id="rId15"/>
      <w:pgSz w:w="11906" w:h="16838"/>
      <w:pgMar w:top="1440" w:right="1440" w:bottom="1440" w:left="1276"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927CC" w:rsidRDefault="00C927CC" w:rsidP="00C107F2">
      <w:pPr>
        <w:spacing w:after="0" w:line="240" w:lineRule="auto"/>
      </w:pPr>
      <w:r>
        <w:separator/>
      </w:r>
    </w:p>
  </w:endnote>
  <w:endnote w:type="continuationSeparator" w:id="0">
    <w:p w:rsidR="00C927CC" w:rsidRDefault="00C927CC"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B68F3" w:rsidRDefault="007B68F3">
    <w:pPr>
      <w:pStyle w:val="Footer"/>
      <w:pBdr>
        <w:top w:val="single" w:sz="4" w:space="1" w:color="D9D9D9" w:themeColor="background1" w:themeShade="D9"/>
      </w:pBdr>
      <w:rPr>
        <w:b/>
        <w:bCs/>
      </w:rPr>
    </w:pPr>
    <w:r>
      <w:t>Workforce</w:t>
    </w:r>
    <w:r w:rsidR="00A12594">
      <w:t>,</w:t>
    </w:r>
    <w:r>
      <w:t xml:space="preserve"> OD </w:t>
    </w:r>
    <w:r w:rsidR="00A12594">
      <w:t xml:space="preserve">&amp; Digital </w:t>
    </w:r>
    <w:r>
      <w:t xml:space="preserve">Committee – </w:t>
    </w:r>
    <w:r w:rsidR="00A12594">
      <w:t>8</w:t>
    </w:r>
    <w:r w:rsidR="00A12594" w:rsidRPr="00A12594">
      <w:rPr>
        <w:vertAlign w:val="superscript"/>
      </w:rPr>
      <w:t>th</w:t>
    </w:r>
    <w:r w:rsidR="00A12594">
      <w:t xml:space="preserve"> </w:t>
    </w:r>
    <w:r w:rsidR="0048499F">
      <w:t>A</w:t>
    </w:r>
    <w:r w:rsidR="00A12594">
      <w:t>ugust 2023</w:t>
    </w:r>
    <w:r>
      <w:t xml:space="preserve">                                                               </w:t>
    </w:r>
    <w:sdt>
      <w:sdtPr>
        <w:id w:val="1223865503"/>
        <w:docPartObj>
          <w:docPartGallery w:val="Page Numbers (Bottom of Page)"/>
          <w:docPartUnique/>
        </w:docPartObj>
      </w:sdtPr>
      <w:sdtEndPr>
        <w:rPr>
          <w:color w:val="7F7F7F" w:themeColor="background1" w:themeShade="7F"/>
          <w:spacing w:val="60"/>
        </w:rPr>
      </w:sdtEndPr>
      <w:sdtContent>
        <w:r>
          <w:fldChar w:fldCharType="begin"/>
        </w:r>
        <w:r>
          <w:instrText xml:space="preserve"> PAGE   \* MERGEFORMAT </w:instrText>
        </w:r>
        <w:r>
          <w:fldChar w:fldCharType="separate"/>
        </w:r>
        <w:r w:rsidR="00B63126" w:rsidRPr="00B63126">
          <w:rPr>
            <w:b/>
            <w:bCs/>
            <w:noProof/>
          </w:rPr>
          <w:t>4</w:t>
        </w:r>
        <w:r>
          <w:rPr>
            <w:b/>
            <w:bCs/>
            <w:noProof/>
          </w:rPr>
          <w:fldChar w:fldCharType="end"/>
        </w:r>
        <w:r>
          <w:rPr>
            <w:b/>
            <w:bCs/>
          </w:rPr>
          <w:t xml:space="preserve"> | </w:t>
        </w:r>
        <w:r>
          <w:rPr>
            <w:color w:val="7F7F7F" w:themeColor="background1" w:themeShade="7F"/>
            <w:spacing w:val="60"/>
          </w:rPr>
          <w:t>Page</w:t>
        </w:r>
      </w:sdtContent>
    </w:sdt>
  </w:p>
  <w:p w:rsidR="00C4552F" w:rsidRDefault="00C4552F">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927CC" w:rsidRDefault="00C927CC" w:rsidP="00C107F2">
      <w:pPr>
        <w:spacing w:after="0" w:line="240" w:lineRule="auto"/>
      </w:pPr>
      <w:r>
        <w:separator/>
      </w:r>
    </w:p>
  </w:footnote>
  <w:footnote w:type="continuationSeparator" w:id="0">
    <w:p w:rsidR="00C927CC" w:rsidRDefault="00C927CC" w:rsidP="00C107F2">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141FE9"/>
    <w:multiLevelType w:val="hybridMultilevel"/>
    <w:tmpl w:val="A7DC3E6E"/>
    <w:lvl w:ilvl="0" w:tplc="08090011">
      <w:start w:val="1"/>
      <w:numFmt w:val="decimal"/>
      <w:lvlText w:val="%1)"/>
      <w:lvlJc w:val="left"/>
      <w:pPr>
        <w:ind w:left="1004" w:hanging="360"/>
      </w:pPr>
    </w:lvl>
    <w:lvl w:ilvl="1" w:tplc="08090019" w:tentative="1">
      <w:start w:val="1"/>
      <w:numFmt w:val="lowerLetter"/>
      <w:lvlText w:val="%2."/>
      <w:lvlJc w:val="left"/>
      <w:pPr>
        <w:ind w:left="1724" w:hanging="360"/>
      </w:pPr>
    </w:lvl>
    <w:lvl w:ilvl="2" w:tplc="0809001B" w:tentative="1">
      <w:start w:val="1"/>
      <w:numFmt w:val="lowerRoman"/>
      <w:lvlText w:val="%3."/>
      <w:lvlJc w:val="right"/>
      <w:pPr>
        <w:ind w:left="2444" w:hanging="180"/>
      </w:pPr>
    </w:lvl>
    <w:lvl w:ilvl="3" w:tplc="0809000F" w:tentative="1">
      <w:start w:val="1"/>
      <w:numFmt w:val="decimal"/>
      <w:lvlText w:val="%4."/>
      <w:lvlJc w:val="left"/>
      <w:pPr>
        <w:ind w:left="3164" w:hanging="360"/>
      </w:pPr>
    </w:lvl>
    <w:lvl w:ilvl="4" w:tplc="08090019" w:tentative="1">
      <w:start w:val="1"/>
      <w:numFmt w:val="lowerLetter"/>
      <w:lvlText w:val="%5."/>
      <w:lvlJc w:val="left"/>
      <w:pPr>
        <w:ind w:left="3884" w:hanging="360"/>
      </w:pPr>
    </w:lvl>
    <w:lvl w:ilvl="5" w:tplc="0809001B" w:tentative="1">
      <w:start w:val="1"/>
      <w:numFmt w:val="lowerRoman"/>
      <w:lvlText w:val="%6."/>
      <w:lvlJc w:val="right"/>
      <w:pPr>
        <w:ind w:left="4604" w:hanging="180"/>
      </w:pPr>
    </w:lvl>
    <w:lvl w:ilvl="6" w:tplc="0809000F" w:tentative="1">
      <w:start w:val="1"/>
      <w:numFmt w:val="decimal"/>
      <w:lvlText w:val="%7."/>
      <w:lvlJc w:val="left"/>
      <w:pPr>
        <w:ind w:left="5324" w:hanging="360"/>
      </w:pPr>
    </w:lvl>
    <w:lvl w:ilvl="7" w:tplc="08090019" w:tentative="1">
      <w:start w:val="1"/>
      <w:numFmt w:val="lowerLetter"/>
      <w:lvlText w:val="%8."/>
      <w:lvlJc w:val="left"/>
      <w:pPr>
        <w:ind w:left="6044" w:hanging="360"/>
      </w:pPr>
    </w:lvl>
    <w:lvl w:ilvl="8" w:tplc="0809001B" w:tentative="1">
      <w:start w:val="1"/>
      <w:numFmt w:val="lowerRoman"/>
      <w:lvlText w:val="%9."/>
      <w:lvlJc w:val="right"/>
      <w:pPr>
        <w:ind w:left="6764" w:hanging="180"/>
      </w:pPr>
    </w:lvl>
  </w:abstractNum>
  <w:abstractNum w:abstractNumId="1" w15:restartNumberingAfterBreak="0">
    <w:nsid w:val="06E81DC8"/>
    <w:multiLevelType w:val="hybridMultilevel"/>
    <w:tmpl w:val="EEA0FFC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DE428E6"/>
    <w:multiLevelType w:val="hybridMultilevel"/>
    <w:tmpl w:val="F762F22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63B0B92"/>
    <w:multiLevelType w:val="multilevel"/>
    <w:tmpl w:val="1D885CE8"/>
    <w:lvl w:ilvl="0">
      <w:start w:val="1"/>
      <w:numFmt w:val="decimal"/>
      <w:lvlText w:val="%1."/>
      <w:lvlJc w:val="left"/>
      <w:pPr>
        <w:ind w:left="360" w:hanging="360"/>
      </w:pPr>
      <w:rPr>
        <w:b/>
        <w:bCs/>
      </w:rPr>
    </w:lvl>
    <w:lvl w:ilvl="1">
      <w:start w:val="3"/>
      <w:numFmt w:val="decimal"/>
      <w:isLgl/>
      <w:lvlText w:val="%1.%2"/>
      <w:lvlJc w:val="left"/>
      <w:pPr>
        <w:ind w:left="390" w:hanging="390"/>
      </w:pPr>
      <w:rPr>
        <w:rFonts w:ascii="Arial" w:hAnsi="Arial" w:cs="Arial" w:hint="default"/>
        <w:color w:val="000000" w:themeColor="text1"/>
        <w:sz w:val="24"/>
      </w:rPr>
    </w:lvl>
    <w:lvl w:ilvl="2">
      <w:start w:val="1"/>
      <w:numFmt w:val="decimal"/>
      <w:isLgl/>
      <w:lvlText w:val="%1.%2.%3"/>
      <w:lvlJc w:val="left"/>
      <w:pPr>
        <w:ind w:left="1080" w:hanging="720"/>
      </w:pPr>
      <w:rPr>
        <w:rFonts w:ascii="Arial" w:hAnsi="Arial" w:cs="Arial" w:hint="default"/>
        <w:color w:val="000000" w:themeColor="text1"/>
        <w:sz w:val="24"/>
      </w:rPr>
    </w:lvl>
    <w:lvl w:ilvl="3">
      <w:start w:val="1"/>
      <w:numFmt w:val="decimal"/>
      <w:isLgl/>
      <w:lvlText w:val="%1.%2.%3.%4"/>
      <w:lvlJc w:val="left"/>
      <w:pPr>
        <w:ind w:left="1080" w:hanging="720"/>
      </w:pPr>
      <w:rPr>
        <w:rFonts w:ascii="Arial" w:hAnsi="Arial" w:cs="Arial" w:hint="default"/>
        <w:color w:val="000000" w:themeColor="text1"/>
        <w:sz w:val="24"/>
      </w:rPr>
    </w:lvl>
    <w:lvl w:ilvl="4">
      <w:start w:val="1"/>
      <w:numFmt w:val="decimal"/>
      <w:isLgl/>
      <w:lvlText w:val="%1.%2.%3.%4.%5"/>
      <w:lvlJc w:val="left"/>
      <w:pPr>
        <w:ind w:left="1440" w:hanging="1080"/>
      </w:pPr>
      <w:rPr>
        <w:rFonts w:ascii="Arial" w:hAnsi="Arial" w:cs="Arial" w:hint="default"/>
        <w:color w:val="000000" w:themeColor="text1"/>
        <w:sz w:val="24"/>
      </w:rPr>
    </w:lvl>
    <w:lvl w:ilvl="5">
      <w:start w:val="1"/>
      <w:numFmt w:val="decimal"/>
      <w:isLgl/>
      <w:lvlText w:val="%1.%2.%3.%4.%5.%6"/>
      <w:lvlJc w:val="left"/>
      <w:pPr>
        <w:ind w:left="1440" w:hanging="1080"/>
      </w:pPr>
      <w:rPr>
        <w:rFonts w:ascii="Arial" w:hAnsi="Arial" w:cs="Arial" w:hint="default"/>
        <w:color w:val="000000" w:themeColor="text1"/>
        <w:sz w:val="24"/>
      </w:rPr>
    </w:lvl>
    <w:lvl w:ilvl="6">
      <w:start w:val="1"/>
      <w:numFmt w:val="decimal"/>
      <w:isLgl/>
      <w:lvlText w:val="%1.%2.%3.%4.%5.%6.%7"/>
      <w:lvlJc w:val="left"/>
      <w:pPr>
        <w:ind w:left="1800" w:hanging="1440"/>
      </w:pPr>
      <w:rPr>
        <w:rFonts w:ascii="Arial" w:hAnsi="Arial" w:cs="Arial" w:hint="default"/>
        <w:color w:val="000000" w:themeColor="text1"/>
        <w:sz w:val="24"/>
      </w:rPr>
    </w:lvl>
    <w:lvl w:ilvl="7">
      <w:start w:val="1"/>
      <w:numFmt w:val="decimal"/>
      <w:isLgl/>
      <w:lvlText w:val="%1.%2.%3.%4.%5.%6.%7.%8"/>
      <w:lvlJc w:val="left"/>
      <w:pPr>
        <w:ind w:left="1800" w:hanging="1440"/>
      </w:pPr>
      <w:rPr>
        <w:rFonts w:ascii="Arial" w:hAnsi="Arial" w:cs="Arial" w:hint="default"/>
        <w:color w:val="000000" w:themeColor="text1"/>
        <w:sz w:val="24"/>
      </w:rPr>
    </w:lvl>
    <w:lvl w:ilvl="8">
      <w:start w:val="1"/>
      <w:numFmt w:val="decimal"/>
      <w:isLgl/>
      <w:lvlText w:val="%1.%2.%3.%4.%5.%6.%7.%8.%9"/>
      <w:lvlJc w:val="left"/>
      <w:pPr>
        <w:ind w:left="2160" w:hanging="1800"/>
      </w:pPr>
      <w:rPr>
        <w:rFonts w:ascii="Arial" w:hAnsi="Arial" w:cs="Arial" w:hint="default"/>
        <w:color w:val="000000" w:themeColor="text1"/>
        <w:sz w:val="24"/>
      </w:rPr>
    </w:lvl>
  </w:abstractNum>
  <w:abstractNum w:abstractNumId="4" w15:restartNumberingAfterBreak="0">
    <w:nsid w:val="174A2EAC"/>
    <w:multiLevelType w:val="hybridMultilevel"/>
    <w:tmpl w:val="93801CB2"/>
    <w:lvl w:ilvl="0" w:tplc="08090003">
      <w:start w:val="1"/>
      <w:numFmt w:val="bullet"/>
      <w:lvlText w:val="o"/>
      <w:lvlJc w:val="left"/>
      <w:pPr>
        <w:ind w:left="720" w:hanging="360"/>
      </w:pPr>
      <w:rPr>
        <w:rFonts w:ascii="Courier New" w:hAnsi="Courier New" w:cs="Courier New"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AFA2064"/>
    <w:multiLevelType w:val="hybridMultilevel"/>
    <w:tmpl w:val="BB74CBF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7" w15:restartNumberingAfterBreak="0">
    <w:nsid w:val="226E1A8B"/>
    <w:multiLevelType w:val="hybridMultilevel"/>
    <w:tmpl w:val="74B0DF42"/>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8" w15:restartNumberingAfterBreak="0">
    <w:nsid w:val="28BE42F9"/>
    <w:multiLevelType w:val="multilevel"/>
    <w:tmpl w:val="2C0C1040"/>
    <w:lvl w:ilvl="0">
      <w:start w:val="3"/>
      <w:numFmt w:val="decimal"/>
      <w:lvlText w:val="%1"/>
      <w:lvlJc w:val="left"/>
      <w:pPr>
        <w:ind w:left="360" w:hanging="360"/>
      </w:pPr>
      <w:rPr>
        <w:rFonts w:hint="default"/>
        <w:b/>
      </w:rPr>
    </w:lvl>
    <w:lvl w:ilvl="1">
      <w:start w:val="1"/>
      <w:numFmt w:val="decimal"/>
      <w:lvlText w:val="%1.%2"/>
      <w:lvlJc w:val="left"/>
      <w:pPr>
        <w:ind w:left="984" w:hanging="360"/>
      </w:pPr>
      <w:rPr>
        <w:rFonts w:hint="default"/>
        <w:b/>
      </w:rPr>
    </w:lvl>
    <w:lvl w:ilvl="2">
      <w:start w:val="1"/>
      <w:numFmt w:val="decimal"/>
      <w:lvlText w:val="%1.%2.%3"/>
      <w:lvlJc w:val="left"/>
      <w:pPr>
        <w:ind w:left="1968" w:hanging="720"/>
      </w:pPr>
      <w:rPr>
        <w:rFonts w:hint="default"/>
        <w:b/>
      </w:rPr>
    </w:lvl>
    <w:lvl w:ilvl="3">
      <w:start w:val="1"/>
      <w:numFmt w:val="decimal"/>
      <w:lvlText w:val="%1.%2.%3.%4"/>
      <w:lvlJc w:val="left"/>
      <w:pPr>
        <w:ind w:left="2952" w:hanging="1080"/>
      </w:pPr>
      <w:rPr>
        <w:rFonts w:hint="default"/>
        <w:b/>
      </w:rPr>
    </w:lvl>
    <w:lvl w:ilvl="4">
      <w:start w:val="1"/>
      <w:numFmt w:val="decimal"/>
      <w:lvlText w:val="%1.%2.%3.%4.%5"/>
      <w:lvlJc w:val="left"/>
      <w:pPr>
        <w:ind w:left="3576" w:hanging="1080"/>
      </w:pPr>
      <w:rPr>
        <w:rFonts w:hint="default"/>
        <w:b/>
      </w:rPr>
    </w:lvl>
    <w:lvl w:ilvl="5">
      <w:start w:val="1"/>
      <w:numFmt w:val="decimal"/>
      <w:lvlText w:val="%1.%2.%3.%4.%5.%6"/>
      <w:lvlJc w:val="left"/>
      <w:pPr>
        <w:ind w:left="4560" w:hanging="1440"/>
      </w:pPr>
      <w:rPr>
        <w:rFonts w:hint="default"/>
        <w:b/>
      </w:rPr>
    </w:lvl>
    <w:lvl w:ilvl="6">
      <w:start w:val="1"/>
      <w:numFmt w:val="decimal"/>
      <w:lvlText w:val="%1.%2.%3.%4.%5.%6.%7"/>
      <w:lvlJc w:val="left"/>
      <w:pPr>
        <w:ind w:left="5184" w:hanging="1440"/>
      </w:pPr>
      <w:rPr>
        <w:rFonts w:hint="default"/>
        <w:b/>
      </w:rPr>
    </w:lvl>
    <w:lvl w:ilvl="7">
      <w:start w:val="1"/>
      <w:numFmt w:val="decimal"/>
      <w:lvlText w:val="%1.%2.%3.%4.%5.%6.%7.%8"/>
      <w:lvlJc w:val="left"/>
      <w:pPr>
        <w:ind w:left="6168" w:hanging="1800"/>
      </w:pPr>
      <w:rPr>
        <w:rFonts w:hint="default"/>
        <w:b/>
      </w:rPr>
    </w:lvl>
    <w:lvl w:ilvl="8">
      <w:start w:val="1"/>
      <w:numFmt w:val="decimal"/>
      <w:lvlText w:val="%1.%2.%3.%4.%5.%6.%7.%8.%9"/>
      <w:lvlJc w:val="left"/>
      <w:pPr>
        <w:ind w:left="6792" w:hanging="1800"/>
      </w:pPr>
      <w:rPr>
        <w:rFonts w:hint="default"/>
        <w:b/>
      </w:rPr>
    </w:lvl>
  </w:abstractNum>
  <w:abstractNum w:abstractNumId="9" w15:restartNumberingAfterBreak="0">
    <w:nsid w:val="37296493"/>
    <w:multiLevelType w:val="hybridMultilevel"/>
    <w:tmpl w:val="5C6AD4F2"/>
    <w:lvl w:ilvl="0" w:tplc="FE76BFAE">
      <w:start w:val="1"/>
      <w:numFmt w:val="bullet"/>
      <w:lvlText w:val="•"/>
      <w:lvlJc w:val="left"/>
      <w:pPr>
        <w:tabs>
          <w:tab w:val="num" w:pos="720"/>
        </w:tabs>
        <w:ind w:left="720" w:hanging="360"/>
      </w:pPr>
      <w:rPr>
        <w:rFonts w:ascii="Arial" w:hAnsi="Arial" w:hint="default"/>
      </w:rPr>
    </w:lvl>
    <w:lvl w:ilvl="1" w:tplc="F38A7CE8" w:tentative="1">
      <w:start w:val="1"/>
      <w:numFmt w:val="bullet"/>
      <w:lvlText w:val="•"/>
      <w:lvlJc w:val="left"/>
      <w:pPr>
        <w:tabs>
          <w:tab w:val="num" w:pos="1440"/>
        </w:tabs>
        <w:ind w:left="1440" w:hanging="360"/>
      </w:pPr>
      <w:rPr>
        <w:rFonts w:ascii="Arial" w:hAnsi="Arial" w:hint="default"/>
      </w:rPr>
    </w:lvl>
    <w:lvl w:ilvl="2" w:tplc="6FF6A47A" w:tentative="1">
      <w:start w:val="1"/>
      <w:numFmt w:val="bullet"/>
      <w:lvlText w:val="•"/>
      <w:lvlJc w:val="left"/>
      <w:pPr>
        <w:tabs>
          <w:tab w:val="num" w:pos="2160"/>
        </w:tabs>
        <w:ind w:left="2160" w:hanging="360"/>
      </w:pPr>
      <w:rPr>
        <w:rFonts w:ascii="Arial" w:hAnsi="Arial" w:hint="default"/>
      </w:rPr>
    </w:lvl>
    <w:lvl w:ilvl="3" w:tplc="68201CF8" w:tentative="1">
      <w:start w:val="1"/>
      <w:numFmt w:val="bullet"/>
      <w:lvlText w:val="•"/>
      <w:lvlJc w:val="left"/>
      <w:pPr>
        <w:tabs>
          <w:tab w:val="num" w:pos="2880"/>
        </w:tabs>
        <w:ind w:left="2880" w:hanging="360"/>
      </w:pPr>
      <w:rPr>
        <w:rFonts w:ascii="Arial" w:hAnsi="Arial" w:hint="default"/>
      </w:rPr>
    </w:lvl>
    <w:lvl w:ilvl="4" w:tplc="A4DE57D6" w:tentative="1">
      <w:start w:val="1"/>
      <w:numFmt w:val="bullet"/>
      <w:lvlText w:val="•"/>
      <w:lvlJc w:val="left"/>
      <w:pPr>
        <w:tabs>
          <w:tab w:val="num" w:pos="3600"/>
        </w:tabs>
        <w:ind w:left="3600" w:hanging="360"/>
      </w:pPr>
      <w:rPr>
        <w:rFonts w:ascii="Arial" w:hAnsi="Arial" w:hint="default"/>
      </w:rPr>
    </w:lvl>
    <w:lvl w:ilvl="5" w:tplc="1E563610" w:tentative="1">
      <w:start w:val="1"/>
      <w:numFmt w:val="bullet"/>
      <w:lvlText w:val="•"/>
      <w:lvlJc w:val="left"/>
      <w:pPr>
        <w:tabs>
          <w:tab w:val="num" w:pos="4320"/>
        </w:tabs>
        <w:ind w:left="4320" w:hanging="360"/>
      </w:pPr>
      <w:rPr>
        <w:rFonts w:ascii="Arial" w:hAnsi="Arial" w:hint="default"/>
      </w:rPr>
    </w:lvl>
    <w:lvl w:ilvl="6" w:tplc="9440BE30" w:tentative="1">
      <w:start w:val="1"/>
      <w:numFmt w:val="bullet"/>
      <w:lvlText w:val="•"/>
      <w:lvlJc w:val="left"/>
      <w:pPr>
        <w:tabs>
          <w:tab w:val="num" w:pos="5040"/>
        </w:tabs>
        <w:ind w:left="5040" w:hanging="360"/>
      </w:pPr>
      <w:rPr>
        <w:rFonts w:ascii="Arial" w:hAnsi="Arial" w:hint="default"/>
      </w:rPr>
    </w:lvl>
    <w:lvl w:ilvl="7" w:tplc="B424585C" w:tentative="1">
      <w:start w:val="1"/>
      <w:numFmt w:val="bullet"/>
      <w:lvlText w:val="•"/>
      <w:lvlJc w:val="left"/>
      <w:pPr>
        <w:tabs>
          <w:tab w:val="num" w:pos="5760"/>
        </w:tabs>
        <w:ind w:left="5760" w:hanging="360"/>
      </w:pPr>
      <w:rPr>
        <w:rFonts w:ascii="Arial" w:hAnsi="Arial" w:hint="default"/>
      </w:rPr>
    </w:lvl>
    <w:lvl w:ilvl="8" w:tplc="20B8A832" w:tentative="1">
      <w:start w:val="1"/>
      <w:numFmt w:val="bullet"/>
      <w:lvlText w:val="•"/>
      <w:lvlJc w:val="left"/>
      <w:pPr>
        <w:tabs>
          <w:tab w:val="num" w:pos="6480"/>
        </w:tabs>
        <w:ind w:left="6480" w:hanging="360"/>
      </w:pPr>
      <w:rPr>
        <w:rFonts w:ascii="Arial" w:hAnsi="Arial" w:hint="default"/>
      </w:rPr>
    </w:lvl>
  </w:abstractNum>
  <w:abstractNum w:abstractNumId="10"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11" w15:restartNumberingAfterBreak="0">
    <w:nsid w:val="45A16299"/>
    <w:multiLevelType w:val="hybridMultilevel"/>
    <w:tmpl w:val="87DA4F98"/>
    <w:lvl w:ilvl="0" w:tplc="08090005">
      <w:start w:val="1"/>
      <w:numFmt w:val="bullet"/>
      <w:lvlText w:val=""/>
      <w:lvlJc w:val="left"/>
      <w:pPr>
        <w:ind w:left="360" w:hanging="360"/>
      </w:pPr>
      <w:rPr>
        <w:rFonts w:ascii="Wingdings" w:hAnsi="Wingdings"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2" w15:restartNumberingAfterBreak="0">
    <w:nsid w:val="47E97F64"/>
    <w:multiLevelType w:val="hybridMultilevel"/>
    <w:tmpl w:val="C47AED9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4B0D6B6E"/>
    <w:multiLevelType w:val="hybridMultilevel"/>
    <w:tmpl w:val="49A4A69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4C772432"/>
    <w:multiLevelType w:val="hybridMultilevel"/>
    <w:tmpl w:val="82F6B97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524F6FAF"/>
    <w:multiLevelType w:val="hybridMultilevel"/>
    <w:tmpl w:val="A9D010EA"/>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8" w15:restartNumberingAfterBreak="0">
    <w:nsid w:val="5E553284"/>
    <w:multiLevelType w:val="hybridMultilevel"/>
    <w:tmpl w:val="597093F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645014D1"/>
    <w:multiLevelType w:val="hybridMultilevel"/>
    <w:tmpl w:val="64405280"/>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0"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21"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22"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abstractNumId w:val="3"/>
  </w:num>
  <w:num w:numId="2">
    <w:abstractNumId w:val="16"/>
  </w:num>
  <w:num w:numId="3">
    <w:abstractNumId w:val="15"/>
  </w:num>
  <w:num w:numId="4">
    <w:abstractNumId w:val="10"/>
  </w:num>
  <w:num w:numId="5">
    <w:abstractNumId w:val="6"/>
  </w:num>
  <w:num w:numId="6">
    <w:abstractNumId w:val="22"/>
  </w:num>
  <w:num w:numId="7">
    <w:abstractNumId w:val="23"/>
  </w:num>
  <w:num w:numId="8">
    <w:abstractNumId w:val="20"/>
  </w:num>
  <w:num w:numId="9">
    <w:abstractNumId w:val="21"/>
  </w:num>
  <w:num w:numId="10">
    <w:abstractNumId w:val="2"/>
  </w:num>
  <w:num w:numId="11">
    <w:abstractNumId w:val="1"/>
  </w:num>
  <w:num w:numId="12">
    <w:abstractNumId w:val="19"/>
  </w:num>
  <w:num w:numId="13">
    <w:abstractNumId w:val="14"/>
  </w:num>
  <w:num w:numId="14">
    <w:abstractNumId w:val="17"/>
  </w:num>
  <w:num w:numId="15">
    <w:abstractNumId w:val="13"/>
  </w:num>
  <w:num w:numId="16">
    <w:abstractNumId w:val="18"/>
  </w:num>
  <w:num w:numId="17">
    <w:abstractNumId w:val="5"/>
  </w:num>
  <w:num w:numId="18">
    <w:abstractNumId w:val="0"/>
  </w:num>
  <w:num w:numId="19">
    <w:abstractNumId w:val="4"/>
  </w:num>
  <w:num w:numId="20">
    <w:abstractNumId w:val="8"/>
  </w:num>
  <w:num w:numId="21">
    <w:abstractNumId w:val="12"/>
  </w:num>
  <w:num w:numId="22">
    <w:abstractNumId w:val="9"/>
  </w:num>
  <w:num w:numId="23">
    <w:abstractNumId w:val="11"/>
  </w:num>
  <w:num w:numId="24">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112DC"/>
    <w:rsid w:val="00003CA6"/>
    <w:rsid w:val="00013CDD"/>
    <w:rsid w:val="000147A1"/>
    <w:rsid w:val="00021C60"/>
    <w:rsid w:val="00034194"/>
    <w:rsid w:val="00036FA9"/>
    <w:rsid w:val="00044F5E"/>
    <w:rsid w:val="0005188B"/>
    <w:rsid w:val="0006534D"/>
    <w:rsid w:val="00070B4F"/>
    <w:rsid w:val="00083FC0"/>
    <w:rsid w:val="000B2E18"/>
    <w:rsid w:val="000D2941"/>
    <w:rsid w:val="000F361B"/>
    <w:rsid w:val="00101D0F"/>
    <w:rsid w:val="00106430"/>
    <w:rsid w:val="0012663E"/>
    <w:rsid w:val="00130938"/>
    <w:rsid w:val="00133EA1"/>
    <w:rsid w:val="00135B08"/>
    <w:rsid w:val="0014791F"/>
    <w:rsid w:val="0016096B"/>
    <w:rsid w:val="0016211A"/>
    <w:rsid w:val="00180717"/>
    <w:rsid w:val="0018645A"/>
    <w:rsid w:val="00197CB6"/>
    <w:rsid w:val="001B3AF9"/>
    <w:rsid w:val="001B6F26"/>
    <w:rsid w:val="001C0BD4"/>
    <w:rsid w:val="001C7228"/>
    <w:rsid w:val="0020539A"/>
    <w:rsid w:val="00213FE9"/>
    <w:rsid w:val="00225B87"/>
    <w:rsid w:val="00233330"/>
    <w:rsid w:val="00233838"/>
    <w:rsid w:val="002551EA"/>
    <w:rsid w:val="002769D1"/>
    <w:rsid w:val="00286415"/>
    <w:rsid w:val="0029005E"/>
    <w:rsid w:val="002C1F86"/>
    <w:rsid w:val="002C2582"/>
    <w:rsid w:val="002E000C"/>
    <w:rsid w:val="002F2C6C"/>
    <w:rsid w:val="0031408A"/>
    <w:rsid w:val="00315993"/>
    <w:rsid w:val="00323C56"/>
    <w:rsid w:val="00332D24"/>
    <w:rsid w:val="003673EA"/>
    <w:rsid w:val="00370531"/>
    <w:rsid w:val="003813D6"/>
    <w:rsid w:val="003A7767"/>
    <w:rsid w:val="003B3155"/>
    <w:rsid w:val="003C0FF8"/>
    <w:rsid w:val="003D11AC"/>
    <w:rsid w:val="003D1617"/>
    <w:rsid w:val="003F641C"/>
    <w:rsid w:val="00414894"/>
    <w:rsid w:val="00430F15"/>
    <w:rsid w:val="004559BE"/>
    <w:rsid w:val="00456915"/>
    <w:rsid w:val="00461835"/>
    <w:rsid w:val="00477939"/>
    <w:rsid w:val="00480114"/>
    <w:rsid w:val="0048499F"/>
    <w:rsid w:val="00486069"/>
    <w:rsid w:val="004B04B7"/>
    <w:rsid w:val="004B11C4"/>
    <w:rsid w:val="004B40BB"/>
    <w:rsid w:val="004B7A38"/>
    <w:rsid w:val="004C11B5"/>
    <w:rsid w:val="00504F3A"/>
    <w:rsid w:val="00505F72"/>
    <w:rsid w:val="005131AA"/>
    <w:rsid w:val="00520F33"/>
    <w:rsid w:val="0052297E"/>
    <w:rsid w:val="00535A62"/>
    <w:rsid w:val="005462EA"/>
    <w:rsid w:val="00585277"/>
    <w:rsid w:val="005A1512"/>
    <w:rsid w:val="005A36A7"/>
    <w:rsid w:val="005D1652"/>
    <w:rsid w:val="005E2F14"/>
    <w:rsid w:val="005F177F"/>
    <w:rsid w:val="00617C11"/>
    <w:rsid w:val="00655190"/>
    <w:rsid w:val="00660F04"/>
    <w:rsid w:val="00662218"/>
    <w:rsid w:val="00685AE0"/>
    <w:rsid w:val="006C4E26"/>
    <w:rsid w:val="006D1998"/>
    <w:rsid w:val="0071073E"/>
    <w:rsid w:val="00711095"/>
    <w:rsid w:val="0071127A"/>
    <w:rsid w:val="0072604C"/>
    <w:rsid w:val="00727236"/>
    <w:rsid w:val="0076145E"/>
    <w:rsid w:val="007A6EE3"/>
    <w:rsid w:val="007B3684"/>
    <w:rsid w:val="007B68F3"/>
    <w:rsid w:val="007B7AD5"/>
    <w:rsid w:val="007C4928"/>
    <w:rsid w:val="007C5F1D"/>
    <w:rsid w:val="007C6476"/>
    <w:rsid w:val="007D0FD5"/>
    <w:rsid w:val="007D4271"/>
    <w:rsid w:val="007D59D7"/>
    <w:rsid w:val="007D603F"/>
    <w:rsid w:val="00804DD2"/>
    <w:rsid w:val="008206EC"/>
    <w:rsid w:val="00826BF9"/>
    <w:rsid w:val="00833617"/>
    <w:rsid w:val="00851956"/>
    <w:rsid w:val="008554F4"/>
    <w:rsid w:val="0087647A"/>
    <w:rsid w:val="00892107"/>
    <w:rsid w:val="008A0706"/>
    <w:rsid w:val="008A146B"/>
    <w:rsid w:val="008C15D9"/>
    <w:rsid w:val="008C4305"/>
    <w:rsid w:val="008D0747"/>
    <w:rsid w:val="009112DC"/>
    <w:rsid w:val="0094027C"/>
    <w:rsid w:val="00945708"/>
    <w:rsid w:val="00955666"/>
    <w:rsid w:val="00973A1E"/>
    <w:rsid w:val="00987F59"/>
    <w:rsid w:val="009A455E"/>
    <w:rsid w:val="009A7644"/>
    <w:rsid w:val="009B0789"/>
    <w:rsid w:val="009D2B61"/>
    <w:rsid w:val="009E0B49"/>
    <w:rsid w:val="009E7AF7"/>
    <w:rsid w:val="009F280F"/>
    <w:rsid w:val="00A12594"/>
    <w:rsid w:val="00A2652B"/>
    <w:rsid w:val="00A706AB"/>
    <w:rsid w:val="00A72192"/>
    <w:rsid w:val="00A722C9"/>
    <w:rsid w:val="00AC3E45"/>
    <w:rsid w:val="00AD0327"/>
    <w:rsid w:val="00AD064D"/>
    <w:rsid w:val="00AE69B5"/>
    <w:rsid w:val="00B01015"/>
    <w:rsid w:val="00B02B2D"/>
    <w:rsid w:val="00B04B2B"/>
    <w:rsid w:val="00B1524A"/>
    <w:rsid w:val="00B4179A"/>
    <w:rsid w:val="00B63126"/>
    <w:rsid w:val="00B6315C"/>
    <w:rsid w:val="00B8026B"/>
    <w:rsid w:val="00BC241D"/>
    <w:rsid w:val="00BC3DA0"/>
    <w:rsid w:val="00BE0FEA"/>
    <w:rsid w:val="00BF2AB9"/>
    <w:rsid w:val="00C107F2"/>
    <w:rsid w:val="00C13368"/>
    <w:rsid w:val="00C33A04"/>
    <w:rsid w:val="00C4041A"/>
    <w:rsid w:val="00C4411E"/>
    <w:rsid w:val="00C4552F"/>
    <w:rsid w:val="00C52BF3"/>
    <w:rsid w:val="00C57B37"/>
    <w:rsid w:val="00C67906"/>
    <w:rsid w:val="00C70B1B"/>
    <w:rsid w:val="00C72038"/>
    <w:rsid w:val="00C84A54"/>
    <w:rsid w:val="00C923F4"/>
    <w:rsid w:val="00C927CC"/>
    <w:rsid w:val="00C95B3C"/>
    <w:rsid w:val="00CC4AA1"/>
    <w:rsid w:val="00CD47A2"/>
    <w:rsid w:val="00CD7AA5"/>
    <w:rsid w:val="00CE092C"/>
    <w:rsid w:val="00CE5128"/>
    <w:rsid w:val="00CF4728"/>
    <w:rsid w:val="00D27253"/>
    <w:rsid w:val="00D306A5"/>
    <w:rsid w:val="00D67CBB"/>
    <w:rsid w:val="00D75966"/>
    <w:rsid w:val="00D95EFB"/>
    <w:rsid w:val="00D9662E"/>
    <w:rsid w:val="00DA76AD"/>
    <w:rsid w:val="00DB38C2"/>
    <w:rsid w:val="00DC1302"/>
    <w:rsid w:val="00DD23F5"/>
    <w:rsid w:val="00DD4380"/>
    <w:rsid w:val="00DD4B42"/>
    <w:rsid w:val="00DE408F"/>
    <w:rsid w:val="00DF5D72"/>
    <w:rsid w:val="00DF7A1A"/>
    <w:rsid w:val="00E01C1D"/>
    <w:rsid w:val="00E041BC"/>
    <w:rsid w:val="00E1585E"/>
    <w:rsid w:val="00E20937"/>
    <w:rsid w:val="00E21623"/>
    <w:rsid w:val="00E242E5"/>
    <w:rsid w:val="00E245F9"/>
    <w:rsid w:val="00E27351"/>
    <w:rsid w:val="00E3317F"/>
    <w:rsid w:val="00E42BDE"/>
    <w:rsid w:val="00E7488F"/>
    <w:rsid w:val="00E81CB3"/>
    <w:rsid w:val="00E95EA4"/>
    <w:rsid w:val="00E96BD2"/>
    <w:rsid w:val="00E97E86"/>
    <w:rsid w:val="00EB66C5"/>
    <w:rsid w:val="00EB7AE3"/>
    <w:rsid w:val="00EC0CC1"/>
    <w:rsid w:val="00F11CD2"/>
    <w:rsid w:val="00F11F28"/>
    <w:rsid w:val="00F13F70"/>
    <w:rsid w:val="00F21BB0"/>
    <w:rsid w:val="00F46BFE"/>
    <w:rsid w:val="00F5076D"/>
    <w:rsid w:val="00F5082D"/>
    <w:rsid w:val="00F531BD"/>
    <w:rsid w:val="00F5324A"/>
    <w:rsid w:val="00F57C68"/>
    <w:rsid w:val="00F7319C"/>
    <w:rsid w:val="00F76448"/>
    <w:rsid w:val="00F851D8"/>
    <w:rsid w:val="00F93C17"/>
    <w:rsid w:val="00FA0CA9"/>
    <w:rsid w:val="00FA4511"/>
    <w:rsid w:val="00FC0EEC"/>
    <w:rsid w:val="00FC6421"/>
    <w:rsid w:val="00FD62E2"/>
    <w:rsid w:val="00FD7B49"/>
    <w:rsid w:val="00FE4508"/>
    <w:rsid w:val="00FF438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E49B09E"/>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Name,F5 List Paragraph,List Paragraph1,Dot pt,List Paragraph Char Char Char,Indicator Text,Numbered Para 1,Bullet Points,MAIN CONTENT,Bullet 1,List Paragraph11,List Paragraph12,List Paragraph2,Normal numbered,OBC Bullet,No Spacing1,Bull"/>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ListParagraphChar">
    <w:name w:val="List Paragraph Char"/>
    <w:aliases w:val="Name Char,F5 List Paragraph Char,List Paragraph1 Char,Dot pt Char,List Paragraph Char Char Char Char,Indicator Text Char,Numbered Para 1 Char,Bullet Points Char,MAIN CONTENT Char,Bullet 1 Char,List Paragraph11 Char,OBC Bullet Char"/>
    <w:link w:val="ListParagraph"/>
    <w:uiPriority w:val="34"/>
    <w:qFormat/>
    <w:locked/>
    <w:rsid w:val="002C1F86"/>
  </w:style>
  <w:style w:type="character" w:styleId="FollowedHyperlink">
    <w:name w:val="FollowedHyperlink"/>
    <w:basedOn w:val="DefaultParagraphFont"/>
    <w:uiPriority w:val="99"/>
    <w:semiHidden/>
    <w:unhideWhenUsed/>
    <w:rsid w:val="004B04B7"/>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34631440">
      <w:bodyDiv w:val="1"/>
      <w:marLeft w:val="0"/>
      <w:marRight w:val="0"/>
      <w:marTop w:val="0"/>
      <w:marBottom w:val="0"/>
      <w:divBdr>
        <w:top w:val="none" w:sz="0" w:space="0" w:color="auto"/>
        <w:left w:val="none" w:sz="0" w:space="0" w:color="auto"/>
        <w:bottom w:val="none" w:sz="0" w:space="0" w:color="auto"/>
        <w:right w:val="none" w:sz="0" w:space="0" w:color="auto"/>
      </w:divBdr>
    </w:div>
    <w:div w:id="319240005">
      <w:bodyDiv w:val="1"/>
      <w:marLeft w:val="0"/>
      <w:marRight w:val="0"/>
      <w:marTop w:val="0"/>
      <w:marBottom w:val="0"/>
      <w:divBdr>
        <w:top w:val="none" w:sz="0" w:space="0" w:color="auto"/>
        <w:left w:val="none" w:sz="0" w:space="0" w:color="auto"/>
        <w:bottom w:val="none" w:sz="0" w:space="0" w:color="auto"/>
        <w:right w:val="none" w:sz="0" w:space="0" w:color="auto"/>
      </w:divBdr>
    </w:div>
    <w:div w:id="595483717">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5.emf"/><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package" Target="embeddings/Microsoft_Word_Document.docx"/><Relationship Id="rId17" Type="http://schemas.openxmlformats.org/officeDocument/2006/relationships/glossaryDocument" Target="glossary/document.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emf"/><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image" Target="media/image3.jpeg"/><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package" Target="embeddings/Microsoft_Word_Document1.docx"/></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F3E5E6E130F94B7D8C94ACDB3E45F6D2"/>
        <w:category>
          <w:name w:val="General"/>
          <w:gallery w:val="placeholder"/>
        </w:category>
        <w:types>
          <w:type w:val="bbPlcHdr"/>
        </w:types>
        <w:behaviors>
          <w:behavior w:val="content"/>
        </w:behaviors>
        <w:guid w:val="{D6505E83-6F99-4807-8EF4-D7641BEEB8EC}"/>
      </w:docPartPr>
      <w:docPartBody>
        <w:p w:rsidR="00710CD7" w:rsidRDefault="00997553" w:rsidP="00997553">
          <w:pPr>
            <w:pStyle w:val="F3E5E6E130F94B7D8C94ACDB3E45F6D2"/>
          </w:pPr>
          <w:r w:rsidRPr="00F92B5A">
            <w:rPr>
              <w:rStyle w:val="PlaceholderText"/>
            </w:rPr>
            <w:t>Choose an item.</w:t>
          </w:r>
        </w:p>
      </w:docPartBody>
    </w:docPart>
    <w:docPart>
      <w:docPartPr>
        <w:name w:val="DefaultPlaceholder_-1854013438"/>
        <w:category>
          <w:name w:val="General"/>
          <w:gallery w:val="placeholder"/>
        </w:category>
        <w:types>
          <w:type w:val="bbPlcHdr"/>
        </w:types>
        <w:behaviors>
          <w:behavior w:val="content"/>
        </w:behaviors>
        <w:guid w:val="{0225C4E3-37D3-44CE-B00A-63931DC1EFED}"/>
      </w:docPartPr>
      <w:docPartBody>
        <w:p w:rsidR="00710CD7"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97553"/>
    <w:rsid w:val="00063193"/>
    <w:rsid w:val="001B0B3F"/>
    <w:rsid w:val="001F3762"/>
    <w:rsid w:val="003C6E1C"/>
    <w:rsid w:val="00417DE0"/>
    <w:rsid w:val="0046231C"/>
    <w:rsid w:val="00497AEE"/>
    <w:rsid w:val="004D2A81"/>
    <w:rsid w:val="00710CD7"/>
    <w:rsid w:val="007E6185"/>
    <w:rsid w:val="008205A2"/>
    <w:rsid w:val="00823F26"/>
    <w:rsid w:val="00951FCF"/>
    <w:rsid w:val="00984A45"/>
    <w:rsid w:val="00991CDA"/>
    <w:rsid w:val="00997553"/>
    <w:rsid w:val="009C10F0"/>
    <w:rsid w:val="009F0620"/>
    <w:rsid w:val="00C85E9A"/>
    <w:rsid w:val="00CA0D58"/>
    <w:rsid w:val="00D705DF"/>
    <w:rsid w:val="00EC30AE"/>
    <w:rsid w:val="00FE15F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997553"/>
    <w:rPr>
      <w:color w:val="808080"/>
    </w:rPr>
  </w:style>
  <w:style w:type="paragraph" w:customStyle="1" w:styleId="F3E5E6E130F94B7D8C94ACDB3E45F6D2">
    <w:name w:val="F3E5E6E130F94B7D8C94ACDB3E45F6D2"/>
    <w:rsid w:val="00997553"/>
    <w:rPr>
      <w:rFonts w:eastAsiaTheme="minorHAnsi"/>
      <w:lang w:eastAsia="en-US"/>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59A6483-074D-46DB-9A04-7BEB7F3703D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Pages>
  <Words>1004</Words>
  <Characters>5726</Characters>
  <Application>Microsoft Office Word</Application>
  <DocSecurity>0</DocSecurity>
  <Lines>47</Lines>
  <Paragraphs>13</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6717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Pamela Wenger (ABM ULHB - Corporate Governance)</dc:creator>
  <cp:lastModifiedBy>Helen Griffiths (Swansea Bay UHB - Corporate Nursing)</cp:lastModifiedBy>
  <cp:revision>2</cp:revision>
  <dcterms:created xsi:type="dcterms:W3CDTF">2023-07-27T13:56:00Z</dcterms:created>
  <dcterms:modified xsi:type="dcterms:W3CDTF">2023-07-27T13:56:00Z</dcterms:modified>
</cp:coreProperties>
</file>