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D01335" w14:textId="77777777" w:rsidR="0052297E" w:rsidRDefault="00C107F2" w:rsidP="00BB229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C34E605" wp14:editId="34691CB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F7F7C96" wp14:editId="18DB53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1288447" wp14:editId="7A6772F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07D8F2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5AADB649" w14:textId="77777777" w:rsidTr="00DA76AD">
        <w:tc>
          <w:tcPr>
            <w:tcW w:w="2547" w:type="dxa"/>
          </w:tcPr>
          <w:p w14:paraId="4BEA90A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14:paraId="00BC58AC" w14:textId="1E1C5070" w:rsidR="00F5082D" w:rsidRPr="00FA0CA9" w:rsidRDefault="00637642" w:rsidP="008B2DA0">
                <w:pPr>
                  <w:rPr>
                    <w:rFonts w:ascii="Arial" w:hAnsi="Arial" w:cs="Arial"/>
                    <w:b/>
                    <w:sz w:val="24"/>
                    <w:szCs w:val="24"/>
                  </w:rPr>
                </w:pPr>
                <w:r>
                  <w:rPr>
                    <w:rFonts w:ascii="Arial" w:hAnsi="Arial" w:cs="Arial"/>
                    <w:sz w:val="24"/>
                    <w:szCs w:val="24"/>
                  </w:rPr>
                  <w:t>12 December 2023</w:t>
                </w:r>
              </w:p>
            </w:tc>
          </w:sdtContent>
        </w:sdt>
        <w:tc>
          <w:tcPr>
            <w:tcW w:w="2368" w:type="dxa"/>
            <w:gridSpan w:val="2"/>
          </w:tcPr>
          <w:p w14:paraId="54A2779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7D25256" w14:textId="4A8E4085" w:rsidR="00F5082D" w:rsidRPr="00FA0CA9" w:rsidRDefault="00665938" w:rsidP="00FA0CA9">
            <w:pPr>
              <w:rPr>
                <w:rFonts w:ascii="Arial" w:hAnsi="Arial" w:cs="Arial"/>
                <w:b/>
                <w:sz w:val="24"/>
                <w:szCs w:val="24"/>
              </w:rPr>
            </w:pPr>
            <w:r>
              <w:rPr>
                <w:rFonts w:ascii="Arial" w:hAnsi="Arial" w:cs="Arial"/>
                <w:b/>
                <w:sz w:val="24"/>
                <w:szCs w:val="24"/>
              </w:rPr>
              <w:t>5.6</w:t>
            </w:r>
          </w:p>
        </w:tc>
      </w:tr>
      <w:tr w:rsidR="00083FC0" w:rsidRPr="00034194" w14:paraId="0B7C10A6" w14:textId="77777777" w:rsidTr="00DA76AD">
        <w:tc>
          <w:tcPr>
            <w:tcW w:w="2547" w:type="dxa"/>
          </w:tcPr>
          <w:p w14:paraId="5536F0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37C4945A" w14:textId="323429D9" w:rsidR="00034194" w:rsidRPr="00FA0CA9" w:rsidRDefault="00265FF5" w:rsidP="00FA0CA9">
            <w:pPr>
              <w:rPr>
                <w:rFonts w:ascii="Arial" w:hAnsi="Arial" w:cs="Arial"/>
                <w:b/>
                <w:sz w:val="24"/>
                <w:szCs w:val="24"/>
              </w:rPr>
            </w:pPr>
            <w:r>
              <w:rPr>
                <w:rFonts w:ascii="Arial" w:hAnsi="Arial" w:cs="Arial"/>
                <w:b/>
                <w:sz w:val="24"/>
                <w:szCs w:val="24"/>
              </w:rPr>
              <w:t xml:space="preserve">Medical Workforce </w:t>
            </w:r>
            <w:r w:rsidR="00637642">
              <w:rPr>
                <w:rFonts w:ascii="Arial" w:hAnsi="Arial" w:cs="Arial"/>
                <w:b/>
                <w:sz w:val="24"/>
                <w:szCs w:val="24"/>
              </w:rPr>
              <w:t xml:space="preserve">Group </w:t>
            </w:r>
            <w:r w:rsidR="005F3C8C">
              <w:rPr>
                <w:rFonts w:ascii="Arial" w:hAnsi="Arial" w:cs="Arial"/>
                <w:b/>
                <w:sz w:val="24"/>
                <w:szCs w:val="24"/>
              </w:rPr>
              <w:t>Update</w:t>
            </w:r>
          </w:p>
        </w:tc>
      </w:tr>
      <w:tr w:rsidR="00083FC0" w:rsidRPr="00034194" w14:paraId="1BE66D83" w14:textId="77777777" w:rsidTr="00DA76AD">
        <w:tc>
          <w:tcPr>
            <w:tcW w:w="2547" w:type="dxa"/>
          </w:tcPr>
          <w:p w14:paraId="31975C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6C4EDE0" w14:textId="77777777" w:rsidR="00034194" w:rsidRPr="00FA0CA9" w:rsidRDefault="00265FF5" w:rsidP="00FA0CA9">
            <w:pPr>
              <w:rPr>
                <w:rFonts w:ascii="Arial" w:hAnsi="Arial" w:cs="Arial"/>
                <w:sz w:val="24"/>
                <w:szCs w:val="24"/>
              </w:rPr>
            </w:pPr>
            <w:r>
              <w:rPr>
                <w:rFonts w:ascii="Arial" w:hAnsi="Arial" w:cs="Arial"/>
                <w:sz w:val="24"/>
                <w:szCs w:val="24"/>
              </w:rPr>
              <w:t>Mrs Sharon Vickery, Assistant Director of Workforce and OD</w:t>
            </w:r>
            <w:r w:rsidR="00B3473A">
              <w:rPr>
                <w:rFonts w:ascii="Arial" w:hAnsi="Arial" w:cs="Arial"/>
                <w:sz w:val="24"/>
                <w:szCs w:val="24"/>
              </w:rPr>
              <w:t xml:space="preserve"> </w:t>
            </w:r>
          </w:p>
        </w:tc>
      </w:tr>
      <w:tr w:rsidR="00083FC0" w:rsidRPr="00034194" w14:paraId="1EFADB63" w14:textId="77777777" w:rsidTr="00DA76AD">
        <w:tc>
          <w:tcPr>
            <w:tcW w:w="2547" w:type="dxa"/>
          </w:tcPr>
          <w:p w14:paraId="72040A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020A230" w14:textId="125D7CE8" w:rsidR="00034194" w:rsidRPr="00FA0CA9" w:rsidRDefault="00265FF5" w:rsidP="00FA0CA9">
            <w:pPr>
              <w:rPr>
                <w:rFonts w:ascii="Arial" w:hAnsi="Arial" w:cs="Arial"/>
                <w:sz w:val="24"/>
                <w:szCs w:val="24"/>
              </w:rPr>
            </w:pPr>
            <w:r>
              <w:rPr>
                <w:rFonts w:ascii="Arial" w:hAnsi="Arial" w:cs="Arial"/>
                <w:sz w:val="24"/>
                <w:szCs w:val="24"/>
              </w:rPr>
              <w:t xml:space="preserve">Dr </w:t>
            </w:r>
            <w:r w:rsidR="00E56D40" w:rsidRPr="00E56D40">
              <w:rPr>
                <w:rFonts w:ascii="Arial" w:hAnsi="Arial" w:cs="Arial"/>
                <w:sz w:val="24"/>
                <w:szCs w:val="24"/>
              </w:rPr>
              <w:t>Raj Krishnan</w:t>
            </w:r>
            <w:r>
              <w:rPr>
                <w:rFonts w:ascii="Arial" w:hAnsi="Arial" w:cs="Arial"/>
                <w:sz w:val="24"/>
                <w:szCs w:val="24"/>
              </w:rPr>
              <w:t xml:space="preserve">, </w:t>
            </w:r>
            <w:r w:rsidR="00E56D40">
              <w:rPr>
                <w:rFonts w:ascii="Arial" w:hAnsi="Arial" w:cs="Arial"/>
                <w:sz w:val="24"/>
                <w:szCs w:val="24"/>
              </w:rPr>
              <w:t xml:space="preserve">Acting </w:t>
            </w:r>
            <w:r>
              <w:rPr>
                <w:rFonts w:ascii="Arial" w:hAnsi="Arial" w:cs="Arial"/>
                <w:sz w:val="24"/>
                <w:szCs w:val="24"/>
              </w:rPr>
              <w:t>Executive Medical Director</w:t>
            </w:r>
            <w:r w:rsidR="001A5FB8">
              <w:rPr>
                <w:rFonts w:ascii="Arial" w:hAnsi="Arial" w:cs="Arial"/>
                <w:sz w:val="24"/>
                <w:szCs w:val="24"/>
              </w:rPr>
              <w:t xml:space="preserve"> </w:t>
            </w:r>
          </w:p>
        </w:tc>
      </w:tr>
      <w:tr w:rsidR="00083FC0" w:rsidRPr="00034194" w14:paraId="0E5ED33A" w14:textId="77777777" w:rsidTr="00DA76AD">
        <w:tc>
          <w:tcPr>
            <w:tcW w:w="2547" w:type="dxa"/>
          </w:tcPr>
          <w:p w14:paraId="18BF378A"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7AC2630D" w14:textId="125C73FC" w:rsidR="005D1652" w:rsidRPr="00FA0CA9" w:rsidRDefault="00E56D40" w:rsidP="00FA0CA9">
            <w:pPr>
              <w:rPr>
                <w:rFonts w:ascii="Arial" w:hAnsi="Arial" w:cs="Arial"/>
                <w:sz w:val="24"/>
                <w:szCs w:val="24"/>
              </w:rPr>
            </w:pPr>
            <w:r>
              <w:rPr>
                <w:rFonts w:ascii="Arial" w:hAnsi="Arial" w:cs="Arial"/>
                <w:sz w:val="24"/>
                <w:szCs w:val="24"/>
              </w:rPr>
              <w:t xml:space="preserve">Dr </w:t>
            </w:r>
            <w:r w:rsidRPr="00E56D40">
              <w:rPr>
                <w:rFonts w:ascii="Arial" w:hAnsi="Arial" w:cs="Arial"/>
                <w:sz w:val="24"/>
                <w:szCs w:val="24"/>
              </w:rPr>
              <w:t>Raj Krishnan</w:t>
            </w:r>
            <w:r>
              <w:rPr>
                <w:rFonts w:ascii="Arial" w:hAnsi="Arial" w:cs="Arial"/>
                <w:sz w:val="24"/>
                <w:szCs w:val="24"/>
              </w:rPr>
              <w:t xml:space="preserve">, Acting </w:t>
            </w:r>
            <w:r w:rsidR="00265FF5">
              <w:rPr>
                <w:rFonts w:ascii="Arial" w:hAnsi="Arial" w:cs="Arial"/>
                <w:sz w:val="24"/>
                <w:szCs w:val="24"/>
              </w:rPr>
              <w:t>Executive Medical Director</w:t>
            </w:r>
            <w:r w:rsidR="001A5FB8">
              <w:rPr>
                <w:rFonts w:ascii="Arial" w:hAnsi="Arial" w:cs="Arial"/>
                <w:sz w:val="24"/>
                <w:szCs w:val="24"/>
              </w:rPr>
              <w:t xml:space="preserve">  </w:t>
            </w:r>
          </w:p>
        </w:tc>
      </w:tr>
      <w:tr w:rsidR="00083FC0" w:rsidRPr="00034194" w14:paraId="47CD07CA" w14:textId="77777777" w:rsidTr="00DA76AD">
        <w:tc>
          <w:tcPr>
            <w:tcW w:w="2547" w:type="dxa"/>
          </w:tcPr>
          <w:p w14:paraId="66DA01F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489DC16" w14:textId="77777777" w:rsidR="00BC241D" w:rsidRPr="00FA0CA9" w:rsidRDefault="001A5FB8" w:rsidP="00FA0CA9">
                <w:pPr>
                  <w:rPr>
                    <w:rFonts w:ascii="Arial" w:hAnsi="Arial" w:cs="Arial"/>
                    <w:sz w:val="24"/>
                    <w:szCs w:val="24"/>
                  </w:rPr>
                </w:pPr>
                <w:r w:rsidRPr="001A5FB8">
                  <w:rPr>
                    <w:rFonts w:ascii="Arial" w:hAnsi="Arial" w:cs="Arial"/>
                    <w:sz w:val="24"/>
                    <w:szCs w:val="24"/>
                  </w:rPr>
                  <w:t>Open</w:t>
                </w:r>
              </w:p>
            </w:sdtContent>
          </w:sdt>
        </w:tc>
      </w:tr>
      <w:tr w:rsidR="00083FC0" w:rsidRPr="00034194" w14:paraId="65DBD525" w14:textId="77777777" w:rsidTr="00DA76AD">
        <w:tc>
          <w:tcPr>
            <w:tcW w:w="2547" w:type="dxa"/>
          </w:tcPr>
          <w:p w14:paraId="1FB0BB6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5A1160C3" w14:textId="16BA57E1" w:rsidR="001A5FB8" w:rsidRPr="00A15B71" w:rsidRDefault="00265FF5" w:rsidP="005F3C8C">
            <w:pPr>
              <w:ind w:right="96"/>
              <w:jc w:val="both"/>
              <w:rPr>
                <w:rFonts w:ascii="Arial" w:hAnsi="Arial" w:cs="Arial"/>
                <w:color w:val="000000" w:themeColor="text1"/>
                <w:sz w:val="24"/>
                <w:szCs w:val="24"/>
              </w:rPr>
            </w:pPr>
            <w:r>
              <w:rPr>
                <w:rFonts w:ascii="Arial" w:hAnsi="Arial" w:cs="Arial"/>
                <w:color w:val="000000" w:themeColor="text1"/>
                <w:sz w:val="24"/>
                <w:szCs w:val="24"/>
              </w:rPr>
              <w:t>This report is</w:t>
            </w:r>
            <w:r w:rsidR="00665938">
              <w:rPr>
                <w:rFonts w:ascii="Arial" w:hAnsi="Arial" w:cs="Arial"/>
                <w:color w:val="000000" w:themeColor="text1"/>
                <w:sz w:val="24"/>
                <w:szCs w:val="24"/>
              </w:rPr>
              <w:t xml:space="preserve"> submitted to the Workforce, </w:t>
            </w:r>
            <w:r>
              <w:rPr>
                <w:rFonts w:ascii="Arial" w:hAnsi="Arial" w:cs="Arial"/>
                <w:color w:val="000000" w:themeColor="text1"/>
                <w:sz w:val="24"/>
                <w:szCs w:val="24"/>
              </w:rPr>
              <w:t>OD</w:t>
            </w:r>
            <w:r w:rsidR="00665938">
              <w:rPr>
                <w:rFonts w:ascii="Arial" w:hAnsi="Arial" w:cs="Arial"/>
                <w:color w:val="000000" w:themeColor="text1"/>
                <w:sz w:val="24"/>
                <w:szCs w:val="24"/>
              </w:rPr>
              <w:t xml:space="preserve"> and Digital</w:t>
            </w:r>
            <w:r>
              <w:rPr>
                <w:rFonts w:ascii="Arial" w:hAnsi="Arial" w:cs="Arial"/>
                <w:color w:val="000000" w:themeColor="text1"/>
                <w:sz w:val="24"/>
                <w:szCs w:val="24"/>
              </w:rPr>
              <w:t xml:space="preserve"> Committee to provide an update on the work of the Medical Workforce </w:t>
            </w:r>
            <w:r w:rsidR="00F231F9">
              <w:rPr>
                <w:rFonts w:ascii="Arial" w:hAnsi="Arial" w:cs="Arial"/>
                <w:color w:val="000000" w:themeColor="text1"/>
                <w:sz w:val="24"/>
                <w:szCs w:val="24"/>
              </w:rPr>
              <w:t>Group (recently renamed)</w:t>
            </w:r>
            <w:r>
              <w:rPr>
                <w:rFonts w:ascii="Arial" w:hAnsi="Arial" w:cs="Arial"/>
                <w:color w:val="000000" w:themeColor="text1"/>
                <w:sz w:val="24"/>
                <w:szCs w:val="24"/>
              </w:rPr>
              <w:t>.</w:t>
            </w:r>
          </w:p>
          <w:p w14:paraId="67BA0196" w14:textId="77777777" w:rsidR="00034194" w:rsidRPr="00FA0CA9" w:rsidRDefault="00034194" w:rsidP="001A5FB8">
            <w:pPr>
              <w:ind w:right="96"/>
              <w:rPr>
                <w:rFonts w:ascii="Arial" w:hAnsi="Arial" w:cs="Arial"/>
                <w:sz w:val="24"/>
                <w:szCs w:val="24"/>
              </w:rPr>
            </w:pPr>
          </w:p>
        </w:tc>
      </w:tr>
      <w:tr w:rsidR="00083FC0" w:rsidRPr="00034194" w14:paraId="6F73D59F" w14:textId="77777777" w:rsidTr="00DA76AD">
        <w:tc>
          <w:tcPr>
            <w:tcW w:w="2547" w:type="dxa"/>
          </w:tcPr>
          <w:p w14:paraId="3D8CDDBC"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60234159" w14:textId="77777777" w:rsidR="00034194" w:rsidRPr="00FA0CA9" w:rsidRDefault="00034194" w:rsidP="00FA0CA9">
            <w:pPr>
              <w:rPr>
                <w:rFonts w:ascii="Arial" w:hAnsi="Arial" w:cs="Arial"/>
                <w:b/>
                <w:sz w:val="24"/>
                <w:szCs w:val="24"/>
              </w:rPr>
            </w:pPr>
          </w:p>
          <w:p w14:paraId="438EDB2F" w14:textId="77777777" w:rsidR="00034194" w:rsidRPr="00FA0CA9" w:rsidRDefault="00034194" w:rsidP="00FA0CA9">
            <w:pPr>
              <w:rPr>
                <w:rFonts w:ascii="Arial" w:hAnsi="Arial" w:cs="Arial"/>
                <w:b/>
                <w:sz w:val="24"/>
                <w:szCs w:val="24"/>
              </w:rPr>
            </w:pPr>
          </w:p>
          <w:p w14:paraId="5A7B6A79" w14:textId="77777777" w:rsidR="00034194" w:rsidRPr="00FA0CA9" w:rsidRDefault="00034194" w:rsidP="00FA0CA9">
            <w:pPr>
              <w:rPr>
                <w:rFonts w:ascii="Arial" w:hAnsi="Arial" w:cs="Arial"/>
                <w:b/>
                <w:sz w:val="24"/>
                <w:szCs w:val="24"/>
              </w:rPr>
            </w:pPr>
          </w:p>
        </w:tc>
        <w:tc>
          <w:tcPr>
            <w:tcW w:w="6469" w:type="dxa"/>
            <w:gridSpan w:val="5"/>
          </w:tcPr>
          <w:p w14:paraId="4BB079F9" w14:textId="47C06A22" w:rsidR="00C33A04" w:rsidRPr="00FA0CA9" w:rsidRDefault="00265FF5" w:rsidP="005F3C8C">
            <w:pPr>
              <w:jc w:val="both"/>
              <w:rPr>
                <w:rFonts w:ascii="Arial" w:hAnsi="Arial" w:cs="Arial"/>
                <w:sz w:val="24"/>
                <w:szCs w:val="24"/>
              </w:rPr>
            </w:pPr>
            <w:r>
              <w:rPr>
                <w:rFonts w:ascii="Arial" w:hAnsi="Arial" w:cs="Arial"/>
                <w:sz w:val="24"/>
                <w:szCs w:val="24"/>
              </w:rPr>
              <w:t xml:space="preserve">This report sets out the recent work of the Medical Workforce </w:t>
            </w:r>
            <w:r w:rsidR="00F231F9">
              <w:rPr>
                <w:rFonts w:ascii="Arial" w:hAnsi="Arial" w:cs="Arial"/>
                <w:sz w:val="24"/>
                <w:szCs w:val="24"/>
              </w:rPr>
              <w:t>Group</w:t>
            </w:r>
            <w:r>
              <w:rPr>
                <w:rFonts w:ascii="Arial" w:hAnsi="Arial" w:cs="Arial"/>
                <w:sz w:val="24"/>
                <w:szCs w:val="24"/>
              </w:rPr>
              <w:t>, setting out the risks associated with the medical workforce.</w:t>
            </w:r>
          </w:p>
          <w:p w14:paraId="4C443360" w14:textId="77777777" w:rsidR="00C33A04" w:rsidRPr="00FA0CA9" w:rsidRDefault="00C33A04" w:rsidP="00FA0CA9">
            <w:pPr>
              <w:rPr>
                <w:rFonts w:ascii="Arial" w:hAnsi="Arial" w:cs="Arial"/>
                <w:sz w:val="24"/>
                <w:szCs w:val="24"/>
              </w:rPr>
            </w:pPr>
          </w:p>
        </w:tc>
      </w:tr>
      <w:tr w:rsidR="00083FC0" w:rsidRPr="00034194" w14:paraId="2CA3D1D6" w14:textId="77777777" w:rsidTr="00DA76AD">
        <w:trPr>
          <w:trHeight w:val="97"/>
        </w:trPr>
        <w:tc>
          <w:tcPr>
            <w:tcW w:w="2547" w:type="dxa"/>
            <w:vMerge w:val="restart"/>
          </w:tcPr>
          <w:p w14:paraId="49D7163E"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B7D2E80"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C6DC68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4A65332E"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7695057"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3BF146"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7F379CDB" w14:textId="77777777" w:rsidTr="00DA76AD">
        <w:trPr>
          <w:trHeight w:val="96"/>
        </w:trPr>
        <w:tc>
          <w:tcPr>
            <w:tcW w:w="2547" w:type="dxa"/>
            <w:vMerge/>
          </w:tcPr>
          <w:p w14:paraId="23B5DC8E"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2DAF6F3" w14:textId="77777777" w:rsidR="0020539A" w:rsidRPr="00FA0CA9" w:rsidRDefault="00A15B7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75408710"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78A7942"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5AA9F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4C1DFD7" w14:textId="77777777" w:rsidTr="00DA76AD">
        <w:tc>
          <w:tcPr>
            <w:tcW w:w="2547" w:type="dxa"/>
          </w:tcPr>
          <w:p w14:paraId="138970E0"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ABC09D5" w14:textId="77777777" w:rsidR="0020539A" w:rsidRPr="00FA0CA9" w:rsidRDefault="0020539A" w:rsidP="00FA0CA9">
            <w:pPr>
              <w:rPr>
                <w:rFonts w:ascii="Arial" w:hAnsi="Arial" w:cs="Arial"/>
                <w:b/>
                <w:sz w:val="24"/>
                <w:szCs w:val="24"/>
              </w:rPr>
            </w:pPr>
          </w:p>
        </w:tc>
        <w:tc>
          <w:tcPr>
            <w:tcW w:w="6469" w:type="dxa"/>
            <w:gridSpan w:val="5"/>
          </w:tcPr>
          <w:p w14:paraId="3AD1FCA8" w14:textId="760C790B" w:rsidR="00265FF5" w:rsidRDefault="00F231F9" w:rsidP="005F3C8C">
            <w:pPr>
              <w:ind w:right="96"/>
              <w:jc w:val="both"/>
              <w:rPr>
                <w:rFonts w:ascii="Arial" w:hAnsi="Arial" w:cs="Arial"/>
                <w:sz w:val="24"/>
                <w:szCs w:val="24"/>
              </w:rPr>
            </w:pPr>
            <w:r>
              <w:rPr>
                <w:rFonts w:ascii="Arial" w:hAnsi="Arial" w:cs="Arial"/>
                <w:sz w:val="24"/>
                <w:szCs w:val="24"/>
              </w:rPr>
              <w:t xml:space="preserve">That the Workforce, OD and Digital </w:t>
            </w:r>
            <w:r w:rsidR="00265FF5">
              <w:rPr>
                <w:rFonts w:ascii="Arial" w:hAnsi="Arial" w:cs="Arial"/>
                <w:sz w:val="24"/>
                <w:szCs w:val="24"/>
              </w:rPr>
              <w:t xml:space="preserve">Committee </w:t>
            </w:r>
            <w:r w:rsidR="00284BA2">
              <w:rPr>
                <w:rFonts w:ascii="Arial" w:hAnsi="Arial" w:cs="Arial"/>
                <w:sz w:val="24"/>
                <w:szCs w:val="24"/>
              </w:rPr>
              <w:t>notes: -</w:t>
            </w:r>
          </w:p>
          <w:p w14:paraId="24D68F6D" w14:textId="77777777" w:rsidR="00265FF5" w:rsidRDefault="00265FF5" w:rsidP="005F3C8C">
            <w:pPr>
              <w:ind w:right="96"/>
              <w:jc w:val="both"/>
              <w:rPr>
                <w:rFonts w:ascii="Arial" w:hAnsi="Arial" w:cs="Arial"/>
                <w:sz w:val="24"/>
                <w:szCs w:val="24"/>
              </w:rPr>
            </w:pPr>
          </w:p>
          <w:p w14:paraId="4B7679FE" w14:textId="6E2CF533" w:rsidR="00265FF5" w:rsidRPr="00670BAD" w:rsidRDefault="00265FF5" w:rsidP="00D929A9">
            <w:pPr>
              <w:pStyle w:val="ListParagraph"/>
              <w:numPr>
                <w:ilvl w:val="0"/>
                <w:numId w:val="1"/>
              </w:numPr>
              <w:ind w:right="96"/>
              <w:jc w:val="both"/>
              <w:rPr>
                <w:rFonts w:ascii="Arial" w:hAnsi="Arial" w:cs="Arial"/>
                <w:sz w:val="24"/>
                <w:szCs w:val="24"/>
              </w:rPr>
            </w:pPr>
            <w:r w:rsidRPr="00670BAD">
              <w:rPr>
                <w:rFonts w:ascii="Arial" w:hAnsi="Arial" w:cs="Arial"/>
                <w:sz w:val="24"/>
                <w:szCs w:val="24"/>
              </w:rPr>
              <w:t>The work that has been considered by the Medical Work</w:t>
            </w:r>
            <w:r w:rsidR="00314435" w:rsidRPr="00670BAD">
              <w:rPr>
                <w:rFonts w:ascii="Arial" w:hAnsi="Arial" w:cs="Arial"/>
                <w:sz w:val="24"/>
                <w:szCs w:val="24"/>
              </w:rPr>
              <w:t xml:space="preserve">force </w:t>
            </w:r>
            <w:r w:rsidR="00637642">
              <w:rPr>
                <w:rFonts w:ascii="Arial" w:hAnsi="Arial" w:cs="Arial"/>
                <w:sz w:val="24"/>
                <w:szCs w:val="24"/>
              </w:rPr>
              <w:t xml:space="preserve">Group </w:t>
            </w:r>
            <w:r w:rsidR="00314435" w:rsidRPr="00670BAD">
              <w:rPr>
                <w:rFonts w:ascii="Arial" w:hAnsi="Arial" w:cs="Arial"/>
                <w:sz w:val="24"/>
                <w:szCs w:val="24"/>
              </w:rPr>
              <w:t xml:space="preserve"> at its meeting on </w:t>
            </w:r>
            <w:r w:rsidR="00873E72">
              <w:rPr>
                <w:rFonts w:ascii="Arial" w:hAnsi="Arial" w:cs="Arial"/>
                <w:sz w:val="24"/>
                <w:szCs w:val="24"/>
              </w:rPr>
              <w:t>17</w:t>
            </w:r>
            <w:r w:rsidR="00B619A5" w:rsidRPr="00B619A5">
              <w:rPr>
                <w:rFonts w:ascii="Arial" w:hAnsi="Arial" w:cs="Arial"/>
                <w:sz w:val="24"/>
                <w:szCs w:val="24"/>
                <w:vertAlign w:val="superscript"/>
              </w:rPr>
              <w:t>th</w:t>
            </w:r>
            <w:r w:rsidR="00B619A5">
              <w:rPr>
                <w:rFonts w:ascii="Arial" w:hAnsi="Arial" w:cs="Arial"/>
                <w:sz w:val="24"/>
                <w:szCs w:val="24"/>
              </w:rPr>
              <w:t xml:space="preserve"> </w:t>
            </w:r>
            <w:r w:rsidR="00873E72">
              <w:rPr>
                <w:rFonts w:ascii="Arial" w:hAnsi="Arial" w:cs="Arial"/>
                <w:sz w:val="24"/>
                <w:szCs w:val="24"/>
              </w:rPr>
              <w:t>October</w:t>
            </w:r>
            <w:r w:rsidR="00C75C7B">
              <w:rPr>
                <w:rFonts w:ascii="Arial" w:hAnsi="Arial" w:cs="Arial"/>
                <w:sz w:val="24"/>
                <w:szCs w:val="24"/>
              </w:rPr>
              <w:t xml:space="preserve"> 2023</w:t>
            </w:r>
          </w:p>
          <w:p w14:paraId="1B32E8A2" w14:textId="77777777" w:rsidR="00265FF5" w:rsidRDefault="00265FF5" w:rsidP="00FA0CA9">
            <w:pPr>
              <w:ind w:right="96"/>
              <w:rPr>
                <w:rFonts w:ascii="Arial" w:hAnsi="Arial" w:cs="Arial"/>
                <w:sz w:val="24"/>
                <w:szCs w:val="24"/>
              </w:rPr>
            </w:pPr>
          </w:p>
          <w:p w14:paraId="0B133CC9" w14:textId="77777777" w:rsidR="00B3473A" w:rsidRPr="00B3473A" w:rsidRDefault="00B3473A" w:rsidP="008935AC">
            <w:pPr>
              <w:pStyle w:val="ListParagraph"/>
              <w:ind w:right="96"/>
              <w:rPr>
                <w:rFonts w:ascii="Arial" w:hAnsi="Arial" w:cs="Arial"/>
                <w:smallCaps/>
                <w:sz w:val="24"/>
                <w:szCs w:val="24"/>
              </w:rPr>
            </w:pPr>
          </w:p>
          <w:p w14:paraId="7C0FABC1" w14:textId="77777777" w:rsidR="001A5FB8" w:rsidRPr="001A5FB8" w:rsidRDefault="001A5FB8" w:rsidP="00FA0CA9">
            <w:pPr>
              <w:ind w:right="96"/>
              <w:rPr>
                <w:rFonts w:ascii="Arial" w:hAnsi="Arial" w:cs="Arial"/>
                <w:smallCaps/>
                <w:sz w:val="24"/>
                <w:szCs w:val="24"/>
              </w:rPr>
            </w:pPr>
          </w:p>
          <w:p w14:paraId="003D08EC" w14:textId="77777777" w:rsidR="00C33A04" w:rsidRPr="00FA0CA9" w:rsidRDefault="00C33A04" w:rsidP="00FA0CA9">
            <w:pPr>
              <w:ind w:right="96"/>
              <w:rPr>
                <w:rFonts w:ascii="Arial" w:hAnsi="Arial" w:cs="Arial"/>
                <w:color w:val="FF0000"/>
                <w:sz w:val="24"/>
                <w:szCs w:val="24"/>
              </w:rPr>
            </w:pPr>
          </w:p>
          <w:p w14:paraId="408BF850" w14:textId="77777777" w:rsidR="0020539A" w:rsidRPr="00FA0CA9" w:rsidRDefault="0020539A" w:rsidP="00FA0CA9">
            <w:pPr>
              <w:ind w:right="96"/>
              <w:rPr>
                <w:rFonts w:ascii="Arial" w:hAnsi="Arial" w:cs="Arial"/>
                <w:sz w:val="24"/>
                <w:szCs w:val="24"/>
              </w:rPr>
            </w:pPr>
          </w:p>
        </w:tc>
      </w:tr>
    </w:tbl>
    <w:p w14:paraId="2CB52DF9" w14:textId="77777777" w:rsidR="0020539A" w:rsidRDefault="0020539A"/>
    <w:p w14:paraId="3DB16E64" w14:textId="77777777" w:rsidR="008935AC" w:rsidRDefault="008935AC"/>
    <w:p w14:paraId="5AE4D05D" w14:textId="77777777" w:rsidR="003A0CE9" w:rsidRDefault="003A0CE9"/>
    <w:p w14:paraId="171A580E" w14:textId="77777777" w:rsidR="003A0CE9" w:rsidRDefault="003A0CE9"/>
    <w:p w14:paraId="68B0C383" w14:textId="5B9A8EE6" w:rsidR="003A0CE9" w:rsidRDefault="003A0CE9"/>
    <w:p w14:paraId="5368E97E" w14:textId="7AD25BBD" w:rsidR="00401113" w:rsidRDefault="00401113"/>
    <w:p w14:paraId="7316611C" w14:textId="1A8AEDF0" w:rsidR="00401113" w:rsidRDefault="00401113"/>
    <w:p w14:paraId="5ED6BF17" w14:textId="6F6DCA51" w:rsidR="00284BA2" w:rsidRDefault="00284BA2"/>
    <w:p w14:paraId="61F77405" w14:textId="6D2AC18D" w:rsidR="00284BA2" w:rsidRDefault="00284BA2"/>
    <w:p w14:paraId="1C5020FB" w14:textId="77777777" w:rsidR="00284BA2" w:rsidRDefault="00284BA2"/>
    <w:p w14:paraId="60495BCB" w14:textId="77777777" w:rsidR="008935AC" w:rsidRDefault="008935AC"/>
    <w:p w14:paraId="79536777" w14:textId="77777777" w:rsidR="005F3C8C" w:rsidRPr="00A60D2C" w:rsidRDefault="005F3C8C" w:rsidP="005F3C8C">
      <w:pPr>
        <w:spacing w:after="0" w:line="240" w:lineRule="auto"/>
        <w:jc w:val="center"/>
        <w:rPr>
          <w:rFonts w:ascii="Arial" w:hAnsi="Arial" w:cs="Arial"/>
          <w:b/>
          <w:sz w:val="24"/>
          <w:szCs w:val="24"/>
        </w:rPr>
      </w:pPr>
      <w:r w:rsidRPr="00A60D2C">
        <w:rPr>
          <w:rFonts w:ascii="Arial" w:hAnsi="Arial" w:cs="Arial"/>
          <w:b/>
          <w:sz w:val="24"/>
          <w:szCs w:val="24"/>
        </w:rPr>
        <w:t>MEDICAL WORKFORCE BOARD UPDATE</w:t>
      </w:r>
    </w:p>
    <w:p w14:paraId="0FB52F94" w14:textId="77777777" w:rsidR="005F3C8C" w:rsidRPr="00A60D2C" w:rsidRDefault="005F3C8C" w:rsidP="004B1BCC">
      <w:pPr>
        <w:spacing w:after="0" w:line="240" w:lineRule="auto"/>
        <w:rPr>
          <w:rFonts w:ascii="Arial" w:hAnsi="Arial" w:cs="Arial"/>
          <w:b/>
          <w:sz w:val="24"/>
          <w:szCs w:val="24"/>
        </w:rPr>
      </w:pPr>
    </w:p>
    <w:p w14:paraId="34EEF13F" w14:textId="77777777" w:rsidR="004B1BCC" w:rsidRPr="00A60D2C"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INTRODUCTION</w:t>
      </w:r>
    </w:p>
    <w:p w14:paraId="4DA9C55E" w14:textId="77777777" w:rsidR="004B1BCC" w:rsidRPr="00A60D2C" w:rsidRDefault="004B1BCC" w:rsidP="004B1BCC">
      <w:pPr>
        <w:pStyle w:val="ListParagraph"/>
        <w:spacing w:after="0" w:line="240" w:lineRule="auto"/>
        <w:rPr>
          <w:rFonts w:ascii="Arial" w:hAnsi="Arial" w:cs="Arial"/>
          <w:sz w:val="24"/>
          <w:szCs w:val="24"/>
        </w:rPr>
      </w:pPr>
    </w:p>
    <w:p w14:paraId="05058BEE" w14:textId="18D8977A" w:rsidR="003A0CE9" w:rsidRPr="00A60D2C" w:rsidRDefault="00665938" w:rsidP="005F3C8C">
      <w:pPr>
        <w:spacing w:after="0" w:line="240" w:lineRule="auto"/>
        <w:jc w:val="both"/>
        <w:rPr>
          <w:rFonts w:ascii="Arial" w:hAnsi="Arial" w:cs="Arial"/>
          <w:sz w:val="24"/>
          <w:szCs w:val="24"/>
        </w:rPr>
      </w:pPr>
      <w:r>
        <w:rPr>
          <w:rFonts w:ascii="Arial" w:hAnsi="Arial" w:cs="Arial"/>
          <w:sz w:val="24"/>
          <w:szCs w:val="24"/>
        </w:rPr>
        <w:t xml:space="preserve">To set out for the Workforce, OD and Digital </w:t>
      </w:r>
      <w:r w:rsidR="004B1BCC" w:rsidRPr="00A60D2C">
        <w:rPr>
          <w:rFonts w:ascii="Arial" w:hAnsi="Arial" w:cs="Arial"/>
          <w:sz w:val="24"/>
          <w:szCs w:val="24"/>
        </w:rPr>
        <w:t xml:space="preserve">Committee the recent issues that the Medical Workforce </w:t>
      </w:r>
      <w:r w:rsidR="00637642">
        <w:rPr>
          <w:rFonts w:ascii="Arial" w:hAnsi="Arial" w:cs="Arial"/>
          <w:sz w:val="24"/>
          <w:szCs w:val="24"/>
        </w:rPr>
        <w:t xml:space="preserve">Group </w:t>
      </w:r>
      <w:r w:rsidR="004B1BCC" w:rsidRPr="00A60D2C">
        <w:rPr>
          <w:rFonts w:ascii="Arial" w:hAnsi="Arial" w:cs="Arial"/>
          <w:sz w:val="24"/>
          <w:szCs w:val="24"/>
        </w:rPr>
        <w:t>con</w:t>
      </w:r>
      <w:r w:rsidR="009E5DA2">
        <w:rPr>
          <w:rFonts w:ascii="Arial" w:hAnsi="Arial" w:cs="Arial"/>
          <w:sz w:val="24"/>
          <w:szCs w:val="24"/>
        </w:rPr>
        <w:t>sidered at its meeting on the</w:t>
      </w:r>
      <w:r w:rsidR="00873E72">
        <w:rPr>
          <w:rFonts w:ascii="Arial" w:hAnsi="Arial" w:cs="Arial"/>
          <w:sz w:val="24"/>
          <w:szCs w:val="24"/>
        </w:rPr>
        <w:t xml:space="preserve"> 17th October</w:t>
      </w:r>
      <w:r w:rsidR="00C75C7B">
        <w:rPr>
          <w:rFonts w:ascii="Arial" w:hAnsi="Arial" w:cs="Arial"/>
          <w:sz w:val="24"/>
          <w:szCs w:val="24"/>
        </w:rPr>
        <w:t xml:space="preserve"> 2023</w:t>
      </w:r>
      <w:r w:rsidR="004B1BCC" w:rsidRPr="00A60D2C">
        <w:rPr>
          <w:rFonts w:ascii="Arial" w:hAnsi="Arial" w:cs="Arial"/>
          <w:sz w:val="24"/>
          <w:szCs w:val="24"/>
        </w:rPr>
        <w:t xml:space="preserve">. </w:t>
      </w:r>
    </w:p>
    <w:p w14:paraId="694D008E" w14:textId="77777777" w:rsidR="004B1BCC" w:rsidRPr="00A60D2C" w:rsidRDefault="004B1BCC" w:rsidP="004B1BCC">
      <w:pPr>
        <w:pStyle w:val="ListParagraph"/>
        <w:spacing w:after="0" w:line="240" w:lineRule="auto"/>
        <w:rPr>
          <w:rFonts w:ascii="Arial" w:hAnsi="Arial" w:cs="Arial"/>
          <w:sz w:val="24"/>
          <w:szCs w:val="24"/>
        </w:rPr>
      </w:pPr>
    </w:p>
    <w:p w14:paraId="1B466A2C" w14:textId="33180D97" w:rsidR="00871C8A"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BACKGROUND</w:t>
      </w:r>
    </w:p>
    <w:p w14:paraId="3CCE1859" w14:textId="77777777" w:rsidR="00284BA2" w:rsidRPr="00284BA2" w:rsidRDefault="00284BA2" w:rsidP="00284BA2">
      <w:pPr>
        <w:pStyle w:val="ListParagraph"/>
        <w:spacing w:after="0" w:line="240" w:lineRule="auto"/>
        <w:ind w:left="426"/>
        <w:rPr>
          <w:rFonts w:ascii="Arial" w:hAnsi="Arial" w:cs="Arial"/>
          <w:b/>
          <w:sz w:val="24"/>
          <w:szCs w:val="24"/>
        </w:rPr>
      </w:pPr>
    </w:p>
    <w:p w14:paraId="7763E55C" w14:textId="16B12879" w:rsidR="004B1BCC" w:rsidRPr="00566444" w:rsidRDefault="00CB3F96" w:rsidP="00CB3F96">
      <w:pPr>
        <w:pStyle w:val="ListParagraph"/>
        <w:spacing w:after="0" w:line="240" w:lineRule="auto"/>
        <w:ind w:left="426"/>
        <w:rPr>
          <w:rFonts w:ascii="Arial" w:hAnsi="Arial" w:cs="Arial"/>
          <w:b/>
          <w:sz w:val="24"/>
          <w:szCs w:val="24"/>
          <w:u w:val="single"/>
        </w:rPr>
      </w:pPr>
      <w:r w:rsidRPr="00566444">
        <w:rPr>
          <w:rFonts w:ascii="Arial" w:hAnsi="Arial" w:cs="Arial"/>
          <w:b/>
          <w:sz w:val="24"/>
          <w:szCs w:val="24"/>
          <w:u w:val="single"/>
        </w:rPr>
        <w:t xml:space="preserve">Medical Education </w:t>
      </w:r>
    </w:p>
    <w:p w14:paraId="4E62F049" w14:textId="77777777" w:rsidR="004B1BCC" w:rsidRPr="00A60D2C" w:rsidRDefault="004B1BCC" w:rsidP="004B1BCC">
      <w:pPr>
        <w:spacing w:after="0" w:line="240" w:lineRule="auto"/>
        <w:rPr>
          <w:rFonts w:ascii="Arial" w:hAnsi="Arial" w:cs="Arial"/>
          <w:b/>
          <w:sz w:val="24"/>
          <w:szCs w:val="24"/>
        </w:rPr>
      </w:pPr>
    </w:p>
    <w:p w14:paraId="4D060703" w14:textId="19408F01" w:rsidR="000D5E06" w:rsidRPr="00C066C6" w:rsidRDefault="00DF1156" w:rsidP="000D5E06">
      <w:pPr>
        <w:pStyle w:val="ListParagraph"/>
        <w:numPr>
          <w:ilvl w:val="0"/>
          <w:numId w:val="1"/>
        </w:numPr>
        <w:spacing w:after="200" w:line="240" w:lineRule="auto"/>
        <w:jc w:val="both"/>
        <w:rPr>
          <w:rFonts w:ascii="Arial" w:hAnsi="Arial" w:cs="Arial"/>
          <w:sz w:val="24"/>
          <w:szCs w:val="24"/>
        </w:rPr>
      </w:pPr>
      <w:r w:rsidRPr="00C066C6">
        <w:rPr>
          <w:rFonts w:ascii="Arial" w:hAnsi="Arial" w:cs="Arial"/>
          <w:sz w:val="24"/>
          <w:szCs w:val="24"/>
        </w:rPr>
        <w:t>The Core SIFT finance group work is continuing. There is the annual review of undergraduate teaching for Swansea Bay with the NHS liaison unit in Cardiff University, this includes presenting documents on SIFT expenditure on undergraduate education and libraries report, with an update on the clinical placements offered by the Health Board over the year 2022 – 2023.</w:t>
      </w:r>
      <w:r w:rsidR="00B619A5" w:rsidRPr="00C066C6">
        <w:rPr>
          <w:rFonts w:ascii="Arial" w:hAnsi="Arial" w:cs="Arial"/>
          <w:color w:val="323130"/>
          <w:sz w:val="24"/>
          <w:szCs w:val="24"/>
        </w:rPr>
        <w:t xml:space="preserve"> </w:t>
      </w:r>
    </w:p>
    <w:p w14:paraId="6C4F90D8" w14:textId="63E06925" w:rsidR="00DF1156" w:rsidRPr="00C066C6" w:rsidRDefault="00DF1156" w:rsidP="00DF1156">
      <w:pPr>
        <w:pStyle w:val="ListParagraph"/>
        <w:numPr>
          <w:ilvl w:val="0"/>
          <w:numId w:val="1"/>
        </w:numPr>
        <w:shd w:val="clear" w:color="auto" w:fill="FFFFFF"/>
        <w:spacing w:line="300" w:lineRule="atLeast"/>
        <w:jc w:val="both"/>
        <w:rPr>
          <w:rFonts w:ascii="Arial" w:hAnsi="Arial" w:cs="Arial"/>
          <w:sz w:val="24"/>
          <w:szCs w:val="24"/>
        </w:rPr>
      </w:pPr>
      <w:r w:rsidRPr="00C066C6">
        <w:rPr>
          <w:rFonts w:ascii="Arial" w:hAnsi="Arial" w:cs="Arial"/>
          <w:sz w:val="24"/>
          <w:szCs w:val="24"/>
        </w:rPr>
        <w:t>The report from the GMC Training survey is currently being worked on. Two thirds of the responses have been returned leaving a few more to chase  before being sent off by 25</w:t>
      </w:r>
      <w:r w:rsidRPr="00C066C6">
        <w:rPr>
          <w:rFonts w:ascii="Arial" w:hAnsi="Arial" w:cs="Arial"/>
          <w:sz w:val="24"/>
          <w:szCs w:val="24"/>
          <w:vertAlign w:val="superscript"/>
        </w:rPr>
        <w:t>th</w:t>
      </w:r>
      <w:r w:rsidRPr="00C066C6">
        <w:rPr>
          <w:rFonts w:ascii="Arial" w:hAnsi="Arial" w:cs="Arial"/>
          <w:sz w:val="24"/>
          <w:szCs w:val="24"/>
        </w:rPr>
        <w:t xml:space="preserve"> October 2023. There will be a risk register meeting later on that week to go through the report with HEIW.</w:t>
      </w:r>
    </w:p>
    <w:p w14:paraId="6DE68A23" w14:textId="2E748EAA" w:rsidR="00DF1156" w:rsidRPr="00C066C6" w:rsidRDefault="00DF1156" w:rsidP="00DF1156">
      <w:pPr>
        <w:pStyle w:val="ListParagraph"/>
        <w:numPr>
          <w:ilvl w:val="0"/>
          <w:numId w:val="1"/>
        </w:numPr>
        <w:shd w:val="clear" w:color="auto" w:fill="FFFFFF"/>
        <w:spacing w:line="300" w:lineRule="atLeast"/>
        <w:jc w:val="both"/>
        <w:rPr>
          <w:rFonts w:ascii="Arial" w:hAnsi="Arial" w:cs="Arial"/>
          <w:sz w:val="24"/>
          <w:szCs w:val="24"/>
        </w:rPr>
      </w:pPr>
      <w:r w:rsidRPr="00C066C6">
        <w:rPr>
          <w:rFonts w:ascii="Arial" w:hAnsi="Arial" w:cs="Arial"/>
          <w:sz w:val="24"/>
          <w:szCs w:val="24"/>
        </w:rPr>
        <w:t>All site visit reports are now completed and have been sent to HEIW with action plans these include General Surgery and T</w:t>
      </w:r>
      <w:r w:rsidR="004E711C">
        <w:rPr>
          <w:rFonts w:ascii="Arial" w:hAnsi="Arial" w:cs="Arial"/>
          <w:sz w:val="24"/>
          <w:szCs w:val="24"/>
        </w:rPr>
        <w:t xml:space="preserve">rauma </w:t>
      </w:r>
      <w:r w:rsidRPr="00C066C6">
        <w:rPr>
          <w:rFonts w:ascii="Arial" w:hAnsi="Arial" w:cs="Arial"/>
          <w:sz w:val="24"/>
          <w:szCs w:val="24"/>
        </w:rPr>
        <w:t>&amp;</w:t>
      </w:r>
      <w:r w:rsidR="004E711C">
        <w:rPr>
          <w:rFonts w:ascii="Arial" w:hAnsi="Arial" w:cs="Arial"/>
          <w:sz w:val="24"/>
          <w:szCs w:val="24"/>
        </w:rPr>
        <w:t xml:space="preserve"> </w:t>
      </w:r>
      <w:r w:rsidR="004E711C" w:rsidRPr="00C066C6">
        <w:rPr>
          <w:rFonts w:ascii="Arial" w:hAnsi="Arial" w:cs="Arial"/>
          <w:sz w:val="24"/>
          <w:szCs w:val="24"/>
        </w:rPr>
        <w:t>O</w:t>
      </w:r>
      <w:r w:rsidR="004E711C">
        <w:rPr>
          <w:rFonts w:ascii="Arial" w:hAnsi="Arial" w:cs="Arial"/>
          <w:sz w:val="24"/>
          <w:szCs w:val="24"/>
        </w:rPr>
        <w:t>rthopaedic (T&amp;O)</w:t>
      </w:r>
      <w:r w:rsidRPr="00C066C6">
        <w:rPr>
          <w:rFonts w:ascii="Arial" w:hAnsi="Arial" w:cs="Arial"/>
          <w:sz w:val="24"/>
          <w:szCs w:val="24"/>
        </w:rPr>
        <w:t xml:space="preserve">. A further site visit has been planned for General Internal Medicine by HEIW and </w:t>
      </w:r>
      <w:r w:rsidR="00637642">
        <w:rPr>
          <w:rFonts w:ascii="Arial" w:hAnsi="Arial" w:cs="Arial"/>
          <w:sz w:val="24"/>
          <w:szCs w:val="24"/>
        </w:rPr>
        <w:t xml:space="preserve">there is </w:t>
      </w:r>
      <w:r w:rsidRPr="00C066C6">
        <w:rPr>
          <w:rFonts w:ascii="Arial" w:hAnsi="Arial" w:cs="Arial"/>
          <w:sz w:val="24"/>
          <w:szCs w:val="24"/>
        </w:rPr>
        <w:t>an action plan. This is the area with most work to be undertaken due to AMSR.</w:t>
      </w:r>
    </w:p>
    <w:p w14:paraId="0AFE42AB" w14:textId="4181567F" w:rsidR="00DF1156" w:rsidRPr="00C066C6" w:rsidRDefault="00DF1156" w:rsidP="00DF1156">
      <w:pPr>
        <w:pStyle w:val="ListParagraph"/>
        <w:numPr>
          <w:ilvl w:val="0"/>
          <w:numId w:val="1"/>
        </w:numPr>
        <w:shd w:val="clear" w:color="auto" w:fill="FFFFFF"/>
        <w:spacing w:line="300" w:lineRule="atLeast"/>
        <w:jc w:val="both"/>
        <w:rPr>
          <w:rFonts w:ascii="Arial" w:hAnsi="Arial" w:cs="Arial"/>
          <w:sz w:val="24"/>
          <w:szCs w:val="24"/>
        </w:rPr>
      </w:pPr>
      <w:r w:rsidRPr="00C066C6">
        <w:rPr>
          <w:rFonts w:ascii="Arial" w:hAnsi="Arial" w:cs="Arial"/>
          <w:sz w:val="24"/>
          <w:szCs w:val="24"/>
        </w:rPr>
        <w:t>Both the ED department and T&amp;O are rated at 9 which is below the enhanced monitoring rating therefore it is expected both ED and T&amp;O will go down the risk rating, although they would remain on the risk register for another year  before the monitoring is finally taken away.</w:t>
      </w:r>
    </w:p>
    <w:p w14:paraId="5D66AE4A" w14:textId="5161F05E" w:rsidR="00DF1156" w:rsidRPr="00C066C6" w:rsidRDefault="00637642" w:rsidP="00DF1156">
      <w:pPr>
        <w:pStyle w:val="ListParagraph"/>
        <w:numPr>
          <w:ilvl w:val="0"/>
          <w:numId w:val="1"/>
        </w:numPr>
        <w:shd w:val="clear" w:color="auto" w:fill="FFFFFF"/>
        <w:spacing w:line="300" w:lineRule="atLeast"/>
        <w:jc w:val="both"/>
        <w:rPr>
          <w:rFonts w:ascii="Arial" w:hAnsi="Arial" w:cs="Arial"/>
          <w:sz w:val="24"/>
          <w:szCs w:val="24"/>
        </w:rPr>
      </w:pPr>
      <w:r w:rsidRPr="00637642">
        <w:rPr>
          <w:rFonts w:ascii="Arial" w:hAnsi="Arial" w:cs="Arial"/>
          <w:sz w:val="24"/>
          <w:szCs w:val="24"/>
        </w:rPr>
        <w:t xml:space="preserve">The </w:t>
      </w:r>
      <w:r>
        <w:rPr>
          <w:rFonts w:ascii="Arial" w:hAnsi="Arial" w:cs="Arial"/>
          <w:sz w:val="24"/>
          <w:szCs w:val="24"/>
        </w:rPr>
        <w:t>A</w:t>
      </w:r>
      <w:r w:rsidRPr="00637642">
        <w:rPr>
          <w:rFonts w:ascii="Arial" w:hAnsi="Arial" w:cs="Arial"/>
          <w:sz w:val="24"/>
          <w:szCs w:val="24"/>
        </w:rPr>
        <w:t xml:space="preserve">ssociate </w:t>
      </w:r>
      <w:r>
        <w:rPr>
          <w:rFonts w:ascii="Arial" w:hAnsi="Arial" w:cs="Arial"/>
          <w:sz w:val="24"/>
          <w:szCs w:val="24"/>
        </w:rPr>
        <w:t>M</w:t>
      </w:r>
      <w:r w:rsidRPr="00637642">
        <w:rPr>
          <w:rFonts w:ascii="Arial" w:hAnsi="Arial" w:cs="Arial"/>
          <w:sz w:val="24"/>
          <w:szCs w:val="24"/>
        </w:rPr>
        <w:t xml:space="preserve">edical </w:t>
      </w:r>
      <w:r>
        <w:rPr>
          <w:rFonts w:ascii="Arial" w:hAnsi="Arial" w:cs="Arial"/>
          <w:sz w:val="24"/>
          <w:szCs w:val="24"/>
        </w:rPr>
        <w:t>D</w:t>
      </w:r>
      <w:r w:rsidRPr="00637642">
        <w:rPr>
          <w:rFonts w:ascii="Arial" w:hAnsi="Arial" w:cs="Arial"/>
          <w:sz w:val="24"/>
          <w:szCs w:val="24"/>
        </w:rPr>
        <w:t xml:space="preserve">irector for </w:t>
      </w:r>
      <w:r>
        <w:rPr>
          <w:rFonts w:ascii="Arial" w:hAnsi="Arial" w:cs="Arial"/>
          <w:sz w:val="24"/>
          <w:szCs w:val="24"/>
        </w:rPr>
        <w:t>E</w:t>
      </w:r>
      <w:r w:rsidRPr="00637642">
        <w:rPr>
          <w:rFonts w:ascii="Arial" w:hAnsi="Arial" w:cs="Arial"/>
          <w:sz w:val="24"/>
          <w:szCs w:val="24"/>
        </w:rPr>
        <w:t>ducation</w:t>
      </w:r>
      <w:r w:rsidR="00DF1156" w:rsidRPr="00C066C6">
        <w:rPr>
          <w:rFonts w:ascii="Arial" w:hAnsi="Arial" w:cs="Arial"/>
          <w:sz w:val="24"/>
          <w:szCs w:val="24"/>
        </w:rPr>
        <w:t xml:space="preserve"> has been charged with working with HEIW to create a learning environment where the Health Board could once more use the Gynae Oncology department for training purposes.</w:t>
      </w:r>
    </w:p>
    <w:p w14:paraId="5CB17700" w14:textId="2CA4409E" w:rsidR="00DF1156" w:rsidRPr="00C066C6" w:rsidRDefault="00DF1156" w:rsidP="00DF1156">
      <w:pPr>
        <w:pStyle w:val="ListParagraph"/>
        <w:numPr>
          <w:ilvl w:val="0"/>
          <w:numId w:val="1"/>
        </w:numPr>
        <w:shd w:val="clear" w:color="auto" w:fill="FFFFFF"/>
        <w:spacing w:line="300" w:lineRule="atLeast"/>
        <w:jc w:val="both"/>
        <w:rPr>
          <w:rFonts w:ascii="Arial" w:hAnsi="Arial" w:cs="Arial"/>
          <w:sz w:val="24"/>
          <w:szCs w:val="24"/>
        </w:rPr>
      </w:pPr>
      <w:r w:rsidRPr="00C066C6">
        <w:rPr>
          <w:rFonts w:ascii="Arial" w:hAnsi="Arial" w:cs="Arial"/>
          <w:sz w:val="24"/>
          <w:szCs w:val="24"/>
        </w:rPr>
        <w:t>A meeting has taken place on 2nd of October of the Multidisciplinary Education Committee to talk about issues common to education for all the disciplines. The HEPBA online prescribing was particularly discussed and the issue for education and training all disciplines in the use of HEPBA for when they attend the wards. It is straightforward and staff are confident in its use, however, it is proving to be more of a challenge than anticipated because there are three separate companies potentially involved in the bidding process. It will be a few months before the Health Board can approach and resolve the training issue as there is a need to develop online training for Medical Undergraduates, Nursing and Allied Health Professionals on HEPBA</w:t>
      </w:r>
      <w:r w:rsidR="00637642">
        <w:rPr>
          <w:rFonts w:ascii="Arial" w:hAnsi="Arial" w:cs="Arial"/>
          <w:sz w:val="24"/>
          <w:szCs w:val="24"/>
        </w:rPr>
        <w:t>.</w:t>
      </w:r>
    </w:p>
    <w:p w14:paraId="1D46A2BA" w14:textId="77777777" w:rsidR="009E5DA2" w:rsidRPr="00D03A77" w:rsidRDefault="009E5DA2" w:rsidP="009E5DA2">
      <w:pPr>
        <w:pStyle w:val="ListParagraph"/>
        <w:ind w:left="1440"/>
        <w:jc w:val="both"/>
        <w:rPr>
          <w:rFonts w:ascii="Arial" w:hAnsi="Arial" w:cs="Arial"/>
          <w:b/>
          <w:bCs/>
          <w:sz w:val="24"/>
          <w:szCs w:val="24"/>
        </w:rPr>
      </w:pPr>
    </w:p>
    <w:p w14:paraId="5608C2DB" w14:textId="0B303F15" w:rsidR="007067A9" w:rsidRPr="00D03A77" w:rsidRDefault="007067A9" w:rsidP="007067A9">
      <w:pPr>
        <w:jc w:val="both"/>
        <w:rPr>
          <w:rFonts w:ascii="Arial" w:hAnsi="Arial" w:cs="Arial"/>
          <w:b/>
          <w:sz w:val="24"/>
          <w:szCs w:val="24"/>
          <w:u w:val="single"/>
        </w:rPr>
      </w:pPr>
      <w:r w:rsidRPr="00D03A77">
        <w:rPr>
          <w:rFonts w:ascii="Arial" w:hAnsi="Arial" w:cs="Arial"/>
          <w:b/>
          <w:sz w:val="24"/>
          <w:szCs w:val="24"/>
          <w:u w:val="single"/>
        </w:rPr>
        <w:t>Physician Associates</w:t>
      </w:r>
    </w:p>
    <w:p w14:paraId="512037DE" w14:textId="2A230BBC" w:rsidR="00B619A5" w:rsidRPr="00C066C6" w:rsidRDefault="00C066C6" w:rsidP="00B619A5">
      <w:pPr>
        <w:pStyle w:val="ListParagraph"/>
        <w:numPr>
          <w:ilvl w:val="0"/>
          <w:numId w:val="12"/>
        </w:numPr>
        <w:shd w:val="clear" w:color="auto" w:fill="FFFFFF"/>
        <w:spacing w:line="300" w:lineRule="atLeast"/>
        <w:jc w:val="both"/>
        <w:rPr>
          <w:rFonts w:ascii="Arial" w:hAnsi="Arial" w:cs="Arial"/>
          <w:color w:val="323130"/>
          <w:sz w:val="24"/>
          <w:szCs w:val="24"/>
        </w:rPr>
      </w:pPr>
      <w:r w:rsidRPr="00C066C6">
        <w:rPr>
          <w:rFonts w:ascii="Arial" w:hAnsi="Arial" w:cs="Arial"/>
          <w:sz w:val="24"/>
          <w:szCs w:val="24"/>
        </w:rPr>
        <w:lastRenderedPageBreak/>
        <w:t xml:space="preserve">The appraisal process for the Physician Associates started early in October. It is making sure that all the 26 PA’s are brought on board. It is a pilot scheme with HEIW and the GMC part of the process. </w:t>
      </w:r>
    </w:p>
    <w:p w14:paraId="0E6A3767" w14:textId="111A6168" w:rsidR="00AA3359" w:rsidRPr="00C066C6" w:rsidRDefault="00C066C6" w:rsidP="00AA3359">
      <w:pPr>
        <w:pStyle w:val="ListParagraph"/>
        <w:numPr>
          <w:ilvl w:val="0"/>
          <w:numId w:val="12"/>
        </w:numPr>
        <w:shd w:val="clear" w:color="auto" w:fill="FFFFFF"/>
        <w:spacing w:line="300" w:lineRule="atLeast"/>
        <w:jc w:val="both"/>
        <w:rPr>
          <w:rFonts w:ascii="Arial" w:hAnsi="Arial" w:cs="Arial"/>
          <w:color w:val="323130"/>
          <w:sz w:val="24"/>
          <w:szCs w:val="24"/>
        </w:rPr>
      </w:pPr>
      <w:r w:rsidRPr="00C066C6">
        <w:rPr>
          <w:rFonts w:ascii="Arial" w:hAnsi="Arial" w:cs="Arial"/>
          <w:sz w:val="24"/>
          <w:szCs w:val="24"/>
        </w:rPr>
        <w:t>On social</w:t>
      </w:r>
      <w:r w:rsidR="00B06411">
        <w:rPr>
          <w:rFonts w:ascii="Arial" w:hAnsi="Arial" w:cs="Arial"/>
          <w:sz w:val="24"/>
          <w:szCs w:val="24"/>
        </w:rPr>
        <w:t xml:space="preserve"> media unfortunately this is one</w:t>
      </w:r>
      <w:r w:rsidRPr="00C066C6">
        <w:rPr>
          <w:rFonts w:ascii="Arial" w:hAnsi="Arial" w:cs="Arial"/>
          <w:sz w:val="24"/>
          <w:szCs w:val="24"/>
        </w:rPr>
        <w:t xml:space="preserve"> particular group which has not been received very well by Twitter, in particular, which is unfortunate and it is unfair. There have been quite a lot of inquiries as to whether there could be something done nationally.  From a Health Board point of view, it is very much supportive of our Physician Associate colleagues and in making sure that they are heard and there is no professional discrimination with regards to Physician Associates. </w:t>
      </w:r>
    </w:p>
    <w:p w14:paraId="391C4DFA" w14:textId="0028CD45" w:rsidR="00314435" w:rsidRPr="00D03A77" w:rsidRDefault="00E6249C" w:rsidP="00A00C89">
      <w:pPr>
        <w:spacing w:after="0" w:line="240" w:lineRule="auto"/>
        <w:rPr>
          <w:rFonts w:ascii="Arial" w:hAnsi="Arial" w:cs="Arial"/>
          <w:b/>
          <w:sz w:val="24"/>
          <w:szCs w:val="24"/>
        </w:rPr>
      </w:pPr>
      <w:r w:rsidRPr="00D03A77">
        <w:rPr>
          <w:rFonts w:ascii="Arial" w:hAnsi="Arial" w:cs="Arial"/>
          <w:b/>
          <w:sz w:val="24"/>
          <w:szCs w:val="24"/>
        </w:rPr>
        <w:t>Service Groups</w:t>
      </w:r>
      <w:r w:rsidR="00314435" w:rsidRPr="00D03A77">
        <w:rPr>
          <w:rFonts w:ascii="Arial" w:hAnsi="Arial" w:cs="Arial"/>
          <w:b/>
          <w:sz w:val="24"/>
          <w:szCs w:val="24"/>
        </w:rPr>
        <w:t xml:space="preserve"> Updates</w:t>
      </w:r>
    </w:p>
    <w:p w14:paraId="429DA9D6" w14:textId="77777777" w:rsidR="00C73235" w:rsidRPr="00D03A77" w:rsidRDefault="00C73235" w:rsidP="00C73235">
      <w:pPr>
        <w:pStyle w:val="ListParagraph"/>
        <w:spacing w:after="0" w:line="240" w:lineRule="auto"/>
        <w:ind w:left="426"/>
        <w:rPr>
          <w:rFonts w:ascii="Arial" w:hAnsi="Arial" w:cs="Arial"/>
          <w:b/>
          <w:sz w:val="24"/>
          <w:szCs w:val="24"/>
        </w:rPr>
      </w:pPr>
    </w:p>
    <w:p w14:paraId="739AEAE2" w14:textId="3041BE0A" w:rsidR="007116A8" w:rsidRPr="00D03A77" w:rsidRDefault="007116A8" w:rsidP="007116A8">
      <w:pPr>
        <w:ind w:left="720"/>
        <w:rPr>
          <w:rFonts w:ascii="Arial" w:hAnsi="Arial" w:cs="Arial"/>
          <w:sz w:val="24"/>
          <w:szCs w:val="24"/>
          <w:u w:val="single"/>
        </w:rPr>
      </w:pPr>
      <w:r w:rsidRPr="00D03A77">
        <w:rPr>
          <w:rFonts w:ascii="Arial" w:hAnsi="Arial" w:cs="Arial"/>
          <w:sz w:val="24"/>
          <w:szCs w:val="24"/>
          <w:u w:val="single"/>
        </w:rPr>
        <w:t>Singleton</w:t>
      </w:r>
    </w:p>
    <w:p w14:paraId="733276A6" w14:textId="28F0057E" w:rsidR="00C066C6" w:rsidRPr="00C066C6" w:rsidRDefault="00C066C6" w:rsidP="00C066C6">
      <w:pPr>
        <w:pStyle w:val="ListParagraph"/>
        <w:numPr>
          <w:ilvl w:val="0"/>
          <w:numId w:val="17"/>
        </w:numPr>
        <w:shd w:val="clear" w:color="auto" w:fill="FFFFFF"/>
        <w:spacing w:line="300" w:lineRule="atLeast"/>
        <w:jc w:val="both"/>
        <w:rPr>
          <w:rFonts w:ascii="Arial" w:hAnsi="Arial" w:cs="Arial"/>
          <w:sz w:val="24"/>
          <w:szCs w:val="24"/>
        </w:rPr>
      </w:pPr>
      <w:r w:rsidRPr="00C066C6">
        <w:rPr>
          <w:rFonts w:ascii="Arial" w:hAnsi="Arial" w:cs="Arial"/>
          <w:sz w:val="24"/>
          <w:szCs w:val="24"/>
        </w:rPr>
        <w:t xml:space="preserve">At Singleton it is all the transfer of services which they are still </w:t>
      </w:r>
      <w:r w:rsidR="00637642">
        <w:rPr>
          <w:rFonts w:ascii="Arial" w:hAnsi="Arial" w:cs="Arial"/>
          <w:sz w:val="24"/>
          <w:szCs w:val="24"/>
        </w:rPr>
        <w:t xml:space="preserve">ongoing. </w:t>
      </w:r>
      <w:r w:rsidRPr="00C066C6">
        <w:rPr>
          <w:rFonts w:ascii="Arial" w:hAnsi="Arial" w:cs="Arial"/>
          <w:sz w:val="24"/>
          <w:szCs w:val="24"/>
        </w:rPr>
        <w:t xml:space="preserve">. </w:t>
      </w:r>
      <w:r w:rsidR="00637642">
        <w:rPr>
          <w:rFonts w:ascii="Arial" w:hAnsi="Arial" w:cs="Arial"/>
          <w:sz w:val="24"/>
          <w:szCs w:val="24"/>
        </w:rPr>
        <w:t xml:space="preserve"> One Medical Director </w:t>
      </w:r>
      <w:r w:rsidRPr="00C066C6">
        <w:rPr>
          <w:rFonts w:ascii="Arial" w:hAnsi="Arial" w:cs="Arial"/>
          <w:sz w:val="24"/>
          <w:szCs w:val="24"/>
        </w:rPr>
        <w:t xml:space="preserve">has taken over Anaesthetics, Trauma &amp; Orthopaedics and Theatres on the Neath site with Cancer Services with </w:t>
      </w:r>
      <w:r w:rsidR="00637642">
        <w:rPr>
          <w:rFonts w:ascii="Arial" w:hAnsi="Arial" w:cs="Arial"/>
          <w:sz w:val="24"/>
          <w:szCs w:val="24"/>
        </w:rPr>
        <w:t xml:space="preserve">the other overseeing </w:t>
      </w:r>
      <w:r w:rsidRPr="00C066C6">
        <w:rPr>
          <w:rFonts w:ascii="Arial" w:hAnsi="Arial" w:cs="Arial"/>
          <w:sz w:val="24"/>
          <w:szCs w:val="24"/>
        </w:rPr>
        <w:t xml:space="preserve"> Children and Young People and Women's Health.  Ophthalmology and Breast Surgery will in time move under</w:t>
      </w:r>
      <w:r w:rsidR="00637642">
        <w:rPr>
          <w:rFonts w:ascii="Arial" w:hAnsi="Arial" w:cs="Arial"/>
          <w:sz w:val="24"/>
          <w:szCs w:val="24"/>
        </w:rPr>
        <w:t xml:space="preserve"> the first Medial Director. </w:t>
      </w:r>
      <w:r w:rsidRPr="00C066C6">
        <w:rPr>
          <w:rFonts w:ascii="Arial" w:hAnsi="Arial" w:cs="Arial"/>
          <w:sz w:val="24"/>
          <w:szCs w:val="24"/>
        </w:rPr>
        <w:t xml:space="preserve"> Pathology has moved to Morriston.</w:t>
      </w:r>
    </w:p>
    <w:p w14:paraId="53477E92" w14:textId="4DC327BE" w:rsidR="00C066C6" w:rsidRPr="00C066C6" w:rsidRDefault="00637642" w:rsidP="00C066C6">
      <w:pPr>
        <w:pStyle w:val="ListParagraph"/>
        <w:numPr>
          <w:ilvl w:val="0"/>
          <w:numId w:val="17"/>
        </w:numPr>
        <w:jc w:val="both"/>
        <w:rPr>
          <w:rFonts w:ascii="Arial" w:hAnsi="Arial" w:cs="Arial"/>
          <w:sz w:val="24"/>
          <w:szCs w:val="24"/>
        </w:rPr>
      </w:pPr>
      <w:r>
        <w:rPr>
          <w:rFonts w:ascii="Arial" w:hAnsi="Arial" w:cs="Arial"/>
          <w:sz w:val="24"/>
          <w:szCs w:val="24"/>
        </w:rPr>
        <w:t xml:space="preserve">An individual </w:t>
      </w:r>
      <w:r w:rsidR="00C066C6" w:rsidRPr="00C066C6">
        <w:rPr>
          <w:rFonts w:ascii="Arial" w:hAnsi="Arial" w:cs="Arial"/>
          <w:sz w:val="24"/>
          <w:szCs w:val="24"/>
        </w:rPr>
        <w:t xml:space="preserve">has been employed for three months </w:t>
      </w:r>
      <w:r>
        <w:rPr>
          <w:rFonts w:ascii="Arial" w:hAnsi="Arial" w:cs="Arial"/>
          <w:sz w:val="24"/>
          <w:szCs w:val="24"/>
        </w:rPr>
        <w:t>as</w:t>
      </w:r>
      <w:r w:rsidR="00C066C6" w:rsidRPr="00C066C6">
        <w:rPr>
          <w:rFonts w:ascii="Arial" w:hAnsi="Arial" w:cs="Arial"/>
          <w:sz w:val="24"/>
          <w:szCs w:val="24"/>
        </w:rPr>
        <w:t xml:space="preserve"> an Assistant</w:t>
      </w:r>
      <w:r w:rsidR="00F231F9">
        <w:rPr>
          <w:rFonts w:ascii="Arial" w:hAnsi="Arial" w:cs="Arial"/>
          <w:sz w:val="24"/>
          <w:szCs w:val="24"/>
        </w:rPr>
        <w:t xml:space="preserve"> Service Group Medical Director</w:t>
      </w:r>
      <w:r w:rsidR="00C066C6" w:rsidRPr="00C066C6">
        <w:rPr>
          <w:rFonts w:ascii="Arial" w:hAnsi="Arial" w:cs="Arial"/>
          <w:sz w:val="24"/>
          <w:szCs w:val="24"/>
        </w:rPr>
        <w:t xml:space="preserve"> and is going to be working mainly around Gynaecology. At the end of the year Singleton will be advertising for two Associate Group Medical Director </w:t>
      </w:r>
      <w:r w:rsidR="00F231F9" w:rsidRPr="00C066C6">
        <w:rPr>
          <w:rFonts w:ascii="Arial" w:hAnsi="Arial" w:cs="Arial"/>
          <w:sz w:val="24"/>
          <w:szCs w:val="24"/>
        </w:rPr>
        <w:t>Roles</w:t>
      </w:r>
      <w:r w:rsidR="00C066C6" w:rsidRPr="00C066C6">
        <w:rPr>
          <w:rFonts w:ascii="Arial" w:hAnsi="Arial" w:cs="Arial"/>
          <w:sz w:val="24"/>
          <w:szCs w:val="24"/>
        </w:rPr>
        <w:t xml:space="preserve"> to mirror Morriston.</w:t>
      </w:r>
    </w:p>
    <w:p w14:paraId="706BF9D5" w14:textId="34BC25E0" w:rsidR="008D3D54" w:rsidRDefault="008D3D54" w:rsidP="008D3D54">
      <w:pPr>
        <w:ind w:left="720"/>
        <w:rPr>
          <w:rFonts w:ascii="Arial" w:hAnsi="Arial" w:cs="Arial"/>
          <w:sz w:val="24"/>
          <w:szCs w:val="24"/>
          <w:u w:val="single"/>
        </w:rPr>
      </w:pPr>
      <w:r w:rsidRPr="00D03A77">
        <w:rPr>
          <w:rFonts w:ascii="Arial" w:hAnsi="Arial" w:cs="Arial"/>
          <w:sz w:val="24"/>
          <w:szCs w:val="24"/>
          <w:u w:val="single"/>
        </w:rPr>
        <w:t>Morriston</w:t>
      </w:r>
    </w:p>
    <w:p w14:paraId="3105D399" w14:textId="44EB90B1" w:rsidR="003811DE" w:rsidRPr="003811DE" w:rsidRDefault="003811DE" w:rsidP="008D3D54">
      <w:pPr>
        <w:ind w:left="720"/>
        <w:rPr>
          <w:rFonts w:ascii="Arial" w:hAnsi="Arial" w:cs="Arial"/>
          <w:sz w:val="24"/>
          <w:szCs w:val="24"/>
        </w:rPr>
      </w:pPr>
      <w:r w:rsidRPr="003811DE">
        <w:rPr>
          <w:rFonts w:ascii="Arial" w:hAnsi="Arial" w:cs="Arial"/>
          <w:sz w:val="24"/>
          <w:szCs w:val="24"/>
        </w:rPr>
        <w:t>No further update</w:t>
      </w:r>
    </w:p>
    <w:p w14:paraId="080C5A3A" w14:textId="7622A9A9" w:rsidR="009E5DA2" w:rsidRPr="00E60BBB" w:rsidRDefault="009E5DA2" w:rsidP="00E60BBB">
      <w:pPr>
        <w:shd w:val="clear" w:color="auto" w:fill="FFFFFF"/>
        <w:spacing w:line="300" w:lineRule="atLeast"/>
        <w:ind w:firstLine="720"/>
        <w:jc w:val="both"/>
        <w:rPr>
          <w:rFonts w:ascii="Arial" w:hAnsi="Arial" w:cs="Arial"/>
          <w:sz w:val="24"/>
          <w:szCs w:val="24"/>
          <w:u w:val="single"/>
        </w:rPr>
      </w:pPr>
      <w:r w:rsidRPr="00E60BBB">
        <w:rPr>
          <w:rFonts w:ascii="Arial" w:hAnsi="Arial" w:cs="Arial"/>
          <w:sz w:val="24"/>
          <w:szCs w:val="24"/>
          <w:u w:val="single"/>
        </w:rPr>
        <w:t>Mental Health</w:t>
      </w:r>
    </w:p>
    <w:p w14:paraId="296385D0" w14:textId="6469B327" w:rsidR="009E5DA2" w:rsidRPr="00D03A77" w:rsidRDefault="009E5DA2" w:rsidP="006A35FA">
      <w:pPr>
        <w:ind w:firstLine="720"/>
        <w:jc w:val="both"/>
        <w:rPr>
          <w:rFonts w:ascii="Arial" w:hAnsi="Arial" w:cs="Arial"/>
          <w:sz w:val="24"/>
          <w:szCs w:val="24"/>
        </w:rPr>
      </w:pPr>
      <w:r w:rsidRPr="00D03A77">
        <w:rPr>
          <w:rFonts w:ascii="Arial" w:hAnsi="Arial" w:cs="Arial"/>
          <w:sz w:val="24"/>
          <w:szCs w:val="24"/>
        </w:rPr>
        <w:t>No further update</w:t>
      </w:r>
    </w:p>
    <w:p w14:paraId="460AD39B" w14:textId="0B6BBE55" w:rsidR="009E5DA2" w:rsidRDefault="009E5DA2" w:rsidP="006A35FA">
      <w:pPr>
        <w:ind w:firstLine="720"/>
        <w:jc w:val="both"/>
        <w:rPr>
          <w:rFonts w:ascii="Arial" w:hAnsi="Arial" w:cs="Arial"/>
          <w:sz w:val="24"/>
          <w:szCs w:val="24"/>
          <w:u w:val="single"/>
        </w:rPr>
      </w:pPr>
      <w:r w:rsidRPr="00D03A77">
        <w:rPr>
          <w:rFonts w:ascii="Arial" w:hAnsi="Arial" w:cs="Arial"/>
          <w:sz w:val="24"/>
          <w:szCs w:val="24"/>
          <w:u w:val="single"/>
        </w:rPr>
        <w:t>NPT</w:t>
      </w:r>
    </w:p>
    <w:p w14:paraId="0AE883C5" w14:textId="77777777" w:rsidR="00AA3359" w:rsidRDefault="00AA3359" w:rsidP="00AA3359">
      <w:pPr>
        <w:ind w:firstLine="720"/>
        <w:jc w:val="both"/>
        <w:rPr>
          <w:rFonts w:ascii="Arial" w:hAnsi="Arial" w:cs="Arial"/>
          <w:sz w:val="24"/>
          <w:szCs w:val="24"/>
        </w:rPr>
      </w:pPr>
      <w:r w:rsidRPr="008A2B68">
        <w:rPr>
          <w:rFonts w:ascii="Arial" w:hAnsi="Arial" w:cs="Arial"/>
          <w:sz w:val="24"/>
          <w:szCs w:val="24"/>
        </w:rPr>
        <w:t>No further update</w:t>
      </w:r>
    </w:p>
    <w:p w14:paraId="5ABCEC7A" w14:textId="349AACF4" w:rsidR="00A6769B" w:rsidRDefault="00A6769B" w:rsidP="006A35FA">
      <w:pPr>
        <w:ind w:firstLine="720"/>
        <w:jc w:val="both"/>
        <w:rPr>
          <w:rFonts w:ascii="Arial" w:hAnsi="Arial" w:cs="Arial"/>
          <w:sz w:val="24"/>
          <w:szCs w:val="24"/>
          <w:u w:val="single"/>
        </w:rPr>
      </w:pPr>
      <w:r w:rsidRPr="00D03A77">
        <w:rPr>
          <w:rFonts w:ascii="Arial" w:hAnsi="Arial" w:cs="Arial"/>
          <w:sz w:val="24"/>
          <w:szCs w:val="24"/>
          <w:u w:val="single"/>
        </w:rPr>
        <w:t>Primary Care</w:t>
      </w:r>
    </w:p>
    <w:p w14:paraId="2CE9CD28" w14:textId="5F2ABDD2" w:rsidR="008A2B68" w:rsidRDefault="008A2B68" w:rsidP="006A35FA">
      <w:pPr>
        <w:ind w:firstLine="720"/>
        <w:jc w:val="both"/>
        <w:rPr>
          <w:rFonts w:ascii="Arial" w:hAnsi="Arial" w:cs="Arial"/>
          <w:sz w:val="24"/>
          <w:szCs w:val="24"/>
        </w:rPr>
      </w:pPr>
      <w:r w:rsidRPr="008A2B68">
        <w:rPr>
          <w:rFonts w:ascii="Arial" w:hAnsi="Arial" w:cs="Arial"/>
          <w:sz w:val="24"/>
          <w:szCs w:val="24"/>
        </w:rPr>
        <w:t>No further update</w:t>
      </w:r>
    </w:p>
    <w:p w14:paraId="12591E50" w14:textId="31044448" w:rsidR="008A2B68" w:rsidRPr="008A2B68" w:rsidRDefault="008A2B68" w:rsidP="008A2B68">
      <w:pPr>
        <w:spacing w:before="100" w:beforeAutospacing="1" w:after="100" w:afterAutospacing="1"/>
        <w:ind w:left="720"/>
        <w:jc w:val="both"/>
        <w:rPr>
          <w:rStyle w:val="ui-text"/>
          <w:rFonts w:ascii="Arial" w:hAnsi="Arial" w:cs="Arial"/>
          <w:sz w:val="24"/>
          <w:szCs w:val="24"/>
        </w:rPr>
      </w:pPr>
    </w:p>
    <w:p w14:paraId="6428E927" w14:textId="54C25B2F" w:rsidR="004D0E7B" w:rsidRPr="00D03A77" w:rsidRDefault="00C06688" w:rsidP="00284BA2">
      <w:pPr>
        <w:spacing w:line="256" w:lineRule="auto"/>
        <w:ind w:left="284"/>
        <w:jc w:val="center"/>
        <w:rPr>
          <w:rFonts w:ascii="Arial" w:hAnsi="Arial" w:cs="Arial"/>
          <w:b/>
          <w:sz w:val="24"/>
          <w:szCs w:val="24"/>
          <w:u w:val="single"/>
        </w:rPr>
      </w:pPr>
      <w:r w:rsidRPr="00D03A77">
        <w:rPr>
          <w:rFonts w:ascii="Arial" w:hAnsi="Arial" w:cs="Arial"/>
          <w:b/>
          <w:sz w:val="24"/>
          <w:szCs w:val="24"/>
          <w:u w:val="single"/>
        </w:rPr>
        <w:t>Medical Efficiency Programme Board</w:t>
      </w:r>
    </w:p>
    <w:p w14:paraId="64FE83A3" w14:textId="77777777" w:rsidR="00331E59" w:rsidRPr="00D03A77" w:rsidRDefault="00B80BCD" w:rsidP="00331E59">
      <w:pPr>
        <w:ind w:left="284"/>
        <w:jc w:val="both"/>
        <w:rPr>
          <w:rFonts w:ascii="Arial" w:hAnsi="Arial" w:cs="Arial"/>
          <w:b/>
          <w:sz w:val="24"/>
          <w:szCs w:val="24"/>
        </w:rPr>
      </w:pPr>
      <w:r w:rsidRPr="00D03A77">
        <w:rPr>
          <w:rFonts w:ascii="Arial" w:hAnsi="Arial" w:cs="Arial"/>
          <w:b/>
          <w:sz w:val="24"/>
          <w:szCs w:val="24"/>
        </w:rPr>
        <w:t>Update on</w:t>
      </w:r>
      <w:r w:rsidR="00376307" w:rsidRPr="00D03A77">
        <w:rPr>
          <w:rFonts w:ascii="Arial" w:eastAsia="Times New Roman" w:hAnsi="Arial" w:cs="Arial"/>
          <w:sz w:val="24"/>
          <w:szCs w:val="24"/>
          <w:lang w:eastAsia="en-GB"/>
        </w:rPr>
        <w:t xml:space="preserve"> </w:t>
      </w:r>
      <w:r w:rsidR="00376307" w:rsidRPr="00D03A77">
        <w:rPr>
          <w:rFonts w:ascii="Arial" w:eastAsia="Times New Roman" w:hAnsi="Arial" w:cs="Arial"/>
          <w:b/>
          <w:sz w:val="24"/>
          <w:szCs w:val="24"/>
          <w:lang w:eastAsia="en-GB"/>
        </w:rPr>
        <w:t>Recruitment Plans</w:t>
      </w:r>
      <w:r w:rsidRPr="00D03A77">
        <w:rPr>
          <w:rFonts w:ascii="Arial" w:hAnsi="Arial" w:cs="Arial"/>
          <w:b/>
          <w:sz w:val="24"/>
          <w:szCs w:val="24"/>
        </w:rPr>
        <w:t xml:space="preserve"> Agency &amp; Bank Controls</w:t>
      </w:r>
    </w:p>
    <w:p w14:paraId="18840B72" w14:textId="3BA864D8" w:rsidR="001D602E" w:rsidRPr="00802278" w:rsidRDefault="00802278" w:rsidP="00A66A7B">
      <w:pPr>
        <w:pStyle w:val="ListParagraph"/>
        <w:numPr>
          <w:ilvl w:val="0"/>
          <w:numId w:val="7"/>
        </w:numPr>
        <w:shd w:val="clear" w:color="auto" w:fill="FFFFFF"/>
        <w:spacing w:line="300" w:lineRule="atLeast"/>
        <w:jc w:val="both"/>
        <w:rPr>
          <w:rFonts w:ascii="Arial" w:hAnsi="Arial" w:cs="Arial"/>
          <w:b/>
          <w:sz w:val="24"/>
          <w:szCs w:val="24"/>
        </w:rPr>
      </w:pPr>
      <w:r w:rsidRPr="00802278">
        <w:rPr>
          <w:rFonts w:ascii="Arial" w:hAnsi="Arial" w:cs="Arial"/>
          <w:color w:val="323130"/>
          <w:sz w:val="24"/>
          <w:szCs w:val="24"/>
        </w:rPr>
        <w:t>The Health Board</w:t>
      </w:r>
      <w:r w:rsidRPr="00802278">
        <w:rPr>
          <w:rFonts w:ascii="Arial" w:hAnsi="Arial" w:cs="Arial"/>
          <w:sz w:val="24"/>
          <w:szCs w:val="24"/>
          <w:shd w:val="clear" w:color="auto" w:fill="FFFFFF"/>
        </w:rPr>
        <w:t xml:space="preserve"> is reviewing the Swa</w:t>
      </w:r>
      <w:r w:rsidR="00A66A7B">
        <w:rPr>
          <w:rFonts w:ascii="Arial" w:hAnsi="Arial" w:cs="Arial"/>
          <w:sz w:val="24"/>
          <w:szCs w:val="24"/>
          <w:shd w:val="clear" w:color="auto" w:fill="FFFFFF"/>
        </w:rPr>
        <w:t xml:space="preserve">nsea Bay rate card and the </w:t>
      </w:r>
      <w:r w:rsidR="00A66A7B" w:rsidRPr="00A66A7B">
        <w:rPr>
          <w:rFonts w:ascii="Arial" w:hAnsi="Arial" w:cs="Arial"/>
          <w:sz w:val="24"/>
          <w:szCs w:val="24"/>
          <w:shd w:val="clear" w:color="auto" w:fill="FFFFFF"/>
        </w:rPr>
        <w:t>Associate Head of Workforce Systems, Analytics &amp; Insight,</w:t>
      </w:r>
      <w:r w:rsidRPr="00802278">
        <w:rPr>
          <w:rFonts w:ascii="Arial" w:hAnsi="Arial" w:cs="Arial"/>
          <w:sz w:val="24"/>
          <w:szCs w:val="24"/>
          <w:shd w:val="clear" w:color="auto" w:fill="FFFFFF"/>
        </w:rPr>
        <w:t xml:space="preserve"> is writing a paper that is going to Finance for them to establish what the additional costs would be to the organisation. </w:t>
      </w:r>
    </w:p>
    <w:p w14:paraId="642E76EA" w14:textId="77777777" w:rsidR="00802278" w:rsidRPr="00802278" w:rsidRDefault="00802278" w:rsidP="00802278">
      <w:pPr>
        <w:shd w:val="clear" w:color="auto" w:fill="FFFFFF"/>
        <w:spacing w:line="300" w:lineRule="atLeast"/>
        <w:ind w:left="360"/>
        <w:jc w:val="both"/>
        <w:rPr>
          <w:rFonts w:ascii="Arial" w:hAnsi="Arial" w:cs="Arial"/>
          <w:b/>
          <w:sz w:val="24"/>
          <w:szCs w:val="24"/>
        </w:rPr>
      </w:pPr>
    </w:p>
    <w:p w14:paraId="02315DE4" w14:textId="3197682B" w:rsidR="00314435" w:rsidRPr="00D4298F" w:rsidRDefault="00F82A8C" w:rsidP="001D602E">
      <w:pPr>
        <w:jc w:val="both"/>
        <w:rPr>
          <w:rFonts w:ascii="Arial" w:hAnsi="Arial" w:cs="Arial"/>
          <w:b/>
          <w:sz w:val="24"/>
          <w:szCs w:val="24"/>
          <w:u w:val="single"/>
        </w:rPr>
      </w:pPr>
      <w:r w:rsidRPr="00D03A77">
        <w:rPr>
          <w:rFonts w:ascii="Arial" w:hAnsi="Arial" w:cs="Arial"/>
          <w:b/>
          <w:sz w:val="24"/>
          <w:szCs w:val="24"/>
        </w:rPr>
        <w:t xml:space="preserve"> </w:t>
      </w:r>
      <w:r w:rsidR="00314435" w:rsidRPr="00D4298F">
        <w:rPr>
          <w:rFonts w:ascii="Arial" w:hAnsi="Arial" w:cs="Arial"/>
          <w:b/>
          <w:sz w:val="24"/>
          <w:szCs w:val="24"/>
          <w:u w:val="single"/>
        </w:rPr>
        <w:t>Health Board Updates</w:t>
      </w:r>
    </w:p>
    <w:p w14:paraId="6C6CE2D5" w14:textId="331F763B" w:rsidR="00C46125" w:rsidRPr="00D03A77" w:rsidRDefault="00C46125" w:rsidP="00871C8A">
      <w:pPr>
        <w:ind w:firstLine="360"/>
        <w:jc w:val="both"/>
        <w:rPr>
          <w:rFonts w:ascii="Arial" w:hAnsi="Arial" w:cs="Arial"/>
          <w:b/>
          <w:sz w:val="24"/>
          <w:szCs w:val="24"/>
        </w:rPr>
      </w:pPr>
      <w:r w:rsidRPr="00D03A77">
        <w:rPr>
          <w:rFonts w:ascii="Arial" w:hAnsi="Arial" w:cs="Arial"/>
          <w:b/>
          <w:sz w:val="24"/>
          <w:szCs w:val="24"/>
        </w:rPr>
        <w:lastRenderedPageBreak/>
        <w:t>Recruitment</w:t>
      </w:r>
    </w:p>
    <w:p w14:paraId="2CEB8A69" w14:textId="31280DDB" w:rsidR="00E60BBB" w:rsidRPr="003134AF" w:rsidRDefault="00873E72" w:rsidP="00E60BBB">
      <w:pPr>
        <w:pStyle w:val="ListParagraph"/>
        <w:numPr>
          <w:ilvl w:val="0"/>
          <w:numId w:val="13"/>
        </w:numPr>
        <w:shd w:val="clear" w:color="auto" w:fill="FFFFFF"/>
        <w:spacing w:line="300" w:lineRule="atLeast"/>
        <w:jc w:val="both"/>
        <w:rPr>
          <w:rFonts w:ascii="Arial" w:hAnsi="Arial" w:cs="Arial"/>
          <w:sz w:val="24"/>
          <w:szCs w:val="24"/>
          <w:u w:val="single"/>
        </w:rPr>
      </w:pPr>
      <w:r w:rsidRPr="003134AF">
        <w:rPr>
          <w:rFonts w:ascii="Arial" w:hAnsi="Arial" w:cs="Arial"/>
          <w:color w:val="323130"/>
          <w:sz w:val="24"/>
          <w:szCs w:val="24"/>
        </w:rPr>
        <w:t>Recruitment is still going well, however there are still issues around some of the vacant Consultant posts.  The Health Board has appointed into the following Consultant post recently for Care of the Elderly, Forensic Psychiatry, T&amp;O, Emergency Medicine and Anaesthetics.</w:t>
      </w:r>
      <w:r w:rsidR="00E60BBB" w:rsidRPr="003134AF">
        <w:rPr>
          <w:rFonts w:ascii="Arial" w:hAnsi="Arial" w:cs="Arial"/>
          <w:color w:val="323130"/>
          <w:sz w:val="24"/>
          <w:szCs w:val="24"/>
        </w:rPr>
        <w:t xml:space="preserve"> </w:t>
      </w:r>
    </w:p>
    <w:p w14:paraId="185B2C79" w14:textId="663AE0C3" w:rsidR="00873E72" w:rsidRPr="003134AF" w:rsidRDefault="001A51B3" w:rsidP="00873E72">
      <w:pPr>
        <w:pStyle w:val="ListParagraph"/>
        <w:numPr>
          <w:ilvl w:val="0"/>
          <w:numId w:val="13"/>
        </w:numPr>
        <w:shd w:val="clear" w:color="auto" w:fill="FFFFFF"/>
        <w:spacing w:line="300" w:lineRule="atLeast"/>
        <w:jc w:val="both"/>
        <w:rPr>
          <w:rFonts w:ascii="Arial" w:hAnsi="Arial" w:cs="Arial"/>
          <w:color w:val="323130"/>
          <w:sz w:val="24"/>
          <w:szCs w:val="24"/>
        </w:rPr>
      </w:pPr>
      <w:r w:rsidRPr="003134AF">
        <w:rPr>
          <w:rFonts w:ascii="Arial" w:hAnsi="Arial" w:cs="Arial"/>
          <w:color w:val="323130"/>
          <w:sz w:val="24"/>
          <w:szCs w:val="24"/>
        </w:rPr>
        <w:t>In Palliative Medicine a</w:t>
      </w:r>
      <w:r w:rsidR="00873E72" w:rsidRPr="003134AF">
        <w:rPr>
          <w:rFonts w:ascii="Arial" w:hAnsi="Arial" w:cs="Arial"/>
          <w:color w:val="323130"/>
          <w:sz w:val="24"/>
          <w:szCs w:val="24"/>
        </w:rPr>
        <w:t xml:space="preserve"> Specialist Gr</w:t>
      </w:r>
      <w:r w:rsidRPr="003134AF">
        <w:rPr>
          <w:rFonts w:ascii="Arial" w:hAnsi="Arial" w:cs="Arial"/>
          <w:color w:val="323130"/>
          <w:sz w:val="24"/>
          <w:szCs w:val="24"/>
        </w:rPr>
        <w:t>ade appointment has been made</w:t>
      </w:r>
      <w:r w:rsidR="00873E72" w:rsidRPr="003134AF">
        <w:rPr>
          <w:rFonts w:ascii="Arial" w:hAnsi="Arial" w:cs="Arial"/>
          <w:color w:val="323130"/>
          <w:sz w:val="24"/>
          <w:szCs w:val="24"/>
        </w:rPr>
        <w:t xml:space="preserve">. Specialty Doctors’ appointments have been made in Emergency Medicine and Anaesthetics </w:t>
      </w:r>
      <w:r w:rsidRPr="003134AF">
        <w:rPr>
          <w:rFonts w:ascii="Arial" w:hAnsi="Arial" w:cs="Arial"/>
          <w:color w:val="323130"/>
          <w:sz w:val="24"/>
          <w:szCs w:val="24"/>
        </w:rPr>
        <w:t>and these</w:t>
      </w:r>
      <w:r w:rsidR="00873E72" w:rsidRPr="003134AF">
        <w:rPr>
          <w:rFonts w:ascii="Arial" w:hAnsi="Arial" w:cs="Arial"/>
          <w:color w:val="323130"/>
          <w:sz w:val="24"/>
          <w:szCs w:val="24"/>
        </w:rPr>
        <w:t xml:space="preserve"> will go through the CES</w:t>
      </w:r>
      <w:r w:rsidR="00637642">
        <w:rPr>
          <w:rFonts w:ascii="Arial" w:hAnsi="Arial" w:cs="Arial"/>
          <w:color w:val="323130"/>
          <w:sz w:val="24"/>
          <w:szCs w:val="24"/>
        </w:rPr>
        <w:t xml:space="preserve">R </w:t>
      </w:r>
      <w:r w:rsidR="00873E72" w:rsidRPr="003134AF">
        <w:rPr>
          <w:rFonts w:ascii="Arial" w:hAnsi="Arial" w:cs="Arial"/>
          <w:color w:val="323130"/>
          <w:sz w:val="24"/>
          <w:szCs w:val="24"/>
        </w:rPr>
        <w:t xml:space="preserve">route. </w:t>
      </w:r>
    </w:p>
    <w:p w14:paraId="15BC88E1" w14:textId="2D61D347" w:rsidR="00873E72" w:rsidRPr="003134AF" w:rsidRDefault="00873E72" w:rsidP="00873E72">
      <w:pPr>
        <w:pStyle w:val="ListParagraph"/>
        <w:numPr>
          <w:ilvl w:val="0"/>
          <w:numId w:val="13"/>
        </w:numPr>
        <w:shd w:val="clear" w:color="auto" w:fill="FFFFFF"/>
        <w:spacing w:line="300" w:lineRule="atLeast"/>
        <w:jc w:val="both"/>
        <w:rPr>
          <w:rFonts w:ascii="Arial" w:hAnsi="Arial" w:cs="Arial"/>
          <w:color w:val="323130"/>
          <w:sz w:val="24"/>
          <w:szCs w:val="24"/>
        </w:rPr>
      </w:pPr>
      <w:r w:rsidRPr="003134AF">
        <w:rPr>
          <w:rFonts w:ascii="Arial" w:hAnsi="Arial" w:cs="Arial"/>
          <w:color w:val="323130"/>
          <w:sz w:val="24"/>
          <w:szCs w:val="24"/>
        </w:rPr>
        <w:t xml:space="preserve">Twenty-three doctors commence in September and there are a further 61 who are due to commence October and November, however assurances </w:t>
      </w:r>
      <w:r w:rsidR="00637642" w:rsidRPr="003134AF">
        <w:rPr>
          <w:rFonts w:ascii="Arial" w:hAnsi="Arial" w:cs="Arial"/>
          <w:color w:val="323130"/>
          <w:sz w:val="24"/>
          <w:szCs w:val="24"/>
        </w:rPr>
        <w:t>have</w:t>
      </w:r>
      <w:r w:rsidRPr="003134AF">
        <w:rPr>
          <w:rFonts w:ascii="Arial" w:hAnsi="Arial" w:cs="Arial"/>
          <w:color w:val="323130"/>
          <w:sz w:val="24"/>
          <w:szCs w:val="24"/>
        </w:rPr>
        <w:t xml:space="preserve"> still not been obtained from SLE that the training doctors who commenced in August, September are cleared, however this has been escalated.</w:t>
      </w:r>
    </w:p>
    <w:p w14:paraId="30F6E285" w14:textId="28236CCB" w:rsidR="001A51B3" w:rsidRPr="003134AF" w:rsidRDefault="00873E72" w:rsidP="001A51B3">
      <w:pPr>
        <w:pStyle w:val="ListParagraph"/>
        <w:numPr>
          <w:ilvl w:val="0"/>
          <w:numId w:val="13"/>
        </w:numPr>
        <w:shd w:val="clear" w:color="auto" w:fill="FFFFFF"/>
        <w:spacing w:line="300" w:lineRule="atLeast"/>
        <w:jc w:val="both"/>
        <w:rPr>
          <w:rFonts w:ascii="Arial" w:hAnsi="Arial" w:cs="Arial"/>
          <w:color w:val="323130"/>
          <w:sz w:val="24"/>
          <w:szCs w:val="24"/>
        </w:rPr>
      </w:pPr>
      <w:r w:rsidRPr="003134AF">
        <w:rPr>
          <w:rFonts w:ascii="Arial" w:hAnsi="Arial" w:cs="Arial"/>
          <w:color w:val="323130"/>
          <w:sz w:val="24"/>
          <w:szCs w:val="24"/>
        </w:rPr>
        <w:t>From the data set from the Singl</w:t>
      </w:r>
      <w:bookmarkStart w:id="0" w:name="_GoBack"/>
      <w:bookmarkEnd w:id="0"/>
      <w:r w:rsidRPr="003134AF">
        <w:rPr>
          <w:rFonts w:ascii="Arial" w:hAnsi="Arial" w:cs="Arial"/>
          <w:color w:val="323130"/>
          <w:sz w:val="24"/>
          <w:szCs w:val="24"/>
        </w:rPr>
        <w:t>e Lead Employer there were 27 doctors highlighted on the data set that were full time, however these were actually less than full time trainees.</w:t>
      </w:r>
      <w:r w:rsidR="001A51B3" w:rsidRPr="003134AF">
        <w:rPr>
          <w:rFonts w:ascii="Arial" w:hAnsi="Arial" w:cs="Arial"/>
          <w:color w:val="323130"/>
          <w:sz w:val="24"/>
          <w:szCs w:val="24"/>
        </w:rPr>
        <w:t xml:space="preserve"> 39 were identified on the data set who were not rotating to Swansea Bay and six were also on maternity leave, therefore the finance team should be cross checking as the Health Board will be charged for these people.</w:t>
      </w:r>
    </w:p>
    <w:p w14:paraId="06ED5915" w14:textId="6B8D889E" w:rsidR="001A51B3" w:rsidRPr="003134AF" w:rsidRDefault="001A51B3" w:rsidP="001A51B3">
      <w:pPr>
        <w:pStyle w:val="ListParagraph"/>
        <w:numPr>
          <w:ilvl w:val="0"/>
          <w:numId w:val="13"/>
        </w:numPr>
        <w:shd w:val="clear" w:color="auto" w:fill="FFFFFF"/>
        <w:spacing w:line="300" w:lineRule="atLeast"/>
        <w:jc w:val="both"/>
        <w:rPr>
          <w:rFonts w:ascii="Arial" w:hAnsi="Arial" w:cs="Arial"/>
          <w:color w:val="323130"/>
          <w:sz w:val="24"/>
          <w:szCs w:val="24"/>
        </w:rPr>
      </w:pPr>
      <w:r w:rsidRPr="003134AF">
        <w:rPr>
          <w:rFonts w:ascii="Arial" w:hAnsi="Arial" w:cs="Arial"/>
          <w:color w:val="323130"/>
          <w:sz w:val="24"/>
          <w:szCs w:val="24"/>
        </w:rPr>
        <w:t>There was also a number of trainees requiring adjustments due to health issues which is having a knock on effect with service and rotas, however this is an issue that is being discussed with HEIW along with how to make the communication work better between the three organisations.</w:t>
      </w:r>
    </w:p>
    <w:p w14:paraId="04D84F12" w14:textId="65B284EE" w:rsidR="009122CD" w:rsidRPr="00637642" w:rsidRDefault="001A51B3" w:rsidP="00637642">
      <w:pPr>
        <w:pStyle w:val="ListParagraph"/>
        <w:numPr>
          <w:ilvl w:val="0"/>
          <w:numId w:val="13"/>
        </w:numPr>
        <w:shd w:val="clear" w:color="auto" w:fill="FFFFFF"/>
        <w:spacing w:line="300" w:lineRule="atLeast"/>
        <w:jc w:val="both"/>
        <w:rPr>
          <w:rFonts w:ascii="Arial" w:hAnsi="Arial" w:cs="Arial"/>
          <w:color w:val="323130"/>
          <w:sz w:val="24"/>
          <w:szCs w:val="24"/>
        </w:rPr>
      </w:pPr>
      <w:r w:rsidRPr="003134AF">
        <w:rPr>
          <w:rFonts w:ascii="Arial" w:hAnsi="Arial" w:cs="Arial"/>
          <w:color w:val="323130"/>
          <w:sz w:val="24"/>
          <w:szCs w:val="24"/>
        </w:rPr>
        <w:t xml:space="preserve">As Christmas is </w:t>
      </w:r>
      <w:r w:rsidR="00637642" w:rsidRPr="003134AF">
        <w:rPr>
          <w:rFonts w:ascii="Arial" w:hAnsi="Arial" w:cs="Arial"/>
          <w:color w:val="323130"/>
          <w:sz w:val="24"/>
          <w:szCs w:val="24"/>
        </w:rPr>
        <w:t>quickly approaching</w:t>
      </w:r>
      <w:r w:rsidRPr="003134AF">
        <w:rPr>
          <w:rFonts w:ascii="Arial" w:hAnsi="Arial" w:cs="Arial"/>
          <w:color w:val="323130"/>
          <w:sz w:val="24"/>
          <w:szCs w:val="24"/>
        </w:rPr>
        <w:t xml:space="preserve"> the Service Group Medical Directors are being requested to write out to the rota co-ordinators requesting that they look ahead at the Christmas gaps.</w:t>
      </w:r>
    </w:p>
    <w:p w14:paraId="4A7089DA" w14:textId="77538393" w:rsidR="009D2B44" w:rsidRPr="00D03A77" w:rsidRDefault="009D2B44" w:rsidP="009D2B44">
      <w:pPr>
        <w:jc w:val="both"/>
        <w:rPr>
          <w:rFonts w:ascii="Arial" w:hAnsi="Arial" w:cs="Arial"/>
          <w:b/>
          <w:sz w:val="24"/>
          <w:szCs w:val="24"/>
          <w:u w:val="single"/>
        </w:rPr>
      </w:pPr>
      <w:r w:rsidRPr="00D03A77">
        <w:rPr>
          <w:rFonts w:ascii="Arial" w:hAnsi="Arial" w:cs="Arial"/>
          <w:b/>
          <w:sz w:val="24"/>
          <w:szCs w:val="24"/>
          <w:u w:val="single"/>
        </w:rPr>
        <w:t>Revalidation &amp; Appraisal</w:t>
      </w:r>
    </w:p>
    <w:p w14:paraId="70694F81" w14:textId="5917DD12" w:rsidR="00CE0ADA" w:rsidRPr="00802278" w:rsidRDefault="00802278" w:rsidP="00D4298F">
      <w:pPr>
        <w:pStyle w:val="ListParagraph"/>
        <w:numPr>
          <w:ilvl w:val="0"/>
          <w:numId w:val="6"/>
        </w:numPr>
        <w:jc w:val="both"/>
        <w:rPr>
          <w:rFonts w:ascii="Arial" w:hAnsi="Arial" w:cs="Arial"/>
          <w:sz w:val="24"/>
          <w:szCs w:val="24"/>
        </w:rPr>
      </w:pPr>
      <w:r w:rsidRPr="00802278">
        <w:rPr>
          <w:rFonts w:ascii="Arial" w:hAnsi="Arial" w:cs="Arial"/>
          <w:sz w:val="24"/>
          <w:szCs w:val="24"/>
        </w:rPr>
        <w:t>There are about 50 doctors left this year to revalidate with doctors being deferred if necessary. The team are encouraging doctors that are coming back from any long-term sickness to engage in appraisal to get that engagement and to be able to plan their P</w:t>
      </w:r>
      <w:r w:rsidR="00975A9B">
        <w:rPr>
          <w:rFonts w:ascii="Arial" w:hAnsi="Arial" w:cs="Arial"/>
          <w:sz w:val="24"/>
          <w:szCs w:val="24"/>
        </w:rPr>
        <w:t xml:space="preserve">ersonal </w:t>
      </w:r>
      <w:r w:rsidRPr="00802278">
        <w:rPr>
          <w:rFonts w:ascii="Arial" w:hAnsi="Arial" w:cs="Arial"/>
          <w:sz w:val="24"/>
          <w:szCs w:val="24"/>
        </w:rPr>
        <w:t>D</w:t>
      </w:r>
      <w:r w:rsidR="00975A9B">
        <w:rPr>
          <w:rFonts w:ascii="Arial" w:hAnsi="Arial" w:cs="Arial"/>
          <w:sz w:val="24"/>
          <w:szCs w:val="24"/>
        </w:rPr>
        <w:t xml:space="preserve">evelopment </w:t>
      </w:r>
      <w:r w:rsidRPr="00802278">
        <w:rPr>
          <w:rFonts w:ascii="Arial" w:hAnsi="Arial" w:cs="Arial"/>
          <w:sz w:val="24"/>
          <w:szCs w:val="24"/>
        </w:rPr>
        <w:t>P</w:t>
      </w:r>
      <w:r w:rsidR="00975A9B">
        <w:rPr>
          <w:rFonts w:ascii="Arial" w:hAnsi="Arial" w:cs="Arial"/>
          <w:sz w:val="24"/>
          <w:szCs w:val="24"/>
        </w:rPr>
        <w:t>lan</w:t>
      </w:r>
      <w:r w:rsidRPr="00802278">
        <w:rPr>
          <w:rFonts w:ascii="Arial" w:hAnsi="Arial" w:cs="Arial"/>
          <w:sz w:val="24"/>
          <w:szCs w:val="24"/>
        </w:rPr>
        <w:t>.</w:t>
      </w:r>
    </w:p>
    <w:p w14:paraId="1F93299D" w14:textId="77777777" w:rsidR="00802278" w:rsidRPr="00802278" w:rsidRDefault="00802278" w:rsidP="00802278">
      <w:pPr>
        <w:pStyle w:val="ListParagraph"/>
        <w:numPr>
          <w:ilvl w:val="0"/>
          <w:numId w:val="6"/>
        </w:numPr>
        <w:shd w:val="clear" w:color="auto" w:fill="FFFFFF"/>
        <w:spacing w:line="300" w:lineRule="atLeast"/>
        <w:jc w:val="both"/>
        <w:rPr>
          <w:rFonts w:ascii="Arial" w:hAnsi="Arial" w:cs="Arial"/>
          <w:sz w:val="24"/>
          <w:szCs w:val="24"/>
        </w:rPr>
      </w:pPr>
      <w:r w:rsidRPr="00802278">
        <w:rPr>
          <w:rFonts w:ascii="Arial" w:hAnsi="Arial" w:cs="Arial"/>
          <w:sz w:val="24"/>
          <w:szCs w:val="24"/>
        </w:rPr>
        <w:t>From the last quarterly review undertaken for overdue appraisals in October to June there are 5 doctors that have not engaged and they will be sent a non-engagement letter unless they have done something since. The Medical Directors are made aware of those doctors, however, it may be due to exceptional circumstances.</w:t>
      </w:r>
    </w:p>
    <w:p w14:paraId="1BA48197" w14:textId="77777777" w:rsidR="00802278" w:rsidRPr="00802278" w:rsidRDefault="00802278" w:rsidP="00802278">
      <w:pPr>
        <w:pStyle w:val="ListParagraph"/>
        <w:numPr>
          <w:ilvl w:val="0"/>
          <w:numId w:val="6"/>
        </w:numPr>
        <w:shd w:val="clear" w:color="auto" w:fill="FFFFFF"/>
        <w:spacing w:line="300" w:lineRule="atLeast"/>
        <w:jc w:val="both"/>
        <w:rPr>
          <w:rFonts w:ascii="Arial" w:hAnsi="Arial" w:cs="Arial"/>
          <w:sz w:val="24"/>
          <w:szCs w:val="24"/>
        </w:rPr>
      </w:pPr>
      <w:r w:rsidRPr="00802278">
        <w:rPr>
          <w:rFonts w:ascii="Arial" w:hAnsi="Arial" w:cs="Arial"/>
          <w:sz w:val="24"/>
          <w:szCs w:val="24"/>
        </w:rPr>
        <w:t>There has been some feedback from Medical Appraisers to say that the role is not being recognised in the job plan and that is something that the Service Group Medical Directors of each area need to double check.</w:t>
      </w:r>
    </w:p>
    <w:p w14:paraId="7F73DBDD" w14:textId="77777777" w:rsidR="00802278" w:rsidRPr="00802278" w:rsidRDefault="00802278" w:rsidP="00802278">
      <w:pPr>
        <w:pStyle w:val="ListParagraph"/>
        <w:numPr>
          <w:ilvl w:val="0"/>
          <w:numId w:val="6"/>
        </w:numPr>
        <w:shd w:val="clear" w:color="auto" w:fill="FFFFFF"/>
        <w:spacing w:line="300" w:lineRule="atLeast"/>
        <w:jc w:val="both"/>
        <w:rPr>
          <w:rFonts w:ascii="Arial" w:hAnsi="Arial" w:cs="Arial"/>
          <w:sz w:val="24"/>
          <w:szCs w:val="24"/>
        </w:rPr>
      </w:pPr>
      <w:r w:rsidRPr="00802278">
        <w:rPr>
          <w:rFonts w:ascii="Arial" w:hAnsi="Arial" w:cs="Arial"/>
          <w:sz w:val="24"/>
          <w:szCs w:val="24"/>
        </w:rPr>
        <w:t xml:space="preserve">The Quality Assurance review which was undertaken by the Revalidation Support Unit and pushed by the Chief Medical Officer to ensure that all of the actions that were outstanding have been completed. </w:t>
      </w:r>
    </w:p>
    <w:p w14:paraId="42F2F166" w14:textId="77777777" w:rsidR="00802278" w:rsidRPr="00802278" w:rsidRDefault="00802278" w:rsidP="00802278">
      <w:pPr>
        <w:pStyle w:val="ListParagraph"/>
        <w:numPr>
          <w:ilvl w:val="0"/>
          <w:numId w:val="6"/>
        </w:numPr>
        <w:shd w:val="clear" w:color="auto" w:fill="FFFFFF"/>
        <w:spacing w:line="300" w:lineRule="atLeast"/>
        <w:jc w:val="both"/>
        <w:rPr>
          <w:rFonts w:ascii="Arial" w:hAnsi="Arial" w:cs="Arial"/>
          <w:sz w:val="24"/>
          <w:szCs w:val="24"/>
        </w:rPr>
      </w:pPr>
      <w:r w:rsidRPr="00802278">
        <w:rPr>
          <w:rFonts w:ascii="Arial" w:hAnsi="Arial" w:cs="Arial"/>
          <w:sz w:val="24"/>
          <w:szCs w:val="24"/>
        </w:rPr>
        <w:t>The Health Board are notified about any appreciative duties and the doctors are informed about what breaches there are and to ensure they include it in the appraisals. It is quite a positive response and the majority of the time the doctors included them in their appraisals.</w:t>
      </w:r>
    </w:p>
    <w:p w14:paraId="57826593" w14:textId="3CCC5603" w:rsidR="00692511" w:rsidRPr="00637642" w:rsidRDefault="00802278" w:rsidP="00414440">
      <w:pPr>
        <w:pStyle w:val="ListParagraph"/>
        <w:numPr>
          <w:ilvl w:val="0"/>
          <w:numId w:val="6"/>
        </w:numPr>
        <w:shd w:val="clear" w:color="auto" w:fill="FFFFFF"/>
        <w:spacing w:line="300" w:lineRule="atLeast"/>
        <w:jc w:val="both"/>
        <w:rPr>
          <w:rFonts w:ascii="Arial" w:hAnsi="Arial" w:cs="Arial"/>
          <w:sz w:val="24"/>
          <w:szCs w:val="24"/>
        </w:rPr>
      </w:pPr>
      <w:r w:rsidRPr="00802278">
        <w:rPr>
          <w:rFonts w:ascii="Arial" w:hAnsi="Arial" w:cs="Arial"/>
          <w:sz w:val="24"/>
          <w:szCs w:val="24"/>
        </w:rPr>
        <w:t>There is a PowerPoint presentation from the G</w:t>
      </w:r>
      <w:r w:rsidR="00975A9B">
        <w:rPr>
          <w:rFonts w:ascii="Arial" w:hAnsi="Arial" w:cs="Arial"/>
          <w:sz w:val="24"/>
          <w:szCs w:val="24"/>
        </w:rPr>
        <w:t xml:space="preserve">eneral </w:t>
      </w:r>
      <w:r w:rsidRPr="00802278">
        <w:rPr>
          <w:rFonts w:ascii="Arial" w:hAnsi="Arial" w:cs="Arial"/>
          <w:sz w:val="24"/>
          <w:szCs w:val="24"/>
        </w:rPr>
        <w:t>M</w:t>
      </w:r>
      <w:r w:rsidR="00975A9B">
        <w:rPr>
          <w:rFonts w:ascii="Arial" w:hAnsi="Arial" w:cs="Arial"/>
          <w:sz w:val="24"/>
          <w:szCs w:val="24"/>
        </w:rPr>
        <w:t xml:space="preserve">edical </w:t>
      </w:r>
      <w:r w:rsidRPr="00802278">
        <w:rPr>
          <w:rFonts w:ascii="Arial" w:hAnsi="Arial" w:cs="Arial"/>
          <w:sz w:val="24"/>
          <w:szCs w:val="24"/>
        </w:rPr>
        <w:t>C</w:t>
      </w:r>
      <w:r w:rsidR="00975A9B">
        <w:rPr>
          <w:rFonts w:ascii="Arial" w:hAnsi="Arial" w:cs="Arial"/>
          <w:sz w:val="24"/>
          <w:szCs w:val="24"/>
        </w:rPr>
        <w:t>ouncil</w:t>
      </w:r>
      <w:r w:rsidRPr="00802278">
        <w:rPr>
          <w:rFonts w:ascii="Arial" w:hAnsi="Arial" w:cs="Arial"/>
          <w:sz w:val="24"/>
          <w:szCs w:val="24"/>
        </w:rPr>
        <w:t xml:space="preserve"> which was given at the WRAG meeting, which is the Welsh Revalidation Appraisal </w:t>
      </w:r>
      <w:r w:rsidRPr="00802278">
        <w:rPr>
          <w:rFonts w:ascii="Arial" w:hAnsi="Arial" w:cs="Arial"/>
          <w:sz w:val="24"/>
          <w:szCs w:val="24"/>
        </w:rPr>
        <w:lastRenderedPageBreak/>
        <w:t>Group meeting. It contains information about deferral rates across Wales from the 1st of April 22 to the 31st of March 2023.</w:t>
      </w:r>
      <w:r w:rsidR="00414440" w:rsidRPr="00637642">
        <w:rPr>
          <w:rFonts w:ascii="Arial" w:hAnsi="Arial" w:cs="Arial"/>
          <w:b/>
          <w:sz w:val="24"/>
          <w:szCs w:val="24"/>
        </w:rPr>
        <w:t xml:space="preserve"> </w:t>
      </w:r>
    </w:p>
    <w:p w14:paraId="15DDEBD1" w14:textId="7151504C" w:rsidR="00414440" w:rsidRPr="00D03A77" w:rsidRDefault="00414440" w:rsidP="00414440">
      <w:pPr>
        <w:jc w:val="both"/>
        <w:rPr>
          <w:rFonts w:ascii="Arial" w:hAnsi="Arial" w:cs="Arial"/>
          <w:b/>
          <w:sz w:val="24"/>
          <w:szCs w:val="24"/>
        </w:rPr>
      </w:pPr>
      <w:r w:rsidRPr="00D03A77">
        <w:rPr>
          <w:rFonts w:ascii="Arial" w:hAnsi="Arial" w:cs="Arial"/>
          <w:b/>
          <w:sz w:val="24"/>
          <w:szCs w:val="24"/>
        </w:rPr>
        <w:t xml:space="preserve"> New SAS Contract</w:t>
      </w:r>
    </w:p>
    <w:p w14:paraId="09836BEC" w14:textId="2DCDE0AA" w:rsidR="00E45F10" w:rsidRPr="00637642" w:rsidRDefault="00CE0ADA" w:rsidP="003D4509">
      <w:pPr>
        <w:pStyle w:val="ListParagraph"/>
        <w:numPr>
          <w:ilvl w:val="0"/>
          <w:numId w:val="6"/>
        </w:numPr>
        <w:jc w:val="both"/>
        <w:rPr>
          <w:rFonts w:ascii="Arial" w:hAnsi="Arial" w:cs="Arial"/>
          <w:b/>
          <w:sz w:val="24"/>
          <w:szCs w:val="24"/>
        </w:rPr>
      </w:pPr>
      <w:r w:rsidRPr="00D03A77">
        <w:rPr>
          <w:rFonts w:ascii="Arial" w:hAnsi="Arial" w:cs="Arial"/>
          <w:sz w:val="24"/>
          <w:szCs w:val="24"/>
        </w:rPr>
        <w:t>No further update.</w:t>
      </w:r>
      <w:r w:rsidR="00692511" w:rsidRPr="00D03A77">
        <w:rPr>
          <w:rFonts w:ascii="Arial" w:hAnsi="Arial" w:cs="Arial"/>
          <w:sz w:val="24"/>
          <w:szCs w:val="24"/>
        </w:rPr>
        <w:t xml:space="preserve"> </w:t>
      </w:r>
    </w:p>
    <w:p w14:paraId="0B0D585A" w14:textId="743DFF98" w:rsidR="003D4509" w:rsidRPr="00D03A77" w:rsidRDefault="003D4509" w:rsidP="003D4509">
      <w:pPr>
        <w:jc w:val="both"/>
        <w:rPr>
          <w:rFonts w:ascii="Arial" w:hAnsi="Arial" w:cs="Arial"/>
          <w:b/>
          <w:sz w:val="24"/>
          <w:szCs w:val="24"/>
        </w:rPr>
      </w:pPr>
      <w:r w:rsidRPr="00D03A77">
        <w:rPr>
          <w:rFonts w:ascii="Arial" w:hAnsi="Arial" w:cs="Arial"/>
          <w:b/>
          <w:sz w:val="24"/>
          <w:szCs w:val="24"/>
        </w:rPr>
        <w:t>Allocate Module</w:t>
      </w:r>
    </w:p>
    <w:p w14:paraId="3F356B0C" w14:textId="22F6F7B2" w:rsidR="00A334DE" w:rsidRPr="00D03A77" w:rsidRDefault="00A334DE" w:rsidP="00A334DE">
      <w:pPr>
        <w:jc w:val="both"/>
        <w:rPr>
          <w:rFonts w:ascii="Arial" w:hAnsi="Arial" w:cs="Arial"/>
          <w:b/>
          <w:sz w:val="24"/>
          <w:szCs w:val="24"/>
        </w:rPr>
      </w:pPr>
      <w:r w:rsidRPr="00D03A77">
        <w:rPr>
          <w:rFonts w:ascii="Arial" w:hAnsi="Arial" w:cs="Arial"/>
          <w:b/>
          <w:sz w:val="24"/>
          <w:szCs w:val="24"/>
        </w:rPr>
        <w:t>Medic on Duty Rollout</w:t>
      </w:r>
    </w:p>
    <w:p w14:paraId="3D0878BC" w14:textId="6B8A6D76" w:rsidR="00F92D83" w:rsidRPr="00802278" w:rsidRDefault="00566444" w:rsidP="00802278">
      <w:pPr>
        <w:pStyle w:val="ListParagraph"/>
        <w:numPr>
          <w:ilvl w:val="0"/>
          <w:numId w:val="6"/>
        </w:numPr>
        <w:jc w:val="both"/>
        <w:rPr>
          <w:rFonts w:ascii="Arial" w:hAnsi="Arial" w:cs="Arial"/>
          <w:sz w:val="24"/>
          <w:szCs w:val="24"/>
        </w:rPr>
      </w:pPr>
      <w:r w:rsidRPr="00802278">
        <w:rPr>
          <w:rFonts w:ascii="Arial" w:hAnsi="Arial" w:cs="Arial"/>
          <w:sz w:val="24"/>
          <w:szCs w:val="24"/>
        </w:rPr>
        <w:t>No further update</w:t>
      </w:r>
    </w:p>
    <w:p w14:paraId="29F11D59" w14:textId="57046DF7" w:rsidR="00220E3C" w:rsidRPr="00D03A77" w:rsidRDefault="00220E3C" w:rsidP="00220E3C">
      <w:pPr>
        <w:pStyle w:val="ListParagraph"/>
        <w:ind w:left="1080"/>
        <w:jc w:val="both"/>
        <w:rPr>
          <w:rFonts w:ascii="Arial" w:hAnsi="Arial" w:cs="Arial"/>
          <w:sz w:val="24"/>
          <w:szCs w:val="24"/>
        </w:rPr>
      </w:pPr>
    </w:p>
    <w:p w14:paraId="4C552210" w14:textId="5E67E822" w:rsidR="00314435" w:rsidRPr="00D03A77" w:rsidRDefault="00314435" w:rsidP="007067A9">
      <w:pPr>
        <w:jc w:val="both"/>
        <w:rPr>
          <w:rFonts w:ascii="Arial" w:hAnsi="Arial" w:cs="Arial"/>
          <w:b/>
          <w:iCs/>
          <w:sz w:val="24"/>
          <w:szCs w:val="24"/>
        </w:rPr>
      </w:pPr>
      <w:r w:rsidRPr="00D03A77">
        <w:rPr>
          <w:rFonts w:ascii="Arial" w:hAnsi="Arial" w:cs="Arial"/>
          <w:b/>
          <w:iCs/>
          <w:sz w:val="24"/>
          <w:szCs w:val="24"/>
        </w:rPr>
        <w:t>Monitoring Update</w:t>
      </w:r>
    </w:p>
    <w:p w14:paraId="231EC619" w14:textId="655E001E" w:rsidR="003E4B3C" w:rsidRPr="00D03A77" w:rsidRDefault="00CE0ADA" w:rsidP="00D4298F">
      <w:pPr>
        <w:pStyle w:val="ListParagraph"/>
        <w:numPr>
          <w:ilvl w:val="0"/>
          <w:numId w:val="6"/>
        </w:numPr>
        <w:spacing w:line="240" w:lineRule="auto"/>
        <w:jc w:val="both"/>
        <w:rPr>
          <w:rFonts w:ascii="Arial" w:hAnsi="Arial" w:cs="Arial"/>
          <w:sz w:val="24"/>
          <w:szCs w:val="24"/>
        </w:rPr>
      </w:pPr>
      <w:r w:rsidRPr="00D03A77">
        <w:rPr>
          <w:rFonts w:ascii="Arial" w:hAnsi="Arial" w:cs="Arial"/>
          <w:sz w:val="24"/>
          <w:szCs w:val="24"/>
        </w:rPr>
        <w:t>No further update</w:t>
      </w:r>
      <w:r w:rsidR="00B97D0E" w:rsidRPr="00D03A77">
        <w:rPr>
          <w:rFonts w:ascii="Arial" w:hAnsi="Arial" w:cs="Arial"/>
          <w:sz w:val="24"/>
          <w:szCs w:val="24"/>
        </w:rPr>
        <w:t>.</w:t>
      </w:r>
      <w:r w:rsidR="00EE4034" w:rsidRPr="00D03A77">
        <w:rPr>
          <w:rFonts w:ascii="Arial" w:hAnsi="Arial" w:cs="Arial"/>
          <w:sz w:val="24"/>
          <w:szCs w:val="24"/>
        </w:rPr>
        <w:t xml:space="preserve"> </w:t>
      </w:r>
    </w:p>
    <w:p w14:paraId="7835BACB" w14:textId="7D2CC798" w:rsidR="00094E30" w:rsidRPr="00D03A77" w:rsidRDefault="000451B8" w:rsidP="007D2A4B">
      <w:pPr>
        <w:spacing w:line="240" w:lineRule="auto"/>
        <w:ind w:left="720"/>
        <w:jc w:val="both"/>
        <w:rPr>
          <w:rFonts w:ascii="Arial" w:hAnsi="Arial" w:cs="Arial"/>
          <w:sz w:val="24"/>
          <w:szCs w:val="24"/>
        </w:rPr>
      </w:pPr>
      <w:r w:rsidRPr="00D03A77">
        <w:rPr>
          <w:rFonts w:ascii="Arial" w:hAnsi="Arial" w:cs="Arial"/>
          <w:sz w:val="24"/>
          <w:szCs w:val="24"/>
        </w:rPr>
        <w:t xml:space="preserve">  </w:t>
      </w:r>
    </w:p>
    <w:p w14:paraId="7E183515" w14:textId="1AE464EA" w:rsidR="00FC37AA" w:rsidRPr="00D03A77" w:rsidRDefault="00314435" w:rsidP="007067A9">
      <w:pPr>
        <w:jc w:val="both"/>
        <w:rPr>
          <w:rFonts w:ascii="Arial" w:hAnsi="Arial" w:cs="Arial"/>
          <w:b/>
          <w:iCs/>
          <w:sz w:val="24"/>
          <w:szCs w:val="24"/>
        </w:rPr>
      </w:pPr>
      <w:r w:rsidRPr="00D03A77">
        <w:rPr>
          <w:rFonts w:ascii="Arial" w:hAnsi="Arial" w:cs="Arial"/>
          <w:b/>
          <w:iCs/>
          <w:sz w:val="24"/>
          <w:szCs w:val="24"/>
        </w:rPr>
        <w:t>Facilities and Fatigue Charter</w:t>
      </w:r>
      <w:r w:rsidR="007E5105" w:rsidRPr="00D03A77">
        <w:rPr>
          <w:rFonts w:ascii="Arial" w:hAnsi="Arial" w:cs="Arial"/>
          <w:b/>
          <w:iCs/>
          <w:sz w:val="24"/>
          <w:szCs w:val="24"/>
        </w:rPr>
        <w:t xml:space="preserve">  </w:t>
      </w:r>
    </w:p>
    <w:p w14:paraId="35D2FC84" w14:textId="1B83FEA7" w:rsidR="00802278" w:rsidRPr="00F231F9" w:rsidRDefault="00802278" w:rsidP="00F231F9">
      <w:pPr>
        <w:pStyle w:val="ListParagraph"/>
        <w:numPr>
          <w:ilvl w:val="0"/>
          <w:numId w:val="6"/>
        </w:numPr>
        <w:spacing w:before="100" w:beforeAutospacing="1" w:after="100" w:afterAutospacing="1"/>
        <w:jc w:val="both"/>
        <w:rPr>
          <w:rFonts w:ascii="Arial" w:hAnsi="Arial" w:cs="Arial"/>
          <w:b/>
          <w:sz w:val="24"/>
          <w:szCs w:val="24"/>
        </w:rPr>
      </w:pPr>
      <w:r w:rsidRPr="00802278">
        <w:rPr>
          <w:rFonts w:ascii="Arial" w:hAnsi="Arial" w:cs="Arial"/>
          <w:sz w:val="24"/>
          <w:szCs w:val="24"/>
        </w:rPr>
        <w:t>No further update</w:t>
      </w:r>
    </w:p>
    <w:p w14:paraId="31CD0ED5" w14:textId="77777777" w:rsidR="00F231F9" w:rsidRPr="00F231F9" w:rsidRDefault="00F231F9" w:rsidP="00F231F9">
      <w:pPr>
        <w:pStyle w:val="ListParagraph"/>
        <w:spacing w:before="100" w:beforeAutospacing="1" w:after="100" w:afterAutospacing="1"/>
        <w:jc w:val="both"/>
        <w:rPr>
          <w:rFonts w:ascii="Arial" w:hAnsi="Arial" w:cs="Arial"/>
          <w:b/>
          <w:sz w:val="24"/>
          <w:szCs w:val="24"/>
        </w:rPr>
      </w:pPr>
    </w:p>
    <w:p w14:paraId="24984FE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GOVERNANCE AND RISK ISSUES</w:t>
      </w:r>
    </w:p>
    <w:p w14:paraId="023D09C3" w14:textId="77777777" w:rsidR="00115D80" w:rsidRPr="00A60D2C" w:rsidRDefault="00115D80" w:rsidP="00071636">
      <w:pPr>
        <w:pStyle w:val="ListParagraph"/>
        <w:spacing w:after="0" w:line="240" w:lineRule="auto"/>
        <w:ind w:left="426"/>
        <w:rPr>
          <w:rFonts w:ascii="Arial" w:hAnsi="Arial" w:cs="Arial"/>
          <w:b/>
          <w:sz w:val="24"/>
          <w:szCs w:val="24"/>
        </w:rPr>
      </w:pPr>
    </w:p>
    <w:p w14:paraId="1EB4DAFB" w14:textId="212198F9" w:rsidR="00284BA2" w:rsidRPr="00A60D2C" w:rsidRDefault="00115D80" w:rsidP="00115D80">
      <w:pPr>
        <w:spacing w:after="0" w:line="240" w:lineRule="auto"/>
        <w:jc w:val="both"/>
        <w:rPr>
          <w:rFonts w:ascii="Arial" w:hAnsi="Arial" w:cs="Arial"/>
          <w:sz w:val="24"/>
          <w:szCs w:val="24"/>
        </w:rPr>
      </w:pPr>
      <w:r w:rsidRPr="00A60D2C">
        <w:rPr>
          <w:rFonts w:ascii="Arial" w:hAnsi="Arial" w:cs="Arial"/>
          <w:sz w:val="24"/>
          <w:szCs w:val="24"/>
        </w:rPr>
        <w:t>There are risks associated with the supply of the medical workforce and the costs of locum cove</w:t>
      </w:r>
      <w:r w:rsidR="00185398" w:rsidRPr="00A60D2C">
        <w:rPr>
          <w:rFonts w:ascii="Arial" w:hAnsi="Arial" w:cs="Arial"/>
          <w:sz w:val="24"/>
          <w:szCs w:val="24"/>
        </w:rPr>
        <w:t>r</w:t>
      </w:r>
      <w:r w:rsidRPr="00A60D2C">
        <w:rPr>
          <w:rFonts w:ascii="Arial" w:hAnsi="Arial" w:cs="Arial"/>
          <w:sz w:val="24"/>
          <w:szCs w:val="24"/>
        </w:rPr>
        <w:t xml:space="preserve">. </w:t>
      </w:r>
    </w:p>
    <w:p w14:paraId="3C11F4E9" w14:textId="77777777" w:rsidR="00115D80" w:rsidRPr="00A60D2C" w:rsidRDefault="00115D80" w:rsidP="00115D80">
      <w:pPr>
        <w:spacing w:after="0" w:line="240" w:lineRule="auto"/>
        <w:ind w:left="360"/>
        <w:rPr>
          <w:rFonts w:ascii="Arial" w:hAnsi="Arial" w:cs="Arial"/>
          <w:sz w:val="24"/>
          <w:szCs w:val="24"/>
        </w:rPr>
      </w:pPr>
      <w:r w:rsidRPr="00A60D2C">
        <w:rPr>
          <w:rFonts w:ascii="Arial" w:hAnsi="Arial" w:cs="Arial"/>
          <w:sz w:val="24"/>
          <w:szCs w:val="24"/>
        </w:rPr>
        <w:t xml:space="preserve">  </w:t>
      </w:r>
    </w:p>
    <w:p w14:paraId="17ED5A66"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FINANCIAL IMPLICATIONS</w:t>
      </w:r>
    </w:p>
    <w:p w14:paraId="07B1C709"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b/>
          <w:sz w:val="24"/>
          <w:szCs w:val="24"/>
        </w:rPr>
        <w:t xml:space="preserve"> </w:t>
      </w:r>
    </w:p>
    <w:p w14:paraId="4A2D5ECA"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sz w:val="24"/>
          <w:szCs w:val="24"/>
        </w:rPr>
        <w:t>There are financial risks associated with the supply of the medical workforce and the costs of locum cove</w:t>
      </w:r>
      <w:r w:rsidR="00185398" w:rsidRPr="00A60D2C">
        <w:rPr>
          <w:rFonts w:ascii="Arial" w:hAnsi="Arial" w:cs="Arial"/>
          <w:sz w:val="24"/>
          <w:szCs w:val="24"/>
        </w:rPr>
        <w:t>r.</w:t>
      </w:r>
    </w:p>
    <w:p w14:paraId="499A3FE7" w14:textId="77777777" w:rsidR="00115D80" w:rsidRPr="00A60D2C" w:rsidRDefault="00115D80" w:rsidP="00115D80">
      <w:pPr>
        <w:spacing w:after="0" w:line="240" w:lineRule="auto"/>
        <w:rPr>
          <w:rFonts w:ascii="Arial" w:hAnsi="Arial" w:cs="Arial"/>
          <w:b/>
          <w:sz w:val="24"/>
          <w:szCs w:val="24"/>
        </w:rPr>
      </w:pPr>
    </w:p>
    <w:p w14:paraId="3D92569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RECOMMENDATION</w:t>
      </w:r>
    </w:p>
    <w:p w14:paraId="320F9D64" w14:textId="77777777" w:rsidR="00115D80" w:rsidRPr="00A60D2C" w:rsidRDefault="00115D80" w:rsidP="00115D80">
      <w:pPr>
        <w:spacing w:after="0" w:line="240" w:lineRule="auto"/>
        <w:rPr>
          <w:rFonts w:ascii="Arial" w:hAnsi="Arial" w:cs="Arial"/>
          <w:b/>
          <w:sz w:val="24"/>
          <w:szCs w:val="24"/>
        </w:rPr>
      </w:pPr>
    </w:p>
    <w:p w14:paraId="1C15DF52" w14:textId="2C4CBD1B" w:rsidR="00115D80" w:rsidRPr="00A60D2C" w:rsidRDefault="00115D80" w:rsidP="00115D80">
      <w:pPr>
        <w:rPr>
          <w:rFonts w:ascii="Arial" w:hAnsi="Arial" w:cs="Arial"/>
          <w:sz w:val="24"/>
          <w:szCs w:val="24"/>
        </w:rPr>
      </w:pPr>
      <w:r w:rsidRPr="00A60D2C">
        <w:rPr>
          <w:rFonts w:ascii="Arial" w:hAnsi="Arial" w:cs="Arial"/>
          <w:sz w:val="24"/>
          <w:szCs w:val="24"/>
        </w:rPr>
        <w:t xml:space="preserve">That the Workforce and OD Committee </w:t>
      </w:r>
      <w:r w:rsidR="00401113" w:rsidRPr="00A60D2C">
        <w:rPr>
          <w:rFonts w:ascii="Arial" w:hAnsi="Arial" w:cs="Arial"/>
          <w:sz w:val="24"/>
          <w:szCs w:val="24"/>
        </w:rPr>
        <w:t>note: -</w:t>
      </w:r>
    </w:p>
    <w:p w14:paraId="0E25060A" w14:textId="64124299" w:rsidR="00C33A04" w:rsidRPr="00637642" w:rsidRDefault="00C20427" w:rsidP="00637642">
      <w:pPr>
        <w:pStyle w:val="ListParagraph"/>
        <w:numPr>
          <w:ilvl w:val="0"/>
          <w:numId w:val="2"/>
        </w:numPr>
        <w:spacing w:line="256" w:lineRule="auto"/>
        <w:jc w:val="both"/>
        <w:rPr>
          <w:rFonts w:ascii="Arial" w:hAnsi="Arial" w:cs="Arial"/>
          <w:sz w:val="24"/>
          <w:szCs w:val="24"/>
        </w:rPr>
      </w:pPr>
      <w:r w:rsidRPr="00A60D2C">
        <w:rPr>
          <w:rFonts w:ascii="Arial" w:hAnsi="Arial" w:cs="Arial"/>
          <w:sz w:val="24"/>
          <w:szCs w:val="24"/>
        </w:rPr>
        <w:t>The work that has been considered by the Me</w:t>
      </w:r>
      <w:r w:rsidR="005F3C8C" w:rsidRPr="00A60D2C">
        <w:rPr>
          <w:rFonts w:ascii="Arial" w:hAnsi="Arial" w:cs="Arial"/>
          <w:sz w:val="24"/>
          <w:szCs w:val="24"/>
        </w:rPr>
        <w:t xml:space="preserve">dical Workforce </w:t>
      </w:r>
      <w:r w:rsidR="00637642">
        <w:rPr>
          <w:rFonts w:ascii="Arial" w:hAnsi="Arial" w:cs="Arial"/>
          <w:sz w:val="24"/>
          <w:szCs w:val="24"/>
        </w:rPr>
        <w:t xml:space="preserve">Group </w:t>
      </w:r>
      <w:r w:rsidRPr="00637642">
        <w:rPr>
          <w:rFonts w:ascii="Arial" w:hAnsi="Arial" w:cs="Arial"/>
          <w:sz w:val="24"/>
          <w:szCs w:val="24"/>
        </w:rPr>
        <w:t xml:space="preserve">at its meeting on </w:t>
      </w:r>
      <w:r w:rsidR="00873E72" w:rsidRPr="00637642">
        <w:rPr>
          <w:rFonts w:ascii="Arial" w:hAnsi="Arial" w:cs="Arial"/>
          <w:sz w:val="24"/>
          <w:szCs w:val="24"/>
        </w:rPr>
        <w:t>17</w:t>
      </w:r>
      <w:r w:rsidR="00566444" w:rsidRPr="00637642">
        <w:rPr>
          <w:rFonts w:ascii="Arial" w:hAnsi="Arial" w:cs="Arial"/>
          <w:sz w:val="24"/>
          <w:szCs w:val="24"/>
          <w:vertAlign w:val="superscript"/>
        </w:rPr>
        <w:t>th</w:t>
      </w:r>
      <w:r w:rsidR="00873E72" w:rsidRPr="00637642">
        <w:rPr>
          <w:rFonts w:ascii="Arial" w:hAnsi="Arial" w:cs="Arial"/>
          <w:sz w:val="24"/>
          <w:szCs w:val="24"/>
        </w:rPr>
        <w:t xml:space="preserve"> October </w:t>
      </w:r>
      <w:r w:rsidR="00C75C7B" w:rsidRPr="00637642">
        <w:rPr>
          <w:rFonts w:ascii="Arial" w:hAnsi="Arial" w:cs="Arial"/>
          <w:sz w:val="24"/>
          <w:szCs w:val="24"/>
        </w:rPr>
        <w:t>2023</w:t>
      </w:r>
      <w:r w:rsidRPr="00637642">
        <w:rPr>
          <w:rFonts w:ascii="Arial" w:hAnsi="Arial" w:cs="Arial"/>
          <w:sz w:val="24"/>
          <w:szCs w:val="24"/>
        </w:rPr>
        <w:t>.</w:t>
      </w:r>
    </w:p>
    <w:p w14:paraId="3D65586B" w14:textId="77777777" w:rsidR="003A0CE9" w:rsidRPr="003A0CE9" w:rsidRDefault="003A0CE9" w:rsidP="003A0CE9">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885A9B4" w14:textId="77777777" w:rsidTr="00C95B3C">
        <w:tc>
          <w:tcPr>
            <w:tcW w:w="9245" w:type="dxa"/>
            <w:gridSpan w:val="4"/>
            <w:shd w:val="clear" w:color="auto" w:fill="D5DCE4" w:themeFill="text2" w:themeFillTint="33"/>
          </w:tcPr>
          <w:p w14:paraId="73FDCFD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B1B7C8A" w14:textId="77777777" w:rsidR="00034194" w:rsidRPr="00034194" w:rsidRDefault="00034194">
            <w:pPr>
              <w:rPr>
                <w:rFonts w:ascii="Arial" w:hAnsi="Arial" w:cs="Arial"/>
                <w:sz w:val="24"/>
                <w:szCs w:val="24"/>
              </w:rPr>
            </w:pPr>
          </w:p>
        </w:tc>
      </w:tr>
      <w:tr w:rsidR="00F5324A" w:rsidRPr="00034194" w14:paraId="3D0B9532" w14:textId="77777777" w:rsidTr="00F5324A">
        <w:tc>
          <w:tcPr>
            <w:tcW w:w="1809" w:type="dxa"/>
            <w:vMerge w:val="restart"/>
          </w:tcPr>
          <w:p w14:paraId="5ACC23B3" w14:textId="77777777" w:rsidR="00F5324A" w:rsidRDefault="00F5324A">
            <w:pPr>
              <w:rPr>
                <w:rFonts w:ascii="Arial" w:hAnsi="Arial" w:cs="Arial"/>
                <w:b/>
                <w:sz w:val="24"/>
                <w:szCs w:val="24"/>
              </w:rPr>
            </w:pPr>
            <w:r>
              <w:rPr>
                <w:rFonts w:ascii="Arial" w:hAnsi="Arial" w:cs="Arial"/>
                <w:b/>
                <w:sz w:val="24"/>
                <w:szCs w:val="24"/>
              </w:rPr>
              <w:t>Link to Enabling Objectives</w:t>
            </w:r>
          </w:p>
          <w:p w14:paraId="6482648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957EC2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25C991C" w14:textId="77777777" w:rsidTr="00F5324A">
        <w:tc>
          <w:tcPr>
            <w:tcW w:w="1809" w:type="dxa"/>
            <w:vMerge/>
          </w:tcPr>
          <w:p w14:paraId="006770EA" w14:textId="77777777" w:rsidR="00F5324A" w:rsidRPr="00034194" w:rsidRDefault="00F5324A">
            <w:pPr>
              <w:rPr>
                <w:rFonts w:ascii="Arial" w:hAnsi="Arial" w:cs="Arial"/>
                <w:b/>
                <w:sz w:val="24"/>
                <w:szCs w:val="24"/>
              </w:rPr>
            </w:pPr>
          </w:p>
        </w:tc>
        <w:tc>
          <w:tcPr>
            <w:tcW w:w="5812" w:type="dxa"/>
            <w:gridSpan w:val="2"/>
          </w:tcPr>
          <w:p w14:paraId="1B637B0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2729F7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48FCA4" w14:textId="77777777" w:rsidTr="00F5324A">
        <w:tc>
          <w:tcPr>
            <w:tcW w:w="1809" w:type="dxa"/>
            <w:vMerge/>
          </w:tcPr>
          <w:p w14:paraId="056A8AD6" w14:textId="77777777" w:rsidR="00F5324A" w:rsidRPr="00034194" w:rsidRDefault="00F5324A">
            <w:pPr>
              <w:rPr>
                <w:rFonts w:ascii="Arial" w:hAnsi="Arial" w:cs="Arial"/>
                <w:b/>
                <w:sz w:val="24"/>
                <w:szCs w:val="24"/>
              </w:rPr>
            </w:pPr>
          </w:p>
        </w:tc>
        <w:tc>
          <w:tcPr>
            <w:tcW w:w="5812" w:type="dxa"/>
            <w:gridSpan w:val="2"/>
          </w:tcPr>
          <w:p w14:paraId="635CE80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E3EBF9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BF5E69" w14:textId="77777777" w:rsidTr="00F5324A">
        <w:tc>
          <w:tcPr>
            <w:tcW w:w="1809" w:type="dxa"/>
            <w:vMerge/>
          </w:tcPr>
          <w:p w14:paraId="3310F1ED" w14:textId="77777777" w:rsidR="00F5324A" w:rsidRPr="00034194" w:rsidRDefault="00F5324A">
            <w:pPr>
              <w:rPr>
                <w:rFonts w:ascii="Arial" w:hAnsi="Arial" w:cs="Arial"/>
                <w:b/>
                <w:sz w:val="24"/>
                <w:szCs w:val="24"/>
              </w:rPr>
            </w:pPr>
          </w:p>
        </w:tc>
        <w:tc>
          <w:tcPr>
            <w:tcW w:w="5812" w:type="dxa"/>
            <w:gridSpan w:val="2"/>
          </w:tcPr>
          <w:p w14:paraId="2C1DDC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0A003D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9E4466" w14:textId="77777777" w:rsidTr="00F5324A">
        <w:tc>
          <w:tcPr>
            <w:tcW w:w="1809" w:type="dxa"/>
            <w:vMerge/>
          </w:tcPr>
          <w:p w14:paraId="7995DB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5054E6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D1512D9" w14:textId="77777777" w:rsidTr="00F5324A">
        <w:tc>
          <w:tcPr>
            <w:tcW w:w="1809" w:type="dxa"/>
            <w:vMerge/>
          </w:tcPr>
          <w:p w14:paraId="4DB2DB9D" w14:textId="77777777" w:rsidR="00F5324A" w:rsidRPr="00034194" w:rsidRDefault="00F5324A" w:rsidP="00C107F2">
            <w:pPr>
              <w:rPr>
                <w:rFonts w:ascii="Arial" w:hAnsi="Arial" w:cs="Arial"/>
                <w:b/>
                <w:sz w:val="24"/>
                <w:szCs w:val="24"/>
              </w:rPr>
            </w:pPr>
          </w:p>
        </w:tc>
        <w:tc>
          <w:tcPr>
            <w:tcW w:w="5812" w:type="dxa"/>
            <w:gridSpan w:val="2"/>
          </w:tcPr>
          <w:p w14:paraId="619FF8B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11566C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4AE739" w14:textId="77777777" w:rsidTr="00F5324A">
        <w:tc>
          <w:tcPr>
            <w:tcW w:w="1809" w:type="dxa"/>
            <w:vMerge/>
          </w:tcPr>
          <w:p w14:paraId="6C80E2E6" w14:textId="77777777" w:rsidR="00F5324A" w:rsidRPr="00034194" w:rsidRDefault="00F5324A" w:rsidP="00C107F2">
            <w:pPr>
              <w:rPr>
                <w:rFonts w:ascii="Arial" w:hAnsi="Arial" w:cs="Arial"/>
                <w:b/>
                <w:sz w:val="24"/>
                <w:szCs w:val="24"/>
              </w:rPr>
            </w:pPr>
          </w:p>
        </w:tc>
        <w:tc>
          <w:tcPr>
            <w:tcW w:w="5812" w:type="dxa"/>
            <w:gridSpan w:val="2"/>
          </w:tcPr>
          <w:p w14:paraId="278D8A1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F85E6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720FA4" w14:textId="77777777" w:rsidTr="00F5324A">
        <w:tc>
          <w:tcPr>
            <w:tcW w:w="1809" w:type="dxa"/>
            <w:vMerge/>
          </w:tcPr>
          <w:p w14:paraId="0E95199A" w14:textId="77777777" w:rsidR="00F5324A" w:rsidRPr="00034194" w:rsidRDefault="00F5324A" w:rsidP="00C107F2">
            <w:pPr>
              <w:rPr>
                <w:rFonts w:ascii="Arial" w:hAnsi="Arial" w:cs="Arial"/>
                <w:b/>
                <w:sz w:val="24"/>
                <w:szCs w:val="24"/>
              </w:rPr>
            </w:pPr>
          </w:p>
        </w:tc>
        <w:tc>
          <w:tcPr>
            <w:tcW w:w="5812" w:type="dxa"/>
            <w:gridSpan w:val="2"/>
          </w:tcPr>
          <w:p w14:paraId="0903DCA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434A385" w14:textId="77777777" w:rsidR="00F5324A" w:rsidRPr="00F5324A" w:rsidRDefault="00F54C7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941BD0" w14:textId="77777777" w:rsidTr="00F5324A">
        <w:tc>
          <w:tcPr>
            <w:tcW w:w="1809" w:type="dxa"/>
            <w:vMerge/>
          </w:tcPr>
          <w:p w14:paraId="0CCED6D4" w14:textId="77777777" w:rsidR="00F5324A" w:rsidRPr="00034194" w:rsidRDefault="00F5324A" w:rsidP="00C107F2">
            <w:pPr>
              <w:rPr>
                <w:rFonts w:ascii="Arial" w:hAnsi="Arial" w:cs="Arial"/>
                <w:b/>
                <w:sz w:val="24"/>
                <w:szCs w:val="24"/>
              </w:rPr>
            </w:pPr>
          </w:p>
        </w:tc>
        <w:tc>
          <w:tcPr>
            <w:tcW w:w="5812" w:type="dxa"/>
            <w:gridSpan w:val="2"/>
          </w:tcPr>
          <w:p w14:paraId="76144B1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391CDE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73FC66" w14:textId="77777777" w:rsidTr="00F5324A">
        <w:tc>
          <w:tcPr>
            <w:tcW w:w="1809" w:type="dxa"/>
            <w:vMerge/>
          </w:tcPr>
          <w:p w14:paraId="4BFBC3B1" w14:textId="77777777" w:rsidR="00F5324A" w:rsidRPr="00034194" w:rsidRDefault="00F5324A" w:rsidP="00C107F2">
            <w:pPr>
              <w:rPr>
                <w:rFonts w:ascii="Arial" w:hAnsi="Arial" w:cs="Arial"/>
                <w:b/>
                <w:sz w:val="24"/>
                <w:szCs w:val="24"/>
              </w:rPr>
            </w:pPr>
          </w:p>
        </w:tc>
        <w:tc>
          <w:tcPr>
            <w:tcW w:w="5812" w:type="dxa"/>
            <w:gridSpan w:val="2"/>
          </w:tcPr>
          <w:p w14:paraId="148F41E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6E11F2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68F43A" w14:textId="77777777" w:rsidTr="00CD7AA5">
        <w:tc>
          <w:tcPr>
            <w:tcW w:w="9245" w:type="dxa"/>
            <w:gridSpan w:val="4"/>
            <w:shd w:val="clear" w:color="auto" w:fill="D5DCE4" w:themeFill="text2" w:themeFillTint="33"/>
          </w:tcPr>
          <w:p w14:paraId="1DA68C81" w14:textId="77777777" w:rsidR="00F5324A" w:rsidRPr="00F5324A" w:rsidRDefault="00F5324A" w:rsidP="00C107F2">
            <w:pPr>
              <w:rPr>
                <w:rFonts w:ascii="Arial" w:hAnsi="Arial" w:cs="Arial"/>
                <w:b/>
                <w:sz w:val="24"/>
                <w:szCs w:val="24"/>
              </w:rPr>
            </w:pPr>
            <w:r w:rsidRPr="00C95B3C">
              <w:rPr>
                <w:rFonts w:ascii="Arial" w:hAnsi="Arial" w:cs="Arial"/>
                <w:b/>
                <w:sz w:val="24"/>
                <w:szCs w:val="24"/>
              </w:rPr>
              <w:lastRenderedPageBreak/>
              <w:t>Health and Care Standards</w:t>
            </w:r>
          </w:p>
        </w:tc>
      </w:tr>
      <w:tr w:rsidR="00F5324A" w:rsidRPr="00034194" w14:paraId="6E6814F3" w14:textId="77777777" w:rsidTr="00F5324A">
        <w:tc>
          <w:tcPr>
            <w:tcW w:w="1809" w:type="dxa"/>
            <w:vMerge w:val="restart"/>
          </w:tcPr>
          <w:p w14:paraId="6A6E13D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BFCC10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A85144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E65E80F" w14:textId="77777777" w:rsidTr="00F5324A">
        <w:tc>
          <w:tcPr>
            <w:tcW w:w="1809" w:type="dxa"/>
            <w:vMerge/>
          </w:tcPr>
          <w:p w14:paraId="29F8A5B7" w14:textId="77777777" w:rsidR="00F5324A" w:rsidRPr="00FA0CA9" w:rsidRDefault="00F5324A" w:rsidP="00F5324A">
            <w:pPr>
              <w:rPr>
                <w:rFonts w:ascii="Arial" w:hAnsi="Arial" w:cs="Arial"/>
                <w:b/>
                <w:sz w:val="24"/>
                <w:szCs w:val="24"/>
              </w:rPr>
            </w:pPr>
          </w:p>
        </w:tc>
        <w:tc>
          <w:tcPr>
            <w:tcW w:w="5812" w:type="dxa"/>
            <w:gridSpan w:val="2"/>
          </w:tcPr>
          <w:p w14:paraId="42FA25A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182B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ADEACE" w14:textId="77777777" w:rsidTr="00F5324A">
        <w:tc>
          <w:tcPr>
            <w:tcW w:w="1809" w:type="dxa"/>
            <w:vMerge/>
          </w:tcPr>
          <w:p w14:paraId="0684705A" w14:textId="77777777" w:rsidR="00F5324A" w:rsidRPr="00FA0CA9" w:rsidRDefault="00F5324A" w:rsidP="00F5324A">
            <w:pPr>
              <w:rPr>
                <w:rFonts w:ascii="Arial" w:hAnsi="Arial" w:cs="Arial"/>
                <w:b/>
                <w:sz w:val="24"/>
                <w:szCs w:val="24"/>
              </w:rPr>
            </w:pPr>
          </w:p>
        </w:tc>
        <w:tc>
          <w:tcPr>
            <w:tcW w:w="5812" w:type="dxa"/>
            <w:gridSpan w:val="2"/>
          </w:tcPr>
          <w:p w14:paraId="21D6EB9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D17B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20C406" w14:textId="77777777" w:rsidTr="00F5324A">
        <w:tc>
          <w:tcPr>
            <w:tcW w:w="1809" w:type="dxa"/>
            <w:vMerge/>
          </w:tcPr>
          <w:p w14:paraId="28159B48" w14:textId="77777777" w:rsidR="00F5324A" w:rsidRPr="00FA0CA9" w:rsidRDefault="00F5324A" w:rsidP="00F5324A">
            <w:pPr>
              <w:rPr>
                <w:rFonts w:ascii="Arial" w:hAnsi="Arial" w:cs="Arial"/>
                <w:b/>
                <w:sz w:val="24"/>
                <w:szCs w:val="24"/>
              </w:rPr>
            </w:pPr>
          </w:p>
        </w:tc>
        <w:tc>
          <w:tcPr>
            <w:tcW w:w="5812" w:type="dxa"/>
            <w:gridSpan w:val="2"/>
          </w:tcPr>
          <w:p w14:paraId="5FF2E6B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489878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2BD9D2" w14:textId="77777777" w:rsidTr="00F5324A">
        <w:tc>
          <w:tcPr>
            <w:tcW w:w="1809" w:type="dxa"/>
            <w:vMerge/>
          </w:tcPr>
          <w:p w14:paraId="230CD154" w14:textId="77777777" w:rsidR="00F5324A" w:rsidRPr="00FA0CA9" w:rsidRDefault="00F5324A" w:rsidP="00F5324A">
            <w:pPr>
              <w:rPr>
                <w:rFonts w:ascii="Arial" w:hAnsi="Arial" w:cs="Arial"/>
                <w:b/>
                <w:sz w:val="24"/>
                <w:szCs w:val="24"/>
              </w:rPr>
            </w:pPr>
          </w:p>
        </w:tc>
        <w:tc>
          <w:tcPr>
            <w:tcW w:w="5812" w:type="dxa"/>
            <w:gridSpan w:val="2"/>
          </w:tcPr>
          <w:p w14:paraId="3DC7515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289526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76DD4B" w14:textId="77777777" w:rsidTr="00F5324A">
        <w:tc>
          <w:tcPr>
            <w:tcW w:w="1809" w:type="dxa"/>
            <w:vMerge/>
          </w:tcPr>
          <w:p w14:paraId="725005EF" w14:textId="77777777" w:rsidR="00F5324A" w:rsidRPr="00FA0CA9" w:rsidRDefault="00F5324A" w:rsidP="00F5324A">
            <w:pPr>
              <w:rPr>
                <w:rFonts w:ascii="Arial" w:hAnsi="Arial" w:cs="Arial"/>
                <w:b/>
                <w:sz w:val="24"/>
                <w:szCs w:val="24"/>
              </w:rPr>
            </w:pPr>
          </w:p>
        </w:tc>
        <w:tc>
          <w:tcPr>
            <w:tcW w:w="5812" w:type="dxa"/>
            <w:gridSpan w:val="2"/>
          </w:tcPr>
          <w:p w14:paraId="030087F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66C65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0C656" w14:textId="77777777" w:rsidTr="00F5324A">
        <w:tc>
          <w:tcPr>
            <w:tcW w:w="1809" w:type="dxa"/>
            <w:vMerge/>
          </w:tcPr>
          <w:p w14:paraId="36145812" w14:textId="77777777" w:rsidR="00F5324A" w:rsidRPr="00FA0CA9" w:rsidRDefault="00F5324A" w:rsidP="00F5324A">
            <w:pPr>
              <w:rPr>
                <w:rFonts w:ascii="Arial" w:hAnsi="Arial" w:cs="Arial"/>
                <w:b/>
                <w:sz w:val="24"/>
                <w:szCs w:val="24"/>
              </w:rPr>
            </w:pPr>
          </w:p>
        </w:tc>
        <w:tc>
          <w:tcPr>
            <w:tcW w:w="5812" w:type="dxa"/>
            <w:gridSpan w:val="2"/>
          </w:tcPr>
          <w:p w14:paraId="45836B8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DBFF9D8" w14:textId="77777777" w:rsidR="00F5324A" w:rsidRPr="00FA0CA9" w:rsidRDefault="00F23B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FF1A63" w14:textId="77777777" w:rsidTr="00CD7AA5">
        <w:tc>
          <w:tcPr>
            <w:tcW w:w="9245" w:type="dxa"/>
            <w:gridSpan w:val="4"/>
            <w:shd w:val="clear" w:color="auto" w:fill="D5DCE4" w:themeFill="text2" w:themeFillTint="33"/>
          </w:tcPr>
          <w:p w14:paraId="5225962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B59270" w14:textId="77777777" w:rsidTr="00C95B3C">
        <w:tc>
          <w:tcPr>
            <w:tcW w:w="9245" w:type="dxa"/>
            <w:gridSpan w:val="4"/>
          </w:tcPr>
          <w:p w14:paraId="03A3F9DF" w14:textId="77777777" w:rsidR="00F5324A" w:rsidRPr="00F23BE7" w:rsidRDefault="008B2DA0" w:rsidP="00F23BE7">
            <w:pPr>
              <w:rPr>
                <w:rFonts w:ascii="Arial" w:hAnsi="Arial" w:cs="Arial"/>
                <w:sz w:val="24"/>
                <w:szCs w:val="24"/>
              </w:rPr>
            </w:pPr>
            <w:r>
              <w:rPr>
                <w:rFonts w:ascii="Arial" w:hAnsi="Arial" w:cs="Arial"/>
                <w:sz w:val="24"/>
                <w:szCs w:val="24"/>
              </w:rPr>
              <w:t xml:space="preserve">A </w:t>
            </w:r>
            <w:r w:rsidR="00BF516D">
              <w:rPr>
                <w:rFonts w:ascii="Arial" w:hAnsi="Arial" w:cs="Arial"/>
                <w:sz w:val="24"/>
                <w:szCs w:val="24"/>
              </w:rPr>
              <w:t>sustainable medical workforce is key for the quality of patient care.</w:t>
            </w:r>
            <w:r w:rsidR="00F23BE7" w:rsidRPr="00F23BE7">
              <w:rPr>
                <w:rFonts w:ascii="Arial" w:hAnsi="Arial" w:cs="Arial"/>
                <w:sz w:val="24"/>
                <w:szCs w:val="24"/>
              </w:rPr>
              <w:t xml:space="preserve"> </w:t>
            </w:r>
          </w:p>
        </w:tc>
      </w:tr>
      <w:tr w:rsidR="00F5324A" w:rsidRPr="00034194" w14:paraId="49B1D88C" w14:textId="77777777" w:rsidTr="00CD7AA5">
        <w:tc>
          <w:tcPr>
            <w:tcW w:w="9245" w:type="dxa"/>
            <w:gridSpan w:val="4"/>
            <w:shd w:val="clear" w:color="auto" w:fill="D5DCE4" w:themeFill="text2" w:themeFillTint="33"/>
          </w:tcPr>
          <w:p w14:paraId="04BFB5E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3D3B95" w14:textId="77777777" w:rsidTr="00C95B3C">
        <w:tc>
          <w:tcPr>
            <w:tcW w:w="9245" w:type="dxa"/>
            <w:gridSpan w:val="4"/>
          </w:tcPr>
          <w:p w14:paraId="46CD6234" w14:textId="77777777" w:rsidR="00F5324A" w:rsidRPr="00FA0CA9" w:rsidRDefault="00BF516D" w:rsidP="00F23BE7">
            <w:pPr>
              <w:ind w:right="96"/>
              <w:rPr>
                <w:rFonts w:ascii="Arial" w:hAnsi="Arial" w:cs="Arial"/>
                <w:color w:val="FF0000"/>
                <w:sz w:val="24"/>
                <w:szCs w:val="24"/>
              </w:rPr>
            </w:pPr>
            <w:r>
              <w:rPr>
                <w:rFonts w:ascii="Arial" w:hAnsi="Arial" w:cs="Arial"/>
                <w:sz w:val="24"/>
                <w:szCs w:val="24"/>
              </w:rPr>
              <w:t>There are financial risks associated with the supply of the medical workforce and the costs of locum cover through the agency cap project</w:t>
            </w:r>
            <w:r w:rsidR="00F23BE7" w:rsidRPr="00F23BE7">
              <w:rPr>
                <w:rFonts w:ascii="Arial" w:hAnsi="Arial" w:cs="Arial"/>
                <w:sz w:val="24"/>
                <w:szCs w:val="24"/>
              </w:rPr>
              <w:t xml:space="preserve"> </w:t>
            </w:r>
          </w:p>
        </w:tc>
      </w:tr>
      <w:tr w:rsidR="00F5324A" w:rsidRPr="00BC241D" w14:paraId="6A327D4A" w14:textId="77777777" w:rsidTr="00CD7AA5">
        <w:tc>
          <w:tcPr>
            <w:tcW w:w="9245" w:type="dxa"/>
            <w:gridSpan w:val="4"/>
            <w:shd w:val="clear" w:color="auto" w:fill="D5DCE4" w:themeFill="text2" w:themeFillTint="33"/>
          </w:tcPr>
          <w:p w14:paraId="5823A30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0E6CDE" w14:textId="77777777" w:rsidTr="00C95B3C">
        <w:tc>
          <w:tcPr>
            <w:tcW w:w="9245" w:type="dxa"/>
            <w:gridSpan w:val="4"/>
          </w:tcPr>
          <w:p w14:paraId="2DFD64BD" w14:textId="77777777" w:rsidR="00F5324A" w:rsidRPr="00FA0CA9" w:rsidRDefault="00F23BE7" w:rsidP="00F23BE7">
            <w:pPr>
              <w:ind w:right="96"/>
              <w:rPr>
                <w:rFonts w:ascii="Arial" w:hAnsi="Arial" w:cs="Arial"/>
                <w:color w:val="FF0000"/>
                <w:sz w:val="24"/>
                <w:szCs w:val="24"/>
              </w:rPr>
            </w:pPr>
            <w:r w:rsidRPr="00F23BE7">
              <w:rPr>
                <w:rFonts w:ascii="Arial" w:hAnsi="Arial" w:cs="Arial"/>
                <w:sz w:val="24"/>
                <w:szCs w:val="24"/>
              </w:rPr>
              <w:t xml:space="preserve">Not applicable </w:t>
            </w:r>
          </w:p>
        </w:tc>
      </w:tr>
      <w:tr w:rsidR="00F5324A" w:rsidRPr="00DA76AD" w14:paraId="2E859205" w14:textId="77777777" w:rsidTr="00CD7AA5">
        <w:tc>
          <w:tcPr>
            <w:tcW w:w="9245" w:type="dxa"/>
            <w:gridSpan w:val="4"/>
            <w:shd w:val="clear" w:color="auto" w:fill="D5DCE4" w:themeFill="text2" w:themeFillTint="33"/>
          </w:tcPr>
          <w:p w14:paraId="5D73620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3BD3E0E" w14:textId="77777777" w:rsidTr="00C95B3C">
        <w:tc>
          <w:tcPr>
            <w:tcW w:w="9245" w:type="dxa"/>
            <w:gridSpan w:val="4"/>
          </w:tcPr>
          <w:p w14:paraId="553FA8F9" w14:textId="77777777" w:rsidR="00F5324A" w:rsidRPr="00F23BE7" w:rsidRDefault="00BF516D" w:rsidP="00F5324A">
            <w:pPr>
              <w:ind w:right="96"/>
              <w:rPr>
                <w:rFonts w:ascii="Arial" w:hAnsi="Arial" w:cs="Arial"/>
                <w:sz w:val="24"/>
                <w:szCs w:val="24"/>
              </w:rPr>
            </w:pPr>
            <w:r>
              <w:rPr>
                <w:rFonts w:ascii="Arial" w:hAnsi="Arial" w:cs="Arial"/>
                <w:sz w:val="24"/>
                <w:szCs w:val="24"/>
              </w:rPr>
              <w:t>None</w:t>
            </w:r>
            <w:r w:rsidR="00F23BE7" w:rsidRPr="00F23BE7">
              <w:rPr>
                <w:rFonts w:ascii="Arial" w:hAnsi="Arial" w:cs="Arial"/>
                <w:sz w:val="24"/>
                <w:szCs w:val="24"/>
              </w:rPr>
              <w:t xml:space="preserve"> </w:t>
            </w:r>
          </w:p>
          <w:p w14:paraId="06424C86" w14:textId="77777777" w:rsidR="00F5324A" w:rsidRDefault="00F5324A" w:rsidP="00F5324A">
            <w:pPr>
              <w:ind w:right="96"/>
              <w:rPr>
                <w:rFonts w:ascii="Arial" w:hAnsi="Arial" w:cs="Arial"/>
                <w:color w:val="FF0000"/>
                <w:sz w:val="24"/>
                <w:szCs w:val="24"/>
              </w:rPr>
            </w:pPr>
          </w:p>
          <w:p w14:paraId="387E7205" w14:textId="77777777" w:rsidR="00F5324A" w:rsidRDefault="00F5324A" w:rsidP="00F5324A">
            <w:pPr>
              <w:ind w:right="96"/>
              <w:rPr>
                <w:rFonts w:ascii="Arial" w:hAnsi="Arial" w:cs="Arial"/>
                <w:color w:val="FF0000"/>
                <w:sz w:val="24"/>
                <w:szCs w:val="24"/>
              </w:rPr>
            </w:pPr>
          </w:p>
          <w:p w14:paraId="65E8EC47" w14:textId="77777777" w:rsidR="00F5324A" w:rsidRPr="00FA0CA9" w:rsidRDefault="00F5324A" w:rsidP="00F5324A">
            <w:pPr>
              <w:ind w:right="96"/>
              <w:rPr>
                <w:rFonts w:ascii="Arial" w:hAnsi="Arial" w:cs="Arial"/>
                <w:color w:val="FF0000"/>
                <w:sz w:val="24"/>
                <w:szCs w:val="24"/>
              </w:rPr>
            </w:pPr>
          </w:p>
        </w:tc>
      </w:tr>
      <w:tr w:rsidR="00F5324A" w:rsidRPr="00034194" w14:paraId="3D0BCE9E" w14:textId="77777777" w:rsidTr="00CD7AA5">
        <w:tc>
          <w:tcPr>
            <w:tcW w:w="9245" w:type="dxa"/>
            <w:gridSpan w:val="4"/>
            <w:shd w:val="clear" w:color="auto" w:fill="D5DCE4" w:themeFill="text2" w:themeFillTint="33"/>
          </w:tcPr>
          <w:p w14:paraId="7E0265E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3C522CBA" w14:textId="77777777" w:rsidTr="00C95B3C">
        <w:tc>
          <w:tcPr>
            <w:tcW w:w="9245" w:type="dxa"/>
            <w:gridSpan w:val="4"/>
          </w:tcPr>
          <w:p w14:paraId="090267BB" w14:textId="77777777" w:rsidR="00F5324A" w:rsidRPr="00FA0CA9" w:rsidRDefault="00F23BE7" w:rsidP="00BF516D">
            <w:pPr>
              <w:shd w:val="clear" w:color="auto" w:fill="FFFFFF"/>
              <w:spacing w:before="100" w:beforeAutospacing="1"/>
              <w:jc w:val="both"/>
              <w:rPr>
                <w:rFonts w:ascii="Arial" w:hAnsi="Arial" w:cs="Arial"/>
                <w:color w:val="FF0000"/>
                <w:sz w:val="24"/>
                <w:szCs w:val="24"/>
              </w:rPr>
            </w:pPr>
            <w:r w:rsidRPr="00F23BE7">
              <w:rPr>
                <w:rFonts w:ascii="Arial" w:hAnsi="Arial" w:cs="Arial"/>
                <w:sz w:val="24"/>
                <w:szCs w:val="24"/>
              </w:rPr>
              <w:t>N</w:t>
            </w:r>
            <w:r w:rsidR="00BF516D">
              <w:rPr>
                <w:rFonts w:ascii="Arial" w:hAnsi="Arial" w:cs="Arial"/>
                <w:sz w:val="24"/>
                <w:szCs w:val="24"/>
              </w:rPr>
              <w:t>ot applicable</w:t>
            </w:r>
          </w:p>
        </w:tc>
      </w:tr>
      <w:tr w:rsidR="00F5324A" w:rsidRPr="00034194" w14:paraId="0CDBC029" w14:textId="77777777" w:rsidTr="00C95B3C">
        <w:tc>
          <w:tcPr>
            <w:tcW w:w="2470" w:type="dxa"/>
            <w:gridSpan w:val="2"/>
          </w:tcPr>
          <w:p w14:paraId="378AB376"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F13922D" w14:textId="649AE6D6" w:rsidR="00F5324A" w:rsidRPr="00FA0CA9" w:rsidRDefault="00F23BE7" w:rsidP="00E0695A">
            <w:pPr>
              <w:ind w:right="96"/>
              <w:rPr>
                <w:rFonts w:ascii="Arial" w:hAnsi="Arial" w:cs="Arial"/>
                <w:color w:val="FF0000"/>
                <w:sz w:val="24"/>
                <w:szCs w:val="24"/>
              </w:rPr>
            </w:pPr>
            <w:r w:rsidRPr="00F23BE7">
              <w:rPr>
                <w:rFonts w:ascii="Arial" w:hAnsi="Arial" w:cs="Arial"/>
                <w:sz w:val="24"/>
                <w:szCs w:val="24"/>
              </w:rPr>
              <w:t xml:space="preserve"> </w:t>
            </w:r>
          </w:p>
        </w:tc>
      </w:tr>
      <w:tr w:rsidR="00F5324A" w:rsidRPr="00034194" w14:paraId="41FA37A5" w14:textId="77777777" w:rsidTr="00C95B3C">
        <w:tc>
          <w:tcPr>
            <w:tcW w:w="2470" w:type="dxa"/>
            <w:gridSpan w:val="2"/>
          </w:tcPr>
          <w:p w14:paraId="6567A961"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4D9C8D3" w14:textId="77777777" w:rsidR="00F5324A" w:rsidRPr="00FA0CA9" w:rsidRDefault="00871C8A" w:rsidP="00871C8A">
            <w:pPr>
              <w:ind w:right="96"/>
              <w:rPr>
                <w:rFonts w:ascii="Arial" w:hAnsi="Arial" w:cs="Arial"/>
                <w:color w:val="FF0000"/>
                <w:sz w:val="24"/>
                <w:szCs w:val="24"/>
              </w:rPr>
            </w:pPr>
            <w:r w:rsidRPr="00871C8A">
              <w:rPr>
                <w:rFonts w:ascii="Arial" w:hAnsi="Arial" w:cs="Arial"/>
                <w:sz w:val="24"/>
                <w:szCs w:val="24"/>
              </w:rPr>
              <w:t xml:space="preserve">None </w:t>
            </w:r>
          </w:p>
        </w:tc>
      </w:tr>
    </w:tbl>
    <w:p w14:paraId="37358B7C" w14:textId="77777777" w:rsidR="00034194" w:rsidRDefault="00034194"/>
    <w:sectPr w:rsidR="00034194" w:rsidSect="00875952">
      <w:pgSz w:w="11906" w:h="16838"/>
      <w:pgMar w:top="68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4DFD4" w14:textId="77777777" w:rsidR="00793CD3" w:rsidRDefault="00793CD3" w:rsidP="00C107F2">
      <w:pPr>
        <w:spacing w:after="0" w:line="240" w:lineRule="auto"/>
      </w:pPr>
      <w:r>
        <w:separator/>
      </w:r>
    </w:p>
  </w:endnote>
  <w:endnote w:type="continuationSeparator" w:id="0">
    <w:p w14:paraId="62B1245E" w14:textId="77777777" w:rsidR="00793CD3" w:rsidRDefault="00793C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A6B2C3" w14:textId="77777777" w:rsidR="00793CD3" w:rsidRDefault="00793CD3" w:rsidP="00C107F2">
      <w:pPr>
        <w:spacing w:after="0" w:line="240" w:lineRule="auto"/>
      </w:pPr>
      <w:r>
        <w:separator/>
      </w:r>
    </w:p>
  </w:footnote>
  <w:footnote w:type="continuationSeparator" w:id="0">
    <w:p w14:paraId="5CE60236" w14:textId="77777777" w:rsidR="00793CD3" w:rsidRDefault="00793CD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774CB"/>
    <w:multiLevelType w:val="hybridMultilevel"/>
    <w:tmpl w:val="EF262F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312C66"/>
    <w:multiLevelType w:val="hybridMultilevel"/>
    <w:tmpl w:val="993E63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E3202"/>
    <w:multiLevelType w:val="hybridMultilevel"/>
    <w:tmpl w:val="59D26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533FE2"/>
    <w:multiLevelType w:val="hybridMultilevel"/>
    <w:tmpl w:val="AC4ED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2E5A58"/>
    <w:multiLevelType w:val="hybridMultilevel"/>
    <w:tmpl w:val="B5702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DE5548"/>
    <w:multiLevelType w:val="hybridMultilevel"/>
    <w:tmpl w:val="6F26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6E0121"/>
    <w:multiLevelType w:val="hybridMultilevel"/>
    <w:tmpl w:val="4A26F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2834A5"/>
    <w:multiLevelType w:val="hybridMultilevel"/>
    <w:tmpl w:val="B35C7A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3D851DA"/>
    <w:multiLevelType w:val="hybridMultilevel"/>
    <w:tmpl w:val="D8C45F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258802E3"/>
    <w:multiLevelType w:val="hybridMultilevel"/>
    <w:tmpl w:val="D972A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4B5B26"/>
    <w:multiLevelType w:val="hybridMultilevel"/>
    <w:tmpl w:val="F9142BA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39762F2"/>
    <w:multiLevelType w:val="hybridMultilevel"/>
    <w:tmpl w:val="3B323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077DE4"/>
    <w:multiLevelType w:val="hybridMultilevel"/>
    <w:tmpl w:val="C254B4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CD769E"/>
    <w:multiLevelType w:val="hybridMultilevel"/>
    <w:tmpl w:val="CAF24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D8E4AD4"/>
    <w:multiLevelType w:val="hybridMultilevel"/>
    <w:tmpl w:val="C2D2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A91784"/>
    <w:multiLevelType w:val="hybridMultilevel"/>
    <w:tmpl w:val="91585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14"/>
  </w:num>
  <w:num w:numId="4">
    <w:abstractNumId w:val="10"/>
  </w:num>
  <w:num w:numId="5">
    <w:abstractNumId w:val="0"/>
  </w:num>
  <w:num w:numId="6">
    <w:abstractNumId w:val="3"/>
  </w:num>
  <w:num w:numId="7">
    <w:abstractNumId w:val="2"/>
  </w:num>
  <w:num w:numId="8">
    <w:abstractNumId w:val="4"/>
  </w:num>
  <w:num w:numId="9">
    <w:abstractNumId w:val="13"/>
  </w:num>
  <w:num w:numId="10">
    <w:abstractNumId w:val="9"/>
  </w:num>
  <w:num w:numId="11">
    <w:abstractNumId w:val="5"/>
  </w:num>
  <w:num w:numId="12">
    <w:abstractNumId w:val="1"/>
  </w:num>
  <w:num w:numId="13">
    <w:abstractNumId w:val="6"/>
  </w:num>
  <w:num w:numId="14">
    <w:abstractNumId w:val="11"/>
  </w:num>
  <w:num w:numId="15">
    <w:abstractNumId w:val="15"/>
  </w:num>
  <w:num w:numId="16">
    <w:abstractNumId w:val="7"/>
  </w:num>
  <w:num w:numId="17">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80E"/>
    <w:rsid w:val="00021551"/>
    <w:rsid w:val="00021C60"/>
    <w:rsid w:val="00027A87"/>
    <w:rsid w:val="00030732"/>
    <w:rsid w:val="00034194"/>
    <w:rsid w:val="00041124"/>
    <w:rsid w:val="00041AF0"/>
    <w:rsid w:val="00042712"/>
    <w:rsid w:val="000451B8"/>
    <w:rsid w:val="0005621C"/>
    <w:rsid w:val="000603D1"/>
    <w:rsid w:val="000606B7"/>
    <w:rsid w:val="00070791"/>
    <w:rsid w:val="00071636"/>
    <w:rsid w:val="00083FC0"/>
    <w:rsid w:val="000940DC"/>
    <w:rsid w:val="00094E30"/>
    <w:rsid w:val="000A5278"/>
    <w:rsid w:val="000A7A6E"/>
    <w:rsid w:val="000B2168"/>
    <w:rsid w:val="000C02FB"/>
    <w:rsid w:val="000C52EC"/>
    <w:rsid w:val="000D5E06"/>
    <w:rsid w:val="000D7370"/>
    <w:rsid w:val="000E286B"/>
    <w:rsid w:val="000F1372"/>
    <w:rsid w:val="000F2260"/>
    <w:rsid w:val="000F361B"/>
    <w:rsid w:val="00101B64"/>
    <w:rsid w:val="00103FF4"/>
    <w:rsid w:val="001060BA"/>
    <w:rsid w:val="00113FDD"/>
    <w:rsid w:val="00115D80"/>
    <w:rsid w:val="00122773"/>
    <w:rsid w:val="00133EA1"/>
    <w:rsid w:val="001420C7"/>
    <w:rsid w:val="00143F22"/>
    <w:rsid w:val="00151143"/>
    <w:rsid w:val="0016096B"/>
    <w:rsid w:val="00172C74"/>
    <w:rsid w:val="00180B43"/>
    <w:rsid w:val="00185398"/>
    <w:rsid w:val="001A51B3"/>
    <w:rsid w:val="001A5FB8"/>
    <w:rsid w:val="001C11EB"/>
    <w:rsid w:val="001D602E"/>
    <w:rsid w:val="001F2B5D"/>
    <w:rsid w:val="001F3437"/>
    <w:rsid w:val="0020539A"/>
    <w:rsid w:val="00215204"/>
    <w:rsid w:val="00220E3C"/>
    <w:rsid w:val="0022447C"/>
    <w:rsid w:val="00233330"/>
    <w:rsid w:val="00241A0B"/>
    <w:rsid w:val="002525AD"/>
    <w:rsid w:val="00255310"/>
    <w:rsid w:val="0025707C"/>
    <w:rsid w:val="00257AB1"/>
    <w:rsid w:val="00265FF5"/>
    <w:rsid w:val="00267484"/>
    <w:rsid w:val="00275406"/>
    <w:rsid w:val="00276A54"/>
    <w:rsid w:val="00284BA2"/>
    <w:rsid w:val="00291778"/>
    <w:rsid w:val="002A62AB"/>
    <w:rsid w:val="002B5864"/>
    <w:rsid w:val="002D5219"/>
    <w:rsid w:val="002E3548"/>
    <w:rsid w:val="002F5397"/>
    <w:rsid w:val="002F7247"/>
    <w:rsid w:val="003134AF"/>
    <w:rsid w:val="00314435"/>
    <w:rsid w:val="00324D6C"/>
    <w:rsid w:val="00331E59"/>
    <w:rsid w:val="003662A9"/>
    <w:rsid w:val="003674E9"/>
    <w:rsid w:val="00371A0B"/>
    <w:rsid w:val="00372376"/>
    <w:rsid w:val="003740B3"/>
    <w:rsid w:val="003748F7"/>
    <w:rsid w:val="00376307"/>
    <w:rsid w:val="003811DE"/>
    <w:rsid w:val="00381E5C"/>
    <w:rsid w:val="00394D18"/>
    <w:rsid w:val="003A0CE9"/>
    <w:rsid w:val="003A299B"/>
    <w:rsid w:val="003A6AF3"/>
    <w:rsid w:val="003C0FF8"/>
    <w:rsid w:val="003D131C"/>
    <w:rsid w:val="003D4509"/>
    <w:rsid w:val="003E4B3C"/>
    <w:rsid w:val="003F019E"/>
    <w:rsid w:val="00401113"/>
    <w:rsid w:val="004078C0"/>
    <w:rsid w:val="00412F1A"/>
    <w:rsid w:val="00413267"/>
    <w:rsid w:val="00414440"/>
    <w:rsid w:val="00414894"/>
    <w:rsid w:val="0043059B"/>
    <w:rsid w:val="0043432A"/>
    <w:rsid w:val="00445151"/>
    <w:rsid w:val="00450B0E"/>
    <w:rsid w:val="0045293D"/>
    <w:rsid w:val="00452C01"/>
    <w:rsid w:val="00461835"/>
    <w:rsid w:val="00462A22"/>
    <w:rsid w:val="00471E1C"/>
    <w:rsid w:val="004803F1"/>
    <w:rsid w:val="00497E4C"/>
    <w:rsid w:val="004A2910"/>
    <w:rsid w:val="004B1BCC"/>
    <w:rsid w:val="004D0E7B"/>
    <w:rsid w:val="004D47F1"/>
    <w:rsid w:val="004E0BF8"/>
    <w:rsid w:val="004E711C"/>
    <w:rsid w:val="00510B0D"/>
    <w:rsid w:val="005138DA"/>
    <w:rsid w:val="00520428"/>
    <w:rsid w:val="00520438"/>
    <w:rsid w:val="0052297E"/>
    <w:rsid w:val="00526A79"/>
    <w:rsid w:val="00541ED0"/>
    <w:rsid w:val="00544570"/>
    <w:rsid w:val="005518C5"/>
    <w:rsid w:val="00566444"/>
    <w:rsid w:val="00581AAB"/>
    <w:rsid w:val="005835DE"/>
    <w:rsid w:val="00585277"/>
    <w:rsid w:val="00585CA9"/>
    <w:rsid w:val="005B1726"/>
    <w:rsid w:val="005D0866"/>
    <w:rsid w:val="005D1652"/>
    <w:rsid w:val="005F3376"/>
    <w:rsid w:val="005F3C8C"/>
    <w:rsid w:val="00606BA6"/>
    <w:rsid w:val="006167BA"/>
    <w:rsid w:val="00623911"/>
    <w:rsid w:val="00637642"/>
    <w:rsid w:val="00652204"/>
    <w:rsid w:val="00655190"/>
    <w:rsid w:val="00662218"/>
    <w:rsid w:val="00665938"/>
    <w:rsid w:val="00670BAD"/>
    <w:rsid w:val="00680961"/>
    <w:rsid w:val="00682C75"/>
    <w:rsid w:val="00685495"/>
    <w:rsid w:val="00685AE0"/>
    <w:rsid w:val="0068667C"/>
    <w:rsid w:val="00690F4F"/>
    <w:rsid w:val="00692511"/>
    <w:rsid w:val="006952A2"/>
    <w:rsid w:val="006A35FA"/>
    <w:rsid w:val="006A3EA6"/>
    <w:rsid w:val="006A7C00"/>
    <w:rsid w:val="006C0678"/>
    <w:rsid w:val="006C6E20"/>
    <w:rsid w:val="006D1998"/>
    <w:rsid w:val="006F1B8B"/>
    <w:rsid w:val="00702343"/>
    <w:rsid w:val="00703B38"/>
    <w:rsid w:val="007067A9"/>
    <w:rsid w:val="00711095"/>
    <w:rsid w:val="007116A8"/>
    <w:rsid w:val="0071431A"/>
    <w:rsid w:val="0072604C"/>
    <w:rsid w:val="00726DF6"/>
    <w:rsid w:val="00734B6D"/>
    <w:rsid w:val="00744F34"/>
    <w:rsid w:val="0075107F"/>
    <w:rsid w:val="00757E7A"/>
    <w:rsid w:val="00762FAD"/>
    <w:rsid w:val="00763268"/>
    <w:rsid w:val="0076350B"/>
    <w:rsid w:val="0077157B"/>
    <w:rsid w:val="00773A9B"/>
    <w:rsid w:val="00784E8C"/>
    <w:rsid w:val="00793CD3"/>
    <w:rsid w:val="007965E6"/>
    <w:rsid w:val="007A297E"/>
    <w:rsid w:val="007A6BE3"/>
    <w:rsid w:val="007B082E"/>
    <w:rsid w:val="007B246D"/>
    <w:rsid w:val="007B4201"/>
    <w:rsid w:val="007B626B"/>
    <w:rsid w:val="007D1260"/>
    <w:rsid w:val="007D2A4B"/>
    <w:rsid w:val="007D45EC"/>
    <w:rsid w:val="007E0280"/>
    <w:rsid w:val="007E097F"/>
    <w:rsid w:val="007E5105"/>
    <w:rsid w:val="007F072A"/>
    <w:rsid w:val="00801C78"/>
    <w:rsid w:val="00802278"/>
    <w:rsid w:val="00841E43"/>
    <w:rsid w:val="00846EE3"/>
    <w:rsid w:val="00871C8A"/>
    <w:rsid w:val="00873E72"/>
    <w:rsid w:val="00874B7C"/>
    <w:rsid w:val="00875952"/>
    <w:rsid w:val="008851BF"/>
    <w:rsid w:val="00891ABE"/>
    <w:rsid w:val="00892D9C"/>
    <w:rsid w:val="008935AC"/>
    <w:rsid w:val="008941F0"/>
    <w:rsid w:val="008A1E4D"/>
    <w:rsid w:val="008A2B68"/>
    <w:rsid w:val="008B2DA0"/>
    <w:rsid w:val="008B445E"/>
    <w:rsid w:val="008C15D9"/>
    <w:rsid w:val="008C302D"/>
    <w:rsid w:val="008D0747"/>
    <w:rsid w:val="008D2C7A"/>
    <w:rsid w:val="008D3D54"/>
    <w:rsid w:val="008D4294"/>
    <w:rsid w:val="008D7A7D"/>
    <w:rsid w:val="008E496F"/>
    <w:rsid w:val="008E7D68"/>
    <w:rsid w:val="008F51B3"/>
    <w:rsid w:val="00900171"/>
    <w:rsid w:val="00905369"/>
    <w:rsid w:val="00907F22"/>
    <w:rsid w:val="009112DC"/>
    <w:rsid w:val="009122CD"/>
    <w:rsid w:val="00923625"/>
    <w:rsid w:val="009274FA"/>
    <w:rsid w:val="0093064F"/>
    <w:rsid w:val="0094075F"/>
    <w:rsid w:val="009448AA"/>
    <w:rsid w:val="00956970"/>
    <w:rsid w:val="00962FBA"/>
    <w:rsid w:val="009719B8"/>
    <w:rsid w:val="0097579A"/>
    <w:rsid w:val="00975A9B"/>
    <w:rsid w:val="00977952"/>
    <w:rsid w:val="00992CCA"/>
    <w:rsid w:val="009A0D8A"/>
    <w:rsid w:val="009B1457"/>
    <w:rsid w:val="009B64E6"/>
    <w:rsid w:val="009D2B44"/>
    <w:rsid w:val="009E5DA2"/>
    <w:rsid w:val="009E7AF7"/>
    <w:rsid w:val="00A00240"/>
    <w:rsid w:val="00A00C89"/>
    <w:rsid w:val="00A15B71"/>
    <w:rsid w:val="00A22824"/>
    <w:rsid w:val="00A334DE"/>
    <w:rsid w:val="00A34186"/>
    <w:rsid w:val="00A468F3"/>
    <w:rsid w:val="00A50167"/>
    <w:rsid w:val="00A60D2C"/>
    <w:rsid w:val="00A66A7B"/>
    <w:rsid w:val="00A6769B"/>
    <w:rsid w:val="00A9253D"/>
    <w:rsid w:val="00A94C53"/>
    <w:rsid w:val="00AA00A1"/>
    <w:rsid w:val="00AA3359"/>
    <w:rsid w:val="00AA3AC5"/>
    <w:rsid w:val="00AB33E8"/>
    <w:rsid w:val="00AC33BA"/>
    <w:rsid w:val="00AC7FF1"/>
    <w:rsid w:val="00AD064D"/>
    <w:rsid w:val="00AE3C50"/>
    <w:rsid w:val="00AF4A84"/>
    <w:rsid w:val="00B06411"/>
    <w:rsid w:val="00B24005"/>
    <w:rsid w:val="00B3473A"/>
    <w:rsid w:val="00B35E45"/>
    <w:rsid w:val="00B436A5"/>
    <w:rsid w:val="00B45A2B"/>
    <w:rsid w:val="00B51FE2"/>
    <w:rsid w:val="00B619A5"/>
    <w:rsid w:val="00B678D2"/>
    <w:rsid w:val="00B77DEE"/>
    <w:rsid w:val="00B80BCD"/>
    <w:rsid w:val="00B85AF8"/>
    <w:rsid w:val="00B932C1"/>
    <w:rsid w:val="00B93DE0"/>
    <w:rsid w:val="00B97D0E"/>
    <w:rsid w:val="00BA7A53"/>
    <w:rsid w:val="00BB037F"/>
    <w:rsid w:val="00BB0EAE"/>
    <w:rsid w:val="00BB229C"/>
    <w:rsid w:val="00BB5DCA"/>
    <w:rsid w:val="00BB72D7"/>
    <w:rsid w:val="00BC241D"/>
    <w:rsid w:val="00BC2615"/>
    <w:rsid w:val="00BC410F"/>
    <w:rsid w:val="00BD6CBB"/>
    <w:rsid w:val="00BF516D"/>
    <w:rsid w:val="00C02DFC"/>
    <w:rsid w:val="00C04CDE"/>
    <w:rsid w:val="00C06688"/>
    <w:rsid w:val="00C066C6"/>
    <w:rsid w:val="00C107F2"/>
    <w:rsid w:val="00C15A9F"/>
    <w:rsid w:val="00C20427"/>
    <w:rsid w:val="00C20891"/>
    <w:rsid w:val="00C20CBD"/>
    <w:rsid w:val="00C22858"/>
    <w:rsid w:val="00C33A04"/>
    <w:rsid w:val="00C45EF4"/>
    <w:rsid w:val="00C46125"/>
    <w:rsid w:val="00C501B0"/>
    <w:rsid w:val="00C52837"/>
    <w:rsid w:val="00C655E2"/>
    <w:rsid w:val="00C73235"/>
    <w:rsid w:val="00C7495E"/>
    <w:rsid w:val="00C75C7B"/>
    <w:rsid w:val="00C77EB3"/>
    <w:rsid w:val="00C928BF"/>
    <w:rsid w:val="00C95B3C"/>
    <w:rsid w:val="00CA07C1"/>
    <w:rsid w:val="00CB3F96"/>
    <w:rsid w:val="00CB7CDB"/>
    <w:rsid w:val="00CD4216"/>
    <w:rsid w:val="00CD7AA5"/>
    <w:rsid w:val="00CE0ADA"/>
    <w:rsid w:val="00CE2609"/>
    <w:rsid w:val="00CE65A3"/>
    <w:rsid w:val="00CF0FB2"/>
    <w:rsid w:val="00D026ED"/>
    <w:rsid w:val="00D03A77"/>
    <w:rsid w:val="00D2510C"/>
    <w:rsid w:val="00D3010F"/>
    <w:rsid w:val="00D30E98"/>
    <w:rsid w:val="00D355A7"/>
    <w:rsid w:val="00D4298F"/>
    <w:rsid w:val="00D43B93"/>
    <w:rsid w:val="00D45C97"/>
    <w:rsid w:val="00D64CC1"/>
    <w:rsid w:val="00D820AE"/>
    <w:rsid w:val="00D830B4"/>
    <w:rsid w:val="00D83779"/>
    <w:rsid w:val="00D84228"/>
    <w:rsid w:val="00D86787"/>
    <w:rsid w:val="00D929A9"/>
    <w:rsid w:val="00D96C0D"/>
    <w:rsid w:val="00DA4946"/>
    <w:rsid w:val="00DA76AD"/>
    <w:rsid w:val="00DB2CBF"/>
    <w:rsid w:val="00DC23DB"/>
    <w:rsid w:val="00DC4D83"/>
    <w:rsid w:val="00DC6EA0"/>
    <w:rsid w:val="00DE4FEA"/>
    <w:rsid w:val="00DF1156"/>
    <w:rsid w:val="00DF7338"/>
    <w:rsid w:val="00E0695A"/>
    <w:rsid w:val="00E152E3"/>
    <w:rsid w:val="00E15418"/>
    <w:rsid w:val="00E1778A"/>
    <w:rsid w:val="00E21699"/>
    <w:rsid w:val="00E242E5"/>
    <w:rsid w:val="00E33FE2"/>
    <w:rsid w:val="00E3453F"/>
    <w:rsid w:val="00E36CD8"/>
    <w:rsid w:val="00E4055F"/>
    <w:rsid w:val="00E45F10"/>
    <w:rsid w:val="00E56326"/>
    <w:rsid w:val="00E56D40"/>
    <w:rsid w:val="00E60BBB"/>
    <w:rsid w:val="00E6249C"/>
    <w:rsid w:val="00E67AE3"/>
    <w:rsid w:val="00E848D1"/>
    <w:rsid w:val="00E90F94"/>
    <w:rsid w:val="00E918D2"/>
    <w:rsid w:val="00EA29AC"/>
    <w:rsid w:val="00EA2E22"/>
    <w:rsid w:val="00EB31A4"/>
    <w:rsid w:val="00EB4F7E"/>
    <w:rsid w:val="00EB56FC"/>
    <w:rsid w:val="00ED59D5"/>
    <w:rsid w:val="00EE0D85"/>
    <w:rsid w:val="00EE0E37"/>
    <w:rsid w:val="00EE4034"/>
    <w:rsid w:val="00EE66C6"/>
    <w:rsid w:val="00F11CD2"/>
    <w:rsid w:val="00F17405"/>
    <w:rsid w:val="00F231F9"/>
    <w:rsid w:val="00F23BE7"/>
    <w:rsid w:val="00F24F25"/>
    <w:rsid w:val="00F260D9"/>
    <w:rsid w:val="00F331ED"/>
    <w:rsid w:val="00F36CFB"/>
    <w:rsid w:val="00F37250"/>
    <w:rsid w:val="00F45145"/>
    <w:rsid w:val="00F5082D"/>
    <w:rsid w:val="00F51969"/>
    <w:rsid w:val="00F531BD"/>
    <w:rsid w:val="00F5324A"/>
    <w:rsid w:val="00F53637"/>
    <w:rsid w:val="00F54C7E"/>
    <w:rsid w:val="00F57C68"/>
    <w:rsid w:val="00F628C3"/>
    <w:rsid w:val="00F71721"/>
    <w:rsid w:val="00F82A8C"/>
    <w:rsid w:val="00F85D76"/>
    <w:rsid w:val="00F91191"/>
    <w:rsid w:val="00F92D83"/>
    <w:rsid w:val="00FA0CA9"/>
    <w:rsid w:val="00FB0D2B"/>
    <w:rsid w:val="00FB43AA"/>
    <w:rsid w:val="00FC0B76"/>
    <w:rsid w:val="00FC37AA"/>
    <w:rsid w:val="00FE0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4DC1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77157B"/>
  </w:style>
  <w:style w:type="character" w:customStyle="1" w:styleId="normaltextrun">
    <w:name w:val="normaltextrun"/>
    <w:basedOn w:val="DefaultParagraphFont"/>
    <w:rsid w:val="009D2B44"/>
  </w:style>
  <w:style w:type="character" w:customStyle="1" w:styleId="eop">
    <w:name w:val="eop"/>
    <w:basedOn w:val="DefaultParagraphFont"/>
    <w:rsid w:val="009D2B44"/>
  </w:style>
  <w:style w:type="character" w:customStyle="1" w:styleId="ui-text">
    <w:name w:val="ui-text"/>
    <w:basedOn w:val="DefaultParagraphFont"/>
    <w:rsid w:val="00A6769B"/>
  </w:style>
  <w:style w:type="character" w:customStyle="1" w:styleId="timestampscreenreaderfriendly-250">
    <w:name w:val="timestampscreenreaderfriendly-250"/>
    <w:basedOn w:val="DefaultParagraphFont"/>
    <w:rsid w:val="005664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063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604531">
      <w:bodyDiv w:val="1"/>
      <w:marLeft w:val="0"/>
      <w:marRight w:val="0"/>
      <w:marTop w:val="0"/>
      <w:marBottom w:val="0"/>
      <w:divBdr>
        <w:top w:val="none" w:sz="0" w:space="0" w:color="auto"/>
        <w:left w:val="none" w:sz="0" w:space="0" w:color="auto"/>
        <w:bottom w:val="none" w:sz="0" w:space="0" w:color="auto"/>
        <w:right w:val="none" w:sz="0" w:space="0" w:color="auto"/>
      </w:divBdr>
    </w:div>
    <w:div w:id="1327129541">
      <w:bodyDiv w:val="1"/>
      <w:marLeft w:val="0"/>
      <w:marRight w:val="0"/>
      <w:marTop w:val="0"/>
      <w:marBottom w:val="0"/>
      <w:divBdr>
        <w:top w:val="none" w:sz="0" w:space="0" w:color="auto"/>
        <w:left w:val="none" w:sz="0" w:space="0" w:color="auto"/>
        <w:bottom w:val="none" w:sz="0" w:space="0" w:color="auto"/>
        <w:right w:val="none" w:sz="0" w:space="0" w:color="auto"/>
      </w:divBdr>
    </w:div>
    <w:div w:id="14446427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74273">
      <w:bodyDiv w:val="1"/>
      <w:marLeft w:val="0"/>
      <w:marRight w:val="0"/>
      <w:marTop w:val="0"/>
      <w:marBottom w:val="0"/>
      <w:divBdr>
        <w:top w:val="none" w:sz="0" w:space="0" w:color="auto"/>
        <w:left w:val="none" w:sz="0" w:space="0" w:color="auto"/>
        <w:bottom w:val="none" w:sz="0" w:space="0" w:color="auto"/>
        <w:right w:val="none" w:sz="0" w:space="0" w:color="auto"/>
      </w:divBdr>
      <w:divsChild>
        <w:div w:id="705178075">
          <w:marLeft w:val="806"/>
          <w:marRight w:val="0"/>
          <w:marTop w:val="130"/>
          <w:marBottom w:val="0"/>
          <w:divBdr>
            <w:top w:val="none" w:sz="0" w:space="0" w:color="auto"/>
            <w:left w:val="none" w:sz="0" w:space="0" w:color="auto"/>
            <w:bottom w:val="none" w:sz="0" w:space="0" w:color="auto"/>
            <w:right w:val="none" w:sz="0" w:space="0" w:color="auto"/>
          </w:divBdr>
        </w:div>
        <w:div w:id="1608197738">
          <w:marLeft w:val="1440"/>
          <w:marRight w:val="0"/>
          <w:marTop w:val="115"/>
          <w:marBottom w:val="0"/>
          <w:divBdr>
            <w:top w:val="none" w:sz="0" w:space="0" w:color="auto"/>
            <w:left w:val="none" w:sz="0" w:space="0" w:color="auto"/>
            <w:bottom w:val="none" w:sz="0" w:space="0" w:color="auto"/>
            <w:right w:val="none" w:sz="0" w:space="0" w:color="auto"/>
          </w:divBdr>
        </w:div>
        <w:div w:id="986934825">
          <w:marLeft w:val="1440"/>
          <w:marRight w:val="0"/>
          <w:marTop w:val="115"/>
          <w:marBottom w:val="0"/>
          <w:divBdr>
            <w:top w:val="none" w:sz="0" w:space="0" w:color="auto"/>
            <w:left w:val="none" w:sz="0" w:space="0" w:color="auto"/>
            <w:bottom w:val="none" w:sz="0" w:space="0" w:color="auto"/>
            <w:right w:val="none" w:sz="0" w:space="0" w:color="auto"/>
          </w:divBdr>
        </w:div>
        <w:div w:id="83648171">
          <w:marLeft w:val="1166"/>
          <w:marRight w:val="0"/>
          <w:marTop w:val="115"/>
          <w:marBottom w:val="0"/>
          <w:divBdr>
            <w:top w:val="none" w:sz="0" w:space="0" w:color="auto"/>
            <w:left w:val="none" w:sz="0" w:space="0" w:color="auto"/>
            <w:bottom w:val="none" w:sz="0" w:space="0" w:color="auto"/>
            <w:right w:val="none" w:sz="0" w:space="0" w:color="auto"/>
          </w:divBdr>
        </w:div>
        <w:div w:id="515391822">
          <w:marLeft w:val="1166"/>
          <w:marRight w:val="0"/>
          <w:marTop w:val="115"/>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5956094">
      <w:bodyDiv w:val="1"/>
      <w:marLeft w:val="0"/>
      <w:marRight w:val="0"/>
      <w:marTop w:val="0"/>
      <w:marBottom w:val="0"/>
      <w:divBdr>
        <w:top w:val="none" w:sz="0" w:space="0" w:color="auto"/>
        <w:left w:val="none" w:sz="0" w:space="0" w:color="auto"/>
        <w:bottom w:val="none" w:sz="0" w:space="0" w:color="auto"/>
        <w:right w:val="none" w:sz="0" w:space="0" w:color="auto"/>
      </w:divBdr>
      <w:divsChild>
        <w:div w:id="34742500">
          <w:marLeft w:val="806"/>
          <w:marRight w:val="0"/>
          <w:marTop w:val="130"/>
          <w:marBottom w:val="0"/>
          <w:divBdr>
            <w:top w:val="none" w:sz="0" w:space="0" w:color="auto"/>
            <w:left w:val="none" w:sz="0" w:space="0" w:color="auto"/>
            <w:bottom w:val="none" w:sz="0" w:space="0" w:color="auto"/>
            <w:right w:val="none" w:sz="0" w:space="0" w:color="auto"/>
          </w:divBdr>
        </w:div>
        <w:div w:id="353965121">
          <w:marLeft w:val="1440"/>
          <w:marRight w:val="0"/>
          <w:marTop w:val="115"/>
          <w:marBottom w:val="0"/>
          <w:divBdr>
            <w:top w:val="none" w:sz="0" w:space="0" w:color="auto"/>
            <w:left w:val="none" w:sz="0" w:space="0" w:color="auto"/>
            <w:bottom w:val="none" w:sz="0" w:space="0" w:color="auto"/>
            <w:right w:val="none" w:sz="0" w:space="0" w:color="auto"/>
          </w:divBdr>
        </w:div>
        <w:div w:id="1736277252">
          <w:marLeft w:val="1440"/>
          <w:marRight w:val="0"/>
          <w:marTop w:val="115"/>
          <w:marBottom w:val="0"/>
          <w:divBdr>
            <w:top w:val="none" w:sz="0" w:space="0" w:color="auto"/>
            <w:left w:val="none" w:sz="0" w:space="0" w:color="auto"/>
            <w:bottom w:val="none" w:sz="0" w:space="0" w:color="auto"/>
            <w:right w:val="none" w:sz="0" w:space="0" w:color="auto"/>
          </w:divBdr>
        </w:div>
        <w:div w:id="1476532707">
          <w:marLeft w:val="1166"/>
          <w:marRight w:val="0"/>
          <w:marTop w:val="115"/>
          <w:marBottom w:val="0"/>
          <w:divBdr>
            <w:top w:val="none" w:sz="0" w:space="0" w:color="auto"/>
            <w:left w:val="none" w:sz="0" w:space="0" w:color="auto"/>
            <w:bottom w:val="none" w:sz="0" w:space="0" w:color="auto"/>
            <w:right w:val="none" w:sz="0" w:space="0" w:color="auto"/>
          </w:divBdr>
        </w:div>
        <w:div w:id="1695570840">
          <w:marLeft w:val="1166"/>
          <w:marRight w:val="0"/>
          <w:marTop w:val="115"/>
          <w:marBottom w:val="0"/>
          <w:divBdr>
            <w:top w:val="none" w:sz="0" w:space="0" w:color="auto"/>
            <w:left w:val="none" w:sz="0" w:space="0" w:color="auto"/>
            <w:bottom w:val="none" w:sz="0" w:space="0" w:color="auto"/>
            <w:right w:val="none" w:sz="0" w:space="0" w:color="auto"/>
          </w:divBdr>
        </w:div>
      </w:divsChild>
    </w:div>
    <w:div w:id="210221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B029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B029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0294"/>
    <w:rsid w:val="00147F00"/>
    <w:rsid w:val="00834CAE"/>
    <w:rsid w:val="00997553"/>
    <w:rsid w:val="009C342B"/>
    <w:rsid w:val="00C6608A"/>
    <w:rsid w:val="00CC1691"/>
    <w:rsid w:val="00F51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d08d28c360c722f380be656e631d070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70408fc7a113535bd9ffc336186ad8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9EE06-92E8-4A6D-A9F2-BF3FAC11BCED}">
  <ds:schemaRefs>
    <ds:schemaRef ds:uri="http://schemas.openxmlformats.org/package/2006/metadata/core-properties"/>
    <ds:schemaRef ds:uri="http://schemas.microsoft.com/office/2006/documentManagement/types"/>
    <ds:schemaRef ds:uri="http://schemas.microsoft.com/office/infopath/2007/PartnerControls"/>
    <ds:schemaRef ds:uri="http://purl.org/dc/terms/"/>
    <ds:schemaRef ds:uri="2795bbee-07b4-4e79-98d8-0419d9871cad"/>
    <ds:schemaRef ds:uri="258d5018-feb4-45ec-8043-ac7152467c64"/>
    <ds:schemaRef ds:uri="http://purl.org/dc/dcmitype/"/>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A7D12A8-AF9D-47BF-95A3-1815A3CC14CC}">
  <ds:schemaRefs>
    <ds:schemaRef ds:uri="http://schemas.microsoft.com/sharepoint/v3/contenttype/forms"/>
  </ds:schemaRefs>
</ds:datastoreItem>
</file>

<file path=customXml/itemProps3.xml><?xml version="1.0" encoding="utf-8"?>
<ds:datastoreItem xmlns:ds="http://schemas.openxmlformats.org/officeDocument/2006/customXml" ds:itemID="{AD014563-FD51-493E-B413-446F9D350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F6A84D-CAA6-4E93-8A96-6CCA6424C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1567</Words>
  <Characters>8935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11</cp:revision>
  <cp:lastPrinted>2019-05-15T09:05:00Z</cp:lastPrinted>
  <dcterms:created xsi:type="dcterms:W3CDTF">2023-12-04T10:54:00Z</dcterms:created>
  <dcterms:modified xsi:type="dcterms:W3CDTF">2023-12-05T16:26:00Z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