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6D88E123" wp14:editId="3731DD0C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08141102" wp14:editId="04DD21F8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:rsidTr="00DA76AD">
        <w:tc>
          <w:tcPr>
            <w:tcW w:w="2547" w:type="dxa"/>
          </w:tcPr>
          <w:p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3-06-14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:rsidR="00F5082D" w:rsidRPr="00FA0CA9" w:rsidRDefault="0087749E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14 June 2023</w:t>
                </w:r>
              </w:p>
            </w:tc>
          </w:sdtContent>
        </w:sdt>
        <w:tc>
          <w:tcPr>
            <w:tcW w:w="2368" w:type="dxa"/>
            <w:gridSpan w:val="3"/>
          </w:tcPr>
          <w:p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:rsidR="00F5082D" w:rsidRPr="00FA0CA9" w:rsidRDefault="003960E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5.1</w:t>
            </w:r>
          </w:p>
        </w:tc>
      </w:tr>
      <w:tr w:rsidR="00736492" w:rsidRPr="00034194" w:rsidTr="00DA76AD">
        <w:tc>
          <w:tcPr>
            <w:tcW w:w="2547" w:type="dxa"/>
          </w:tcPr>
          <w:p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:rsidR="00736492" w:rsidRPr="00FA0CA9" w:rsidRDefault="0087749E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Deep Dive – Trauma Support and Suicide Prevention for Staff</w:t>
            </w:r>
          </w:p>
        </w:tc>
      </w:tr>
      <w:tr w:rsidR="00736492" w:rsidRPr="00034194" w:rsidTr="00DA76AD">
        <w:tc>
          <w:tcPr>
            <w:tcW w:w="2547" w:type="dxa"/>
          </w:tcPr>
          <w:p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:rsidR="00736492" w:rsidRPr="00FA0CA9" w:rsidRDefault="00736492" w:rsidP="007364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Paul Dunning, Professional Head of Staff Health &amp; Wellbeing</w:t>
            </w:r>
            <w:r w:rsidR="0087749E">
              <w:rPr>
                <w:rFonts w:ascii="Arial" w:hAnsi="Arial" w:cs="Arial"/>
                <w:sz w:val="24"/>
                <w:szCs w:val="24"/>
              </w:rPr>
              <w:t xml:space="preserve"> &amp; Debbie Rees-Adams, Consultant Clinical Psychologist, Occupational Health and Staff Wellbeing</w:t>
            </w:r>
          </w:p>
        </w:tc>
      </w:tr>
      <w:tr w:rsidR="00736492" w:rsidRPr="00034194" w:rsidTr="00DA76AD">
        <w:tc>
          <w:tcPr>
            <w:tcW w:w="2547" w:type="dxa"/>
          </w:tcPr>
          <w:p w:rsidR="00736492" w:rsidRPr="00FA0CA9" w:rsidRDefault="00736492" w:rsidP="0073649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:rsidR="00736492" w:rsidRPr="00FA0CA9" w:rsidRDefault="00736492" w:rsidP="007364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Debbie Eyitayo, Executive Director Workforce &amp; OD</w:t>
            </w:r>
          </w:p>
        </w:tc>
      </w:tr>
      <w:tr w:rsidR="0087749E" w:rsidRPr="00034194" w:rsidTr="00DA76AD">
        <w:tc>
          <w:tcPr>
            <w:tcW w:w="2547" w:type="dxa"/>
          </w:tcPr>
          <w:p w:rsidR="0087749E" w:rsidRPr="00FA0CA9" w:rsidRDefault="0087749E" w:rsidP="0087749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:rsidR="0087749E" w:rsidRPr="00FA0CA9" w:rsidRDefault="0087749E" w:rsidP="0087749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Debbie Rees-Adams, Consultant Clinical Psychologist, Occupational Health &amp; Staff Wellbeing and Paul Dunning, Professional Head of Staff Health &amp; Wellbeing </w:t>
            </w:r>
          </w:p>
        </w:tc>
      </w:tr>
      <w:tr w:rsidR="0087749E" w:rsidRPr="00034194" w:rsidTr="00DA76AD">
        <w:tc>
          <w:tcPr>
            <w:tcW w:w="2547" w:type="dxa"/>
          </w:tcPr>
          <w:p w:rsidR="0087749E" w:rsidRPr="00FA0CA9" w:rsidRDefault="0087749E" w:rsidP="0087749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:rsidR="0087749E" w:rsidRPr="0045144E" w:rsidRDefault="0087749E" w:rsidP="0087749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Open</w:t>
            </w:r>
          </w:p>
        </w:tc>
      </w:tr>
      <w:tr w:rsidR="0087749E" w:rsidRPr="00034194" w:rsidTr="00DA76AD">
        <w:tc>
          <w:tcPr>
            <w:tcW w:w="2547" w:type="dxa"/>
          </w:tcPr>
          <w:p w:rsidR="0087749E" w:rsidRPr="00FA0CA9" w:rsidRDefault="0087749E" w:rsidP="0087749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:rsidR="0087749E" w:rsidRPr="00FA0CA9" w:rsidRDefault="0087749E" w:rsidP="0087749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To provide an update and assurance to the Board regarding </w:t>
            </w:r>
            <w:r w:rsidR="00E05CAA">
              <w:rPr>
                <w:rFonts w:ascii="Arial" w:hAnsi="Arial" w:cs="Arial"/>
                <w:sz w:val="24"/>
                <w:szCs w:val="24"/>
              </w:rPr>
              <w:t>support for staff trauma and disclosures of suicidal thoughts.</w:t>
            </w:r>
          </w:p>
        </w:tc>
      </w:tr>
      <w:tr w:rsidR="0087749E" w:rsidRPr="00034194" w:rsidTr="00DA76AD">
        <w:tc>
          <w:tcPr>
            <w:tcW w:w="2547" w:type="dxa"/>
          </w:tcPr>
          <w:p w:rsidR="0087749E" w:rsidRPr="00FA0CA9" w:rsidRDefault="0087749E" w:rsidP="0087749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:rsidR="0087749E" w:rsidRPr="00FA0CA9" w:rsidRDefault="0087749E" w:rsidP="0087749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87749E" w:rsidRPr="00FA0CA9" w:rsidRDefault="0087749E" w:rsidP="0087749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87749E" w:rsidRPr="00FA0CA9" w:rsidRDefault="0087749E" w:rsidP="0087749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87749E" w:rsidRPr="00FA0CA9" w:rsidRDefault="0087749E" w:rsidP="00A3460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Investment in Staff Wellbeing has resulted in the sustained delivery of interventions developed during the Covid-19 pandemic and </w:t>
            </w:r>
            <w:r w:rsidR="00A3460B">
              <w:rPr>
                <w:rFonts w:ascii="Arial" w:hAnsi="Arial" w:cs="Arial"/>
                <w:sz w:val="24"/>
                <w:szCs w:val="24"/>
              </w:rPr>
              <w:t>this deep dive provides developments related to supporting staff with trauma symptoms and su</w:t>
            </w:r>
            <w:r w:rsidR="00E05CAA">
              <w:rPr>
                <w:rFonts w:ascii="Arial" w:hAnsi="Arial" w:cs="Arial"/>
                <w:sz w:val="24"/>
                <w:szCs w:val="24"/>
              </w:rPr>
              <w:t>icidal thoughts</w:t>
            </w:r>
            <w:r w:rsidR="00A3460B">
              <w:rPr>
                <w:rFonts w:ascii="Arial" w:hAnsi="Arial" w:cs="Arial"/>
                <w:sz w:val="24"/>
                <w:szCs w:val="24"/>
              </w:rPr>
              <w:t>. Service</w:t>
            </w:r>
            <w:r>
              <w:rPr>
                <w:rFonts w:ascii="Arial" w:hAnsi="Arial" w:cs="Arial"/>
                <w:sz w:val="24"/>
                <w:szCs w:val="24"/>
              </w:rPr>
              <w:t xml:space="preserve"> evaluation demonstrates effectiveness in improving</w:t>
            </w:r>
            <w:r w:rsidR="00A3460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05CAA">
              <w:rPr>
                <w:rFonts w:ascii="Arial" w:hAnsi="Arial" w:cs="Arial"/>
                <w:sz w:val="24"/>
                <w:szCs w:val="24"/>
              </w:rPr>
              <w:t>symptoms</w:t>
            </w:r>
            <w:r w:rsidR="00A3460B">
              <w:rPr>
                <w:rFonts w:ascii="Arial" w:hAnsi="Arial" w:cs="Arial"/>
                <w:sz w:val="24"/>
                <w:szCs w:val="24"/>
              </w:rPr>
              <w:t xml:space="preserve"> and reducing </w:t>
            </w:r>
            <w:r w:rsidR="00E05CAA">
              <w:rPr>
                <w:rFonts w:ascii="Arial" w:hAnsi="Arial" w:cs="Arial"/>
                <w:sz w:val="24"/>
                <w:szCs w:val="24"/>
              </w:rPr>
              <w:t>suicidal</w:t>
            </w:r>
            <w:r w:rsidR="00A3460B">
              <w:rPr>
                <w:rFonts w:ascii="Arial" w:hAnsi="Arial" w:cs="Arial"/>
                <w:sz w:val="24"/>
                <w:szCs w:val="24"/>
              </w:rPr>
              <w:t xml:space="preserve"> thoughts, </w:t>
            </w:r>
            <w:r w:rsidR="00E05CAA">
              <w:rPr>
                <w:rFonts w:ascii="Arial" w:hAnsi="Arial" w:cs="Arial"/>
                <w:sz w:val="24"/>
                <w:szCs w:val="24"/>
              </w:rPr>
              <w:t>therefore</w:t>
            </w:r>
            <w:r w:rsidR="00A3460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05CAA">
              <w:rPr>
                <w:rFonts w:ascii="Arial" w:hAnsi="Arial" w:cs="Arial"/>
                <w:sz w:val="24"/>
                <w:szCs w:val="24"/>
              </w:rPr>
              <w:t>improving</w:t>
            </w:r>
            <w:r>
              <w:rPr>
                <w:rFonts w:ascii="Arial" w:hAnsi="Arial" w:cs="Arial"/>
                <w:sz w:val="24"/>
                <w:szCs w:val="24"/>
              </w:rPr>
              <w:t xml:space="preserve"> staff health</w:t>
            </w:r>
            <w:r w:rsidR="00A3460B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E05CAA">
              <w:rPr>
                <w:rFonts w:ascii="Arial" w:hAnsi="Arial" w:cs="Arial"/>
                <w:sz w:val="24"/>
                <w:szCs w:val="24"/>
              </w:rPr>
              <w:t>wellbeing</w:t>
            </w:r>
            <w:r w:rsidR="00744071">
              <w:rPr>
                <w:rFonts w:ascii="Arial" w:hAnsi="Arial" w:cs="Arial"/>
                <w:sz w:val="24"/>
                <w:szCs w:val="24"/>
              </w:rPr>
              <w:t xml:space="preserve">, contributing to the reduction of sickness absence. </w:t>
            </w:r>
          </w:p>
        </w:tc>
      </w:tr>
      <w:tr w:rsidR="0087749E" w:rsidRPr="00034194" w:rsidTr="00DA76AD">
        <w:trPr>
          <w:trHeight w:val="97"/>
        </w:trPr>
        <w:tc>
          <w:tcPr>
            <w:tcW w:w="2547" w:type="dxa"/>
            <w:vMerge w:val="restart"/>
          </w:tcPr>
          <w:p w:rsidR="0087749E" w:rsidRPr="00FA0CA9" w:rsidRDefault="0087749E" w:rsidP="0087749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:rsidR="0087749E" w:rsidRPr="00FA0CA9" w:rsidRDefault="0087749E" w:rsidP="0087749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:rsidR="0087749E" w:rsidRPr="00FA0CA9" w:rsidRDefault="0087749E" w:rsidP="0087749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:rsidR="0087749E" w:rsidRPr="00FA0CA9" w:rsidRDefault="0087749E" w:rsidP="0087749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:rsidR="0087749E" w:rsidRPr="00FA0CA9" w:rsidRDefault="0087749E" w:rsidP="0087749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:rsidR="0087749E" w:rsidRPr="00FA0CA9" w:rsidRDefault="0087749E" w:rsidP="0087749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87749E" w:rsidRPr="00034194" w:rsidTr="00DA76AD">
        <w:trPr>
          <w:trHeight w:val="96"/>
        </w:trPr>
        <w:tc>
          <w:tcPr>
            <w:tcW w:w="2547" w:type="dxa"/>
            <w:vMerge/>
          </w:tcPr>
          <w:p w:rsidR="0087749E" w:rsidRPr="00FA0CA9" w:rsidRDefault="0087749E" w:rsidP="0087749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:rsidR="0087749E" w:rsidRPr="00FA0CA9" w:rsidRDefault="0087749E" w:rsidP="0087749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:rsidR="0087749E" w:rsidRPr="00FA0CA9" w:rsidRDefault="0087749E" w:rsidP="0087749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:rsidR="0087749E" w:rsidRPr="00FA0CA9" w:rsidRDefault="0087749E" w:rsidP="0087749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:rsidR="0087749E" w:rsidRPr="00FA0CA9" w:rsidRDefault="0087749E" w:rsidP="0087749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87749E" w:rsidRPr="00034194" w:rsidTr="00DA76AD">
        <w:tc>
          <w:tcPr>
            <w:tcW w:w="2547" w:type="dxa"/>
          </w:tcPr>
          <w:p w:rsidR="0087749E" w:rsidRPr="00736492" w:rsidRDefault="0087749E" w:rsidP="0087749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36492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:rsidR="0087749E" w:rsidRPr="00736492" w:rsidRDefault="0087749E" w:rsidP="0087749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87749E" w:rsidRPr="000F3C7D" w:rsidRDefault="000F3C7D" w:rsidP="000F3C7D">
            <w:pPr>
              <w:contextualSpacing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  <w:r>
              <w:rPr>
                <w:rFonts w:ascii="Arial" w:eastAsiaTheme="minorEastAsia" w:hAnsi="Arial" w:cs="Arial"/>
                <w:kern w:val="24"/>
                <w:sz w:val="24"/>
                <w:szCs w:val="24"/>
                <w:lang w:eastAsia="en-GB"/>
              </w:rPr>
              <w:t xml:space="preserve">Members are asked to </w:t>
            </w:r>
            <w:r w:rsidRPr="000F3C7D">
              <w:rPr>
                <w:rFonts w:ascii="Arial" w:eastAsiaTheme="minorEastAsia" w:hAnsi="Arial" w:cs="Arial"/>
                <w:b/>
                <w:kern w:val="24"/>
                <w:sz w:val="24"/>
                <w:szCs w:val="24"/>
                <w:lang w:eastAsia="en-GB"/>
              </w:rPr>
              <w:t>note</w:t>
            </w:r>
            <w:r>
              <w:rPr>
                <w:rFonts w:ascii="Arial" w:eastAsiaTheme="minorEastAsia" w:hAnsi="Arial" w:cs="Arial"/>
                <w:kern w:val="24"/>
                <w:sz w:val="24"/>
                <w:szCs w:val="24"/>
                <w:lang w:eastAsia="en-GB"/>
              </w:rPr>
              <w:t xml:space="preserve"> the report. </w:t>
            </w:r>
            <w:bookmarkStart w:id="0" w:name="_GoBack"/>
            <w:bookmarkEnd w:id="0"/>
          </w:p>
          <w:p w:rsidR="0087749E" w:rsidRPr="00736492" w:rsidRDefault="0087749E" w:rsidP="0087749E">
            <w:pPr>
              <w:ind w:right="96"/>
              <w:rPr>
                <w:rFonts w:ascii="Arial" w:hAnsi="Arial" w:cs="Arial"/>
              </w:rPr>
            </w:pPr>
          </w:p>
        </w:tc>
      </w:tr>
    </w:tbl>
    <w:p w:rsidR="0020539A" w:rsidRDefault="0020539A"/>
    <w:p w:rsidR="00653AEC" w:rsidRDefault="0020539A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br w:type="page"/>
      </w:r>
    </w:p>
    <w:p w:rsidR="00E665C0" w:rsidRPr="00E665C0" w:rsidRDefault="00E665C0" w:rsidP="00653AEC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E665C0">
        <w:rPr>
          <w:rFonts w:ascii="Arial" w:hAnsi="Arial" w:cs="Arial"/>
          <w:b/>
          <w:sz w:val="28"/>
          <w:szCs w:val="28"/>
        </w:rPr>
        <w:lastRenderedPageBreak/>
        <w:t>Supporting Staff Resilience – PowerPoint Presentation</w:t>
      </w:r>
    </w:p>
    <w:p w:rsidR="00653AEC" w:rsidRPr="0072604C" w:rsidRDefault="00E665C0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</w:p>
    <w:p w:rsidR="00653AE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INTRODUCTION</w:t>
      </w:r>
    </w:p>
    <w:p w:rsidR="00653AEC" w:rsidRPr="0072604C" w:rsidRDefault="00933221" w:rsidP="00653AEC">
      <w:pPr>
        <w:spacing w:after="0" w:line="240" w:lineRule="auto"/>
        <w:rPr>
          <w:rFonts w:ascii="Arial" w:hAnsi="Arial" w:cs="Arial"/>
          <w:b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Staff wellbeing is a priority for the Health Board to ensure that we have an engaged, motivated and </w:t>
      </w:r>
      <w:r w:rsidR="00F74107">
        <w:rPr>
          <w:rFonts w:ascii="Arial" w:hAnsi="Arial" w:cs="Arial"/>
          <w:sz w:val="24"/>
          <w:szCs w:val="24"/>
        </w:rPr>
        <w:t>resilient workforce th</w:t>
      </w:r>
      <w:r>
        <w:rPr>
          <w:rFonts w:ascii="Arial" w:hAnsi="Arial" w:cs="Arial"/>
          <w:sz w:val="24"/>
          <w:szCs w:val="24"/>
        </w:rPr>
        <w:t>at provides</w:t>
      </w:r>
      <w:r w:rsidR="00F74107">
        <w:rPr>
          <w:rFonts w:ascii="Arial" w:hAnsi="Arial" w:cs="Arial"/>
          <w:sz w:val="24"/>
          <w:szCs w:val="24"/>
        </w:rPr>
        <w:t xml:space="preserve"> high quality and effective care</w:t>
      </w:r>
      <w:r>
        <w:rPr>
          <w:rFonts w:ascii="Arial" w:hAnsi="Arial" w:cs="Arial"/>
          <w:sz w:val="24"/>
          <w:szCs w:val="24"/>
        </w:rPr>
        <w:t xml:space="preserve"> for our patients. </w:t>
      </w:r>
      <w:r w:rsidR="00E05CAA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 xml:space="preserve">his </w:t>
      </w:r>
      <w:r w:rsidR="000E69C1">
        <w:rPr>
          <w:rFonts w:ascii="Arial" w:hAnsi="Arial" w:cs="Arial"/>
          <w:sz w:val="24"/>
          <w:szCs w:val="24"/>
        </w:rPr>
        <w:t>PowerPoint</w:t>
      </w:r>
      <w:r w:rsidR="00BD0E7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update provides </w:t>
      </w:r>
      <w:r w:rsidR="00736492" w:rsidRPr="00736492">
        <w:rPr>
          <w:rFonts w:ascii="Arial" w:hAnsi="Arial" w:cs="Arial"/>
          <w:sz w:val="24"/>
          <w:szCs w:val="24"/>
        </w:rPr>
        <w:t xml:space="preserve">assurance </w:t>
      </w:r>
      <w:r w:rsidR="00E05CAA">
        <w:rPr>
          <w:rFonts w:ascii="Arial" w:hAnsi="Arial" w:cs="Arial"/>
          <w:sz w:val="24"/>
          <w:szCs w:val="24"/>
        </w:rPr>
        <w:t>to the Committee</w:t>
      </w:r>
      <w:r w:rsidR="0073649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around how we are supporting </w:t>
      </w:r>
      <w:r w:rsidR="00E05CAA">
        <w:rPr>
          <w:rFonts w:ascii="Arial" w:hAnsi="Arial" w:cs="Arial"/>
          <w:sz w:val="24"/>
          <w:szCs w:val="24"/>
        </w:rPr>
        <w:t>staff presenting with trauma related symptoms</w:t>
      </w:r>
      <w:r w:rsidR="00744071">
        <w:rPr>
          <w:rFonts w:ascii="Arial" w:hAnsi="Arial" w:cs="Arial"/>
          <w:sz w:val="24"/>
          <w:szCs w:val="24"/>
        </w:rPr>
        <w:t xml:space="preserve"> and </w:t>
      </w:r>
      <w:r w:rsidR="00E05CAA">
        <w:rPr>
          <w:rFonts w:ascii="Arial" w:hAnsi="Arial" w:cs="Arial"/>
          <w:sz w:val="24"/>
          <w:szCs w:val="24"/>
        </w:rPr>
        <w:t>suicidal thou</w:t>
      </w:r>
      <w:r w:rsidR="00744071">
        <w:rPr>
          <w:rFonts w:ascii="Arial" w:hAnsi="Arial" w:cs="Arial"/>
          <w:sz w:val="24"/>
          <w:szCs w:val="24"/>
        </w:rPr>
        <w:t>ghts</w:t>
      </w:r>
      <w:r w:rsidR="00E05CAA">
        <w:rPr>
          <w:rFonts w:ascii="Arial" w:hAnsi="Arial" w:cs="Arial"/>
          <w:sz w:val="24"/>
          <w:szCs w:val="24"/>
        </w:rPr>
        <w:t>.</w:t>
      </w:r>
    </w:p>
    <w:p w:rsidR="00653AEC" w:rsidRPr="0072604C" w:rsidRDefault="00653AEC" w:rsidP="00653AE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653AE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:rsidR="0087749E" w:rsidRDefault="00E05CAA" w:rsidP="009E51A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During</w:t>
      </w:r>
      <w:r w:rsidR="00933221">
        <w:rPr>
          <w:rFonts w:ascii="Arial" w:hAnsi="Arial" w:cs="Arial"/>
          <w:sz w:val="24"/>
          <w:szCs w:val="24"/>
        </w:rPr>
        <w:t xml:space="preserve"> the past year, t</w:t>
      </w:r>
      <w:r w:rsidR="00595BD0" w:rsidRPr="007D5380">
        <w:rPr>
          <w:rFonts w:ascii="Arial" w:hAnsi="Arial" w:cs="Arial"/>
          <w:sz w:val="24"/>
          <w:szCs w:val="24"/>
        </w:rPr>
        <w:t xml:space="preserve">he Health Board has invested in additional </w:t>
      </w:r>
      <w:r w:rsidR="00F74107">
        <w:rPr>
          <w:rFonts w:ascii="Arial" w:hAnsi="Arial" w:cs="Arial"/>
          <w:sz w:val="24"/>
          <w:szCs w:val="24"/>
        </w:rPr>
        <w:t>s</w:t>
      </w:r>
      <w:r w:rsidR="00595BD0" w:rsidRPr="007D5380">
        <w:rPr>
          <w:rFonts w:ascii="Arial" w:hAnsi="Arial" w:cs="Arial"/>
          <w:sz w:val="24"/>
          <w:szCs w:val="24"/>
        </w:rPr>
        <w:t xml:space="preserve">taff </w:t>
      </w:r>
      <w:r w:rsidR="00F74107">
        <w:rPr>
          <w:rFonts w:ascii="Arial" w:hAnsi="Arial" w:cs="Arial"/>
          <w:sz w:val="24"/>
          <w:szCs w:val="24"/>
        </w:rPr>
        <w:t>w</w:t>
      </w:r>
      <w:r w:rsidR="00595BD0" w:rsidRPr="007D5380">
        <w:rPr>
          <w:rFonts w:ascii="Arial" w:hAnsi="Arial" w:cs="Arial"/>
          <w:sz w:val="24"/>
          <w:szCs w:val="24"/>
        </w:rPr>
        <w:t>ellbeing resource</w:t>
      </w:r>
      <w:r w:rsidR="00E665C0">
        <w:rPr>
          <w:rFonts w:ascii="Arial" w:hAnsi="Arial" w:cs="Arial"/>
          <w:sz w:val="24"/>
          <w:szCs w:val="24"/>
        </w:rPr>
        <w:t xml:space="preserve"> </w:t>
      </w:r>
      <w:r w:rsidR="00595BD0" w:rsidRPr="007D5380">
        <w:rPr>
          <w:rFonts w:ascii="Arial" w:hAnsi="Arial" w:cs="Arial"/>
          <w:sz w:val="24"/>
          <w:szCs w:val="24"/>
        </w:rPr>
        <w:t xml:space="preserve">and </w:t>
      </w:r>
      <w:r>
        <w:rPr>
          <w:rFonts w:ascii="Arial" w:hAnsi="Arial" w:cs="Arial"/>
          <w:sz w:val="24"/>
          <w:szCs w:val="24"/>
        </w:rPr>
        <w:t>has</w:t>
      </w:r>
      <w:r w:rsidR="00933221">
        <w:rPr>
          <w:rFonts w:ascii="Arial" w:hAnsi="Arial" w:cs="Arial"/>
          <w:sz w:val="24"/>
          <w:szCs w:val="24"/>
        </w:rPr>
        <w:t xml:space="preserve"> undertaken</w:t>
      </w:r>
      <w:r w:rsidR="00E665C0">
        <w:rPr>
          <w:rFonts w:ascii="Arial" w:hAnsi="Arial" w:cs="Arial"/>
          <w:sz w:val="24"/>
          <w:szCs w:val="24"/>
        </w:rPr>
        <w:t xml:space="preserve"> ‘Our </w:t>
      </w:r>
      <w:r w:rsidR="00E665C0" w:rsidRPr="007D5380">
        <w:rPr>
          <w:rFonts w:ascii="Arial" w:hAnsi="Arial" w:cs="Arial"/>
          <w:sz w:val="24"/>
          <w:szCs w:val="24"/>
        </w:rPr>
        <w:t>Big</w:t>
      </w:r>
      <w:r w:rsidR="00595BD0" w:rsidRPr="007D5380">
        <w:rPr>
          <w:rFonts w:ascii="Arial" w:hAnsi="Arial" w:cs="Arial"/>
          <w:sz w:val="24"/>
          <w:szCs w:val="24"/>
        </w:rPr>
        <w:t xml:space="preserve"> Conversation</w:t>
      </w:r>
      <w:r w:rsidR="00E665C0">
        <w:rPr>
          <w:rFonts w:ascii="Arial" w:hAnsi="Arial" w:cs="Arial"/>
          <w:sz w:val="24"/>
          <w:szCs w:val="24"/>
        </w:rPr>
        <w:t>’</w:t>
      </w:r>
      <w:r w:rsidR="00595BD0" w:rsidRPr="007D5380">
        <w:rPr>
          <w:rFonts w:ascii="Arial" w:hAnsi="Arial" w:cs="Arial"/>
          <w:sz w:val="24"/>
          <w:szCs w:val="24"/>
        </w:rPr>
        <w:t xml:space="preserve"> to engage and</w:t>
      </w:r>
      <w:r w:rsidR="00736492" w:rsidRPr="007D5380">
        <w:rPr>
          <w:rFonts w:ascii="Arial" w:hAnsi="Arial" w:cs="Arial"/>
          <w:sz w:val="24"/>
          <w:szCs w:val="24"/>
        </w:rPr>
        <w:t xml:space="preserve"> </w:t>
      </w:r>
      <w:r w:rsidR="00E665C0">
        <w:rPr>
          <w:rFonts w:ascii="Arial" w:hAnsi="Arial" w:cs="Arial"/>
          <w:sz w:val="24"/>
          <w:szCs w:val="24"/>
        </w:rPr>
        <w:t>hear staff</w:t>
      </w:r>
      <w:r w:rsidR="00595BD0" w:rsidRPr="007D5380">
        <w:rPr>
          <w:rFonts w:ascii="Arial" w:hAnsi="Arial" w:cs="Arial"/>
          <w:sz w:val="24"/>
          <w:szCs w:val="24"/>
        </w:rPr>
        <w:t xml:space="preserve"> views on priorities</w:t>
      </w:r>
      <w:r w:rsidR="00A94F81" w:rsidRPr="007D5380">
        <w:rPr>
          <w:rFonts w:ascii="Arial" w:hAnsi="Arial" w:cs="Arial"/>
          <w:sz w:val="24"/>
          <w:szCs w:val="24"/>
        </w:rPr>
        <w:t xml:space="preserve"> that impact </w:t>
      </w:r>
      <w:r w:rsidR="00595BD0" w:rsidRPr="007D5380">
        <w:rPr>
          <w:rFonts w:ascii="Arial" w:hAnsi="Arial" w:cs="Arial"/>
          <w:sz w:val="24"/>
          <w:szCs w:val="24"/>
        </w:rPr>
        <w:t>staff experience and wellbeing</w:t>
      </w:r>
      <w:r w:rsidR="00807313">
        <w:rPr>
          <w:rFonts w:ascii="Arial" w:hAnsi="Arial" w:cs="Arial"/>
          <w:sz w:val="24"/>
          <w:szCs w:val="24"/>
        </w:rPr>
        <w:t xml:space="preserve">. The PowerPoint presentation outlines </w:t>
      </w:r>
      <w:r>
        <w:rPr>
          <w:rFonts w:ascii="Arial" w:hAnsi="Arial" w:cs="Arial"/>
          <w:sz w:val="24"/>
          <w:szCs w:val="24"/>
        </w:rPr>
        <w:t>the service developments to enable early identification of symptoms related to trauma and suicide</w:t>
      </w:r>
      <w:r w:rsidR="00744071">
        <w:rPr>
          <w:rFonts w:ascii="Arial" w:hAnsi="Arial" w:cs="Arial"/>
          <w:sz w:val="24"/>
          <w:szCs w:val="24"/>
        </w:rPr>
        <w:t>, related interventions</w:t>
      </w:r>
      <w:r>
        <w:rPr>
          <w:rFonts w:ascii="Arial" w:hAnsi="Arial" w:cs="Arial"/>
          <w:sz w:val="24"/>
          <w:szCs w:val="24"/>
        </w:rPr>
        <w:t xml:space="preserve"> and the early evaluation results.</w:t>
      </w:r>
    </w:p>
    <w:p w:rsidR="007D5380" w:rsidRPr="007D5380" w:rsidRDefault="007D5380" w:rsidP="009E51AD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</w:p>
    <w:p w:rsidR="00653AEC" w:rsidRPr="0072604C" w:rsidRDefault="00653AEC" w:rsidP="00653AE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653AE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:rsidR="00E05CAA" w:rsidRDefault="00E05CAA" w:rsidP="00E05CA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data presented provides assurance to the Committee that resource is being utilised effectively to support staff health and wellbeing. </w:t>
      </w:r>
      <w:r w:rsidR="009E51AD" w:rsidRPr="00E05CAA">
        <w:rPr>
          <w:rFonts w:ascii="Arial" w:hAnsi="Arial" w:cs="Arial"/>
          <w:sz w:val="24"/>
          <w:szCs w:val="24"/>
        </w:rPr>
        <w:t xml:space="preserve">Potential barriers and risks related to the </w:t>
      </w:r>
      <w:r w:rsidR="00E665C0" w:rsidRPr="00E05CAA">
        <w:rPr>
          <w:rFonts w:ascii="Arial" w:hAnsi="Arial" w:cs="Arial"/>
          <w:sz w:val="24"/>
          <w:szCs w:val="24"/>
        </w:rPr>
        <w:t>developments and innovations</w:t>
      </w:r>
      <w:r w:rsidR="009E51AD" w:rsidRPr="00E05CAA">
        <w:rPr>
          <w:rFonts w:ascii="Arial" w:hAnsi="Arial" w:cs="Arial"/>
          <w:sz w:val="24"/>
          <w:szCs w:val="24"/>
        </w:rPr>
        <w:t xml:space="preserve"> th</w:t>
      </w:r>
      <w:r>
        <w:rPr>
          <w:rFonts w:ascii="Arial" w:hAnsi="Arial" w:cs="Arial"/>
          <w:sz w:val="24"/>
          <w:szCs w:val="24"/>
        </w:rPr>
        <w:t>at support staff trauma and suicide are also highlighted.</w:t>
      </w:r>
    </w:p>
    <w:p w:rsidR="000F3C7D" w:rsidRDefault="000F3C7D" w:rsidP="00E05C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F3C7D" w:rsidRPr="00E05CAA" w:rsidRDefault="000F3C7D" w:rsidP="000F3C7D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E05CAA">
        <w:rPr>
          <w:rFonts w:ascii="Arial" w:hAnsi="Arial" w:cs="Arial"/>
          <w:sz w:val="24"/>
          <w:szCs w:val="24"/>
        </w:rPr>
        <w:t>The Occupational Health an</w:t>
      </w:r>
      <w:r>
        <w:rPr>
          <w:rFonts w:ascii="Arial" w:hAnsi="Arial" w:cs="Arial"/>
          <w:sz w:val="24"/>
          <w:szCs w:val="24"/>
        </w:rPr>
        <w:t xml:space="preserve">d Staff Wellbeing Services </w:t>
      </w:r>
      <w:r w:rsidRPr="00E05CAA">
        <w:rPr>
          <w:rFonts w:ascii="Arial" w:hAnsi="Arial" w:cs="Arial"/>
          <w:sz w:val="24"/>
          <w:szCs w:val="24"/>
        </w:rPr>
        <w:t>continue to take steps to support the organisation with evidence-based interventions</w:t>
      </w:r>
      <w:r>
        <w:rPr>
          <w:rFonts w:ascii="Arial" w:hAnsi="Arial" w:cs="Arial"/>
          <w:sz w:val="24"/>
          <w:szCs w:val="24"/>
        </w:rPr>
        <w:t xml:space="preserve"> to support health and wellbeing and the data provided </w:t>
      </w:r>
      <w:r w:rsidRPr="00E05CAA">
        <w:rPr>
          <w:rFonts w:ascii="Arial" w:hAnsi="Arial" w:cs="Arial"/>
          <w:sz w:val="24"/>
          <w:szCs w:val="24"/>
        </w:rPr>
        <w:t xml:space="preserve">supports this. </w:t>
      </w:r>
    </w:p>
    <w:p w:rsidR="00E05CAA" w:rsidRDefault="00E05CAA" w:rsidP="00E05C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53AEC" w:rsidRPr="009A7E4C" w:rsidRDefault="00653AEC" w:rsidP="00E05CA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FINANCIAL IMPLICATIONS</w:t>
      </w:r>
    </w:p>
    <w:p w:rsidR="00595BD0" w:rsidRPr="00E665C0" w:rsidRDefault="00595BD0" w:rsidP="00E665C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665C0">
        <w:rPr>
          <w:rFonts w:ascii="Arial" w:hAnsi="Arial" w:cs="Arial"/>
          <w:sz w:val="24"/>
          <w:szCs w:val="24"/>
        </w:rPr>
        <w:t>There are no financial implications related to</w:t>
      </w:r>
      <w:r w:rsidR="009A7E4C" w:rsidRPr="00E665C0">
        <w:rPr>
          <w:rFonts w:ascii="Arial" w:hAnsi="Arial" w:cs="Arial"/>
          <w:sz w:val="24"/>
          <w:szCs w:val="24"/>
        </w:rPr>
        <w:t xml:space="preserve"> this assurance update.</w:t>
      </w:r>
    </w:p>
    <w:p w:rsidR="00653AEC" w:rsidRPr="0072604C" w:rsidRDefault="00653AEC" w:rsidP="00653AE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653AE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:rsidR="007D5380" w:rsidRPr="00E05CAA" w:rsidRDefault="000F3C7D" w:rsidP="009E51AD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Members are asked to </w:t>
      </w:r>
      <w:r w:rsidRPr="000F3C7D">
        <w:rPr>
          <w:rFonts w:ascii="Arial" w:eastAsiaTheme="minorEastAsia" w:hAnsi="Arial" w:cs="Arial"/>
          <w:b/>
          <w:kern w:val="24"/>
          <w:sz w:val="24"/>
          <w:szCs w:val="24"/>
          <w:lang w:eastAsia="en-GB"/>
        </w:rPr>
        <w:t>note</w:t>
      </w:r>
      <w:r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the report. </w:t>
      </w:r>
    </w:p>
    <w:p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:rsidTr="00F5324A">
        <w:tc>
          <w:tcPr>
            <w:tcW w:w="1809" w:type="dxa"/>
            <w:vMerge w:val="restart"/>
          </w:tcPr>
          <w:p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9A7E4C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9A7E4C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:rsidTr="00F5324A">
        <w:tc>
          <w:tcPr>
            <w:tcW w:w="1809" w:type="dxa"/>
            <w:vMerge w:val="restart"/>
          </w:tcPr>
          <w:p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F57042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:rsidTr="00F5324A">
        <w:tc>
          <w:tcPr>
            <w:tcW w:w="1809" w:type="dxa"/>
            <w:vMerge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F5324A" w:rsidRPr="00FA0CA9" w:rsidRDefault="009A7E4C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:rsidTr="00C95B3C">
        <w:tc>
          <w:tcPr>
            <w:tcW w:w="9245" w:type="dxa"/>
            <w:gridSpan w:val="4"/>
          </w:tcPr>
          <w:p w:rsidR="00F5324A" w:rsidRPr="00FA0CA9" w:rsidRDefault="009A7E4C" w:rsidP="000E69C1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Evidence demonstrates a direct correlation between staff wellbeing/experience and high quality patient care and outcomes. Supporting and enhancing staff </w:t>
            </w:r>
            <w:r w:rsidR="00744071">
              <w:rPr>
                <w:rFonts w:ascii="Arial" w:hAnsi="Arial" w:cs="Arial"/>
                <w:sz w:val="24"/>
                <w:szCs w:val="24"/>
              </w:rPr>
              <w:t xml:space="preserve">wellbeing and </w:t>
            </w:r>
            <w:r>
              <w:rPr>
                <w:rFonts w:ascii="Arial" w:hAnsi="Arial" w:cs="Arial"/>
                <w:sz w:val="24"/>
                <w:szCs w:val="24"/>
              </w:rPr>
              <w:t>resilience will help fulfil the goals of the Equality Strategy and contribute to improved patient safety and experience.  The</w:t>
            </w:r>
            <w:r w:rsidR="000E69C1">
              <w:rPr>
                <w:rFonts w:ascii="Arial" w:hAnsi="Arial" w:cs="Arial"/>
                <w:sz w:val="24"/>
                <w:szCs w:val="24"/>
              </w:rPr>
              <w:t xml:space="preserve"> PowerPoint</w:t>
            </w:r>
            <w:r>
              <w:rPr>
                <w:rFonts w:ascii="Arial" w:hAnsi="Arial" w:cs="Arial"/>
                <w:sz w:val="24"/>
                <w:szCs w:val="24"/>
              </w:rPr>
              <w:t xml:space="preserve"> presentation supports the </w:t>
            </w:r>
            <w:r w:rsidR="000E69C1">
              <w:rPr>
                <w:rFonts w:ascii="Arial" w:hAnsi="Arial" w:cs="Arial"/>
                <w:sz w:val="24"/>
                <w:szCs w:val="24"/>
              </w:rPr>
              <w:t>M</w:t>
            </w:r>
            <w:r>
              <w:rPr>
                <w:rFonts w:ascii="Arial" w:hAnsi="Arial" w:cs="Arial"/>
                <w:sz w:val="24"/>
                <w:szCs w:val="24"/>
              </w:rPr>
              <w:t>anaging</w:t>
            </w:r>
            <w:r w:rsidR="000E69C1">
              <w:rPr>
                <w:rFonts w:ascii="Arial" w:hAnsi="Arial" w:cs="Arial"/>
                <w:sz w:val="24"/>
                <w:szCs w:val="24"/>
              </w:rPr>
              <w:t xml:space="preserve"> Attendance at W</w:t>
            </w:r>
            <w:r>
              <w:rPr>
                <w:rFonts w:ascii="Arial" w:hAnsi="Arial" w:cs="Arial"/>
                <w:sz w:val="24"/>
                <w:szCs w:val="24"/>
              </w:rPr>
              <w:t>ork</w:t>
            </w:r>
            <w:r w:rsidR="000E69C1">
              <w:rPr>
                <w:rFonts w:ascii="Arial" w:hAnsi="Arial" w:cs="Arial"/>
                <w:sz w:val="24"/>
                <w:szCs w:val="24"/>
              </w:rPr>
              <w:t xml:space="preserve"> (MAWW)</w:t>
            </w:r>
            <w:r w:rsidRPr="009A7E4C">
              <w:rPr>
                <w:rFonts w:ascii="Arial" w:hAnsi="Arial" w:cs="Arial"/>
                <w:sz w:val="24"/>
                <w:szCs w:val="24"/>
              </w:rPr>
              <w:t xml:space="preserve"> policy principles and incorporate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Pr="009A7E4C">
              <w:rPr>
                <w:rFonts w:ascii="Arial" w:hAnsi="Arial" w:cs="Arial"/>
                <w:sz w:val="24"/>
                <w:szCs w:val="24"/>
              </w:rPr>
              <w:t xml:space="preserve"> the “Healthier Wales Q</w:t>
            </w:r>
            <w:r>
              <w:rPr>
                <w:rFonts w:ascii="Arial" w:hAnsi="Arial" w:cs="Arial"/>
                <w:sz w:val="24"/>
                <w:szCs w:val="24"/>
              </w:rPr>
              <w:t>uadruple Aim” of supporting staff health &amp; wellbeing.</w:t>
            </w:r>
          </w:p>
        </w:tc>
      </w:tr>
      <w:tr w:rsidR="00F5324A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0E69C1" w:rsidRPr="00034194" w:rsidTr="00C95B3C">
        <w:tc>
          <w:tcPr>
            <w:tcW w:w="9245" w:type="dxa"/>
            <w:gridSpan w:val="4"/>
          </w:tcPr>
          <w:p w:rsidR="000E69C1" w:rsidRPr="000E69C1" w:rsidRDefault="000E69C1" w:rsidP="000E69C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0E69C1">
              <w:rPr>
                <w:rFonts w:ascii="Arial" w:hAnsi="Arial" w:cs="Arial"/>
                <w:sz w:val="24"/>
                <w:szCs w:val="24"/>
              </w:rPr>
              <w:t>Man</w:t>
            </w:r>
            <w:r>
              <w:rPr>
                <w:rFonts w:ascii="Arial" w:hAnsi="Arial" w:cs="Arial"/>
                <w:sz w:val="24"/>
                <w:szCs w:val="24"/>
              </w:rPr>
              <w:t xml:space="preserve">y of the actions identified can be implemented within current resources and are behaviour </w:t>
            </w:r>
            <w:r w:rsidRPr="000E69C1">
              <w:rPr>
                <w:rFonts w:ascii="Arial" w:hAnsi="Arial" w:cs="Arial"/>
                <w:sz w:val="24"/>
                <w:szCs w:val="24"/>
              </w:rPr>
              <w:t>related and do not have cost implications</w:t>
            </w:r>
            <w:r w:rsidRPr="000E69C1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="000E69C1" w:rsidRPr="00BC241D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0E69C1" w:rsidRPr="00FA0CA9" w:rsidRDefault="000E69C1" w:rsidP="000E69C1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0E69C1" w:rsidRPr="00034194" w:rsidTr="00C95B3C">
        <w:tc>
          <w:tcPr>
            <w:tcW w:w="9245" w:type="dxa"/>
            <w:gridSpan w:val="4"/>
          </w:tcPr>
          <w:p w:rsidR="000E69C1" w:rsidRPr="000E69C1" w:rsidRDefault="000E69C1" w:rsidP="000E69C1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E69C1">
              <w:rPr>
                <w:rFonts w:ascii="Arial" w:hAnsi="Arial" w:cs="Arial"/>
                <w:sz w:val="24"/>
                <w:szCs w:val="24"/>
              </w:rPr>
              <w:t>Ensure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Pr="000E69C1">
              <w:rPr>
                <w:rFonts w:ascii="Arial" w:hAnsi="Arial" w:cs="Arial"/>
                <w:sz w:val="24"/>
                <w:szCs w:val="24"/>
              </w:rPr>
              <w:t xml:space="preserve"> compliance with Equality Act 2010.</w:t>
            </w:r>
          </w:p>
          <w:p w:rsidR="000E69C1" w:rsidRPr="00FA0CA9" w:rsidRDefault="000E69C1" w:rsidP="000E69C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0E69C1" w:rsidRPr="00034194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:rsidR="000E69C1" w:rsidRPr="00FA0CA9" w:rsidRDefault="000E69C1" w:rsidP="000E69C1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0E69C1" w:rsidRPr="00034194" w:rsidTr="00C95B3C">
        <w:tc>
          <w:tcPr>
            <w:tcW w:w="9245" w:type="dxa"/>
            <w:gridSpan w:val="4"/>
          </w:tcPr>
          <w:p w:rsidR="000E69C1" w:rsidRPr="000E69C1" w:rsidRDefault="000E69C1" w:rsidP="000E69C1">
            <w:pPr>
              <w:spacing w:after="160" w:line="276" w:lineRule="auto"/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E69C1">
              <w:rPr>
                <w:rFonts w:ascii="Arial" w:hAnsi="Arial" w:cs="Arial"/>
                <w:sz w:val="24"/>
                <w:szCs w:val="24"/>
              </w:rPr>
              <w:t>Actions outlined in report promote “A Healthier Wales Quadruple Aim” these being:</w:t>
            </w:r>
          </w:p>
          <w:p w:rsidR="000E69C1" w:rsidRPr="000E69C1" w:rsidRDefault="000E69C1" w:rsidP="000E69C1">
            <w:pPr>
              <w:numPr>
                <w:ilvl w:val="0"/>
                <w:numId w:val="11"/>
              </w:numPr>
              <w:spacing w:after="160" w:line="276" w:lineRule="auto"/>
              <w:ind w:right="96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E69C1">
              <w:rPr>
                <w:rFonts w:ascii="Arial" w:hAnsi="Arial" w:cs="Arial"/>
                <w:sz w:val="24"/>
                <w:szCs w:val="24"/>
              </w:rPr>
              <w:t>Improved population health &amp; wellbeing</w:t>
            </w:r>
          </w:p>
          <w:p w:rsidR="000E69C1" w:rsidRPr="000E69C1" w:rsidRDefault="000E69C1" w:rsidP="000E69C1">
            <w:pPr>
              <w:numPr>
                <w:ilvl w:val="0"/>
                <w:numId w:val="11"/>
              </w:numPr>
              <w:spacing w:after="160" w:line="276" w:lineRule="auto"/>
              <w:ind w:right="96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E69C1">
              <w:rPr>
                <w:rFonts w:ascii="Arial" w:hAnsi="Arial" w:cs="Arial"/>
                <w:sz w:val="24"/>
                <w:szCs w:val="24"/>
              </w:rPr>
              <w:t>Better quality &amp; more accessible health &amp; social care services</w:t>
            </w:r>
          </w:p>
          <w:p w:rsidR="000E69C1" w:rsidRPr="000E69C1" w:rsidRDefault="000E69C1" w:rsidP="000E69C1">
            <w:pPr>
              <w:numPr>
                <w:ilvl w:val="0"/>
                <w:numId w:val="11"/>
              </w:numPr>
              <w:spacing w:after="160" w:line="276" w:lineRule="auto"/>
              <w:ind w:right="96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E69C1">
              <w:rPr>
                <w:rFonts w:ascii="Arial" w:hAnsi="Arial" w:cs="Arial"/>
                <w:sz w:val="24"/>
                <w:szCs w:val="24"/>
              </w:rPr>
              <w:t>Motivated &amp; sustainable health &amp; social care workforce</w:t>
            </w:r>
          </w:p>
          <w:p w:rsidR="000E69C1" w:rsidRPr="00FA0CA9" w:rsidRDefault="000E69C1" w:rsidP="000E69C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0E69C1" w:rsidRPr="00034194" w:rsidTr="00C95B3C">
        <w:tc>
          <w:tcPr>
            <w:tcW w:w="2470" w:type="dxa"/>
            <w:gridSpan w:val="2"/>
          </w:tcPr>
          <w:p w:rsidR="000E69C1" w:rsidRPr="00FA0CA9" w:rsidRDefault="000E69C1" w:rsidP="000E69C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:rsidR="000E69C1" w:rsidRPr="000E69C1" w:rsidRDefault="000E69C1" w:rsidP="000E69C1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0E69C1" w:rsidRPr="00034194" w:rsidTr="00C95B3C">
        <w:tc>
          <w:tcPr>
            <w:tcW w:w="2470" w:type="dxa"/>
            <w:gridSpan w:val="2"/>
          </w:tcPr>
          <w:p w:rsidR="000E69C1" w:rsidRPr="00FA0CA9" w:rsidRDefault="000E69C1" w:rsidP="000E69C1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:rsidR="000E69C1" w:rsidRPr="00FA0CA9" w:rsidRDefault="00744071" w:rsidP="000E69C1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744071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</w:tbl>
    <w:p w:rsidR="00034194" w:rsidRDefault="00034194"/>
    <w:sectPr w:rsidR="00034194" w:rsidSect="00021C6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75C9" w:rsidRDefault="00C675C9" w:rsidP="00C107F2">
      <w:pPr>
        <w:spacing w:after="0" w:line="240" w:lineRule="auto"/>
      </w:pPr>
      <w:r>
        <w:separator/>
      </w:r>
    </w:p>
  </w:endnote>
  <w:endnote w:type="continuationSeparator" w:id="0">
    <w:p w:rsidR="00C675C9" w:rsidRDefault="00C675C9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60EA" w:rsidRDefault="003960E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24CB" w:rsidRDefault="003960EA">
    <w:pPr>
      <w:pStyle w:val="Footer"/>
    </w:pPr>
    <w:r>
      <w:t>Workforce and Digital Committee – 14</w:t>
    </w:r>
    <w:r w:rsidRPr="003960EA">
      <w:rPr>
        <w:vertAlign w:val="superscript"/>
      </w:rPr>
      <w:t>th</w:t>
    </w:r>
    <w:r>
      <w:t xml:space="preserve"> June 2023</w:t>
    </w:r>
    <w:sdt>
      <w:sdtPr>
        <w:id w:val="-5802500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3324CB">
          <w:t xml:space="preserve">                                                                                    </w:t>
        </w:r>
        <w:r w:rsidR="003324CB">
          <w:fldChar w:fldCharType="begin"/>
        </w:r>
        <w:r w:rsidR="003324CB">
          <w:instrText xml:space="preserve"> PAGE   \* MERGEFORMAT </w:instrText>
        </w:r>
        <w:r w:rsidR="003324CB">
          <w:fldChar w:fldCharType="separate"/>
        </w:r>
        <w:r w:rsidR="000F3C7D">
          <w:rPr>
            <w:noProof/>
          </w:rPr>
          <w:t>3</w:t>
        </w:r>
        <w:r w:rsidR="003324CB">
          <w:rPr>
            <w:noProof/>
          </w:rPr>
          <w:fldChar w:fldCharType="end"/>
        </w:r>
      </w:sdtContent>
    </w:sdt>
  </w:p>
  <w:p w:rsidR="003324CB" w:rsidRDefault="003324C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60EA" w:rsidRDefault="003960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75C9" w:rsidRDefault="00C675C9" w:rsidP="00C107F2">
      <w:pPr>
        <w:spacing w:after="0" w:line="240" w:lineRule="auto"/>
      </w:pPr>
      <w:r>
        <w:separator/>
      </w:r>
    </w:p>
  </w:footnote>
  <w:footnote w:type="continuationSeparator" w:id="0">
    <w:p w:rsidR="00C675C9" w:rsidRDefault="00C675C9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60EA" w:rsidRDefault="003960E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60EA" w:rsidRDefault="003960E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60EA" w:rsidRDefault="003960E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22F70649"/>
    <w:multiLevelType w:val="hybridMultilevel"/>
    <w:tmpl w:val="9F5AF0B8"/>
    <w:lvl w:ilvl="0" w:tplc="8430B5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B8430D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04AEB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B38A6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C2E9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6875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A64F5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F065A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CCF7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2FB2F47"/>
    <w:multiLevelType w:val="hybridMultilevel"/>
    <w:tmpl w:val="012686E4"/>
    <w:lvl w:ilvl="0" w:tplc="7264C2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2CA94F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27AF6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8D8D7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A3810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6FA3C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22CBD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386E6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722E4E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41FF1392"/>
    <w:multiLevelType w:val="hybridMultilevel"/>
    <w:tmpl w:val="DCBCD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1D7BE3"/>
    <w:multiLevelType w:val="hybridMultilevel"/>
    <w:tmpl w:val="1DE6508A"/>
    <w:lvl w:ilvl="0" w:tplc="499A19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2A4AED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7381D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741A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B38AC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A82E6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89897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A168D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44009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0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1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4"/>
  </w:num>
  <w:num w:numId="5">
    <w:abstractNumId w:val="1"/>
  </w:num>
  <w:num w:numId="6">
    <w:abstractNumId w:val="12"/>
  </w:num>
  <w:num w:numId="7">
    <w:abstractNumId w:val="13"/>
  </w:num>
  <w:num w:numId="8">
    <w:abstractNumId w:val="9"/>
  </w:num>
  <w:num w:numId="9">
    <w:abstractNumId w:val="10"/>
  </w:num>
  <w:num w:numId="10">
    <w:abstractNumId w:val="11"/>
  </w:num>
  <w:num w:numId="11">
    <w:abstractNumId w:val="5"/>
  </w:num>
  <w:num w:numId="12">
    <w:abstractNumId w:val="3"/>
  </w:num>
  <w:num w:numId="13">
    <w:abstractNumId w:val="2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CA6"/>
    <w:rsid w:val="00021C60"/>
    <w:rsid w:val="00034194"/>
    <w:rsid w:val="00037ACA"/>
    <w:rsid w:val="00083FC0"/>
    <w:rsid w:val="000E69C1"/>
    <w:rsid w:val="000F361B"/>
    <w:rsid w:val="000F3C7D"/>
    <w:rsid w:val="00133EA1"/>
    <w:rsid w:val="0016096B"/>
    <w:rsid w:val="001F75A1"/>
    <w:rsid w:val="0020539A"/>
    <w:rsid w:val="00233330"/>
    <w:rsid w:val="00241662"/>
    <w:rsid w:val="00296CD9"/>
    <w:rsid w:val="002C3DD6"/>
    <w:rsid w:val="003324CB"/>
    <w:rsid w:val="00386089"/>
    <w:rsid w:val="003960EA"/>
    <w:rsid w:val="003C0FF8"/>
    <w:rsid w:val="00414894"/>
    <w:rsid w:val="0041648F"/>
    <w:rsid w:val="00461835"/>
    <w:rsid w:val="0052297E"/>
    <w:rsid w:val="005371A1"/>
    <w:rsid w:val="00585277"/>
    <w:rsid w:val="00595BD0"/>
    <w:rsid w:val="005D1652"/>
    <w:rsid w:val="00653AEC"/>
    <w:rsid w:val="00655190"/>
    <w:rsid w:val="00662218"/>
    <w:rsid w:val="00685AE0"/>
    <w:rsid w:val="006D1998"/>
    <w:rsid w:val="00711095"/>
    <w:rsid w:val="0072604C"/>
    <w:rsid w:val="00736492"/>
    <w:rsid w:val="00744071"/>
    <w:rsid w:val="00762BBE"/>
    <w:rsid w:val="007D5380"/>
    <w:rsid w:val="00807313"/>
    <w:rsid w:val="00812123"/>
    <w:rsid w:val="0087749E"/>
    <w:rsid w:val="008C15D9"/>
    <w:rsid w:val="008C5CB3"/>
    <w:rsid w:val="008D0747"/>
    <w:rsid w:val="009112DC"/>
    <w:rsid w:val="00933221"/>
    <w:rsid w:val="009A31CA"/>
    <w:rsid w:val="009A7E4C"/>
    <w:rsid w:val="009E51AD"/>
    <w:rsid w:val="009E7AF7"/>
    <w:rsid w:val="00A3460B"/>
    <w:rsid w:val="00A62844"/>
    <w:rsid w:val="00A94F81"/>
    <w:rsid w:val="00AD064D"/>
    <w:rsid w:val="00B35ECC"/>
    <w:rsid w:val="00BB60BE"/>
    <w:rsid w:val="00BC241D"/>
    <w:rsid w:val="00BD0E75"/>
    <w:rsid w:val="00C107F2"/>
    <w:rsid w:val="00C33A04"/>
    <w:rsid w:val="00C675C9"/>
    <w:rsid w:val="00C95B3C"/>
    <w:rsid w:val="00CD7034"/>
    <w:rsid w:val="00CD7AA5"/>
    <w:rsid w:val="00DA76AD"/>
    <w:rsid w:val="00E05CAA"/>
    <w:rsid w:val="00E242E5"/>
    <w:rsid w:val="00E665C0"/>
    <w:rsid w:val="00E829EF"/>
    <w:rsid w:val="00F06D6F"/>
    <w:rsid w:val="00F11CD2"/>
    <w:rsid w:val="00F5082D"/>
    <w:rsid w:val="00F531BD"/>
    <w:rsid w:val="00F5324A"/>
    <w:rsid w:val="00F57042"/>
    <w:rsid w:val="00F57C68"/>
    <w:rsid w:val="00F74107"/>
    <w:rsid w:val="00FA0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C32C042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75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6796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26056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90729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85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37090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380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88659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123303"/>
    <w:rsid w:val="002E7994"/>
    <w:rsid w:val="003547AD"/>
    <w:rsid w:val="0045583A"/>
    <w:rsid w:val="00997553"/>
    <w:rsid w:val="00AF33F6"/>
    <w:rsid w:val="00B84040"/>
    <w:rsid w:val="00C3661A"/>
    <w:rsid w:val="00C703B5"/>
    <w:rsid w:val="00CC510F"/>
    <w:rsid w:val="00E86249"/>
    <w:rsid w:val="00F950D6"/>
    <w:rsid w:val="00FE2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  <w:style w:type="paragraph" w:customStyle="1" w:styleId="08EDD7DD2E404540852F8EEF22FCE30B">
    <w:name w:val="08EDD7DD2E404540852F8EEF22FCE30B"/>
    <w:rsid w:val="00F950D6"/>
  </w:style>
  <w:style w:type="paragraph" w:customStyle="1" w:styleId="4B85FD54D0B145309445C9E3EFB00059">
    <w:name w:val="4B85FD54D0B145309445C9E3EFB00059"/>
    <w:rsid w:val="00F950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84664B-A5DE-457F-BAF9-F72C9DFB6F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722</Words>
  <Characters>4116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Elizabeth Stauber (Swansea Bay UHB - Corporate Services)</cp:lastModifiedBy>
  <cp:revision>4</cp:revision>
  <dcterms:created xsi:type="dcterms:W3CDTF">2023-05-31T09:15:00Z</dcterms:created>
  <dcterms:modified xsi:type="dcterms:W3CDTF">2023-06-07T07:51:00Z</dcterms:modified>
</cp:coreProperties>
</file>