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5" w:type="dxa"/>
        <w:tblLayout w:type="fixed"/>
        <w:tblLook w:val="04A0" w:firstRow="1" w:lastRow="0" w:firstColumn="1" w:lastColumn="0" w:noHBand="0" w:noVBand="1"/>
      </w:tblPr>
      <w:tblGrid>
        <w:gridCol w:w="2406"/>
        <w:gridCol w:w="1569"/>
        <w:gridCol w:w="1691"/>
        <w:gridCol w:w="172"/>
        <w:gridCol w:w="1661"/>
        <w:gridCol w:w="675"/>
        <w:gridCol w:w="841"/>
      </w:tblGrid>
      <w:tr w:rsidR="00083FC0" w:rsidRPr="00F8567E" w14:paraId="6D2903E2" w14:textId="77777777" w:rsidTr="606C85B8">
        <w:tc>
          <w:tcPr>
            <w:tcW w:w="2406"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66C37732" w:rsidR="00F5082D" w:rsidRPr="00F8567E" w:rsidRDefault="00E500A8" w:rsidP="606C85B8">
            <w:pPr>
              <w:rPr>
                <w:rFonts w:ascii="Verdana" w:hAnsi="Verdana" w:cs="Arial"/>
                <w:b/>
                <w:bCs/>
                <w:sz w:val="24"/>
                <w:szCs w:val="24"/>
              </w:rPr>
            </w:pPr>
            <w:r w:rsidRPr="606C85B8">
              <w:rPr>
                <w:rFonts w:ascii="Verdana" w:hAnsi="Verdana" w:cs="Arial"/>
                <w:b/>
                <w:bCs/>
                <w:sz w:val="24"/>
                <w:szCs w:val="24"/>
              </w:rPr>
              <w:t>21 April 2026</w:t>
            </w:r>
          </w:p>
        </w:tc>
        <w:tc>
          <w:tcPr>
            <w:tcW w:w="250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4386CD11" w:rsidR="00F5082D" w:rsidRPr="00F8567E" w:rsidRDefault="16CA2B28" w:rsidP="606C85B8">
            <w:pPr>
              <w:rPr>
                <w:rFonts w:ascii="Verdana" w:hAnsi="Verdana" w:cs="Arial"/>
                <w:b/>
                <w:bCs/>
                <w:sz w:val="24"/>
                <w:szCs w:val="24"/>
              </w:rPr>
            </w:pPr>
            <w:r w:rsidRPr="606C85B8">
              <w:rPr>
                <w:rFonts w:ascii="Verdana" w:hAnsi="Verdana" w:cs="Arial"/>
                <w:b/>
                <w:bCs/>
                <w:sz w:val="24"/>
                <w:szCs w:val="24"/>
              </w:rPr>
              <w:t>3.7</w:t>
            </w:r>
          </w:p>
        </w:tc>
      </w:tr>
      <w:tr w:rsidR="00B0479E" w:rsidRPr="00F8567E" w14:paraId="1EEB45B2" w14:textId="77777777" w:rsidTr="606C85B8">
        <w:tc>
          <w:tcPr>
            <w:tcW w:w="2406"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609" w:type="dxa"/>
            <w:gridSpan w:val="6"/>
          </w:tcPr>
          <w:p w14:paraId="5687483E" w14:textId="640FB829" w:rsidR="00B0479E" w:rsidRPr="00F8567E" w:rsidRDefault="00D76CEF" w:rsidP="00FA0CA9">
            <w:pPr>
              <w:rPr>
                <w:rFonts w:ascii="Verdana" w:hAnsi="Verdana" w:cs="Arial"/>
                <w:b/>
                <w:sz w:val="24"/>
                <w:szCs w:val="24"/>
                <w:highlight w:val="yellow"/>
              </w:rPr>
            </w:pPr>
            <w:r w:rsidRPr="00D76CEF">
              <w:rPr>
                <w:rFonts w:ascii="Verdana" w:hAnsi="Verdana" w:cs="Arial"/>
                <w:b/>
                <w:sz w:val="24"/>
                <w:szCs w:val="24"/>
              </w:rPr>
              <w:t>Workforce and OD Committee</w:t>
            </w:r>
          </w:p>
        </w:tc>
      </w:tr>
      <w:tr w:rsidR="00083FC0" w:rsidRPr="00F8567E" w14:paraId="6D2903E5" w14:textId="77777777" w:rsidTr="606C85B8">
        <w:tc>
          <w:tcPr>
            <w:tcW w:w="2406"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609" w:type="dxa"/>
            <w:gridSpan w:val="6"/>
          </w:tcPr>
          <w:p w14:paraId="6D2903E4" w14:textId="65174871" w:rsidR="00034194" w:rsidRPr="00F8567E" w:rsidRDefault="00B8024D" w:rsidP="00FA0CA9">
            <w:pPr>
              <w:rPr>
                <w:rFonts w:ascii="Verdana" w:hAnsi="Verdana" w:cs="Arial"/>
                <w:b/>
                <w:sz w:val="24"/>
                <w:szCs w:val="24"/>
              </w:rPr>
            </w:pPr>
            <w:r>
              <w:rPr>
                <w:rFonts w:ascii="Verdana" w:hAnsi="Verdana" w:cs="Arial"/>
                <w:b/>
                <w:sz w:val="24"/>
                <w:szCs w:val="24"/>
              </w:rPr>
              <w:t>LEAD Programme – Six Month Review</w:t>
            </w:r>
          </w:p>
        </w:tc>
      </w:tr>
      <w:tr w:rsidR="00083FC0" w:rsidRPr="00F8567E" w14:paraId="6D2903E8" w14:textId="77777777" w:rsidTr="606C85B8">
        <w:tc>
          <w:tcPr>
            <w:tcW w:w="2406"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609" w:type="dxa"/>
            <w:gridSpan w:val="6"/>
          </w:tcPr>
          <w:p w14:paraId="6D2903E7" w14:textId="4241BF07" w:rsidR="00034194" w:rsidRPr="00F8567E" w:rsidRDefault="0D09F448" w:rsidP="00FA0CA9">
            <w:pPr>
              <w:rPr>
                <w:rFonts w:ascii="Verdana" w:hAnsi="Verdana" w:cs="Arial"/>
                <w:sz w:val="24"/>
                <w:szCs w:val="24"/>
              </w:rPr>
            </w:pPr>
            <w:r w:rsidRPr="7E8BB199">
              <w:rPr>
                <w:rFonts w:ascii="Verdana" w:hAnsi="Verdana" w:cs="Arial"/>
                <w:sz w:val="24"/>
                <w:szCs w:val="24"/>
              </w:rPr>
              <w:t>Dan Blyth</w:t>
            </w:r>
            <w:r w:rsidR="6621051E" w:rsidRPr="7E8BB199">
              <w:rPr>
                <w:rFonts w:ascii="Verdana" w:hAnsi="Verdana" w:cs="Arial"/>
                <w:sz w:val="24"/>
                <w:szCs w:val="24"/>
              </w:rPr>
              <w:t xml:space="preserve">, </w:t>
            </w:r>
            <w:r w:rsidRPr="7E8BB199">
              <w:rPr>
                <w:rFonts w:ascii="Verdana" w:hAnsi="Verdana" w:cs="Arial"/>
                <w:sz w:val="24"/>
                <w:szCs w:val="24"/>
              </w:rPr>
              <w:t>Leadership and OD Lead</w:t>
            </w:r>
          </w:p>
        </w:tc>
      </w:tr>
      <w:tr w:rsidR="00762BBE" w:rsidRPr="00F8567E" w14:paraId="6D2903EB" w14:textId="77777777" w:rsidTr="606C85B8">
        <w:tc>
          <w:tcPr>
            <w:tcW w:w="2406"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609" w:type="dxa"/>
            <w:gridSpan w:val="6"/>
          </w:tcPr>
          <w:p w14:paraId="6D2903EA" w14:textId="490B82D4" w:rsidR="00762BBE" w:rsidRPr="00F8567E" w:rsidRDefault="0D09F448" w:rsidP="00762BBE">
            <w:pPr>
              <w:rPr>
                <w:rFonts w:ascii="Verdana" w:hAnsi="Verdana" w:cs="Arial"/>
                <w:sz w:val="24"/>
                <w:szCs w:val="24"/>
              </w:rPr>
            </w:pPr>
            <w:r w:rsidRPr="7E8BB199">
              <w:rPr>
                <w:rFonts w:ascii="Verdana" w:hAnsi="Verdana" w:cs="Arial"/>
                <w:sz w:val="24"/>
                <w:szCs w:val="24"/>
              </w:rPr>
              <w:t>Tina Ricketts</w:t>
            </w:r>
            <w:r w:rsidR="07CB1414" w:rsidRPr="7E8BB199">
              <w:rPr>
                <w:rFonts w:ascii="Verdana" w:hAnsi="Verdana" w:cs="Arial"/>
                <w:sz w:val="24"/>
                <w:szCs w:val="24"/>
              </w:rPr>
              <w:t xml:space="preserve">, </w:t>
            </w:r>
            <w:r w:rsidRPr="7E8BB199">
              <w:rPr>
                <w:rFonts w:ascii="Verdana" w:hAnsi="Verdana" w:cs="Arial"/>
                <w:sz w:val="24"/>
                <w:szCs w:val="24"/>
              </w:rPr>
              <w:t>Executive Director of Workforce and OD</w:t>
            </w:r>
          </w:p>
        </w:tc>
      </w:tr>
      <w:tr w:rsidR="00762BBE" w:rsidRPr="00F8567E" w14:paraId="6D2903EE" w14:textId="77777777" w:rsidTr="606C85B8">
        <w:tc>
          <w:tcPr>
            <w:tcW w:w="2406"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609" w:type="dxa"/>
            <w:gridSpan w:val="6"/>
          </w:tcPr>
          <w:p w14:paraId="6D2903ED" w14:textId="0BBB7741" w:rsidR="00762BBE" w:rsidRPr="00F8567E" w:rsidRDefault="1F842D77" w:rsidP="00762BBE">
            <w:pPr>
              <w:rPr>
                <w:rFonts w:ascii="Verdana" w:hAnsi="Verdana" w:cs="Arial"/>
                <w:sz w:val="24"/>
                <w:szCs w:val="24"/>
              </w:rPr>
            </w:pPr>
            <w:r w:rsidRPr="7E8BB199">
              <w:rPr>
                <w:rFonts w:ascii="Verdana" w:hAnsi="Verdana" w:cs="Arial"/>
                <w:sz w:val="24"/>
                <w:szCs w:val="24"/>
              </w:rPr>
              <w:t>Dan Blyth</w:t>
            </w:r>
            <w:r w:rsidR="5412A4B7" w:rsidRPr="7E8BB199">
              <w:rPr>
                <w:rFonts w:ascii="Verdana" w:hAnsi="Verdana" w:cs="Arial"/>
                <w:sz w:val="24"/>
                <w:szCs w:val="24"/>
              </w:rPr>
              <w:t xml:space="preserve">, Leadership </w:t>
            </w:r>
            <w:r w:rsidR="1CE2B594" w:rsidRPr="7E8BB199">
              <w:rPr>
                <w:rFonts w:ascii="Verdana" w:hAnsi="Verdana" w:cs="Arial"/>
                <w:sz w:val="24"/>
                <w:szCs w:val="24"/>
              </w:rPr>
              <w:t>and</w:t>
            </w:r>
            <w:r w:rsidR="5412A4B7" w:rsidRPr="7E8BB199">
              <w:rPr>
                <w:rFonts w:ascii="Verdana" w:hAnsi="Verdana" w:cs="Arial"/>
                <w:sz w:val="24"/>
                <w:szCs w:val="24"/>
              </w:rPr>
              <w:t xml:space="preserve"> OD Lead and Julie Lloyd, Head of Culture, OD &amp; Staff Experience</w:t>
            </w:r>
          </w:p>
        </w:tc>
      </w:tr>
      <w:tr w:rsidR="00653AEC" w:rsidRPr="00F8567E" w14:paraId="6D2903F1" w14:textId="77777777" w:rsidTr="606C85B8">
        <w:tc>
          <w:tcPr>
            <w:tcW w:w="2406"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609" w:type="dxa"/>
            <w:gridSpan w:val="6"/>
          </w:tcPr>
          <w:p w14:paraId="6D2903F0" w14:textId="5669D0F5" w:rsidR="00653AEC" w:rsidRPr="00F8567E" w:rsidRDefault="00D76CEF" w:rsidP="00653AEC">
            <w:pPr>
              <w:rPr>
                <w:rFonts w:ascii="Verdana" w:hAnsi="Verdana" w:cs="Arial"/>
                <w:sz w:val="24"/>
                <w:szCs w:val="24"/>
              </w:rPr>
            </w:pPr>
            <w:r>
              <w:rPr>
                <w:rFonts w:ascii="Verdana" w:hAnsi="Verdana" w:cs="Arial"/>
                <w:color w:val="FF0000"/>
                <w:sz w:val="24"/>
                <w:szCs w:val="24"/>
              </w:rPr>
              <w:t>Open</w:t>
            </w:r>
            <w:r w:rsidR="00653AEC" w:rsidRPr="00F8567E">
              <w:rPr>
                <w:rFonts w:ascii="Verdana" w:hAnsi="Verdana" w:cs="Arial"/>
                <w:color w:val="FF0000"/>
                <w:sz w:val="24"/>
                <w:szCs w:val="24"/>
              </w:rPr>
              <w:t xml:space="preserve"> </w:t>
            </w:r>
          </w:p>
        </w:tc>
      </w:tr>
      <w:tr w:rsidR="00653AEC" w:rsidRPr="00F8567E" w14:paraId="6D2903F8" w14:textId="77777777" w:rsidTr="606C85B8">
        <w:trPr>
          <w:trHeight w:val="1290"/>
        </w:trPr>
        <w:tc>
          <w:tcPr>
            <w:tcW w:w="2406"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609" w:type="dxa"/>
            <w:gridSpan w:val="6"/>
          </w:tcPr>
          <w:p w14:paraId="6D2903F7" w14:textId="1641646B" w:rsidR="00653AEC" w:rsidRPr="00F8567E" w:rsidRDefault="7D912F18" w:rsidP="4E65640D">
            <w:pPr>
              <w:ind w:right="96"/>
              <w:rPr>
                <w:rFonts w:ascii="Verdana" w:hAnsi="Verdana" w:cs="Arial"/>
                <w:sz w:val="24"/>
                <w:szCs w:val="24"/>
              </w:rPr>
            </w:pPr>
            <w:r w:rsidRPr="7E8BB199">
              <w:rPr>
                <w:rFonts w:ascii="Verdana" w:hAnsi="Verdana" w:cs="Arial"/>
                <w:sz w:val="24"/>
                <w:szCs w:val="24"/>
              </w:rPr>
              <w:t>This report provides assurance that the LEAD Programme is progressing well</w:t>
            </w:r>
            <w:r w:rsidR="34D97768" w:rsidRPr="7E8BB199">
              <w:rPr>
                <w:rFonts w:ascii="Verdana" w:hAnsi="Verdana" w:cs="Arial"/>
                <w:sz w:val="24"/>
                <w:szCs w:val="24"/>
              </w:rPr>
              <w:t xml:space="preserve"> through the </w:t>
            </w:r>
            <w:r w:rsidRPr="7E8BB199">
              <w:rPr>
                <w:rFonts w:ascii="Verdana" w:hAnsi="Verdana" w:cs="Arial"/>
                <w:sz w:val="24"/>
                <w:szCs w:val="24"/>
              </w:rPr>
              <w:t xml:space="preserve">evaluation findings and participant feedback from the first six months of delivery. </w:t>
            </w:r>
          </w:p>
        </w:tc>
      </w:tr>
      <w:tr w:rsidR="00653AEC" w:rsidRPr="00F8567E" w14:paraId="6D290402" w14:textId="77777777" w:rsidTr="606C85B8">
        <w:tc>
          <w:tcPr>
            <w:tcW w:w="2406"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609" w:type="dxa"/>
            <w:gridSpan w:val="6"/>
          </w:tcPr>
          <w:p w14:paraId="059B8721" w14:textId="77777777" w:rsidR="00734829" w:rsidRPr="00734829" w:rsidRDefault="73B1A8EB" w:rsidP="00993FAC">
            <w:pPr>
              <w:ind w:right="96"/>
              <w:rPr>
                <w:rFonts w:ascii="Verdana" w:hAnsi="Verdana" w:cs="Arial"/>
                <w:sz w:val="24"/>
                <w:szCs w:val="24"/>
              </w:rPr>
            </w:pPr>
            <w:r w:rsidRPr="7E8BB199">
              <w:rPr>
                <w:rFonts w:ascii="Verdana" w:hAnsi="Verdana" w:cs="Arial"/>
                <w:sz w:val="24"/>
                <w:szCs w:val="24"/>
              </w:rPr>
              <w:t>The programme has received 275 applications since launch, demonstrating strong demand for leadership development.</w:t>
            </w:r>
          </w:p>
          <w:p w14:paraId="1AAE0334" w14:textId="6DFDADED" w:rsidR="00734829" w:rsidRPr="00734829" w:rsidRDefault="00734829" w:rsidP="00993FAC">
            <w:pPr>
              <w:ind w:right="96"/>
              <w:rPr>
                <w:rFonts w:ascii="Verdana" w:hAnsi="Verdana" w:cs="Arial"/>
                <w:sz w:val="24"/>
                <w:szCs w:val="24"/>
              </w:rPr>
            </w:pPr>
          </w:p>
          <w:p w14:paraId="0DD0502A" w14:textId="339AF97C" w:rsidR="00734829" w:rsidRPr="00734829" w:rsidRDefault="73B1A8EB" w:rsidP="00993FAC">
            <w:pPr>
              <w:ind w:right="96"/>
              <w:rPr>
                <w:rFonts w:ascii="Verdana" w:hAnsi="Verdana" w:cs="Arial"/>
                <w:sz w:val="24"/>
                <w:szCs w:val="24"/>
              </w:rPr>
            </w:pPr>
            <w:r w:rsidRPr="7E8BB199">
              <w:rPr>
                <w:rFonts w:ascii="Verdana" w:hAnsi="Verdana" w:cs="Arial"/>
                <w:sz w:val="24"/>
                <w:szCs w:val="24"/>
              </w:rPr>
              <w:t>Evaluations show excellent learner experience, with an average satisfaction score of 4.69</w:t>
            </w:r>
            <w:r w:rsidR="00993FAC">
              <w:rPr>
                <w:rFonts w:ascii="Verdana" w:hAnsi="Verdana" w:cs="Arial"/>
                <w:sz w:val="24"/>
                <w:szCs w:val="24"/>
              </w:rPr>
              <w:t xml:space="preserve"> out of 5</w:t>
            </w:r>
            <w:r w:rsidR="5636455B" w:rsidRPr="7E8BB199">
              <w:rPr>
                <w:rFonts w:ascii="Verdana" w:hAnsi="Verdana" w:cs="Arial"/>
                <w:sz w:val="24"/>
                <w:szCs w:val="24"/>
              </w:rPr>
              <w:t xml:space="preserve"> across the 6 months the programme has run.</w:t>
            </w:r>
          </w:p>
          <w:p w14:paraId="114A2581" w14:textId="25ADB5D0" w:rsidR="7E8BB199" w:rsidRDefault="7E8BB199" w:rsidP="00993FAC">
            <w:pPr>
              <w:ind w:right="96"/>
              <w:rPr>
                <w:rFonts w:ascii="Verdana" w:hAnsi="Verdana" w:cs="Arial"/>
                <w:sz w:val="24"/>
                <w:szCs w:val="24"/>
              </w:rPr>
            </w:pPr>
          </w:p>
          <w:p w14:paraId="039F41F5" w14:textId="1F1657BF" w:rsidR="00734829" w:rsidRPr="00734829" w:rsidRDefault="73B1A8EB" w:rsidP="00993FAC">
            <w:pPr>
              <w:ind w:right="96"/>
              <w:rPr>
                <w:rFonts w:ascii="Verdana" w:hAnsi="Verdana" w:cs="Arial"/>
                <w:sz w:val="24"/>
                <w:szCs w:val="24"/>
              </w:rPr>
            </w:pPr>
            <w:r w:rsidRPr="7E8BB199">
              <w:rPr>
                <w:rFonts w:ascii="Verdana" w:hAnsi="Verdana" w:cs="Arial"/>
                <w:sz w:val="24"/>
                <w:szCs w:val="24"/>
              </w:rPr>
              <w:t>Engagement spans all Service Groups, with strong representation from MH&amp;LD, Primary Care &amp; Community, and Morriston.</w:t>
            </w:r>
          </w:p>
          <w:p w14:paraId="76FBA4F6" w14:textId="7A8D94D6" w:rsidR="7E8BB199" w:rsidRDefault="7E8BB199" w:rsidP="00993FAC">
            <w:pPr>
              <w:ind w:right="96"/>
              <w:rPr>
                <w:rFonts w:ascii="Verdana" w:hAnsi="Verdana" w:cs="Arial"/>
                <w:sz w:val="24"/>
                <w:szCs w:val="24"/>
              </w:rPr>
            </w:pPr>
          </w:p>
          <w:p w14:paraId="397466C6" w14:textId="587886F9" w:rsidR="00734829" w:rsidRPr="00734829" w:rsidRDefault="73B1A8EB" w:rsidP="00993FAC">
            <w:pPr>
              <w:ind w:right="96"/>
              <w:rPr>
                <w:rFonts w:ascii="Verdana" w:hAnsi="Verdana" w:cs="Arial"/>
                <w:sz w:val="24"/>
                <w:szCs w:val="24"/>
              </w:rPr>
            </w:pPr>
            <w:r w:rsidRPr="7E8BB199">
              <w:rPr>
                <w:rFonts w:ascii="Verdana" w:hAnsi="Verdana" w:cs="Arial"/>
                <w:sz w:val="24"/>
                <w:szCs w:val="24"/>
              </w:rPr>
              <w:t>Participants consistently report increased confidence, motivation and clarity in their leadership roles.</w:t>
            </w:r>
            <w:r w:rsidR="080DC086" w:rsidRPr="7E8BB199">
              <w:rPr>
                <w:rFonts w:ascii="Verdana" w:hAnsi="Verdana" w:cs="Arial"/>
                <w:sz w:val="24"/>
                <w:szCs w:val="24"/>
              </w:rPr>
              <w:t xml:space="preserve">  </w:t>
            </w:r>
            <w:r w:rsidRPr="7E8BB199">
              <w:rPr>
                <w:rFonts w:ascii="Verdana" w:hAnsi="Verdana" w:cs="Arial"/>
                <w:sz w:val="24"/>
                <w:szCs w:val="24"/>
              </w:rPr>
              <w:t>The programme provides a safe, high</w:t>
            </w:r>
            <w:r w:rsidRPr="7E8BB199">
              <w:rPr>
                <w:rFonts w:ascii="Cambria Math" w:hAnsi="Cambria Math" w:cs="Cambria Math"/>
                <w:sz w:val="24"/>
                <w:szCs w:val="24"/>
              </w:rPr>
              <w:t>‑</w:t>
            </w:r>
            <w:r w:rsidRPr="7E8BB199">
              <w:rPr>
                <w:rFonts w:ascii="Verdana" w:hAnsi="Verdana" w:cs="Arial"/>
                <w:sz w:val="24"/>
                <w:szCs w:val="24"/>
              </w:rPr>
              <w:t>quality and engaging learning environment.</w:t>
            </w:r>
          </w:p>
          <w:p w14:paraId="7D81EB2F" w14:textId="6A39EEBB" w:rsidR="7E8BB199" w:rsidRDefault="7E8BB199" w:rsidP="00993FAC">
            <w:pPr>
              <w:rPr>
                <w:rFonts w:ascii="Verdana" w:hAnsi="Verdana" w:cs="Arial"/>
                <w:sz w:val="24"/>
                <w:szCs w:val="24"/>
              </w:rPr>
            </w:pPr>
          </w:p>
          <w:p w14:paraId="6D290401" w14:textId="69DB074D" w:rsidR="00653AEC" w:rsidRPr="00734829" w:rsidRDefault="73B1A8EB" w:rsidP="00993FAC">
            <w:pPr>
              <w:rPr>
                <w:rFonts w:ascii="Verdana" w:hAnsi="Verdana" w:cs="Arial"/>
                <w:sz w:val="24"/>
                <w:szCs w:val="24"/>
              </w:rPr>
            </w:pPr>
            <w:r w:rsidRPr="7E8BB199">
              <w:rPr>
                <w:rFonts w:ascii="Verdana" w:hAnsi="Verdana" w:cs="Arial"/>
                <w:sz w:val="24"/>
                <w:szCs w:val="24"/>
              </w:rPr>
              <w:t>LEAD is flexible and well</w:t>
            </w:r>
            <w:r w:rsidRPr="7E8BB199">
              <w:rPr>
                <w:rFonts w:ascii="Cambria Math" w:hAnsi="Cambria Math" w:cs="Cambria Math"/>
                <w:sz w:val="24"/>
                <w:szCs w:val="24"/>
              </w:rPr>
              <w:t>‑</w:t>
            </w:r>
            <w:r w:rsidRPr="7E8BB199">
              <w:rPr>
                <w:rFonts w:ascii="Verdana" w:hAnsi="Verdana" w:cs="Arial"/>
                <w:sz w:val="24"/>
                <w:szCs w:val="24"/>
              </w:rPr>
              <w:t>positioned to adapt to national frameworks and emerging staff survey priorities.</w:t>
            </w:r>
            <w:r w:rsidR="04F9CFD3" w:rsidRPr="7E8BB199">
              <w:rPr>
                <w:rFonts w:ascii="Verdana" w:hAnsi="Verdana" w:cs="Arial"/>
                <w:sz w:val="24"/>
                <w:szCs w:val="24"/>
              </w:rPr>
              <w:t xml:space="preserve"> </w:t>
            </w:r>
          </w:p>
        </w:tc>
      </w:tr>
      <w:tr w:rsidR="00762BBE" w:rsidRPr="00F8567E" w14:paraId="6D290409" w14:textId="77777777" w:rsidTr="606C85B8">
        <w:trPr>
          <w:trHeight w:val="97"/>
        </w:trPr>
        <w:tc>
          <w:tcPr>
            <w:tcW w:w="2406"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86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606C85B8">
        <w:trPr>
          <w:trHeight w:val="96"/>
        </w:trPr>
        <w:tc>
          <w:tcPr>
            <w:tcW w:w="2406"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6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605DA40" w:rsidR="00762BBE" w:rsidRPr="00F8567E" w:rsidRDefault="00734829"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606C85B8">
        <w:tc>
          <w:tcPr>
            <w:tcW w:w="2406"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609" w:type="dxa"/>
            <w:gridSpan w:val="6"/>
          </w:tcPr>
          <w:p w14:paraId="1C1DAF1C" w14:textId="7994852D" w:rsidR="00762BBE" w:rsidRPr="00F8567E" w:rsidRDefault="00653AEC" w:rsidP="7DC76712">
            <w:pPr>
              <w:ind w:right="96"/>
              <w:rPr>
                <w:rFonts w:ascii="Verdana" w:hAnsi="Verdana" w:cs="Arial"/>
                <w:sz w:val="24"/>
                <w:szCs w:val="24"/>
              </w:rPr>
            </w:pPr>
            <w:r w:rsidRPr="7DC76712">
              <w:rPr>
                <w:rFonts w:ascii="Verdana" w:hAnsi="Verdana" w:cs="Arial"/>
                <w:sz w:val="24"/>
                <w:szCs w:val="24"/>
              </w:rPr>
              <w:t>Members are asked to:</w:t>
            </w:r>
          </w:p>
          <w:p w14:paraId="6D290417" w14:textId="3BC0CBAE" w:rsidR="00762BBE" w:rsidRPr="00F8567E" w:rsidRDefault="215A6E13" w:rsidP="7DC76712">
            <w:pPr>
              <w:ind w:right="96"/>
              <w:rPr>
                <w:rFonts w:ascii="Verdana" w:hAnsi="Verdana" w:cs="Arial"/>
                <w:sz w:val="24"/>
                <w:szCs w:val="24"/>
              </w:rPr>
            </w:pPr>
            <w:r w:rsidRPr="7DC76712">
              <w:rPr>
                <w:rFonts w:ascii="Verdana" w:hAnsi="Verdana" w:cs="Arial"/>
                <w:b/>
                <w:bCs/>
                <w:sz w:val="24"/>
                <w:szCs w:val="24"/>
              </w:rPr>
              <w:t>BE ASSURED</w:t>
            </w:r>
            <w:r w:rsidR="00885CA1" w:rsidRPr="7DC76712">
              <w:rPr>
                <w:rFonts w:ascii="Verdana" w:hAnsi="Verdana" w:cs="Arial"/>
                <w:sz w:val="24"/>
                <w:szCs w:val="24"/>
              </w:rPr>
              <w:t xml:space="preserve"> of the progress and positive impact of the LEAD programme during its first six months</w:t>
            </w:r>
          </w:p>
        </w:tc>
      </w:tr>
    </w:tbl>
    <w:p w14:paraId="749B5606" w14:textId="60B98503" w:rsidR="00653AEC" w:rsidRPr="00F8567E" w:rsidRDefault="00D76CEF" w:rsidP="7DC76712">
      <w:pPr>
        <w:spacing w:after="0" w:line="240" w:lineRule="auto"/>
      </w:pPr>
      <w:r>
        <w:br w:type="page"/>
      </w:r>
    </w:p>
    <w:p w14:paraId="6D29041A" w14:textId="42E33D3F" w:rsidR="00653AEC" w:rsidRPr="00F8567E" w:rsidRDefault="00D76CEF" w:rsidP="7DC76712">
      <w:pPr>
        <w:spacing w:after="0" w:line="240" w:lineRule="auto"/>
        <w:jc w:val="center"/>
        <w:rPr>
          <w:rFonts w:ascii="Verdana" w:hAnsi="Verdana" w:cs="Arial"/>
          <w:b/>
          <w:bCs/>
          <w:sz w:val="24"/>
          <w:szCs w:val="24"/>
        </w:rPr>
      </w:pPr>
      <w:r w:rsidRPr="7DC76712">
        <w:rPr>
          <w:rFonts w:ascii="Verdana" w:hAnsi="Verdana"/>
          <w:b/>
          <w:bCs/>
          <w:sz w:val="24"/>
          <w:szCs w:val="24"/>
        </w:rPr>
        <w:lastRenderedPageBreak/>
        <w:t>LEAD PROGRAMME – SIX MONTH REVIEW</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7E8BB199">
        <w:rPr>
          <w:rFonts w:ascii="Verdana" w:hAnsi="Verdana" w:cs="Arial"/>
          <w:b/>
          <w:bCs/>
          <w:sz w:val="24"/>
          <w:szCs w:val="24"/>
        </w:rPr>
        <w:t>INTRODUCTION</w:t>
      </w:r>
    </w:p>
    <w:p w14:paraId="7A372239" w14:textId="5C342E0B" w:rsidR="0BE79FF2" w:rsidRDefault="0BE79FF2" w:rsidP="00993FAC">
      <w:pPr>
        <w:ind w:right="96"/>
        <w:jc w:val="both"/>
        <w:rPr>
          <w:rFonts w:ascii="Verdana" w:hAnsi="Verdana" w:cs="Arial"/>
          <w:sz w:val="24"/>
          <w:szCs w:val="24"/>
        </w:rPr>
      </w:pPr>
      <w:r w:rsidRPr="7E8BB199">
        <w:rPr>
          <w:rFonts w:ascii="Verdana" w:hAnsi="Verdana" w:cs="Arial"/>
          <w:sz w:val="24"/>
          <w:szCs w:val="24"/>
        </w:rPr>
        <w:t>This report provides assurance that the LEAD Programme is progressing well through the evaluation findings and participant feedback from the first six months of delivery.</w:t>
      </w:r>
    </w:p>
    <w:p w14:paraId="6971A6AE" w14:textId="77777777" w:rsidR="00470C92" w:rsidRPr="00974BD7" w:rsidRDefault="00470C92" w:rsidP="00993FAC">
      <w:pPr>
        <w:spacing w:after="0" w:line="240" w:lineRule="auto"/>
        <w:jc w:val="both"/>
        <w:rPr>
          <w:rFonts w:ascii="Verdana" w:hAnsi="Verdana" w:cs="Arial"/>
          <w:b/>
          <w:sz w:val="24"/>
          <w:szCs w:val="24"/>
        </w:rPr>
      </w:pPr>
    </w:p>
    <w:p w14:paraId="6D29041F" w14:textId="77777777" w:rsidR="00653AEC" w:rsidRDefault="00653AEC" w:rsidP="00993FAC">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BACKGROUND</w:t>
      </w:r>
    </w:p>
    <w:p w14:paraId="3D71C12E" w14:textId="77777777" w:rsidR="00E76BF1" w:rsidRPr="00E76BF1" w:rsidRDefault="00E76BF1" w:rsidP="00993FAC">
      <w:pPr>
        <w:spacing w:after="0" w:line="240" w:lineRule="auto"/>
        <w:jc w:val="both"/>
        <w:rPr>
          <w:rFonts w:ascii="Verdana" w:hAnsi="Verdana" w:cs="Arial"/>
          <w:bCs/>
          <w:sz w:val="24"/>
          <w:szCs w:val="24"/>
        </w:rPr>
      </w:pPr>
    </w:p>
    <w:p w14:paraId="20BB9F86" w14:textId="6DB71E8B" w:rsidR="00E76BF1" w:rsidRPr="00E76BF1" w:rsidRDefault="56BBBD1B" w:rsidP="00993FAC">
      <w:pPr>
        <w:spacing w:after="0" w:line="240" w:lineRule="auto"/>
        <w:jc w:val="both"/>
        <w:rPr>
          <w:rFonts w:ascii="Verdana" w:hAnsi="Verdana" w:cs="Arial"/>
          <w:b/>
          <w:bCs/>
          <w:sz w:val="24"/>
          <w:szCs w:val="24"/>
        </w:rPr>
      </w:pPr>
      <w:r w:rsidRPr="7DC76712">
        <w:rPr>
          <w:rFonts w:ascii="Verdana" w:hAnsi="Verdana" w:cs="Arial"/>
          <w:b/>
          <w:bCs/>
          <w:sz w:val="24"/>
          <w:szCs w:val="24"/>
        </w:rPr>
        <w:t xml:space="preserve">2.1 </w:t>
      </w:r>
      <w:r w:rsidR="00E76BF1" w:rsidRPr="7DC76712">
        <w:rPr>
          <w:rFonts w:ascii="Verdana" w:hAnsi="Verdana" w:cs="Arial"/>
          <w:b/>
          <w:bCs/>
          <w:sz w:val="24"/>
          <w:szCs w:val="24"/>
        </w:rPr>
        <w:t>Context</w:t>
      </w:r>
    </w:p>
    <w:p w14:paraId="38D134AA" w14:textId="202B3752" w:rsidR="00E76BF1" w:rsidRPr="00E76BF1" w:rsidRDefault="00E76BF1" w:rsidP="00993FAC">
      <w:pPr>
        <w:spacing w:after="0" w:line="240" w:lineRule="auto"/>
        <w:jc w:val="both"/>
        <w:rPr>
          <w:rFonts w:ascii="Verdana" w:hAnsi="Verdana" w:cs="Arial"/>
          <w:sz w:val="24"/>
          <w:szCs w:val="24"/>
        </w:rPr>
      </w:pPr>
      <w:r w:rsidRPr="7DC76712">
        <w:rPr>
          <w:rFonts w:ascii="Verdana" w:hAnsi="Verdana" w:cs="Arial"/>
          <w:sz w:val="24"/>
          <w:szCs w:val="24"/>
        </w:rPr>
        <w:t>The LEAD Programme was launched in September 2025 following a comprehensive review of the Health Board’s previous leadership and management development offers. This review, presented to the Workforce &amp; OD Committee in October 2024, highlighted the need for a more modern, accessible and sustainable approach to developing leaders across Swansea Bay UHB. Feedback from multidisciplinary engagement workshops, staff survey insights and wider workforce intelligence made clear that earlier programmes</w:t>
      </w:r>
      <w:r w:rsidR="62525C2B" w:rsidRPr="7DC76712">
        <w:rPr>
          <w:rFonts w:ascii="Verdana" w:hAnsi="Verdana" w:cs="Arial"/>
          <w:sz w:val="24"/>
          <w:szCs w:val="24"/>
        </w:rPr>
        <w:t xml:space="preserve">, </w:t>
      </w:r>
      <w:r w:rsidRPr="7DC76712">
        <w:rPr>
          <w:rFonts w:ascii="Verdana" w:hAnsi="Verdana" w:cs="Arial"/>
          <w:sz w:val="24"/>
          <w:szCs w:val="24"/>
        </w:rPr>
        <w:t>whil</w:t>
      </w:r>
      <w:r w:rsidR="0CE3ADFE" w:rsidRPr="7DC76712">
        <w:rPr>
          <w:rFonts w:ascii="Verdana" w:hAnsi="Verdana" w:cs="Arial"/>
          <w:sz w:val="24"/>
          <w:szCs w:val="24"/>
        </w:rPr>
        <w:t>st</w:t>
      </w:r>
      <w:r w:rsidRPr="7DC76712">
        <w:rPr>
          <w:rFonts w:ascii="Verdana" w:hAnsi="Verdana" w:cs="Arial"/>
          <w:sz w:val="24"/>
          <w:szCs w:val="24"/>
        </w:rPr>
        <w:t xml:space="preserve"> well</w:t>
      </w:r>
      <w:r w:rsidR="0DD8E5D2" w:rsidRPr="7DC76712">
        <w:rPr>
          <w:rFonts w:ascii="Verdana" w:hAnsi="Verdana" w:cs="Arial"/>
          <w:sz w:val="24"/>
          <w:szCs w:val="24"/>
        </w:rPr>
        <w:t>-</w:t>
      </w:r>
      <w:r w:rsidR="0B8E8AC6" w:rsidRPr="7DC76712">
        <w:rPr>
          <w:rFonts w:ascii="Verdana" w:hAnsi="Verdana" w:cs="Arial"/>
          <w:sz w:val="24"/>
          <w:szCs w:val="24"/>
        </w:rPr>
        <w:t xml:space="preserve">evaluated, </w:t>
      </w:r>
      <w:r w:rsidRPr="7DC76712">
        <w:rPr>
          <w:rFonts w:ascii="Verdana" w:hAnsi="Verdana" w:cs="Arial"/>
          <w:sz w:val="24"/>
          <w:szCs w:val="24"/>
        </w:rPr>
        <w:t xml:space="preserve">were increasingly challenged by long waiting lists, inconsistent access, limited capacity and difficulty evidencing </w:t>
      </w:r>
      <w:r w:rsidR="61C937D9" w:rsidRPr="7DC76712">
        <w:rPr>
          <w:rFonts w:ascii="Verdana" w:hAnsi="Verdana" w:cs="Arial"/>
          <w:sz w:val="24"/>
          <w:szCs w:val="24"/>
        </w:rPr>
        <w:t xml:space="preserve">tangible </w:t>
      </w:r>
      <w:r w:rsidRPr="7DC76712">
        <w:rPr>
          <w:rFonts w:ascii="Verdana" w:hAnsi="Verdana" w:cs="Arial"/>
          <w:sz w:val="24"/>
          <w:szCs w:val="24"/>
        </w:rPr>
        <w:t xml:space="preserve">impact. </w:t>
      </w:r>
    </w:p>
    <w:p w14:paraId="7A638E0A" w14:textId="77777777" w:rsidR="00E76BF1" w:rsidRPr="00E76BF1" w:rsidRDefault="00E76BF1" w:rsidP="00993FAC">
      <w:pPr>
        <w:spacing w:after="0" w:line="240" w:lineRule="auto"/>
        <w:jc w:val="both"/>
        <w:rPr>
          <w:rFonts w:ascii="Verdana" w:hAnsi="Verdana" w:cs="Arial"/>
          <w:bCs/>
          <w:sz w:val="24"/>
          <w:szCs w:val="24"/>
        </w:rPr>
      </w:pPr>
    </w:p>
    <w:p w14:paraId="6FEC92DC" w14:textId="275EC9B0" w:rsidR="00915564" w:rsidRDefault="00E76BF1" w:rsidP="00993FAC">
      <w:pPr>
        <w:spacing w:after="0" w:line="240" w:lineRule="auto"/>
        <w:jc w:val="both"/>
        <w:rPr>
          <w:rFonts w:ascii="Verdana" w:hAnsi="Verdana" w:cs="Arial"/>
          <w:sz w:val="24"/>
          <w:szCs w:val="24"/>
        </w:rPr>
      </w:pPr>
      <w:r w:rsidRPr="7E8BB199">
        <w:rPr>
          <w:rFonts w:ascii="Verdana" w:hAnsi="Verdana" w:cs="Arial"/>
          <w:sz w:val="24"/>
          <w:szCs w:val="24"/>
        </w:rPr>
        <w:t xml:space="preserve">In response, LEAD was designed as a behaviourally focused, </w:t>
      </w:r>
      <w:r w:rsidR="100E8027" w:rsidRPr="7E8BB199">
        <w:rPr>
          <w:rFonts w:ascii="Verdana" w:hAnsi="Verdana" w:cs="Arial"/>
          <w:sz w:val="24"/>
          <w:szCs w:val="24"/>
        </w:rPr>
        <w:t>six-month</w:t>
      </w:r>
      <w:r w:rsidRPr="7E8BB199">
        <w:rPr>
          <w:rFonts w:ascii="Verdana" w:hAnsi="Verdana" w:cs="Arial"/>
          <w:sz w:val="24"/>
          <w:szCs w:val="24"/>
        </w:rPr>
        <w:t xml:space="preserve"> development experience built around three core engagement days, digital learning, reflective practice and </w:t>
      </w:r>
      <w:r w:rsidR="4F9C006E" w:rsidRPr="7E8BB199">
        <w:rPr>
          <w:rFonts w:ascii="Verdana" w:hAnsi="Verdana" w:cs="Arial"/>
          <w:sz w:val="24"/>
          <w:szCs w:val="24"/>
        </w:rPr>
        <w:t>service</w:t>
      </w:r>
      <w:r w:rsidR="12505C7B" w:rsidRPr="7E8BB199">
        <w:rPr>
          <w:rFonts w:ascii="Verdana" w:hAnsi="Verdana" w:cs="Arial"/>
          <w:sz w:val="24"/>
          <w:szCs w:val="24"/>
        </w:rPr>
        <w:t>-</w:t>
      </w:r>
      <w:r w:rsidR="4F9C006E" w:rsidRPr="7E8BB199">
        <w:rPr>
          <w:rFonts w:ascii="Verdana" w:hAnsi="Verdana" w:cs="Arial"/>
          <w:sz w:val="24"/>
          <w:szCs w:val="24"/>
        </w:rPr>
        <w:t>based</w:t>
      </w:r>
      <w:r w:rsidRPr="7E8BB199">
        <w:rPr>
          <w:rFonts w:ascii="Verdana" w:hAnsi="Verdana" w:cs="Arial"/>
          <w:sz w:val="24"/>
          <w:szCs w:val="24"/>
        </w:rPr>
        <w:t xml:space="preserve"> improvement projects. It aligns with the Health Board’s organisational values, the People Strategy and national expectations around compassionate and inclusive leadership.</w:t>
      </w:r>
      <w:r w:rsidR="00B915F9" w:rsidRPr="7E8BB199">
        <w:rPr>
          <w:rFonts w:ascii="Verdana" w:hAnsi="Verdana" w:cs="Arial"/>
          <w:sz w:val="24"/>
          <w:szCs w:val="24"/>
        </w:rPr>
        <w:t xml:space="preserve">  The programme also incorporates the single improvement methodology for Wales, with attendees achieving </w:t>
      </w:r>
      <w:r w:rsidR="00A91334" w:rsidRPr="7E8BB199">
        <w:rPr>
          <w:rFonts w:ascii="Verdana" w:hAnsi="Verdana" w:cs="Arial"/>
          <w:sz w:val="24"/>
          <w:szCs w:val="24"/>
        </w:rPr>
        <w:t xml:space="preserve">certification of </w:t>
      </w:r>
      <w:r w:rsidR="00A91334" w:rsidRPr="7E8BB199">
        <w:rPr>
          <w:rFonts w:ascii="Verdana" w:hAnsi="Verdana" w:cs="Arial"/>
          <w:i/>
          <w:iCs/>
          <w:sz w:val="24"/>
          <w:szCs w:val="24"/>
        </w:rPr>
        <w:t>Fundamentals of Improvement.</w:t>
      </w:r>
      <w:r w:rsidRPr="7E8BB199">
        <w:rPr>
          <w:rFonts w:ascii="Verdana" w:hAnsi="Verdana" w:cs="Arial"/>
          <w:i/>
          <w:iCs/>
          <w:sz w:val="24"/>
          <w:szCs w:val="24"/>
        </w:rPr>
        <w:t xml:space="preserve"> </w:t>
      </w:r>
    </w:p>
    <w:p w14:paraId="41AD9383" w14:textId="77777777" w:rsidR="00915564" w:rsidRDefault="00915564" w:rsidP="00993FAC">
      <w:pPr>
        <w:spacing w:after="0" w:line="240" w:lineRule="auto"/>
        <w:jc w:val="both"/>
        <w:rPr>
          <w:rFonts w:ascii="Verdana" w:hAnsi="Verdana" w:cs="Arial"/>
          <w:bCs/>
          <w:sz w:val="24"/>
          <w:szCs w:val="24"/>
        </w:rPr>
      </w:pPr>
    </w:p>
    <w:p w14:paraId="4CDE1E92" w14:textId="61CAF1DD" w:rsidR="00E76BF1" w:rsidRPr="00E76BF1" w:rsidRDefault="00E76BF1" w:rsidP="00993FAC">
      <w:pPr>
        <w:spacing w:after="0" w:line="240" w:lineRule="auto"/>
        <w:jc w:val="both"/>
        <w:rPr>
          <w:rFonts w:ascii="Verdana" w:hAnsi="Verdana" w:cs="Arial"/>
          <w:bCs/>
          <w:sz w:val="24"/>
          <w:szCs w:val="24"/>
        </w:rPr>
      </w:pPr>
      <w:r w:rsidRPr="00E76BF1">
        <w:rPr>
          <w:rFonts w:ascii="Verdana" w:hAnsi="Verdana" w:cs="Arial"/>
          <w:bCs/>
          <w:sz w:val="24"/>
          <w:szCs w:val="24"/>
        </w:rPr>
        <w:t xml:space="preserve">The programme was intentionally structured to be flexible, multidisciplinary and scalable, addressing known barriers to participation and supporting leaders at all levels. LEAD also embedded stronger governance, evaluation and demographic monitoring to improve equity of access and strengthen understanding of the programme’s impact. </w:t>
      </w:r>
    </w:p>
    <w:p w14:paraId="4B76B13E" w14:textId="77777777" w:rsidR="00E76BF1" w:rsidRPr="00E76BF1" w:rsidRDefault="00E76BF1" w:rsidP="00993FAC">
      <w:pPr>
        <w:spacing w:after="0" w:line="240" w:lineRule="auto"/>
        <w:jc w:val="both"/>
        <w:rPr>
          <w:rFonts w:ascii="Verdana" w:hAnsi="Verdana" w:cs="Arial"/>
          <w:bCs/>
          <w:sz w:val="24"/>
          <w:szCs w:val="24"/>
        </w:rPr>
      </w:pPr>
    </w:p>
    <w:p w14:paraId="0047A574" w14:textId="77777777" w:rsidR="00E76BF1" w:rsidRPr="00E76BF1" w:rsidRDefault="00E76BF1" w:rsidP="00993FAC">
      <w:pPr>
        <w:spacing w:after="0" w:line="240" w:lineRule="auto"/>
        <w:jc w:val="both"/>
        <w:rPr>
          <w:rFonts w:ascii="Verdana" w:hAnsi="Verdana" w:cs="Arial"/>
          <w:bCs/>
          <w:sz w:val="24"/>
          <w:szCs w:val="24"/>
        </w:rPr>
      </w:pPr>
      <w:r w:rsidRPr="00E76BF1">
        <w:rPr>
          <w:rFonts w:ascii="Verdana" w:hAnsi="Verdana" w:cs="Arial"/>
          <w:bCs/>
          <w:sz w:val="24"/>
          <w:szCs w:val="24"/>
        </w:rPr>
        <w:t>This progress report provides an overview of the first six months of delivery. It outlines application trends, participation and attendance, evaluation feedback, and emerging benefits, as well as identifying opportunities for further development as the programme continues to evolve.</w:t>
      </w:r>
    </w:p>
    <w:p w14:paraId="6F66C16A" w14:textId="77777777" w:rsidR="00E76BF1" w:rsidRDefault="00E76BF1" w:rsidP="00993FAC">
      <w:pPr>
        <w:spacing w:after="0" w:line="240" w:lineRule="auto"/>
        <w:jc w:val="both"/>
        <w:rPr>
          <w:rFonts w:ascii="Verdana" w:hAnsi="Verdana" w:cs="Arial"/>
          <w:b/>
          <w:sz w:val="24"/>
          <w:szCs w:val="24"/>
        </w:rPr>
      </w:pPr>
    </w:p>
    <w:p w14:paraId="7F94DF1F" w14:textId="77777777" w:rsidR="007F7146" w:rsidRDefault="007F7146" w:rsidP="00993FAC">
      <w:pPr>
        <w:spacing w:after="0" w:line="240" w:lineRule="auto"/>
        <w:jc w:val="both"/>
        <w:rPr>
          <w:rFonts w:ascii="Verdana" w:hAnsi="Verdana" w:cs="Arial"/>
          <w:b/>
          <w:sz w:val="24"/>
          <w:szCs w:val="24"/>
        </w:rPr>
      </w:pPr>
    </w:p>
    <w:p w14:paraId="03BF9817" w14:textId="77777777" w:rsidR="007F7146" w:rsidRPr="00E76BF1" w:rsidRDefault="007F7146" w:rsidP="00993FAC">
      <w:pPr>
        <w:spacing w:after="0" w:line="240" w:lineRule="auto"/>
        <w:jc w:val="both"/>
        <w:rPr>
          <w:rFonts w:ascii="Verdana" w:hAnsi="Verdana" w:cs="Arial"/>
          <w:b/>
          <w:sz w:val="24"/>
          <w:szCs w:val="24"/>
        </w:rPr>
      </w:pPr>
    </w:p>
    <w:p w14:paraId="26C3B185" w14:textId="77777777" w:rsidR="001554A8" w:rsidRPr="00F8567E" w:rsidRDefault="001554A8" w:rsidP="00993FAC">
      <w:pPr>
        <w:pStyle w:val="ListParagraph"/>
        <w:spacing w:after="0" w:line="240" w:lineRule="auto"/>
        <w:jc w:val="both"/>
        <w:rPr>
          <w:rFonts w:ascii="Verdana" w:hAnsi="Verdana" w:cs="Arial"/>
          <w:b/>
          <w:sz w:val="24"/>
          <w:szCs w:val="24"/>
        </w:rPr>
      </w:pPr>
    </w:p>
    <w:p w14:paraId="5B814789" w14:textId="5A171F7C" w:rsidR="6AE4C05C" w:rsidRDefault="6AE4C05C" w:rsidP="00993FAC">
      <w:pPr>
        <w:spacing w:after="0" w:line="240" w:lineRule="auto"/>
        <w:jc w:val="both"/>
        <w:rPr>
          <w:rFonts w:ascii="Verdana" w:hAnsi="Verdana" w:cs="Arial"/>
          <w:b/>
          <w:bCs/>
          <w:sz w:val="24"/>
          <w:szCs w:val="24"/>
        </w:rPr>
      </w:pPr>
      <w:r w:rsidRPr="7E8BB199">
        <w:rPr>
          <w:rFonts w:ascii="Verdana" w:hAnsi="Verdana" w:cs="Arial"/>
          <w:b/>
          <w:bCs/>
          <w:sz w:val="24"/>
          <w:szCs w:val="24"/>
        </w:rPr>
        <w:lastRenderedPageBreak/>
        <w:t>2.2 Progress to Date</w:t>
      </w:r>
    </w:p>
    <w:p w14:paraId="5B5CA8B0" w14:textId="2A90E39F" w:rsidR="7E8BB199" w:rsidRDefault="7E8BB199" w:rsidP="00993FAC">
      <w:pPr>
        <w:pStyle w:val="ListParagraph"/>
        <w:spacing w:after="0" w:line="240" w:lineRule="auto"/>
        <w:jc w:val="both"/>
        <w:rPr>
          <w:rFonts w:ascii="Verdana" w:hAnsi="Verdana" w:cs="Arial"/>
          <w:b/>
          <w:bCs/>
          <w:sz w:val="24"/>
          <w:szCs w:val="24"/>
        </w:rPr>
      </w:pPr>
    </w:p>
    <w:p w14:paraId="29D412AA" w14:textId="2BCF5D23" w:rsidR="00CF1012" w:rsidRDefault="001554A8" w:rsidP="00993FAC">
      <w:pPr>
        <w:spacing w:after="0" w:line="240" w:lineRule="auto"/>
        <w:jc w:val="both"/>
        <w:rPr>
          <w:rFonts w:ascii="Verdana" w:hAnsi="Verdana" w:cs="Arial"/>
          <w:b/>
          <w:bCs/>
          <w:sz w:val="24"/>
          <w:szCs w:val="24"/>
        </w:rPr>
      </w:pPr>
      <w:r w:rsidRPr="7DC76712">
        <w:rPr>
          <w:rFonts w:ascii="Verdana" w:hAnsi="Verdana" w:cs="Arial"/>
          <w:b/>
          <w:bCs/>
          <w:sz w:val="24"/>
          <w:szCs w:val="24"/>
        </w:rPr>
        <w:t>Demand</w:t>
      </w:r>
      <w:r w:rsidR="002043BA" w:rsidRPr="7DC76712">
        <w:rPr>
          <w:rFonts w:ascii="Verdana" w:hAnsi="Verdana" w:cs="Arial"/>
          <w:b/>
          <w:bCs/>
          <w:sz w:val="24"/>
          <w:szCs w:val="24"/>
        </w:rPr>
        <w:t xml:space="preserve">, </w:t>
      </w:r>
      <w:r w:rsidRPr="7DC76712">
        <w:rPr>
          <w:rFonts w:ascii="Verdana" w:hAnsi="Verdana" w:cs="Arial"/>
          <w:b/>
          <w:bCs/>
          <w:sz w:val="24"/>
          <w:szCs w:val="24"/>
        </w:rPr>
        <w:t>Engagement</w:t>
      </w:r>
      <w:r w:rsidR="002043BA" w:rsidRPr="7DC76712">
        <w:rPr>
          <w:rFonts w:ascii="Verdana" w:hAnsi="Verdana" w:cs="Arial"/>
          <w:b/>
          <w:bCs/>
          <w:sz w:val="24"/>
          <w:szCs w:val="24"/>
        </w:rPr>
        <w:t xml:space="preserve"> &amp; Demographics</w:t>
      </w:r>
    </w:p>
    <w:p w14:paraId="03EFC77D" w14:textId="733CB33A" w:rsidR="114A7F82" w:rsidRDefault="114A7F82" w:rsidP="00993FAC">
      <w:pPr>
        <w:spacing w:after="0" w:line="240" w:lineRule="auto"/>
        <w:jc w:val="both"/>
        <w:rPr>
          <w:rFonts w:ascii="Verdana" w:hAnsi="Verdana" w:cs="Arial"/>
          <w:sz w:val="24"/>
          <w:szCs w:val="24"/>
        </w:rPr>
      </w:pPr>
      <w:r w:rsidRPr="7DC76712">
        <w:rPr>
          <w:rFonts w:ascii="Verdana" w:hAnsi="Verdana" w:cs="Arial"/>
          <w:sz w:val="24"/>
          <w:szCs w:val="24"/>
        </w:rPr>
        <w:t>A notable development over the first six months of the LEAD Programme has been the introduction of a more comprehensive application form, which has enabled the Health Board to collect a wider range of information about applicants than in previous leadership programmes. This includes data on protected characteristics, pay band, professional background, leadership experience and individual motivations for applying.</w:t>
      </w:r>
    </w:p>
    <w:p w14:paraId="57CB3C93" w14:textId="627CD643" w:rsidR="7DC76712" w:rsidRDefault="7DC76712" w:rsidP="00993FAC">
      <w:pPr>
        <w:spacing w:after="0" w:line="240" w:lineRule="auto"/>
        <w:jc w:val="both"/>
        <w:rPr>
          <w:rFonts w:ascii="Verdana" w:hAnsi="Verdana" w:cs="Arial"/>
          <w:b/>
          <w:bCs/>
          <w:sz w:val="24"/>
          <w:szCs w:val="24"/>
        </w:rPr>
      </w:pPr>
    </w:p>
    <w:p w14:paraId="433065F9" w14:textId="480E173F" w:rsidR="00CF1012" w:rsidRPr="00CF1012" w:rsidRDefault="00CF1012" w:rsidP="00993FAC">
      <w:pPr>
        <w:spacing w:after="0" w:line="240" w:lineRule="auto"/>
        <w:jc w:val="both"/>
        <w:rPr>
          <w:rFonts w:ascii="Verdana" w:hAnsi="Verdana" w:cs="Arial"/>
          <w:bCs/>
          <w:sz w:val="24"/>
          <w:szCs w:val="24"/>
        </w:rPr>
      </w:pPr>
      <w:r w:rsidRPr="00CF1012">
        <w:rPr>
          <w:rFonts w:ascii="Verdana" w:hAnsi="Verdana" w:cs="Arial"/>
          <w:bCs/>
          <w:sz w:val="24"/>
          <w:szCs w:val="24"/>
        </w:rPr>
        <w:t>The LEAD Programme launched in August 2025 and has received 275 applications</w:t>
      </w:r>
      <w:r w:rsidR="00457DA7">
        <w:rPr>
          <w:rFonts w:ascii="Verdana" w:hAnsi="Verdana" w:cs="Arial"/>
          <w:bCs/>
          <w:sz w:val="24"/>
          <w:szCs w:val="24"/>
        </w:rPr>
        <w:t xml:space="preserve"> (as at 10</w:t>
      </w:r>
      <w:r w:rsidR="00457DA7" w:rsidRPr="00457DA7">
        <w:rPr>
          <w:rFonts w:ascii="Verdana" w:hAnsi="Verdana" w:cs="Arial"/>
          <w:bCs/>
          <w:sz w:val="24"/>
          <w:szCs w:val="24"/>
          <w:vertAlign w:val="superscript"/>
        </w:rPr>
        <w:t>th</w:t>
      </w:r>
      <w:r w:rsidR="00457DA7">
        <w:rPr>
          <w:rFonts w:ascii="Verdana" w:hAnsi="Verdana" w:cs="Arial"/>
          <w:bCs/>
          <w:sz w:val="24"/>
          <w:szCs w:val="24"/>
        </w:rPr>
        <w:t xml:space="preserve"> March 2026)</w:t>
      </w:r>
      <w:r w:rsidRPr="00CF1012">
        <w:rPr>
          <w:rFonts w:ascii="Verdana" w:hAnsi="Verdana" w:cs="Arial"/>
          <w:bCs/>
          <w:sz w:val="24"/>
          <w:szCs w:val="24"/>
        </w:rPr>
        <w:t xml:space="preserve">. Applications have </w:t>
      </w:r>
      <w:r>
        <w:rPr>
          <w:rFonts w:ascii="Verdana" w:hAnsi="Verdana" w:cs="Arial"/>
          <w:bCs/>
          <w:sz w:val="24"/>
          <w:szCs w:val="24"/>
        </w:rPr>
        <w:t>been received from across the organisation</w:t>
      </w:r>
      <w:r w:rsidRPr="00CF1012">
        <w:rPr>
          <w:rFonts w:ascii="Verdana" w:hAnsi="Verdana" w:cs="Arial"/>
          <w:bCs/>
          <w:sz w:val="24"/>
          <w:szCs w:val="24"/>
        </w:rPr>
        <w:t>, with the highest numbers from:</w:t>
      </w:r>
    </w:p>
    <w:p w14:paraId="32C4DA40" w14:textId="77777777" w:rsidR="00CF1012" w:rsidRPr="00CF1012" w:rsidRDefault="00CF1012" w:rsidP="00993FAC">
      <w:pPr>
        <w:numPr>
          <w:ilvl w:val="0"/>
          <w:numId w:val="13"/>
        </w:numPr>
        <w:spacing w:after="0" w:line="240" w:lineRule="auto"/>
        <w:jc w:val="both"/>
        <w:rPr>
          <w:rFonts w:ascii="Verdana" w:hAnsi="Verdana" w:cs="Arial"/>
          <w:bCs/>
          <w:sz w:val="24"/>
          <w:szCs w:val="24"/>
        </w:rPr>
      </w:pPr>
      <w:r w:rsidRPr="00CF1012">
        <w:rPr>
          <w:rFonts w:ascii="Verdana" w:hAnsi="Verdana" w:cs="Arial"/>
          <w:bCs/>
          <w:sz w:val="24"/>
          <w:szCs w:val="24"/>
        </w:rPr>
        <w:t>Mental Health &amp; Learning Disabilities</w:t>
      </w:r>
    </w:p>
    <w:p w14:paraId="44F58618" w14:textId="77777777" w:rsidR="00CF1012" w:rsidRPr="00CF1012" w:rsidRDefault="00CF1012" w:rsidP="00993FAC">
      <w:pPr>
        <w:numPr>
          <w:ilvl w:val="0"/>
          <w:numId w:val="13"/>
        </w:numPr>
        <w:spacing w:after="0" w:line="240" w:lineRule="auto"/>
        <w:jc w:val="both"/>
        <w:rPr>
          <w:rFonts w:ascii="Verdana" w:hAnsi="Verdana" w:cs="Arial"/>
          <w:bCs/>
          <w:sz w:val="24"/>
          <w:szCs w:val="24"/>
        </w:rPr>
      </w:pPr>
      <w:r w:rsidRPr="00CF1012">
        <w:rPr>
          <w:rFonts w:ascii="Verdana" w:hAnsi="Verdana" w:cs="Arial"/>
          <w:bCs/>
          <w:sz w:val="24"/>
          <w:szCs w:val="24"/>
        </w:rPr>
        <w:t>Primary Care &amp; Community</w:t>
      </w:r>
    </w:p>
    <w:p w14:paraId="1A260D14" w14:textId="77777777" w:rsidR="00CF1012" w:rsidRDefault="00CF1012" w:rsidP="00993FAC">
      <w:pPr>
        <w:numPr>
          <w:ilvl w:val="0"/>
          <w:numId w:val="13"/>
        </w:numPr>
        <w:spacing w:after="0" w:line="240" w:lineRule="auto"/>
        <w:jc w:val="both"/>
        <w:rPr>
          <w:rFonts w:ascii="Verdana" w:hAnsi="Verdana" w:cs="Arial"/>
          <w:bCs/>
          <w:sz w:val="24"/>
          <w:szCs w:val="24"/>
        </w:rPr>
      </w:pPr>
      <w:r w:rsidRPr="00CF1012">
        <w:rPr>
          <w:rFonts w:ascii="Verdana" w:hAnsi="Verdana" w:cs="Arial"/>
          <w:bCs/>
          <w:sz w:val="24"/>
          <w:szCs w:val="24"/>
        </w:rPr>
        <w:t>Morriston Service Group</w:t>
      </w:r>
    </w:p>
    <w:p w14:paraId="24D06423" w14:textId="77777777" w:rsidR="00CF1012" w:rsidRPr="00CF1012" w:rsidRDefault="00CF1012" w:rsidP="00993FAC">
      <w:pPr>
        <w:spacing w:after="0" w:line="240" w:lineRule="auto"/>
        <w:ind w:left="720"/>
        <w:jc w:val="both"/>
        <w:rPr>
          <w:rFonts w:ascii="Verdana" w:hAnsi="Verdana" w:cs="Arial"/>
          <w:bCs/>
          <w:sz w:val="24"/>
          <w:szCs w:val="24"/>
        </w:rPr>
      </w:pPr>
    </w:p>
    <w:p w14:paraId="40D0813F" w14:textId="77777777" w:rsidR="00CF1012" w:rsidRPr="00CF1012" w:rsidRDefault="00CF1012" w:rsidP="00993FAC">
      <w:pPr>
        <w:spacing w:after="0" w:line="240" w:lineRule="auto"/>
        <w:jc w:val="both"/>
        <w:rPr>
          <w:rFonts w:ascii="Verdana" w:hAnsi="Verdana" w:cs="Arial"/>
          <w:bCs/>
          <w:sz w:val="24"/>
          <w:szCs w:val="24"/>
        </w:rPr>
      </w:pPr>
      <w:r w:rsidRPr="00CF1012">
        <w:rPr>
          <w:rFonts w:ascii="Verdana" w:hAnsi="Verdana" w:cs="Arial"/>
          <w:bCs/>
          <w:sz w:val="24"/>
          <w:szCs w:val="24"/>
        </w:rPr>
        <w:t>Applicants represent a wide variety of professions, with the largest groups from Nursing &amp; Midwifery, AHPs, and Administrative &amp; Clerical roles.</w:t>
      </w:r>
    </w:p>
    <w:p w14:paraId="30A7FC9E" w14:textId="2B1398A7" w:rsidR="001554A8" w:rsidRPr="00FB40A9" w:rsidRDefault="001554A8" w:rsidP="00993FAC">
      <w:pPr>
        <w:spacing w:after="0" w:line="240" w:lineRule="auto"/>
        <w:jc w:val="both"/>
        <w:rPr>
          <w:rFonts w:ascii="Verdana" w:hAnsi="Verdana" w:cs="Arial"/>
          <w:bCs/>
          <w:sz w:val="24"/>
          <w:szCs w:val="24"/>
        </w:rPr>
      </w:pPr>
      <w:r w:rsidRPr="00FB40A9">
        <w:rPr>
          <w:rFonts w:ascii="Verdana" w:hAnsi="Verdana" w:cs="Arial"/>
          <w:bCs/>
          <w:i/>
          <w:iCs/>
          <w:sz w:val="24"/>
          <w:szCs w:val="24"/>
        </w:rPr>
        <w:br/>
      </w:r>
      <w:r w:rsidRPr="00FB40A9">
        <w:rPr>
          <w:rFonts w:ascii="Verdana" w:hAnsi="Verdana" w:cs="Arial"/>
          <w:bCs/>
          <w:sz w:val="24"/>
          <w:szCs w:val="24"/>
        </w:rPr>
        <w:t>The programme has attracted staff across a broad range of pay bands, with Band 7 leaders forming the largest group, followed by Band 6 and Band 8a. Importantly, 14.2% of applicants reported having no previous leadership experience, showing the programme’s accessibility for emerging leaders.</w:t>
      </w:r>
    </w:p>
    <w:p w14:paraId="0D07B2AF" w14:textId="77777777" w:rsidR="00FB40A9" w:rsidRPr="00FB40A9" w:rsidRDefault="00FB40A9" w:rsidP="00993FAC">
      <w:pPr>
        <w:spacing w:after="0" w:line="240" w:lineRule="auto"/>
        <w:jc w:val="both"/>
        <w:rPr>
          <w:rFonts w:ascii="Verdana" w:hAnsi="Verdana" w:cs="Arial"/>
          <w:bCs/>
          <w:sz w:val="24"/>
          <w:szCs w:val="24"/>
        </w:rPr>
      </w:pPr>
    </w:p>
    <w:p w14:paraId="2F86674C" w14:textId="64172396" w:rsidR="00FB40A9" w:rsidRPr="00FB40A9" w:rsidRDefault="00FB40A9" w:rsidP="00993FAC">
      <w:pPr>
        <w:spacing w:after="0" w:line="240" w:lineRule="auto"/>
        <w:jc w:val="both"/>
        <w:rPr>
          <w:rFonts w:ascii="Verdana" w:hAnsi="Verdana" w:cs="Arial"/>
          <w:bCs/>
          <w:sz w:val="24"/>
          <w:szCs w:val="24"/>
        </w:rPr>
      </w:pPr>
      <w:r w:rsidRPr="00FB40A9">
        <w:rPr>
          <w:rFonts w:ascii="Verdana" w:hAnsi="Verdana" w:cs="Arial"/>
          <w:bCs/>
          <w:sz w:val="24"/>
          <w:szCs w:val="24"/>
        </w:rPr>
        <w:t xml:space="preserve">The LEAD application data shows a broad range of experience across the workforce. Around half of applicants (139) have worked in Swansea Bay for 10 years or more, with most others having 3–9 years’ service, and only a small number (7 applicants) being new to the organisation. </w:t>
      </w:r>
    </w:p>
    <w:p w14:paraId="02F1ADCC" w14:textId="77777777" w:rsidR="00FB40A9" w:rsidRPr="00FB40A9" w:rsidRDefault="00FB40A9" w:rsidP="00993FAC">
      <w:pPr>
        <w:spacing w:after="0" w:line="240" w:lineRule="auto"/>
        <w:jc w:val="both"/>
        <w:rPr>
          <w:rFonts w:ascii="Verdana" w:hAnsi="Verdana" w:cs="Arial"/>
          <w:bCs/>
          <w:sz w:val="24"/>
          <w:szCs w:val="24"/>
        </w:rPr>
      </w:pPr>
    </w:p>
    <w:p w14:paraId="2D56084A" w14:textId="4A954DFB" w:rsidR="00FB40A9" w:rsidRPr="00FB40A9" w:rsidRDefault="00FB40A9" w:rsidP="00993FAC">
      <w:pPr>
        <w:spacing w:after="0" w:line="240" w:lineRule="auto"/>
        <w:jc w:val="both"/>
        <w:rPr>
          <w:rFonts w:ascii="Verdana" w:hAnsi="Verdana" w:cs="Arial"/>
          <w:sz w:val="24"/>
          <w:szCs w:val="24"/>
        </w:rPr>
      </w:pPr>
      <w:r w:rsidRPr="7DC76712">
        <w:rPr>
          <w:rFonts w:ascii="Verdana" w:hAnsi="Verdana" w:cs="Arial"/>
          <w:sz w:val="24"/>
          <w:szCs w:val="24"/>
        </w:rPr>
        <w:t>Leadership experience varies: 39 applicants are new to leadership, 73 have 1–2 years of experience, and 77 have 3–5 years. A further 50 applicants bring 10+ years of leadership</w:t>
      </w:r>
      <w:r w:rsidR="70FDB0DA" w:rsidRPr="7DC76712">
        <w:rPr>
          <w:rFonts w:ascii="Verdana" w:hAnsi="Verdana" w:cs="Arial"/>
          <w:sz w:val="24"/>
          <w:szCs w:val="24"/>
        </w:rPr>
        <w:t xml:space="preserve"> experience</w:t>
      </w:r>
      <w:r w:rsidRPr="7DC76712">
        <w:rPr>
          <w:rFonts w:ascii="Verdana" w:hAnsi="Verdana" w:cs="Arial"/>
          <w:sz w:val="24"/>
          <w:szCs w:val="24"/>
        </w:rPr>
        <w:t>.</w:t>
      </w:r>
    </w:p>
    <w:p w14:paraId="35BE503A" w14:textId="463C5803" w:rsidR="00FB40A9" w:rsidRPr="00FB40A9" w:rsidRDefault="00FB40A9" w:rsidP="00993FAC">
      <w:pPr>
        <w:spacing w:after="0" w:line="240" w:lineRule="auto"/>
        <w:jc w:val="both"/>
        <w:rPr>
          <w:rFonts w:ascii="Verdana" w:hAnsi="Verdana" w:cs="Arial"/>
          <w:sz w:val="24"/>
          <w:szCs w:val="24"/>
        </w:rPr>
      </w:pPr>
      <w:r w:rsidRPr="7DC76712">
        <w:rPr>
          <w:rFonts w:ascii="Verdana" w:hAnsi="Verdana" w:cs="Arial"/>
          <w:sz w:val="24"/>
          <w:szCs w:val="24"/>
        </w:rPr>
        <w:t xml:space="preserve"> </w:t>
      </w:r>
    </w:p>
    <w:p w14:paraId="30435AA9" w14:textId="77777777" w:rsidR="00FB40A9" w:rsidRPr="00FB40A9" w:rsidRDefault="00FB40A9" w:rsidP="00993FAC">
      <w:pPr>
        <w:spacing w:after="0" w:line="240" w:lineRule="auto"/>
        <w:jc w:val="both"/>
        <w:rPr>
          <w:rFonts w:ascii="Verdana" w:hAnsi="Verdana" w:cs="Arial"/>
          <w:bCs/>
          <w:sz w:val="24"/>
          <w:szCs w:val="24"/>
        </w:rPr>
      </w:pPr>
      <w:r w:rsidRPr="00FB40A9">
        <w:rPr>
          <w:rFonts w:ascii="Verdana" w:hAnsi="Verdana" w:cs="Arial"/>
          <w:bCs/>
          <w:sz w:val="24"/>
          <w:szCs w:val="24"/>
        </w:rPr>
        <w:t xml:space="preserve">Applicants also manage teams of different sizes. The largest group (78 applicants) oversee 3–10 staff, with 46 managing 11–20, and 49 leading teams of 21+. Smaller teams (1–2 staff) account for 37 applicants. Meanwhile, 95 applicants manage staff who themselves supervise others. </w:t>
      </w:r>
    </w:p>
    <w:p w14:paraId="6C458A0F" w14:textId="77777777" w:rsidR="00FB40A9" w:rsidRPr="00FB40A9" w:rsidRDefault="00FB40A9" w:rsidP="00993FAC">
      <w:pPr>
        <w:spacing w:after="0" w:line="240" w:lineRule="auto"/>
        <w:jc w:val="both"/>
        <w:rPr>
          <w:rFonts w:ascii="Verdana" w:hAnsi="Verdana" w:cs="Arial"/>
          <w:bCs/>
          <w:sz w:val="24"/>
          <w:szCs w:val="24"/>
        </w:rPr>
      </w:pPr>
    </w:p>
    <w:p w14:paraId="7C8DF9BE" w14:textId="2D5D384C" w:rsidR="00FB40A9" w:rsidRPr="00FB40A9" w:rsidRDefault="00FB40A9" w:rsidP="00993FAC">
      <w:pPr>
        <w:spacing w:after="0" w:line="240" w:lineRule="auto"/>
        <w:jc w:val="both"/>
        <w:rPr>
          <w:rFonts w:ascii="Verdana" w:hAnsi="Verdana" w:cs="Arial"/>
          <w:bCs/>
          <w:sz w:val="24"/>
          <w:szCs w:val="24"/>
        </w:rPr>
      </w:pPr>
      <w:r w:rsidRPr="00FB40A9">
        <w:rPr>
          <w:rFonts w:ascii="Verdana" w:hAnsi="Verdana" w:cs="Arial"/>
          <w:bCs/>
          <w:sz w:val="24"/>
          <w:szCs w:val="24"/>
        </w:rPr>
        <w:t>This data provides a clear picture of the range of leadership responsibilities across applicants and demonstrates that LEAD is reaching both new and experienced leaders from diverse service areas.</w:t>
      </w:r>
    </w:p>
    <w:p w14:paraId="7A39B856" w14:textId="77777777" w:rsidR="00FB40A9" w:rsidRDefault="00FB40A9" w:rsidP="00993FAC">
      <w:pPr>
        <w:spacing w:after="0" w:line="240" w:lineRule="auto"/>
        <w:jc w:val="both"/>
        <w:rPr>
          <w:rFonts w:ascii="Verdana" w:hAnsi="Verdana" w:cs="Arial"/>
          <w:bCs/>
          <w:sz w:val="24"/>
          <w:szCs w:val="24"/>
        </w:rPr>
      </w:pPr>
    </w:p>
    <w:p w14:paraId="6DE369C4" w14:textId="77777777" w:rsidR="00AA595C" w:rsidRDefault="00AA595C" w:rsidP="00993FAC">
      <w:pPr>
        <w:spacing w:after="0" w:line="240" w:lineRule="auto"/>
        <w:jc w:val="both"/>
        <w:rPr>
          <w:rFonts w:ascii="Verdana" w:hAnsi="Verdana" w:cs="Arial"/>
          <w:bCs/>
          <w:sz w:val="24"/>
          <w:szCs w:val="24"/>
        </w:rPr>
      </w:pPr>
    </w:p>
    <w:p w14:paraId="4B4E8819" w14:textId="77777777" w:rsidR="00E500A8" w:rsidRDefault="00E500A8" w:rsidP="00993FAC">
      <w:pPr>
        <w:spacing w:after="0" w:line="240" w:lineRule="auto"/>
        <w:jc w:val="both"/>
        <w:rPr>
          <w:rFonts w:ascii="Verdana" w:hAnsi="Verdana" w:cs="Arial"/>
          <w:bCs/>
          <w:sz w:val="24"/>
          <w:szCs w:val="24"/>
        </w:rPr>
      </w:pPr>
    </w:p>
    <w:p w14:paraId="7884FEAA" w14:textId="77777777" w:rsidR="00E500A8" w:rsidRDefault="00E500A8" w:rsidP="00993FAC">
      <w:pPr>
        <w:spacing w:after="0" w:line="240" w:lineRule="auto"/>
        <w:jc w:val="both"/>
        <w:rPr>
          <w:rFonts w:ascii="Verdana" w:hAnsi="Verdana" w:cs="Arial"/>
          <w:bCs/>
          <w:sz w:val="24"/>
          <w:szCs w:val="24"/>
        </w:rPr>
      </w:pPr>
    </w:p>
    <w:p w14:paraId="7E24A85B" w14:textId="77777777" w:rsidR="00E500A8" w:rsidRDefault="00E500A8" w:rsidP="00993FAC">
      <w:pPr>
        <w:spacing w:after="0" w:line="240" w:lineRule="auto"/>
        <w:jc w:val="both"/>
        <w:rPr>
          <w:rFonts w:ascii="Verdana" w:hAnsi="Verdana" w:cs="Arial"/>
          <w:bCs/>
          <w:sz w:val="24"/>
          <w:szCs w:val="24"/>
        </w:rPr>
      </w:pPr>
    </w:p>
    <w:p w14:paraId="24F500FD" w14:textId="77777777" w:rsidR="006211D3" w:rsidRDefault="006211D3" w:rsidP="00993FAC">
      <w:pPr>
        <w:spacing w:after="0" w:line="240" w:lineRule="auto"/>
        <w:jc w:val="both"/>
        <w:rPr>
          <w:rFonts w:ascii="Verdana" w:hAnsi="Verdana" w:cs="Arial"/>
          <w:bCs/>
          <w:sz w:val="24"/>
          <w:szCs w:val="24"/>
        </w:rPr>
      </w:pPr>
    </w:p>
    <w:p w14:paraId="549B96B5" w14:textId="77777777" w:rsidR="00993FAC" w:rsidRDefault="00CF1012" w:rsidP="00993FAC">
      <w:pPr>
        <w:spacing w:after="0" w:line="240" w:lineRule="auto"/>
        <w:jc w:val="both"/>
        <w:rPr>
          <w:rFonts w:ascii="Verdana" w:hAnsi="Verdana" w:cs="Arial"/>
          <w:b/>
          <w:bCs/>
          <w:sz w:val="24"/>
          <w:szCs w:val="24"/>
        </w:rPr>
      </w:pPr>
      <w:r w:rsidRPr="7DC76712">
        <w:rPr>
          <w:rFonts w:ascii="Verdana" w:hAnsi="Verdana" w:cs="Arial"/>
          <w:b/>
          <w:bCs/>
          <w:sz w:val="24"/>
          <w:szCs w:val="24"/>
        </w:rPr>
        <w:t>Motivations for Applying</w:t>
      </w:r>
    </w:p>
    <w:p w14:paraId="6DE9ED35" w14:textId="5B61DE57" w:rsidR="00E6603F" w:rsidRPr="00E6603F" w:rsidRDefault="00CF1012" w:rsidP="00993FAC">
      <w:pPr>
        <w:spacing w:after="0" w:line="240" w:lineRule="auto"/>
        <w:jc w:val="both"/>
        <w:rPr>
          <w:rFonts w:ascii="Verdana" w:hAnsi="Verdana" w:cs="Arial"/>
          <w:sz w:val="24"/>
          <w:szCs w:val="24"/>
        </w:rPr>
      </w:pPr>
      <w:r>
        <w:br/>
      </w:r>
      <w:r w:rsidR="00E6603F" w:rsidRPr="7DC76712">
        <w:rPr>
          <w:rFonts w:ascii="Verdana" w:hAnsi="Verdana" w:cs="Arial"/>
          <w:sz w:val="24"/>
          <w:szCs w:val="24"/>
        </w:rPr>
        <w:t>Application statements show clear and consistent motivation. The most common themes include:</w:t>
      </w:r>
    </w:p>
    <w:p w14:paraId="423DF22E" w14:textId="77777777" w:rsidR="00E6603F" w:rsidRPr="00E6603F" w:rsidRDefault="00E6603F" w:rsidP="00993FAC">
      <w:pPr>
        <w:numPr>
          <w:ilvl w:val="0"/>
          <w:numId w:val="14"/>
        </w:numPr>
        <w:spacing w:after="0" w:line="240" w:lineRule="auto"/>
        <w:jc w:val="both"/>
        <w:rPr>
          <w:rFonts w:ascii="Verdana" w:hAnsi="Verdana" w:cs="Arial"/>
          <w:bCs/>
          <w:sz w:val="24"/>
          <w:szCs w:val="24"/>
        </w:rPr>
      </w:pPr>
      <w:r w:rsidRPr="00E6603F">
        <w:rPr>
          <w:rFonts w:ascii="Verdana" w:hAnsi="Verdana" w:cs="Arial"/>
          <w:bCs/>
          <w:sz w:val="24"/>
          <w:szCs w:val="24"/>
        </w:rPr>
        <w:t>Improving services and patient care</w:t>
      </w:r>
    </w:p>
    <w:p w14:paraId="5D80A627" w14:textId="77777777" w:rsidR="00E6603F" w:rsidRPr="00E6603F" w:rsidRDefault="00E6603F" w:rsidP="00993FAC">
      <w:pPr>
        <w:numPr>
          <w:ilvl w:val="0"/>
          <w:numId w:val="14"/>
        </w:numPr>
        <w:spacing w:after="0" w:line="240" w:lineRule="auto"/>
        <w:jc w:val="both"/>
        <w:rPr>
          <w:rFonts w:ascii="Verdana" w:hAnsi="Verdana" w:cs="Arial"/>
          <w:bCs/>
          <w:sz w:val="24"/>
          <w:szCs w:val="24"/>
        </w:rPr>
      </w:pPr>
      <w:r w:rsidRPr="00E6603F">
        <w:rPr>
          <w:rFonts w:ascii="Verdana" w:hAnsi="Verdana" w:cs="Arial"/>
          <w:bCs/>
          <w:sz w:val="24"/>
          <w:szCs w:val="24"/>
        </w:rPr>
        <w:t>Building confidence as a leader</w:t>
      </w:r>
    </w:p>
    <w:p w14:paraId="2B72FF09" w14:textId="77777777" w:rsidR="00E6603F" w:rsidRPr="00E6603F" w:rsidRDefault="00E6603F" w:rsidP="00993FAC">
      <w:pPr>
        <w:numPr>
          <w:ilvl w:val="0"/>
          <w:numId w:val="14"/>
        </w:numPr>
        <w:spacing w:after="0" w:line="240" w:lineRule="auto"/>
        <w:jc w:val="both"/>
        <w:rPr>
          <w:rFonts w:ascii="Verdana" w:hAnsi="Verdana" w:cs="Arial"/>
          <w:bCs/>
          <w:sz w:val="24"/>
          <w:szCs w:val="24"/>
        </w:rPr>
      </w:pPr>
      <w:r w:rsidRPr="00E6603F">
        <w:rPr>
          <w:rFonts w:ascii="Verdana" w:hAnsi="Verdana" w:cs="Arial"/>
          <w:bCs/>
          <w:sz w:val="24"/>
          <w:szCs w:val="24"/>
        </w:rPr>
        <w:t>Developing team leadership skills</w:t>
      </w:r>
    </w:p>
    <w:p w14:paraId="75AEC014" w14:textId="77777777" w:rsidR="00E6603F" w:rsidRPr="00E6603F" w:rsidRDefault="00E6603F" w:rsidP="00993FAC">
      <w:pPr>
        <w:numPr>
          <w:ilvl w:val="0"/>
          <w:numId w:val="14"/>
        </w:numPr>
        <w:spacing w:after="0" w:line="240" w:lineRule="auto"/>
        <w:jc w:val="both"/>
        <w:rPr>
          <w:rFonts w:ascii="Verdana" w:hAnsi="Verdana" w:cs="Arial"/>
          <w:bCs/>
          <w:sz w:val="24"/>
          <w:szCs w:val="24"/>
        </w:rPr>
      </w:pPr>
      <w:r w:rsidRPr="00E6603F">
        <w:rPr>
          <w:rFonts w:ascii="Verdana" w:hAnsi="Verdana" w:cs="Arial"/>
          <w:bCs/>
          <w:sz w:val="24"/>
          <w:szCs w:val="24"/>
        </w:rPr>
        <w:t>Strengthening ability to handle conflict</w:t>
      </w:r>
    </w:p>
    <w:p w14:paraId="4C0BA7DD" w14:textId="77777777" w:rsidR="00E6603F" w:rsidRPr="00E6603F" w:rsidRDefault="00E6603F" w:rsidP="00993FAC">
      <w:pPr>
        <w:numPr>
          <w:ilvl w:val="0"/>
          <w:numId w:val="14"/>
        </w:numPr>
        <w:spacing w:after="0" w:line="240" w:lineRule="auto"/>
        <w:jc w:val="both"/>
        <w:rPr>
          <w:rFonts w:ascii="Verdana" w:hAnsi="Verdana" w:cs="Arial"/>
          <w:bCs/>
          <w:sz w:val="24"/>
          <w:szCs w:val="24"/>
        </w:rPr>
      </w:pPr>
      <w:r w:rsidRPr="00E6603F">
        <w:rPr>
          <w:rFonts w:ascii="Verdana" w:hAnsi="Verdana" w:cs="Arial"/>
          <w:bCs/>
          <w:sz w:val="24"/>
          <w:szCs w:val="24"/>
        </w:rPr>
        <w:t>Improving communication and feedback skills</w:t>
      </w:r>
    </w:p>
    <w:p w14:paraId="7633B900" w14:textId="77777777" w:rsidR="00E6603F" w:rsidRDefault="00E6603F" w:rsidP="00993FAC">
      <w:pPr>
        <w:spacing w:after="0" w:line="240" w:lineRule="auto"/>
        <w:jc w:val="both"/>
        <w:rPr>
          <w:rFonts w:ascii="Verdana" w:hAnsi="Verdana" w:cs="Arial"/>
          <w:bCs/>
          <w:sz w:val="24"/>
          <w:szCs w:val="24"/>
        </w:rPr>
      </w:pPr>
      <w:r w:rsidRPr="00E6603F">
        <w:rPr>
          <w:rFonts w:ascii="Verdana" w:hAnsi="Verdana" w:cs="Arial"/>
          <w:bCs/>
          <w:sz w:val="24"/>
          <w:szCs w:val="24"/>
        </w:rPr>
        <w:t>These themes are strongly aligned with organisational priorities relating to compassionate leadership, culture, and healthy working relationships.</w:t>
      </w:r>
    </w:p>
    <w:p w14:paraId="5FB84026" w14:textId="77777777" w:rsidR="0078569A" w:rsidRDefault="0078569A" w:rsidP="00993FAC">
      <w:pPr>
        <w:spacing w:after="0" w:line="240" w:lineRule="auto"/>
        <w:jc w:val="both"/>
        <w:rPr>
          <w:rFonts w:ascii="Verdana" w:hAnsi="Verdana" w:cs="Arial"/>
          <w:bCs/>
          <w:sz w:val="24"/>
          <w:szCs w:val="24"/>
        </w:rPr>
      </w:pPr>
    </w:p>
    <w:p w14:paraId="63859E3B" w14:textId="54ADB6F4" w:rsidR="00222962" w:rsidRDefault="0078569A" w:rsidP="00993FAC">
      <w:pPr>
        <w:spacing w:after="0" w:line="240" w:lineRule="auto"/>
        <w:jc w:val="both"/>
        <w:rPr>
          <w:rFonts w:ascii="Verdana" w:hAnsi="Verdana" w:cs="Arial"/>
          <w:b/>
          <w:bCs/>
          <w:i/>
          <w:iCs/>
          <w:sz w:val="24"/>
          <w:szCs w:val="24"/>
        </w:rPr>
      </w:pPr>
      <w:r w:rsidRPr="7DC76712">
        <w:rPr>
          <w:rFonts w:ascii="Verdana" w:hAnsi="Verdana" w:cs="Arial"/>
          <w:b/>
          <w:bCs/>
          <w:sz w:val="24"/>
          <w:szCs w:val="24"/>
        </w:rPr>
        <w:t>Attendance Data</w:t>
      </w:r>
    </w:p>
    <w:p w14:paraId="5929236F" w14:textId="610BDF2F" w:rsidR="00222962" w:rsidRDefault="00222962" w:rsidP="00993FAC">
      <w:pPr>
        <w:spacing w:after="0" w:line="240" w:lineRule="auto"/>
        <w:jc w:val="both"/>
        <w:rPr>
          <w:rFonts w:ascii="Verdana" w:hAnsi="Verdana" w:cs="Arial"/>
          <w:bCs/>
          <w:sz w:val="24"/>
          <w:szCs w:val="24"/>
        </w:rPr>
      </w:pPr>
      <w:r>
        <w:rPr>
          <w:rFonts w:ascii="Verdana" w:hAnsi="Verdana" w:cs="Arial"/>
          <w:bCs/>
          <w:sz w:val="24"/>
          <w:szCs w:val="24"/>
        </w:rPr>
        <w:t xml:space="preserve">It is important to contextualise the application process for LEAD before exploring attendance data.  On application, attendees are </w:t>
      </w:r>
      <w:r w:rsidR="00C00E19">
        <w:rPr>
          <w:rFonts w:ascii="Verdana" w:hAnsi="Verdana" w:cs="Arial"/>
          <w:bCs/>
          <w:sz w:val="24"/>
          <w:szCs w:val="24"/>
        </w:rPr>
        <w:t>asked to select their own cohort dates, rather than being assigned to a cohort.  If applicants cannot attend, they are immediately invited to re-book</w:t>
      </w:r>
      <w:r w:rsidR="00400770">
        <w:rPr>
          <w:rFonts w:ascii="Verdana" w:hAnsi="Verdana" w:cs="Arial"/>
          <w:bCs/>
          <w:sz w:val="24"/>
          <w:szCs w:val="24"/>
        </w:rPr>
        <w:t xml:space="preserve"> on another cohort of their choice.  </w:t>
      </w:r>
    </w:p>
    <w:p w14:paraId="2E17C0CA" w14:textId="77777777" w:rsidR="006211D3" w:rsidRPr="00222962" w:rsidRDefault="006211D3" w:rsidP="00993FAC">
      <w:pPr>
        <w:spacing w:after="0" w:line="240" w:lineRule="auto"/>
        <w:jc w:val="both"/>
        <w:rPr>
          <w:rFonts w:ascii="Verdana" w:hAnsi="Verdana" w:cs="Arial"/>
          <w:bCs/>
          <w:sz w:val="24"/>
          <w:szCs w:val="24"/>
        </w:rPr>
      </w:pPr>
    </w:p>
    <w:p w14:paraId="4BF61B15" w14:textId="77777777" w:rsidR="00847390" w:rsidRDefault="00222962" w:rsidP="00993FAC">
      <w:pPr>
        <w:spacing w:after="0" w:line="240" w:lineRule="auto"/>
        <w:jc w:val="both"/>
        <w:rPr>
          <w:rFonts w:ascii="Verdana" w:hAnsi="Verdana" w:cs="Arial"/>
          <w:bCs/>
          <w:sz w:val="24"/>
          <w:szCs w:val="24"/>
        </w:rPr>
      </w:pPr>
      <w:r w:rsidRPr="00222962">
        <w:rPr>
          <w:rFonts w:ascii="Verdana" w:hAnsi="Verdana" w:cs="Arial"/>
          <w:bCs/>
          <w:sz w:val="24"/>
          <w:szCs w:val="24"/>
        </w:rPr>
        <w:t xml:space="preserve">Attendance patterns, when compared with the number of people booked onto each cohort, show a realistic picture of delivery during a period marked by significant operational pressure. Early cohorts (Cohorts 1–4) demonstrate strong alignment between bookings and attendance, with most Day 1 and Day 2 sessions reaching close to full participation and Day 3 sessions maintaining good engagement despite the natural challenges of winter. </w:t>
      </w:r>
    </w:p>
    <w:p w14:paraId="4B1241D8" w14:textId="77777777" w:rsidR="00847390" w:rsidRDefault="00847390" w:rsidP="00993FAC">
      <w:pPr>
        <w:spacing w:after="0" w:line="240" w:lineRule="auto"/>
        <w:jc w:val="both"/>
        <w:rPr>
          <w:rFonts w:ascii="Verdana" w:hAnsi="Verdana" w:cs="Arial"/>
          <w:bCs/>
          <w:sz w:val="24"/>
          <w:szCs w:val="24"/>
        </w:rPr>
      </w:pPr>
    </w:p>
    <w:p w14:paraId="102763C9" w14:textId="3B79CF4B" w:rsidR="00222962" w:rsidRDefault="00222962" w:rsidP="00993FAC">
      <w:pPr>
        <w:spacing w:after="0" w:line="240" w:lineRule="auto"/>
        <w:jc w:val="both"/>
        <w:rPr>
          <w:rFonts w:ascii="Verdana" w:hAnsi="Verdana" w:cs="Arial"/>
          <w:bCs/>
          <w:sz w:val="24"/>
          <w:szCs w:val="24"/>
        </w:rPr>
      </w:pPr>
      <w:r w:rsidRPr="00222962">
        <w:rPr>
          <w:rFonts w:ascii="Verdana" w:hAnsi="Verdana" w:cs="Arial"/>
          <w:bCs/>
          <w:sz w:val="24"/>
          <w:szCs w:val="24"/>
        </w:rPr>
        <w:t xml:space="preserve">As the programme moved into January and February, attendance levels became more varied, reflecting the substantial winter pressures on services and the study leave and travel restrictions introduced during the financial controls in late December and January, which limited staff release during this period. </w:t>
      </w:r>
    </w:p>
    <w:p w14:paraId="757BF7B1" w14:textId="77777777" w:rsidR="00222962" w:rsidRDefault="00222962" w:rsidP="00993FAC">
      <w:pPr>
        <w:spacing w:after="0" w:line="240" w:lineRule="auto"/>
        <w:jc w:val="both"/>
        <w:rPr>
          <w:rFonts w:ascii="Verdana" w:hAnsi="Verdana" w:cs="Arial"/>
          <w:bCs/>
          <w:sz w:val="24"/>
          <w:szCs w:val="24"/>
        </w:rPr>
      </w:pPr>
    </w:p>
    <w:p w14:paraId="7FAEEAA8" w14:textId="522BCD9E" w:rsidR="00222962" w:rsidRDefault="00222962" w:rsidP="00993FAC">
      <w:pPr>
        <w:spacing w:after="0" w:line="240" w:lineRule="auto"/>
        <w:jc w:val="both"/>
        <w:rPr>
          <w:rFonts w:ascii="Verdana" w:hAnsi="Verdana" w:cs="Arial"/>
          <w:bCs/>
          <w:sz w:val="24"/>
          <w:szCs w:val="24"/>
        </w:rPr>
      </w:pPr>
      <w:r w:rsidRPr="00222962">
        <w:rPr>
          <w:rFonts w:ascii="Verdana" w:hAnsi="Verdana" w:cs="Arial"/>
          <w:bCs/>
          <w:sz w:val="24"/>
          <w:szCs w:val="24"/>
        </w:rPr>
        <w:t>Despite these pressures, many participants rebooked onto later dates, and overall trends indicate that staff remain committed to completing the programme. The data shows that attendance dips during these months are best understood within this wider operational context, rather than as a decline in engagement with the programme itself.</w:t>
      </w:r>
    </w:p>
    <w:p w14:paraId="1A0B762D" w14:textId="77777777" w:rsidR="00847390" w:rsidRDefault="00847390" w:rsidP="00993FAC">
      <w:pPr>
        <w:spacing w:after="0" w:line="240" w:lineRule="auto"/>
        <w:jc w:val="both"/>
        <w:rPr>
          <w:rFonts w:ascii="Verdana" w:hAnsi="Verdana" w:cs="Arial"/>
          <w:bCs/>
          <w:sz w:val="24"/>
          <w:szCs w:val="24"/>
        </w:rPr>
      </w:pPr>
    </w:p>
    <w:p w14:paraId="4AB51A12" w14:textId="604F8270" w:rsidR="00847390" w:rsidRPr="00222962" w:rsidRDefault="00847390" w:rsidP="00993FAC">
      <w:pPr>
        <w:spacing w:after="0" w:line="240" w:lineRule="auto"/>
        <w:jc w:val="both"/>
        <w:rPr>
          <w:rFonts w:ascii="Verdana" w:hAnsi="Verdana" w:cs="Arial"/>
          <w:bCs/>
          <w:sz w:val="24"/>
          <w:szCs w:val="24"/>
        </w:rPr>
      </w:pPr>
      <w:r>
        <w:rPr>
          <w:rFonts w:ascii="Verdana" w:hAnsi="Verdana" w:cs="Arial"/>
          <w:bCs/>
          <w:sz w:val="24"/>
          <w:szCs w:val="24"/>
        </w:rPr>
        <w:t xml:space="preserve">Overall, attendance levels remain around 70% of those booked which is </w:t>
      </w:r>
      <w:r w:rsidR="002F474B">
        <w:rPr>
          <w:rFonts w:ascii="Verdana" w:hAnsi="Verdana" w:cs="Arial"/>
          <w:bCs/>
          <w:sz w:val="24"/>
          <w:szCs w:val="24"/>
        </w:rPr>
        <w:t xml:space="preserve">not dissimilar to other programmes in the organisation.  Work is being undertaken to explore how </w:t>
      </w:r>
      <w:r w:rsidR="00F01E1E">
        <w:rPr>
          <w:rFonts w:ascii="Verdana" w:hAnsi="Verdana" w:cs="Arial"/>
          <w:bCs/>
          <w:sz w:val="24"/>
          <w:szCs w:val="24"/>
        </w:rPr>
        <w:t>the programme can be made more flexible</w:t>
      </w:r>
      <w:r w:rsidR="002B0FAB">
        <w:rPr>
          <w:rFonts w:ascii="Verdana" w:hAnsi="Verdana" w:cs="Arial"/>
          <w:bCs/>
          <w:sz w:val="24"/>
          <w:szCs w:val="24"/>
        </w:rPr>
        <w:t xml:space="preserve"> whilst retaining quality and participant experience.</w:t>
      </w:r>
    </w:p>
    <w:p w14:paraId="7A7FD193" w14:textId="77777777" w:rsidR="007751AC" w:rsidRDefault="007751AC" w:rsidP="00993FAC">
      <w:pPr>
        <w:spacing w:after="0" w:line="240" w:lineRule="auto"/>
        <w:jc w:val="both"/>
        <w:rPr>
          <w:rFonts w:ascii="Verdana" w:hAnsi="Verdana" w:cs="Arial"/>
          <w:bCs/>
          <w:sz w:val="24"/>
          <w:szCs w:val="24"/>
        </w:rPr>
      </w:pPr>
    </w:p>
    <w:p w14:paraId="087E5B2B" w14:textId="4FD585EB" w:rsidR="0078569A" w:rsidRDefault="0078569A" w:rsidP="00993FAC">
      <w:pPr>
        <w:spacing w:after="0" w:line="240" w:lineRule="auto"/>
        <w:jc w:val="both"/>
        <w:rPr>
          <w:rFonts w:ascii="Verdana" w:hAnsi="Verdana" w:cs="Arial"/>
          <w:b/>
          <w:bCs/>
          <w:i/>
          <w:iCs/>
          <w:sz w:val="24"/>
          <w:szCs w:val="24"/>
        </w:rPr>
      </w:pPr>
      <w:r w:rsidRPr="7DC76712">
        <w:rPr>
          <w:rFonts w:ascii="Verdana" w:hAnsi="Verdana" w:cs="Arial"/>
          <w:b/>
          <w:bCs/>
          <w:sz w:val="24"/>
          <w:szCs w:val="24"/>
        </w:rPr>
        <w:lastRenderedPageBreak/>
        <w:t>Learner Experience</w:t>
      </w:r>
    </w:p>
    <w:p w14:paraId="1459888E" w14:textId="77777777" w:rsidR="00EA4CB8" w:rsidRDefault="00EA4CB8" w:rsidP="00993FAC">
      <w:pPr>
        <w:spacing w:after="0" w:line="240" w:lineRule="auto"/>
        <w:jc w:val="both"/>
        <w:rPr>
          <w:rFonts w:ascii="Verdana" w:hAnsi="Verdana" w:cs="Arial"/>
          <w:bCs/>
          <w:sz w:val="24"/>
          <w:szCs w:val="24"/>
        </w:rPr>
      </w:pPr>
      <w:r w:rsidRPr="00EA4CB8">
        <w:rPr>
          <w:rFonts w:ascii="Verdana" w:hAnsi="Verdana" w:cs="Arial"/>
          <w:bCs/>
          <w:sz w:val="24"/>
          <w:szCs w:val="24"/>
        </w:rPr>
        <w:t>Across the three core days, 136 evaluations have been submitted:</w:t>
      </w:r>
    </w:p>
    <w:p w14:paraId="501A99DE" w14:textId="77777777" w:rsidR="00EA4CB8" w:rsidRPr="00EA4CB8" w:rsidRDefault="00EA4CB8" w:rsidP="00993FAC">
      <w:pPr>
        <w:spacing w:after="0" w:line="240" w:lineRule="auto"/>
        <w:jc w:val="both"/>
        <w:rPr>
          <w:rFonts w:ascii="Verdana" w:hAnsi="Verdana" w:cs="Arial"/>
          <w:bCs/>
          <w:sz w:val="24"/>
          <w:szCs w:val="24"/>
        </w:rPr>
      </w:pPr>
    </w:p>
    <w:p w14:paraId="38C491DD" w14:textId="77777777" w:rsidR="00EA4CB8" w:rsidRPr="00EA4CB8" w:rsidRDefault="00EA4CB8" w:rsidP="00993FAC">
      <w:pPr>
        <w:spacing w:after="0" w:line="240" w:lineRule="auto"/>
        <w:jc w:val="both"/>
        <w:rPr>
          <w:rFonts w:ascii="Verdana" w:hAnsi="Verdana" w:cs="Arial"/>
          <w:bCs/>
          <w:sz w:val="24"/>
          <w:szCs w:val="24"/>
        </w:rPr>
      </w:pPr>
      <w:r w:rsidRPr="00EA4CB8">
        <w:rPr>
          <w:rFonts w:ascii="Verdana" w:hAnsi="Verdana" w:cs="Arial"/>
          <w:bCs/>
          <w:sz w:val="24"/>
          <w:szCs w:val="24"/>
        </w:rPr>
        <w:t>Learner satisfaction is consistently excellent, with:</w:t>
      </w:r>
    </w:p>
    <w:p w14:paraId="681C9BC2" w14:textId="77777777" w:rsidR="00EA4CB8" w:rsidRPr="00EA4CB8" w:rsidRDefault="00EA4CB8" w:rsidP="00993FAC">
      <w:pPr>
        <w:numPr>
          <w:ilvl w:val="0"/>
          <w:numId w:val="16"/>
        </w:numPr>
        <w:spacing w:after="0" w:line="240" w:lineRule="auto"/>
        <w:jc w:val="both"/>
        <w:rPr>
          <w:rFonts w:ascii="Verdana" w:hAnsi="Verdana" w:cs="Arial"/>
          <w:bCs/>
          <w:sz w:val="24"/>
          <w:szCs w:val="24"/>
        </w:rPr>
      </w:pPr>
      <w:r w:rsidRPr="00EA4CB8">
        <w:rPr>
          <w:rFonts w:ascii="Verdana" w:hAnsi="Verdana" w:cs="Arial"/>
          <w:bCs/>
          <w:sz w:val="24"/>
          <w:szCs w:val="24"/>
        </w:rPr>
        <w:t>Overall average rating: 4.69/5</w:t>
      </w:r>
    </w:p>
    <w:p w14:paraId="2C903E77" w14:textId="77777777" w:rsidR="00EA4CB8" w:rsidRDefault="00EA4CB8" w:rsidP="00993FAC">
      <w:pPr>
        <w:numPr>
          <w:ilvl w:val="0"/>
          <w:numId w:val="16"/>
        </w:numPr>
        <w:spacing w:after="0" w:line="240" w:lineRule="auto"/>
        <w:jc w:val="both"/>
        <w:rPr>
          <w:rFonts w:ascii="Verdana" w:hAnsi="Verdana" w:cs="Arial"/>
          <w:bCs/>
          <w:sz w:val="24"/>
          <w:szCs w:val="24"/>
        </w:rPr>
      </w:pPr>
      <w:r w:rsidRPr="00EA4CB8">
        <w:rPr>
          <w:rFonts w:ascii="Verdana" w:hAnsi="Verdana" w:cs="Arial"/>
          <w:bCs/>
          <w:sz w:val="24"/>
          <w:szCs w:val="24"/>
        </w:rPr>
        <w:t>Day 3 average: 4.92/5</w:t>
      </w:r>
    </w:p>
    <w:p w14:paraId="59596EF4" w14:textId="77777777" w:rsidR="00230184" w:rsidRPr="00EA4CB8" w:rsidRDefault="00230184" w:rsidP="00993FAC">
      <w:pPr>
        <w:numPr>
          <w:ilvl w:val="0"/>
          <w:numId w:val="16"/>
        </w:numPr>
        <w:spacing w:after="0" w:line="240" w:lineRule="auto"/>
        <w:jc w:val="both"/>
        <w:rPr>
          <w:rFonts w:ascii="Verdana" w:hAnsi="Verdana" w:cs="Arial"/>
          <w:bCs/>
          <w:sz w:val="24"/>
          <w:szCs w:val="24"/>
        </w:rPr>
      </w:pPr>
    </w:p>
    <w:p w14:paraId="34B91EAB" w14:textId="77777777" w:rsidR="00EA4CB8" w:rsidRPr="00EA4CB8" w:rsidRDefault="00EA4CB8" w:rsidP="00993FAC">
      <w:pPr>
        <w:spacing w:after="0" w:line="240" w:lineRule="auto"/>
        <w:jc w:val="both"/>
        <w:rPr>
          <w:rFonts w:ascii="Verdana" w:hAnsi="Verdana" w:cs="Arial"/>
          <w:bCs/>
          <w:sz w:val="24"/>
          <w:szCs w:val="24"/>
        </w:rPr>
      </w:pPr>
      <w:r w:rsidRPr="00EA4CB8">
        <w:rPr>
          <w:rFonts w:ascii="Verdana" w:hAnsi="Verdana" w:cs="Arial"/>
          <w:bCs/>
          <w:sz w:val="24"/>
          <w:szCs w:val="24"/>
        </w:rPr>
        <w:t>Over 95% of participants agreed or strongly agreed that:</w:t>
      </w:r>
    </w:p>
    <w:p w14:paraId="3CDA4BE1" w14:textId="77777777" w:rsidR="00EA4CB8" w:rsidRPr="00EA4CB8" w:rsidRDefault="00EA4CB8" w:rsidP="00993FAC">
      <w:pPr>
        <w:numPr>
          <w:ilvl w:val="0"/>
          <w:numId w:val="17"/>
        </w:numPr>
        <w:spacing w:after="0" w:line="240" w:lineRule="auto"/>
        <w:jc w:val="both"/>
        <w:rPr>
          <w:rFonts w:ascii="Verdana" w:hAnsi="Verdana" w:cs="Arial"/>
          <w:bCs/>
          <w:sz w:val="24"/>
          <w:szCs w:val="24"/>
        </w:rPr>
      </w:pPr>
      <w:r w:rsidRPr="00EA4CB8">
        <w:rPr>
          <w:rFonts w:ascii="Verdana" w:hAnsi="Verdana" w:cs="Arial"/>
          <w:bCs/>
          <w:sz w:val="24"/>
          <w:szCs w:val="24"/>
        </w:rPr>
        <w:t>The session content was relevant and useful</w:t>
      </w:r>
    </w:p>
    <w:p w14:paraId="1D9DD4B3" w14:textId="6AC79B7F" w:rsidR="00EA4CB8" w:rsidRPr="00EA4CB8" w:rsidRDefault="00EA4CB8" w:rsidP="00993FAC">
      <w:pPr>
        <w:numPr>
          <w:ilvl w:val="0"/>
          <w:numId w:val="17"/>
        </w:numPr>
        <w:spacing w:after="0" w:line="240" w:lineRule="auto"/>
        <w:jc w:val="both"/>
        <w:rPr>
          <w:rFonts w:ascii="Verdana" w:hAnsi="Verdana" w:cs="Arial"/>
          <w:sz w:val="24"/>
          <w:szCs w:val="24"/>
        </w:rPr>
      </w:pPr>
      <w:r w:rsidRPr="7DC76712">
        <w:rPr>
          <w:rFonts w:ascii="Verdana" w:hAnsi="Verdana" w:cs="Arial"/>
          <w:sz w:val="24"/>
          <w:szCs w:val="24"/>
        </w:rPr>
        <w:t xml:space="preserve">Facilitators were knowledgeable and </w:t>
      </w:r>
      <w:r w:rsidR="4CD53173" w:rsidRPr="7DC76712">
        <w:rPr>
          <w:rFonts w:ascii="Verdana" w:hAnsi="Verdana" w:cs="Arial"/>
          <w:sz w:val="24"/>
          <w:szCs w:val="24"/>
        </w:rPr>
        <w:t>well-prepared</w:t>
      </w:r>
    </w:p>
    <w:p w14:paraId="4AF5A853" w14:textId="77777777" w:rsidR="00EA4CB8" w:rsidRPr="00EA4CB8" w:rsidRDefault="00EA4CB8" w:rsidP="00993FAC">
      <w:pPr>
        <w:numPr>
          <w:ilvl w:val="0"/>
          <w:numId w:val="17"/>
        </w:numPr>
        <w:spacing w:after="0" w:line="240" w:lineRule="auto"/>
        <w:jc w:val="both"/>
        <w:rPr>
          <w:rFonts w:ascii="Verdana" w:hAnsi="Verdana" w:cs="Arial"/>
          <w:bCs/>
          <w:sz w:val="24"/>
          <w:szCs w:val="24"/>
        </w:rPr>
      </w:pPr>
      <w:r w:rsidRPr="00EA4CB8">
        <w:rPr>
          <w:rFonts w:ascii="Verdana" w:hAnsi="Verdana" w:cs="Arial"/>
          <w:bCs/>
          <w:sz w:val="24"/>
          <w:szCs w:val="24"/>
        </w:rPr>
        <w:t>Activities were engaging and varied</w:t>
      </w:r>
    </w:p>
    <w:p w14:paraId="4D475510" w14:textId="77777777" w:rsidR="00EA4CB8" w:rsidRPr="00EA4CB8" w:rsidRDefault="00EA4CB8" w:rsidP="00993FAC">
      <w:pPr>
        <w:numPr>
          <w:ilvl w:val="0"/>
          <w:numId w:val="17"/>
        </w:numPr>
        <w:spacing w:after="0" w:line="240" w:lineRule="auto"/>
        <w:jc w:val="both"/>
        <w:rPr>
          <w:rFonts w:ascii="Verdana" w:hAnsi="Verdana" w:cs="Arial"/>
          <w:bCs/>
          <w:sz w:val="24"/>
          <w:szCs w:val="24"/>
        </w:rPr>
      </w:pPr>
      <w:r w:rsidRPr="00EA4CB8">
        <w:rPr>
          <w:rFonts w:ascii="Verdana" w:hAnsi="Verdana" w:cs="Arial"/>
          <w:bCs/>
          <w:sz w:val="24"/>
          <w:szCs w:val="24"/>
        </w:rPr>
        <w:t>They would apply the content to their future work</w:t>
      </w:r>
    </w:p>
    <w:p w14:paraId="1948B80F" w14:textId="77777777" w:rsidR="00230184" w:rsidRDefault="00230184" w:rsidP="00993FAC">
      <w:pPr>
        <w:spacing w:after="0" w:line="240" w:lineRule="auto"/>
        <w:jc w:val="both"/>
        <w:rPr>
          <w:rFonts w:ascii="Verdana" w:hAnsi="Verdana" w:cs="Arial"/>
          <w:sz w:val="24"/>
          <w:szCs w:val="24"/>
        </w:rPr>
      </w:pPr>
    </w:p>
    <w:p w14:paraId="4A448D1E" w14:textId="222B0F0D" w:rsidR="00230184" w:rsidRDefault="00230184" w:rsidP="00993FAC">
      <w:pPr>
        <w:spacing w:after="0" w:line="240" w:lineRule="auto"/>
        <w:jc w:val="both"/>
        <w:rPr>
          <w:rFonts w:ascii="Verdana" w:hAnsi="Verdana" w:cs="Arial"/>
          <w:b/>
          <w:bCs/>
          <w:i/>
          <w:iCs/>
          <w:sz w:val="24"/>
          <w:szCs w:val="24"/>
        </w:rPr>
      </w:pPr>
      <w:r w:rsidRPr="7DC76712">
        <w:rPr>
          <w:rFonts w:ascii="Verdana" w:hAnsi="Verdana" w:cs="Arial"/>
          <w:b/>
          <w:bCs/>
          <w:sz w:val="24"/>
          <w:szCs w:val="24"/>
        </w:rPr>
        <w:t>Learner Experience (Direct Quotes)</w:t>
      </w:r>
    </w:p>
    <w:p w14:paraId="7B3563DA" w14:textId="77777777" w:rsidR="00230184" w:rsidRDefault="00230184" w:rsidP="00993FAC">
      <w:pPr>
        <w:spacing w:after="0" w:line="240" w:lineRule="auto"/>
        <w:jc w:val="both"/>
        <w:rPr>
          <w:rFonts w:ascii="Verdana" w:hAnsi="Verdana" w:cs="Arial"/>
          <w:sz w:val="24"/>
          <w:szCs w:val="24"/>
        </w:rPr>
      </w:pPr>
    </w:p>
    <w:p w14:paraId="726285E4" w14:textId="15C9D678" w:rsidR="00230184" w:rsidRPr="00230184" w:rsidRDefault="00230184" w:rsidP="00993FAC">
      <w:pPr>
        <w:spacing w:after="0" w:line="240" w:lineRule="auto"/>
        <w:jc w:val="both"/>
        <w:rPr>
          <w:rFonts w:ascii="Verdana" w:hAnsi="Verdana" w:cs="Arial"/>
          <w:b/>
          <w:bCs/>
          <w:sz w:val="24"/>
          <w:szCs w:val="24"/>
        </w:rPr>
      </w:pPr>
      <w:r w:rsidRPr="7DC76712">
        <w:rPr>
          <w:rFonts w:ascii="Verdana" w:hAnsi="Verdana" w:cs="Arial"/>
          <w:b/>
          <w:bCs/>
          <w:sz w:val="24"/>
          <w:szCs w:val="24"/>
        </w:rPr>
        <w:t>A safe and supportive learning space</w:t>
      </w:r>
    </w:p>
    <w:p w14:paraId="42EA278C" w14:textId="3021B7AA" w:rsidR="00230184" w:rsidRPr="00230184" w:rsidRDefault="00230184" w:rsidP="00993FAC">
      <w:pPr>
        <w:numPr>
          <w:ilvl w:val="0"/>
          <w:numId w:val="18"/>
        </w:numPr>
        <w:spacing w:after="0" w:line="240" w:lineRule="auto"/>
        <w:jc w:val="both"/>
        <w:rPr>
          <w:rFonts w:ascii="Verdana" w:hAnsi="Verdana" w:cs="Arial"/>
          <w:sz w:val="24"/>
          <w:szCs w:val="24"/>
        </w:rPr>
      </w:pPr>
      <w:r w:rsidRPr="00230184">
        <w:rPr>
          <w:rFonts w:ascii="Verdana" w:hAnsi="Verdana" w:cs="Arial"/>
          <w:sz w:val="24"/>
          <w:szCs w:val="24"/>
        </w:rPr>
        <w:t>“It felt like a safe space to share real struggles.”</w:t>
      </w:r>
    </w:p>
    <w:p w14:paraId="2BFBF523" w14:textId="77777777" w:rsidR="00230184" w:rsidRPr="00230184" w:rsidRDefault="00230184" w:rsidP="00993FAC">
      <w:pPr>
        <w:numPr>
          <w:ilvl w:val="0"/>
          <w:numId w:val="18"/>
        </w:numPr>
        <w:spacing w:after="0" w:line="240" w:lineRule="auto"/>
        <w:jc w:val="both"/>
        <w:rPr>
          <w:rFonts w:ascii="Verdana" w:hAnsi="Verdana" w:cs="Arial"/>
          <w:sz w:val="24"/>
          <w:szCs w:val="24"/>
        </w:rPr>
      </w:pPr>
      <w:r w:rsidRPr="00230184">
        <w:rPr>
          <w:rFonts w:ascii="Verdana" w:hAnsi="Verdana" w:cs="Arial"/>
          <w:sz w:val="24"/>
          <w:szCs w:val="24"/>
        </w:rPr>
        <w:t>“There was real psychological safety in the room.”</w:t>
      </w:r>
    </w:p>
    <w:p w14:paraId="7BF7F9EE" w14:textId="001DF4BF" w:rsidR="00230184" w:rsidRPr="00230184" w:rsidRDefault="00230184" w:rsidP="00993FAC">
      <w:pPr>
        <w:spacing w:after="0" w:line="240" w:lineRule="auto"/>
        <w:jc w:val="both"/>
        <w:rPr>
          <w:rFonts w:ascii="Verdana" w:hAnsi="Verdana" w:cs="Arial"/>
          <w:sz w:val="24"/>
          <w:szCs w:val="24"/>
        </w:rPr>
      </w:pPr>
      <w:r w:rsidRPr="7DC76712">
        <w:rPr>
          <w:rFonts w:ascii="Verdana" w:hAnsi="Verdana" w:cs="Arial"/>
          <w:b/>
          <w:bCs/>
          <w:sz w:val="24"/>
          <w:szCs w:val="24"/>
        </w:rPr>
        <w:t>Confidence</w:t>
      </w:r>
      <w:r w:rsidR="41737AF6" w:rsidRPr="7DC76712">
        <w:rPr>
          <w:rFonts w:ascii="Verdana" w:hAnsi="Verdana" w:cs="Arial"/>
          <w:b/>
          <w:bCs/>
          <w:sz w:val="24"/>
          <w:szCs w:val="24"/>
        </w:rPr>
        <w:t xml:space="preserve"> </w:t>
      </w:r>
      <w:r w:rsidRPr="7DC76712">
        <w:rPr>
          <w:rFonts w:ascii="Verdana" w:hAnsi="Verdana" w:cs="Arial"/>
          <w:b/>
          <w:bCs/>
          <w:sz w:val="24"/>
          <w:szCs w:val="24"/>
        </w:rPr>
        <w:t>building and empowering</w:t>
      </w:r>
    </w:p>
    <w:p w14:paraId="733C24D5" w14:textId="77777777" w:rsidR="00230184" w:rsidRPr="00230184" w:rsidRDefault="00230184" w:rsidP="00993FAC">
      <w:pPr>
        <w:numPr>
          <w:ilvl w:val="0"/>
          <w:numId w:val="19"/>
        </w:numPr>
        <w:spacing w:after="0" w:line="240" w:lineRule="auto"/>
        <w:jc w:val="both"/>
        <w:rPr>
          <w:rFonts w:ascii="Verdana" w:hAnsi="Verdana" w:cs="Arial"/>
          <w:sz w:val="24"/>
          <w:szCs w:val="24"/>
        </w:rPr>
      </w:pPr>
      <w:r w:rsidRPr="00230184">
        <w:rPr>
          <w:rFonts w:ascii="Verdana" w:hAnsi="Verdana" w:cs="Arial"/>
          <w:sz w:val="24"/>
          <w:szCs w:val="24"/>
        </w:rPr>
        <w:t>“I left feeling upbeat, reassured and confident that I can make a difference.”</w:t>
      </w:r>
    </w:p>
    <w:p w14:paraId="655DE581" w14:textId="77777777" w:rsidR="00230184" w:rsidRPr="00230184" w:rsidRDefault="00230184" w:rsidP="00993FAC">
      <w:pPr>
        <w:numPr>
          <w:ilvl w:val="0"/>
          <w:numId w:val="19"/>
        </w:numPr>
        <w:spacing w:after="0" w:line="240" w:lineRule="auto"/>
        <w:jc w:val="both"/>
        <w:rPr>
          <w:rFonts w:ascii="Verdana" w:hAnsi="Verdana" w:cs="Arial"/>
          <w:sz w:val="24"/>
          <w:szCs w:val="24"/>
        </w:rPr>
      </w:pPr>
      <w:r w:rsidRPr="00230184">
        <w:rPr>
          <w:rFonts w:ascii="Verdana" w:hAnsi="Verdana" w:cs="Arial"/>
          <w:sz w:val="24"/>
          <w:szCs w:val="24"/>
        </w:rPr>
        <w:t>“Made me think deeply about why I do my job; I feel clearer and more motivated.”</w:t>
      </w:r>
    </w:p>
    <w:p w14:paraId="5E3A75E1" w14:textId="77777777" w:rsidR="00230184" w:rsidRPr="00230184" w:rsidRDefault="00230184" w:rsidP="00993FAC">
      <w:pPr>
        <w:numPr>
          <w:ilvl w:val="0"/>
          <w:numId w:val="19"/>
        </w:numPr>
        <w:spacing w:after="0" w:line="240" w:lineRule="auto"/>
        <w:jc w:val="both"/>
        <w:rPr>
          <w:rFonts w:ascii="Verdana" w:hAnsi="Verdana" w:cs="Arial"/>
          <w:sz w:val="24"/>
          <w:szCs w:val="24"/>
        </w:rPr>
      </w:pPr>
      <w:r w:rsidRPr="00230184">
        <w:rPr>
          <w:rFonts w:ascii="Verdana" w:hAnsi="Verdana" w:cs="Arial"/>
          <w:sz w:val="24"/>
          <w:szCs w:val="24"/>
        </w:rPr>
        <w:t>“I was pushed outside my comfort zone in the best way.”</w:t>
      </w:r>
    </w:p>
    <w:p w14:paraId="03C927C9" w14:textId="77777777" w:rsidR="00230184" w:rsidRPr="00230184" w:rsidRDefault="00230184" w:rsidP="00993FAC">
      <w:pPr>
        <w:spacing w:after="0" w:line="240" w:lineRule="auto"/>
        <w:jc w:val="both"/>
        <w:rPr>
          <w:rFonts w:ascii="Verdana" w:hAnsi="Verdana" w:cs="Arial"/>
          <w:b/>
          <w:bCs/>
          <w:sz w:val="24"/>
          <w:szCs w:val="24"/>
        </w:rPr>
      </w:pPr>
      <w:r w:rsidRPr="7DC76712">
        <w:rPr>
          <w:rFonts w:ascii="Verdana" w:hAnsi="Verdana" w:cs="Arial"/>
          <w:b/>
          <w:bCs/>
          <w:sz w:val="24"/>
          <w:szCs w:val="24"/>
        </w:rPr>
        <w:t>Engaging and enjoyable</w:t>
      </w:r>
    </w:p>
    <w:p w14:paraId="570804D6" w14:textId="77777777" w:rsidR="00230184" w:rsidRPr="00230184" w:rsidRDefault="00230184" w:rsidP="00993FAC">
      <w:pPr>
        <w:numPr>
          <w:ilvl w:val="0"/>
          <w:numId w:val="20"/>
        </w:numPr>
        <w:spacing w:after="0" w:line="240" w:lineRule="auto"/>
        <w:jc w:val="both"/>
        <w:rPr>
          <w:rFonts w:ascii="Verdana" w:hAnsi="Verdana" w:cs="Arial"/>
          <w:sz w:val="24"/>
          <w:szCs w:val="24"/>
        </w:rPr>
      </w:pPr>
      <w:r w:rsidRPr="00230184">
        <w:rPr>
          <w:rFonts w:ascii="Verdana" w:hAnsi="Verdana" w:cs="Arial"/>
          <w:sz w:val="24"/>
          <w:szCs w:val="24"/>
        </w:rPr>
        <w:t>“Very interactive — the activities kept me engaged all day.”</w:t>
      </w:r>
    </w:p>
    <w:p w14:paraId="69AE7622" w14:textId="77777777" w:rsidR="00230184" w:rsidRPr="00230184" w:rsidRDefault="00230184" w:rsidP="00993FAC">
      <w:pPr>
        <w:numPr>
          <w:ilvl w:val="0"/>
          <w:numId w:val="20"/>
        </w:numPr>
        <w:spacing w:after="0" w:line="240" w:lineRule="auto"/>
        <w:jc w:val="both"/>
        <w:rPr>
          <w:rFonts w:ascii="Verdana" w:hAnsi="Verdana" w:cs="Arial"/>
          <w:sz w:val="24"/>
          <w:szCs w:val="24"/>
        </w:rPr>
      </w:pPr>
      <w:r w:rsidRPr="00230184">
        <w:rPr>
          <w:rFonts w:ascii="Verdana" w:hAnsi="Verdana" w:cs="Arial"/>
          <w:sz w:val="24"/>
          <w:szCs w:val="24"/>
        </w:rPr>
        <w:t>“The compass exercise was a real eye</w:t>
      </w:r>
      <w:r w:rsidRPr="00230184">
        <w:rPr>
          <w:rFonts w:ascii="Verdana" w:hAnsi="Verdana" w:cs="Arial"/>
          <w:sz w:val="24"/>
          <w:szCs w:val="24"/>
        </w:rPr>
        <w:noBreakHyphen/>
        <w:t>opener.”</w:t>
      </w:r>
    </w:p>
    <w:p w14:paraId="6E441AF3" w14:textId="77777777" w:rsidR="00230184" w:rsidRPr="00230184" w:rsidRDefault="00230184" w:rsidP="00993FAC">
      <w:pPr>
        <w:spacing w:after="0" w:line="240" w:lineRule="auto"/>
        <w:jc w:val="both"/>
        <w:rPr>
          <w:rFonts w:ascii="Verdana" w:hAnsi="Verdana" w:cs="Arial"/>
          <w:b/>
          <w:bCs/>
          <w:sz w:val="24"/>
          <w:szCs w:val="24"/>
        </w:rPr>
      </w:pPr>
      <w:r w:rsidRPr="7DC76712">
        <w:rPr>
          <w:rFonts w:ascii="Verdana" w:hAnsi="Verdana" w:cs="Arial"/>
          <w:b/>
          <w:bCs/>
          <w:sz w:val="24"/>
          <w:szCs w:val="24"/>
        </w:rPr>
        <w:t>Real-world impact</w:t>
      </w:r>
    </w:p>
    <w:p w14:paraId="45CACE8B" w14:textId="77777777" w:rsidR="00230184" w:rsidRPr="00230184" w:rsidRDefault="00230184" w:rsidP="00993FAC">
      <w:pPr>
        <w:numPr>
          <w:ilvl w:val="0"/>
          <w:numId w:val="21"/>
        </w:numPr>
        <w:spacing w:after="0" w:line="240" w:lineRule="auto"/>
        <w:jc w:val="both"/>
        <w:rPr>
          <w:rFonts w:ascii="Verdana" w:hAnsi="Verdana" w:cs="Arial"/>
          <w:sz w:val="24"/>
          <w:szCs w:val="24"/>
        </w:rPr>
      </w:pPr>
      <w:r w:rsidRPr="00230184">
        <w:rPr>
          <w:rFonts w:ascii="Verdana" w:hAnsi="Verdana" w:cs="Arial"/>
          <w:sz w:val="24"/>
          <w:szCs w:val="24"/>
        </w:rPr>
        <w:t>“I can use the feedback tools straight away with my team.”</w:t>
      </w:r>
    </w:p>
    <w:p w14:paraId="1062847D" w14:textId="77777777" w:rsidR="00230184" w:rsidRPr="00230184" w:rsidRDefault="00230184" w:rsidP="00993FAC">
      <w:pPr>
        <w:numPr>
          <w:ilvl w:val="0"/>
          <w:numId w:val="21"/>
        </w:numPr>
        <w:spacing w:after="0" w:line="240" w:lineRule="auto"/>
        <w:jc w:val="both"/>
        <w:rPr>
          <w:rFonts w:ascii="Verdana" w:hAnsi="Verdana" w:cs="Arial"/>
          <w:sz w:val="24"/>
          <w:szCs w:val="24"/>
        </w:rPr>
      </w:pPr>
      <w:r w:rsidRPr="00230184">
        <w:rPr>
          <w:rFonts w:ascii="Verdana" w:hAnsi="Verdana" w:cs="Arial"/>
          <w:sz w:val="24"/>
          <w:szCs w:val="24"/>
        </w:rPr>
        <w:t>“Hearing real examples made everything make sense.”</w:t>
      </w:r>
    </w:p>
    <w:p w14:paraId="2E8168A8" w14:textId="77777777" w:rsidR="00230184" w:rsidRDefault="00230184" w:rsidP="00993FAC">
      <w:pPr>
        <w:numPr>
          <w:ilvl w:val="0"/>
          <w:numId w:val="21"/>
        </w:numPr>
        <w:spacing w:after="0" w:line="240" w:lineRule="auto"/>
        <w:jc w:val="both"/>
        <w:rPr>
          <w:rFonts w:ascii="Verdana" w:hAnsi="Verdana" w:cs="Arial"/>
          <w:sz w:val="24"/>
          <w:szCs w:val="24"/>
        </w:rPr>
      </w:pPr>
      <w:r w:rsidRPr="00230184">
        <w:rPr>
          <w:rFonts w:ascii="Verdana" w:hAnsi="Verdana" w:cs="Arial"/>
          <w:sz w:val="24"/>
          <w:szCs w:val="24"/>
        </w:rPr>
        <w:t>“Seeing everyone’s projects was inspiring — I felt proud of what we’re achieving.”</w:t>
      </w:r>
    </w:p>
    <w:p w14:paraId="66DF9406" w14:textId="77777777" w:rsidR="00731DC4" w:rsidRDefault="00731DC4" w:rsidP="00993FAC">
      <w:pPr>
        <w:spacing w:after="0" w:line="240" w:lineRule="auto"/>
        <w:jc w:val="both"/>
        <w:rPr>
          <w:rFonts w:ascii="Verdana" w:hAnsi="Verdana" w:cs="Arial"/>
          <w:sz w:val="24"/>
          <w:szCs w:val="24"/>
        </w:rPr>
      </w:pPr>
    </w:p>
    <w:p w14:paraId="1A3A5F1A" w14:textId="77777777" w:rsidR="002D0B9F" w:rsidRDefault="002D0B9F" w:rsidP="00993FAC">
      <w:pPr>
        <w:spacing w:after="0" w:line="240" w:lineRule="auto"/>
        <w:jc w:val="both"/>
        <w:rPr>
          <w:rFonts w:ascii="Verdana" w:hAnsi="Verdana" w:cs="Arial"/>
          <w:b/>
          <w:bCs/>
          <w:i/>
          <w:iCs/>
          <w:sz w:val="24"/>
          <w:szCs w:val="24"/>
        </w:rPr>
      </w:pPr>
    </w:p>
    <w:p w14:paraId="3120AA89" w14:textId="43EFE70D" w:rsidR="005E08C3" w:rsidRPr="00230184" w:rsidRDefault="703A7C35" w:rsidP="00993FAC">
      <w:pPr>
        <w:spacing w:after="0" w:line="240" w:lineRule="auto"/>
        <w:jc w:val="both"/>
        <w:rPr>
          <w:rFonts w:ascii="Verdana" w:hAnsi="Verdana" w:cs="Arial"/>
          <w:b/>
          <w:bCs/>
          <w:sz w:val="24"/>
          <w:szCs w:val="24"/>
        </w:rPr>
      </w:pPr>
      <w:r w:rsidRPr="7E8BB199">
        <w:rPr>
          <w:rFonts w:ascii="Verdana" w:hAnsi="Verdana" w:cs="Arial"/>
          <w:b/>
          <w:bCs/>
          <w:sz w:val="24"/>
          <w:szCs w:val="24"/>
        </w:rPr>
        <w:t xml:space="preserve">2.3 </w:t>
      </w:r>
      <w:r w:rsidR="002D0B9F" w:rsidRPr="7E8BB199">
        <w:rPr>
          <w:rFonts w:ascii="Verdana" w:hAnsi="Verdana" w:cs="Arial"/>
          <w:b/>
          <w:bCs/>
          <w:sz w:val="24"/>
          <w:szCs w:val="24"/>
        </w:rPr>
        <w:t>Future Trajectory</w:t>
      </w:r>
    </w:p>
    <w:p w14:paraId="54310F22" w14:textId="1263F24A" w:rsidR="002D0B9F" w:rsidRDefault="002D0B9F" w:rsidP="00993FAC">
      <w:pPr>
        <w:spacing w:after="0" w:line="240" w:lineRule="auto"/>
        <w:jc w:val="both"/>
        <w:rPr>
          <w:rFonts w:ascii="Verdana" w:hAnsi="Verdana" w:cs="Arial"/>
          <w:sz w:val="24"/>
          <w:szCs w:val="24"/>
        </w:rPr>
      </w:pPr>
      <w:r w:rsidRPr="7DC76712">
        <w:rPr>
          <w:rFonts w:ascii="Verdana" w:hAnsi="Verdana" w:cs="Arial"/>
          <w:sz w:val="24"/>
          <w:szCs w:val="24"/>
        </w:rPr>
        <w:t>The LEAD Programme has been intentionally designed as an iterative and adaptive development offer, enabling it to evolve as organisational priorities and national expectations shift. The strong foundations established in the first six months mean the programme is now well</w:t>
      </w:r>
      <w:r w:rsidR="3758EBDF" w:rsidRPr="7DC76712">
        <w:rPr>
          <w:rFonts w:ascii="Verdana" w:hAnsi="Verdana" w:cs="Arial"/>
          <w:sz w:val="24"/>
          <w:szCs w:val="24"/>
        </w:rPr>
        <w:t xml:space="preserve"> </w:t>
      </w:r>
      <w:r w:rsidRPr="7DC76712">
        <w:rPr>
          <w:rFonts w:ascii="Verdana" w:hAnsi="Verdana" w:cs="Arial"/>
          <w:sz w:val="24"/>
          <w:szCs w:val="24"/>
        </w:rPr>
        <w:t>positioned to continue maturing and remain a core component of the Health Board’s leadership culture.</w:t>
      </w:r>
    </w:p>
    <w:p w14:paraId="4E39AF2E" w14:textId="77777777" w:rsidR="002D0B9F" w:rsidRPr="002D0B9F" w:rsidRDefault="002D0B9F" w:rsidP="00993FAC">
      <w:pPr>
        <w:spacing w:after="0" w:line="240" w:lineRule="auto"/>
        <w:jc w:val="both"/>
        <w:rPr>
          <w:rFonts w:ascii="Verdana" w:hAnsi="Verdana" w:cs="Arial"/>
          <w:bCs/>
          <w:sz w:val="24"/>
          <w:szCs w:val="24"/>
        </w:rPr>
      </w:pPr>
    </w:p>
    <w:p w14:paraId="791E7333" w14:textId="0EC9068D" w:rsidR="002D0B9F" w:rsidRDefault="002D0B9F" w:rsidP="00993FAC">
      <w:pPr>
        <w:spacing w:after="0" w:line="240" w:lineRule="auto"/>
        <w:jc w:val="both"/>
        <w:rPr>
          <w:rFonts w:ascii="Verdana" w:hAnsi="Verdana" w:cs="Arial"/>
          <w:sz w:val="24"/>
          <w:szCs w:val="24"/>
        </w:rPr>
      </w:pPr>
      <w:r w:rsidRPr="7334EF1C">
        <w:rPr>
          <w:rFonts w:ascii="Verdana" w:hAnsi="Verdana" w:cs="Arial"/>
          <w:sz w:val="24"/>
          <w:szCs w:val="24"/>
        </w:rPr>
        <w:t>Looking ahead, the programme will align closely with the emerging National Leadership and Management Framework, ensuring that Swansea Bay remains ahead of the curve as national expectations for compassionate, inclusive and improvement</w:t>
      </w:r>
      <w:r w:rsidR="7EF0E4E7" w:rsidRPr="7334EF1C">
        <w:rPr>
          <w:rFonts w:ascii="Verdana" w:hAnsi="Verdana" w:cs="Arial"/>
          <w:sz w:val="24"/>
          <w:szCs w:val="24"/>
        </w:rPr>
        <w:t xml:space="preserve"> </w:t>
      </w:r>
      <w:r w:rsidRPr="7334EF1C">
        <w:rPr>
          <w:rFonts w:ascii="Verdana" w:hAnsi="Verdana" w:cs="Arial"/>
          <w:sz w:val="24"/>
          <w:szCs w:val="24"/>
        </w:rPr>
        <w:t xml:space="preserve">focused leadership become clearer. The </w:t>
      </w:r>
      <w:r w:rsidRPr="7334EF1C">
        <w:rPr>
          <w:rFonts w:ascii="Verdana" w:hAnsi="Verdana" w:cs="Arial"/>
          <w:sz w:val="24"/>
          <w:szCs w:val="24"/>
        </w:rPr>
        <w:lastRenderedPageBreak/>
        <w:t>modular structure of LEAD means new elements, competencies or themes can be incorporated smoothly as the national framework develops.</w:t>
      </w:r>
    </w:p>
    <w:p w14:paraId="72D9D610" w14:textId="77777777" w:rsidR="002D0B9F" w:rsidRPr="002D0B9F" w:rsidRDefault="002D0B9F" w:rsidP="00993FAC">
      <w:pPr>
        <w:spacing w:after="0" w:line="240" w:lineRule="auto"/>
        <w:jc w:val="both"/>
        <w:rPr>
          <w:rFonts w:ascii="Verdana" w:hAnsi="Verdana" w:cs="Arial"/>
          <w:bCs/>
          <w:sz w:val="24"/>
          <w:szCs w:val="24"/>
        </w:rPr>
      </w:pPr>
    </w:p>
    <w:p w14:paraId="2036624A" w14:textId="12DA3467" w:rsidR="002D0B9F" w:rsidRDefault="002D0B9F" w:rsidP="00993FAC">
      <w:pPr>
        <w:spacing w:after="0" w:line="240" w:lineRule="auto"/>
        <w:jc w:val="both"/>
        <w:rPr>
          <w:rFonts w:ascii="Verdana" w:hAnsi="Verdana" w:cs="Arial"/>
          <w:sz w:val="24"/>
          <w:szCs w:val="24"/>
        </w:rPr>
      </w:pPr>
      <w:r w:rsidRPr="7DC76712">
        <w:rPr>
          <w:rFonts w:ascii="Verdana" w:hAnsi="Verdana" w:cs="Arial"/>
          <w:sz w:val="24"/>
          <w:szCs w:val="24"/>
        </w:rPr>
        <w:t xml:space="preserve">The programme will also respond proactively to the recent NHS Staff Survey results, which highlight important areas such as communication, team climate, recognition, psychological safety and access to development. These themes already sit at the heart of LEAD. Future cohorts will see even stronger integration of staff survey insights, </w:t>
      </w:r>
      <w:proofErr w:type="gramStart"/>
      <w:r w:rsidRPr="7DC76712">
        <w:rPr>
          <w:rFonts w:ascii="Verdana" w:hAnsi="Verdana" w:cs="Arial"/>
          <w:sz w:val="24"/>
          <w:szCs w:val="24"/>
        </w:rPr>
        <w:t>using</w:t>
      </w:r>
      <w:proofErr w:type="gramEnd"/>
      <w:r w:rsidRPr="7DC76712">
        <w:rPr>
          <w:rFonts w:ascii="Verdana" w:hAnsi="Verdana" w:cs="Arial"/>
          <w:sz w:val="24"/>
          <w:szCs w:val="24"/>
        </w:rPr>
        <w:t xml:space="preserve"> real</w:t>
      </w:r>
      <w:r w:rsidR="41C2E612" w:rsidRPr="7DC76712">
        <w:rPr>
          <w:rFonts w:ascii="Verdana" w:hAnsi="Verdana" w:cs="Arial"/>
          <w:sz w:val="24"/>
          <w:szCs w:val="24"/>
        </w:rPr>
        <w:t xml:space="preserve"> </w:t>
      </w:r>
      <w:r w:rsidRPr="7DC76712">
        <w:rPr>
          <w:rFonts w:ascii="Verdana" w:hAnsi="Verdana" w:cs="Arial"/>
          <w:sz w:val="24"/>
          <w:szCs w:val="24"/>
        </w:rPr>
        <w:t>world examples and lived experience to support leaders in creating healthier team environments.</w:t>
      </w:r>
    </w:p>
    <w:p w14:paraId="61CDCAD6" w14:textId="77777777" w:rsidR="002D0B9F" w:rsidRPr="002D0B9F" w:rsidRDefault="002D0B9F" w:rsidP="00993FAC">
      <w:pPr>
        <w:spacing w:after="0" w:line="240" w:lineRule="auto"/>
        <w:jc w:val="both"/>
        <w:rPr>
          <w:rFonts w:ascii="Verdana" w:hAnsi="Verdana" w:cs="Arial"/>
          <w:bCs/>
          <w:sz w:val="24"/>
          <w:szCs w:val="24"/>
        </w:rPr>
      </w:pPr>
    </w:p>
    <w:p w14:paraId="616586F9" w14:textId="77777777" w:rsidR="002D0B9F" w:rsidRDefault="002D0B9F" w:rsidP="00993FAC">
      <w:pPr>
        <w:spacing w:after="0" w:line="240" w:lineRule="auto"/>
        <w:jc w:val="both"/>
        <w:rPr>
          <w:rFonts w:ascii="Verdana" w:hAnsi="Verdana" w:cs="Arial"/>
          <w:bCs/>
          <w:sz w:val="24"/>
          <w:szCs w:val="24"/>
        </w:rPr>
      </w:pPr>
      <w:r w:rsidRPr="002D0B9F">
        <w:rPr>
          <w:rFonts w:ascii="Verdana" w:hAnsi="Verdana" w:cs="Arial"/>
          <w:bCs/>
          <w:sz w:val="24"/>
          <w:szCs w:val="24"/>
        </w:rPr>
        <w:t>Operational pressures experienced during winter, coupled with recent financial restrictions, have highlighted the importance of leadership capability and resilience. The LEAD Programme will therefore strengthen its focus on ensuring leaders feel equipped to support teams effectively during challenging periods, including through improved communication, prioritisation, and modelling of compassionate behaviours.</w:t>
      </w:r>
    </w:p>
    <w:p w14:paraId="18DD4753" w14:textId="77777777" w:rsidR="002D0B9F" w:rsidRPr="002D0B9F" w:rsidRDefault="002D0B9F" w:rsidP="00993FAC">
      <w:pPr>
        <w:spacing w:after="0" w:line="240" w:lineRule="auto"/>
        <w:jc w:val="both"/>
        <w:rPr>
          <w:rFonts w:ascii="Verdana" w:hAnsi="Verdana" w:cs="Arial"/>
          <w:bCs/>
          <w:sz w:val="24"/>
          <w:szCs w:val="24"/>
        </w:rPr>
      </w:pPr>
    </w:p>
    <w:p w14:paraId="0EF7F359" w14:textId="77777777" w:rsidR="002D0B9F" w:rsidRDefault="002D0B9F" w:rsidP="00993FAC">
      <w:pPr>
        <w:spacing w:after="0" w:line="240" w:lineRule="auto"/>
        <w:jc w:val="both"/>
        <w:rPr>
          <w:rFonts w:ascii="Verdana" w:hAnsi="Verdana" w:cs="Arial"/>
          <w:bCs/>
          <w:sz w:val="24"/>
          <w:szCs w:val="24"/>
        </w:rPr>
      </w:pPr>
      <w:r w:rsidRPr="002D0B9F">
        <w:rPr>
          <w:rFonts w:ascii="Verdana" w:hAnsi="Verdana" w:cs="Arial"/>
          <w:bCs/>
          <w:sz w:val="24"/>
          <w:szCs w:val="24"/>
        </w:rPr>
        <w:t>As the programme grows, LEAD will continue to adapt by building clearer progression pathways, linking into other OD and improvement offers. This includes strengthening connections with service improvement, QI programmes, coaching, mentoring, and the wider leadership ecosystem across the Health Board.</w:t>
      </w:r>
    </w:p>
    <w:p w14:paraId="0A138E80" w14:textId="77777777" w:rsidR="002D0B9F" w:rsidRPr="002D0B9F" w:rsidRDefault="002D0B9F" w:rsidP="00993FAC">
      <w:pPr>
        <w:spacing w:after="0" w:line="240" w:lineRule="auto"/>
        <w:jc w:val="both"/>
        <w:rPr>
          <w:rFonts w:ascii="Verdana" w:hAnsi="Verdana" w:cs="Arial"/>
          <w:bCs/>
          <w:sz w:val="24"/>
          <w:szCs w:val="24"/>
        </w:rPr>
      </w:pPr>
    </w:p>
    <w:p w14:paraId="593F5E98" w14:textId="35BE5BFE" w:rsidR="002D0B9F" w:rsidRPr="002D0B9F" w:rsidRDefault="002D0B9F" w:rsidP="00993FAC">
      <w:pPr>
        <w:spacing w:after="0" w:line="240" w:lineRule="auto"/>
        <w:jc w:val="both"/>
        <w:rPr>
          <w:rFonts w:ascii="Verdana" w:hAnsi="Verdana" w:cs="Arial"/>
          <w:sz w:val="24"/>
          <w:szCs w:val="24"/>
        </w:rPr>
      </w:pPr>
      <w:r w:rsidRPr="7DC76712">
        <w:rPr>
          <w:rFonts w:ascii="Verdana" w:hAnsi="Verdana" w:cs="Arial"/>
          <w:sz w:val="24"/>
          <w:szCs w:val="24"/>
        </w:rPr>
        <w:t xml:space="preserve">In the longer term, LEAD will remain a flexible, </w:t>
      </w:r>
      <w:r w:rsidR="6DB43CF1" w:rsidRPr="7DC76712">
        <w:rPr>
          <w:rFonts w:ascii="Verdana" w:hAnsi="Verdana" w:cs="Arial"/>
          <w:sz w:val="24"/>
          <w:szCs w:val="24"/>
        </w:rPr>
        <w:t>future focused</w:t>
      </w:r>
      <w:r w:rsidRPr="7DC76712">
        <w:rPr>
          <w:rFonts w:ascii="Verdana" w:hAnsi="Verdana" w:cs="Arial"/>
          <w:sz w:val="24"/>
          <w:szCs w:val="24"/>
        </w:rPr>
        <w:t xml:space="preserve"> and sustainable leadership pathway. It will continue to evolve in step with organisational needs, workforce priorities and national developments, ensuring that the Health Board maintains a strong pipeline of confident, compassionate and skilled leaders—now and into the future.</w:t>
      </w:r>
    </w:p>
    <w:p w14:paraId="0987CE90" w14:textId="394D2E89" w:rsidR="00CF1012" w:rsidRPr="00CF1012" w:rsidRDefault="00CF1012" w:rsidP="00993FAC">
      <w:pPr>
        <w:spacing w:after="0" w:line="240" w:lineRule="auto"/>
        <w:jc w:val="both"/>
        <w:rPr>
          <w:rFonts w:ascii="Verdana" w:hAnsi="Verdana" w:cs="Arial"/>
          <w:b/>
          <w:i/>
          <w:iCs/>
          <w:sz w:val="24"/>
          <w:szCs w:val="24"/>
        </w:rPr>
      </w:pPr>
    </w:p>
    <w:p w14:paraId="6D290421" w14:textId="379313FD" w:rsidR="00653AEC" w:rsidRPr="001554A8" w:rsidRDefault="00653AEC" w:rsidP="00993FAC">
      <w:pPr>
        <w:spacing w:after="0" w:line="240" w:lineRule="auto"/>
        <w:jc w:val="both"/>
        <w:rPr>
          <w:rFonts w:ascii="Verdana" w:hAnsi="Verdana" w:cs="Arial"/>
          <w:b/>
          <w:i/>
          <w:iCs/>
          <w:sz w:val="24"/>
          <w:szCs w:val="24"/>
        </w:rPr>
      </w:pPr>
    </w:p>
    <w:p w14:paraId="6D290422" w14:textId="77777777" w:rsidR="00653AEC" w:rsidRPr="00F8567E" w:rsidRDefault="00653AEC" w:rsidP="00993FAC">
      <w:pPr>
        <w:pStyle w:val="ListParagraph"/>
        <w:numPr>
          <w:ilvl w:val="0"/>
          <w:numId w:val="1"/>
        </w:numPr>
        <w:spacing w:after="0" w:line="240" w:lineRule="auto"/>
        <w:jc w:val="both"/>
        <w:rPr>
          <w:rFonts w:ascii="Verdana" w:hAnsi="Verdana" w:cs="Arial"/>
          <w:b/>
          <w:bCs/>
          <w:sz w:val="24"/>
          <w:szCs w:val="24"/>
        </w:rPr>
      </w:pPr>
      <w:r w:rsidRPr="7E8BB199">
        <w:rPr>
          <w:rFonts w:ascii="Verdana" w:hAnsi="Verdana" w:cs="Arial"/>
          <w:b/>
          <w:bCs/>
          <w:sz w:val="24"/>
          <w:szCs w:val="24"/>
        </w:rPr>
        <w:t>GOVERNANCE AND RISK ISSUES</w:t>
      </w:r>
    </w:p>
    <w:p w14:paraId="6D290426" w14:textId="34579D73" w:rsidR="00653AEC" w:rsidRPr="00CF1113" w:rsidRDefault="00CF1113" w:rsidP="00993FAC">
      <w:pPr>
        <w:spacing w:after="0" w:line="240" w:lineRule="auto"/>
        <w:jc w:val="both"/>
        <w:rPr>
          <w:rFonts w:ascii="Verdana" w:hAnsi="Verdana" w:cs="Arial"/>
          <w:sz w:val="24"/>
          <w:szCs w:val="24"/>
        </w:rPr>
      </w:pPr>
      <w:r w:rsidRPr="682A08A1">
        <w:rPr>
          <w:rFonts w:ascii="Verdana" w:hAnsi="Verdana" w:cs="Arial"/>
          <w:sz w:val="24"/>
          <w:szCs w:val="24"/>
        </w:rPr>
        <w:t>No significant risks have been identified relating to the LEAD Programme.</w:t>
      </w:r>
      <w:r w:rsidR="18A5B06A" w:rsidRPr="682A08A1">
        <w:rPr>
          <w:rFonts w:ascii="Verdana" w:hAnsi="Verdana" w:cs="Arial"/>
          <w:sz w:val="24"/>
          <w:szCs w:val="24"/>
        </w:rPr>
        <w:t xml:space="preserve">  Due to its iterative nature, the programme can evolve as an enabler for the current Organised for Success programme.</w:t>
      </w:r>
      <w:r w:rsidRPr="682A08A1">
        <w:rPr>
          <w:rFonts w:ascii="Verdana" w:hAnsi="Verdana" w:cs="Arial"/>
          <w:sz w:val="24"/>
          <w:szCs w:val="24"/>
        </w:rPr>
        <w:t xml:space="preserve"> The programme strengthens leadership capability, supports improved team climates, and aligns with People &amp; Culture priorities. It contributes positively to organisational resilience by equipping leaders with stronger communication skills, confidence and tools for compassionate leadership. Winter pressures and financial restrictions temporarily affected attendance, but mitigation arrangements - including rebooking options and flexible delivery - ensured continuity. The programme remains inclusive and well</w:t>
      </w:r>
      <w:r w:rsidRPr="682A08A1">
        <w:rPr>
          <w:rFonts w:ascii="Cambria Math" w:hAnsi="Cambria Math" w:cs="Cambria Math"/>
          <w:sz w:val="24"/>
          <w:szCs w:val="24"/>
        </w:rPr>
        <w:t>‑</w:t>
      </w:r>
      <w:r w:rsidRPr="682A08A1">
        <w:rPr>
          <w:rFonts w:ascii="Verdana" w:hAnsi="Verdana" w:cs="Arial"/>
          <w:sz w:val="24"/>
          <w:szCs w:val="24"/>
        </w:rPr>
        <w:t>attended across demographics, supporting the Health Board</w:t>
      </w:r>
      <w:r w:rsidRPr="682A08A1">
        <w:rPr>
          <w:rFonts w:ascii="Verdana" w:hAnsi="Verdana" w:cs="Verdana"/>
          <w:sz w:val="24"/>
          <w:szCs w:val="24"/>
        </w:rPr>
        <w:t>’</w:t>
      </w:r>
      <w:r w:rsidRPr="682A08A1">
        <w:rPr>
          <w:rFonts w:ascii="Verdana" w:hAnsi="Verdana" w:cs="Arial"/>
          <w:sz w:val="24"/>
          <w:szCs w:val="24"/>
        </w:rPr>
        <w:t>s equality duties.</w:t>
      </w:r>
    </w:p>
    <w:p w14:paraId="75DCB719" w14:textId="77777777" w:rsidR="00CF1113" w:rsidRDefault="00CF1113" w:rsidP="00993FAC">
      <w:pPr>
        <w:spacing w:after="0" w:line="240" w:lineRule="auto"/>
        <w:jc w:val="both"/>
        <w:rPr>
          <w:rFonts w:ascii="Verdana" w:hAnsi="Verdana" w:cs="Arial"/>
          <w:b/>
          <w:sz w:val="24"/>
          <w:szCs w:val="24"/>
        </w:rPr>
      </w:pPr>
    </w:p>
    <w:p w14:paraId="1FF83F88" w14:textId="77777777" w:rsidR="007F7146" w:rsidRDefault="007F7146" w:rsidP="00993FAC">
      <w:pPr>
        <w:spacing w:after="0" w:line="240" w:lineRule="auto"/>
        <w:jc w:val="both"/>
        <w:rPr>
          <w:rFonts w:ascii="Verdana" w:hAnsi="Verdana" w:cs="Arial"/>
          <w:b/>
          <w:sz w:val="24"/>
          <w:szCs w:val="24"/>
        </w:rPr>
      </w:pPr>
    </w:p>
    <w:p w14:paraId="4174C0D1" w14:textId="77777777" w:rsidR="007F7146" w:rsidRPr="00CF1113" w:rsidRDefault="007F7146" w:rsidP="00993FAC">
      <w:pPr>
        <w:spacing w:after="0" w:line="240" w:lineRule="auto"/>
        <w:jc w:val="both"/>
        <w:rPr>
          <w:rFonts w:ascii="Verdana" w:hAnsi="Verdana" w:cs="Arial"/>
          <w:b/>
          <w:sz w:val="24"/>
          <w:szCs w:val="24"/>
        </w:rPr>
      </w:pPr>
    </w:p>
    <w:p w14:paraId="6D290427" w14:textId="77777777" w:rsidR="00653AEC" w:rsidRPr="00F8567E" w:rsidRDefault="00653AEC" w:rsidP="00993FAC">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lastRenderedPageBreak/>
        <w:t xml:space="preserve"> FINANCIAL IMPLICATIONS</w:t>
      </w:r>
    </w:p>
    <w:p w14:paraId="6D290429" w14:textId="5A8D0890" w:rsidR="00653AEC" w:rsidRDefault="00096844" w:rsidP="00993FAC">
      <w:pPr>
        <w:spacing w:after="0" w:line="240" w:lineRule="auto"/>
        <w:jc w:val="both"/>
        <w:rPr>
          <w:rFonts w:ascii="Verdana" w:hAnsi="Verdana" w:cs="Arial"/>
          <w:bCs/>
          <w:sz w:val="24"/>
          <w:szCs w:val="24"/>
        </w:rPr>
      </w:pPr>
      <w:r w:rsidRPr="00096844">
        <w:rPr>
          <w:rFonts w:ascii="Verdana" w:hAnsi="Verdana" w:cs="Arial"/>
          <w:bCs/>
          <w:sz w:val="24"/>
          <w:szCs w:val="24"/>
        </w:rPr>
        <w:t>The programme is delivered within existing Organisational Development resources. No additional funding is requested. The blended and digital elements continue to reduce delivery costs, enable scalability and minimise the impact of non</w:t>
      </w:r>
      <w:r w:rsidRPr="00096844">
        <w:rPr>
          <w:rFonts w:ascii="Cambria Math" w:hAnsi="Cambria Math" w:cs="Cambria Math"/>
          <w:bCs/>
          <w:sz w:val="24"/>
          <w:szCs w:val="24"/>
        </w:rPr>
        <w:t>‑</w:t>
      </w:r>
      <w:r w:rsidRPr="00096844">
        <w:rPr>
          <w:rFonts w:ascii="Verdana" w:hAnsi="Verdana" w:cs="Arial"/>
          <w:bCs/>
          <w:sz w:val="24"/>
          <w:szCs w:val="24"/>
        </w:rPr>
        <w:t>attendance. All activity remains within the agreed financial plan.</w:t>
      </w:r>
    </w:p>
    <w:p w14:paraId="742BB3C4" w14:textId="77777777" w:rsidR="0005615B" w:rsidRPr="00096844" w:rsidRDefault="0005615B" w:rsidP="00993FAC">
      <w:pPr>
        <w:spacing w:after="0" w:line="240" w:lineRule="auto"/>
        <w:jc w:val="both"/>
        <w:rPr>
          <w:rFonts w:ascii="Verdana" w:hAnsi="Verdana" w:cs="Arial"/>
          <w:bCs/>
          <w:sz w:val="24"/>
          <w:szCs w:val="24"/>
        </w:rPr>
      </w:pPr>
    </w:p>
    <w:p w14:paraId="6D29042A" w14:textId="77777777" w:rsidR="00653AEC" w:rsidRDefault="00653AEC" w:rsidP="00993FAC">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RECOMMENDATION</w:t>
      </w:r>
    </w:p>
    <w:p w14:paraId="4722487D" w14:textId="26E3C20D" w:rsidR="0005615B" w:rsidRPr="0005615B" w:rsidRDefault="0005615B" w:rsidP="00993FAC">
      <w:pPr>
        <w:spacing w:after="0" w:line="240" w:lineRule="auto"/>
        <w:jc w:val="both"/>
        <w:rPr>
          <w:rFonts w:ascii="Verdana" w:hAnsi="Verdana" w:cs="Arial"/>
          <w:sz w:val="24"/>
          <w:szCs w:val="24"/>
        </w:rPr>
      </w:pPr>
      <w:r w:rsidRPr="7DC76712">
        <w:rPr>
          <w:rFonts w:ascii="Verdana" w:hAnsi="Verdana" w:cs="Arial"/>
          <w:sz w:val="24"/>
          <w:szCs w:val="24"/>
        </w:rPr>
        <w:t xml:space="preserve">The </w:t>
      </w:r>
      <w:r w:rsidR="29303BF4" w:rsidRPr="7DC76712">
        <w:rPr>
          <w:rFonts w:ascii="Verdana" w:hAnsi="Verdana" w:cs="Arial"/>
          <w:sz w:val="24"/>
          <w:szCs w:val="24"/>
        </w:rPr>
        <w:t>Committee</w:t>
      </w:r>
      <w:r w:rsidRPr="7DC76712">
        <w:rPr>
          <w:rFonts w:ascii="Verdana" w:hAnsi="Verdana" w:cs="Arial"/>
          <w:sz w:val="24"/>
          <w:szCs w:val="24"/>
        </w:rPr>
        <w:t xml:space="preserve"> is asked to:</w:t>
      </w:r>
    </w:p>
    <w:p w14:paraId="06FF4F15" w14:textId="4A163B73" w:rsidR="0005615B" w:rsidRPr="0005615B" w:rsidRDefault="0005615B" w:rsidP="00993FAC">
      <w:pPr>
        <w:numPr>
          <w:ilvl w:val="0"/>
          <w:numId w:val="22"/>
        </w:numPr>
        <w:spacing w:after="0" w:line="240" w:lineRule="auto"/>
        <w:jc w:val="both"/>
        <w:rPr>
          <w:rFonts w:ascii="Verdana" w:hAnsi="Verdana" w:cs="Arial"/>
          <w:sz w:val="24"/>
          <w:szCs w:val="24"/>
        </w:rPr>
      </w:pPr>
      <w:r w:rsidRPr="7DC76712">
        <w:rPr>
          <w:rFonts w:ascii="Verdana" w:hAnsi="Verdana" w:cs="Arial"/>
          <w:b/>
          <w:bCs/>
          <w:sz w:val="24"/>
          <w:szCs w:val="24"/>
        </w:rPr>
        <w:t>B</w:t>
      </w:r>
      <w:r w:rsidR="3F77AF37" w:rsidRPr="7DC76712">
        <w:rPr>
          <w:rFonts w:ascii="Verdana" w:hAnsi="Verdana" w:cs="Arial"/>
          <w:b/>
          <w:bCs/>
          <w:sz w:val="24"/>
          <w:szCs w:val="24"/>
        </w:rPr>
        <w:t>E</w:t>
      </w:r>
      <w:r w:rsidRPr="7DC76712">
        <w:rPr>
          <w:rFonts w:ascii="Verdana" w:hAnsi="Verdana" w:cs="Arial"/>
          <w:b/>
          <w:bCs/>
          <w:sz w:val="24"/>
          <w:szCs w:val="24"/>
        </w:rPr>
        <w:t xml:space="preserve"> </w:t>
      </w:r>
      <w:r w:rsidR="76646518" w:rsidRPr="7DC76712">
        <w:rPr>
          <w:rFonts w:ascii="Verdana" w:hAnsi="Verdana" w:cs="Arial"/>
          <w:b/>
          <w:bCs/>
          <w:sz w:val="24"/>
          <w:szCs w:val="24"/>
        </w:rPr>
        <w:t>ASSURED</w:t>
      </w:r>
      <w:r w:rsidRPr="7DC76712">
        <w:rPr>
          <w:rFonts w:ascii="Verdana" w:hAnsi="Verdana" w:cs="Arial"/>
          <w:sz w:val="24"/>
          <w:szCs w:val="24"/>
        </w:rPr>
        <w:t xml:space="preserve"> that the LEAD Programme is progressing strongly, is valued by staff, and is well</w:t>
      </w:r>
      <w:r w:rsidR="48657065" w:rsidRPr="7DC76712">
        <w:rPr>
          <w:rFonts w:ascii="Verdana" w:hAnsi="Verdana" w:cs="Arial"/>
          <w:sz w:val="24"/>
          <w:szCs w:val="24"/>
        </w:rPr>
        <w:t xml:space="preserve"> </w:t>
      </w:r>
      <w:r w:rsidRPr="7DC76712">
        <w:rPr>
          <w:rFonts w:ascii="Verdana" w:hAnsi="Verdana" w:cs="Arial"/>
          <w:sz w:val="24"/>
          <w:szCs w:val="24"/>
        </w:rPr>
        <w:t>placed to support future organisational and national leadership priorities.</w:t>
      </w:r>
    </w:p>
    <w:p w14:paraId="6F28906D" w14:textId="77777777" w:rsidR="0005615B" w:rsidRPr="0005615B" w:rsidRDefault="0005615B" w:rsidP="00993FAC">
      <w:pPr>
        <w:spacing w:after="0" w:line="240" w:lineRule="auto"/>
        <w:jc w:val="both"/>
        <w:rPr>
          <w:rFonts w:ascii="Verdana" w:hAnsi="Verdana" w:cs="Arial"/>
          <w:b/>
          <w:sz w:val="24"/>
          <w:szCs w:val="24"/>
        </w:rPr>
      </w:pPr>
    </w:p>
    <w:p w14:paraId="6D29042C" w14:textId="77777777" w:rsidR="00C33A04" w:rsidRPr="00F8567E" w:rsidRDefault="00C33A04" w:rsidP="00993FAC">
      <w:pPr>
        <w:spacing w:after="0" w:line="240" w:lineRule="auto"/>
        <w:jc w:val="both"/>
        <w:rPr>
          <w:rFonts w:ascii="Verdana" w:hAnsi="Verdana"/>
          <w:sz w:val="24"/>
          <w:szCs w:val="24"/>
        </w:rPr>
      </w:pPr>
    </w:p>
    <w:p w14:paraId="6D29042D" w14:textId="77777777" w:rsidR="00C33A04" w:rsidRPr="00F8567E" w:rsidRDefault="00C33A04" w:rsidP="00993FAC">
      <w:pPr>
        <w:jc w:val="both"/>
        <w:rPr>
          <w:rFonts w:ascii="Verdana" w:hAnsi="Verdana" w:cs="Arial"/>
          <w:b/>
          <w:sz w:val="24"/>
          <w:szCs w:val="24"/>
        </w:rPr>
      </w:pPr>
    </w:p>
    <w:p w14:paraId="6D29042E" w14:textId="77777777" w:rsidR="00762BBE" w:rsidRDefault="00762BBE" w:rsidP="00993FAC">
      <w:pPr>
        <w:jc w:val="both"/>
        <w:rPr>
          <w:rFonts w:ascii="Verdana" w:hAnsi="Verdana" w:cs="Arial"/>
          <w:b/>
          <w:sz w:val="24"/>
          <w:szCs w:val="24"/>
        </w:rPr>
      </w:pPr>
    </w:p>
    <w:p w14:paraId="6D29042F" w14:textId="77777777" w:rsidR="00762BBE" w:rsidRPr="00F8567E" w:rsidRDefault="00762BBE" w:rsidP="00993FAC">
      <w:pPr>
        <w:jc w:val="both"/>
        <w:rPr>
          <w:rFonts w:ascii="Verdana" w:hAnsi="Verdana" w:cs="Arial"/>
          <w:b/>
          <w:sz w:val="24"/>
          <w:szCs w:val="24"/>
        </w:rPr>
      </w:pPr>
    </w:p>
    <w:p w14:paraId="6D290430" w14:textId="28FBE2CF" w:rsidR="00FE7070" w:rsidRDefault="00FE7070" w:rsidP="00993FAC">
      <w:pPr>
        <w:jc w:val="both"/>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7E8BB199">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7E8BB199">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7E8BB199">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7E8BB199">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7E8BB199">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7E8BB199">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7E8BB199">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1" w14:textId="77777777" w:rsidTr="7E8BB199">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7E8BB199">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49F8F7C" w:rsidR="00F5324A" w:rsidRPr="00F8567E" w:rsidRDefault="00CF111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7E8BB199">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7E8BB199">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7E8BB199">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7E8BB199">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7E8BB199">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7E8BB199">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7E8BB199">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7E8BB199">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7E8BB199">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7E8BB199">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6ED9525C" w:rsidR="00F5324A" w:rsidRPr="00F8567E" w:rsidRDefault="00CF111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7E8BB199">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7E8BB199">
        <w:tc>
          <w:tcPr>
            <w:tcW w:w="9245" w:type="dxa"/>
            <w:gridSpan w:val="4"/>
          </w:tcPr>
          <w:p w14:paraId="6D29047F" w14:textId="5170A512" w:rsidR="00F5324A" w:rsidRPr="00F8567E" w:rsidRDefault="4F353381" w:rsidP="7E8BB199">
            <w:pPr>
              <w:rPr>
                <w:rFonts w:ascii="Verdana" w:hAnsi="Verdana" w:cs="Arial"/>
                <w:b/>
                <w:bCs/>
                <w:sz w:val="24"/>
                <w:szCs w:val="24"/>
              </w:rPr>
            </w:pPr>
            <w:r w:rsidRPr="7E8BB199">
              <w:rPr>
                <w:rFonts w:ascii="Verdana" w:eastAsia="Verdana" w:hAnsi="Verdana" w:cs="Verdana"/>
                <w:sz w:val="24"/>
                <w:szCs w:val="24"/>
              </w:rPr>
              <w:t>As part of the improvement project element, participants will receive a bespoke session from the Quality, Safety and Improvement (QSI) Team on Day 2, focused on NHS Wales improvement methodology. The Leadership Development Team will also upskill in these practices to deliver future sessions. This collaboration will empower participants to lead, and involve others, in sustainable continuous improvement using nationally recognised methodologies, making a tangible impact on their services and patients/Service Users.</w:t>
            </w:r>
          </w:p>
        </w:tc>
      </w:tr>
      <w:tr w:rsidR="00F5324A" w:rsidRPr="00F8567E" w14:paraId="6D290482" w14:textId="77777777" w:rsidTr="7E8BB199">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7E8BB199">
        <w:tc>
          <w:tcPr>
            <w:tcW w:w="9245" w:type="dxa"/>
            <w:gridSpan w:val="4"/>
          </w:tcPr>
          <w:p w14:paraId="6D290486" w14:textId="1EEE3C99" w:rsidR="00F5324A" w:rsidRPr="00F8567E" w:rsidRDefault="0B7008AE" w:rsidP="7E8BB199">
            <w:pPr>
              <w:ind w:right="96"/>
              <w:rPr>
                <w:rFonts w:ascii="Verdana" w:hAnsi="Verdana" w:cs="Arial"/>
                <w:sz w:val="24"/>
                <w:szCs w:val="24"/>
              </w:rPr>
            </w:pPr>
            <w:r w:rsidRPr="7E8BB199">
              <w:rPr>
                <w:rFonts w:ascii="Verdana" w:hAnsi="Verdana" w:cs="Arial"/>
                <w:sz w:val="24"/>
                <w:szCs w:val="24"/>
              </w:rPr>
              <w:t>The programme is delivered within existing Organisational Development resources. No additional funding is requested. The blended and digital elements continue to reduce delivery costs, enable scalability and minimise the impact of nonattendance. All activity remains within the agreed financial plan.</w:t>
            </w:r>
          </w:p>
        </w:tc>
      </w:tr>
      <w:tr w:rsidR="00F5324A" w:rsidRPr="00F8567E" w14:paraId="6D290489" w14:textId="77777777" w:rsidTr="7E8BB199">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00F5324A" w:rsidRPr="00F8567E" w14:paraId="6D29048C" w14:textId="77777777" w:rsidTr="7E8BB199">
        <w:tc>
          <w:tcPr>
            <w:tcW w:w="9245" w:type="dxa"/>
            <w:gridSpan w:val="4"/>
          </w:tcPr>
          <w:p w14:paraId="6D29048B" w14:textId="695F6557" w:rsidR="00F5324A" w:rsidRPr="00F8567E" w:rsidRDefault="107160B0" w:rsidP="7E8BB199">
            <w:pPr>
              <w:ind w:right="96"/>
            </w:pPr>
            <w:r w:rsidRPr="7E8BB199">
              <w:rPr>
                <w:rFonts w:ascii="Verdana" w:eastAsia="Verdana" w:hAnsi="Verdana" w:cs="Verdana"/>
                <w:sz w:val="24"/>
                <w:szCs w:val="24"/>
              </w:rPr>
              <w:t>LEAD supports compliance with the Health Board’s governance framework and equality duties. The programme is inclusive by design and aligns with the Well-being of Future Generations (Wales) Act 2015.</w:t>
            </w:r>
          </w:p>
        </w:tc>
      </w:tr>
      <w:tr w:rsidR="00F5324A" w:rsidRPr="00F8567E" w14:paraId="6D29048E" w14:textId="77777777" w:rsidTr="7E8BB199">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7E8BB199">
        <w:tc>
          <w:tcPr>
            <w:tcW w:w="9245" w:type="dxa"/>
            <w:gridSpan w:val="4"/>
          </w:tcPr>
          <w:p w14:paraId="6D290490" w14:textId="4C4457CA" w:rsidR="00F5324A" w:rsidRPr="00F8567E" w:rsidRDefault="0E46100C" w:rsidP="7E8BB199">
            <w:pPr>
              <w:ind w:right="96"/>
              <w:rPr>
                <w:rFonts w:ascii="Verdana" w:hAnsi="Verdana" w:cs="Arial"/>
                <w:color w:val="FF0000"/>
                <w:sz w:val="24"/>
                <w:szCs w:val="24"/>
              </w:rPr>
            </w:pPr>
            <w:r w:rsidRPr="7E8BB199">
              <w:rPr>
                <w:rFonts w:ascii="Verdana" w:eastAsia="Verdana" w:hAnsi="Verdana" w:cs="Verdana"/>
                <w:sz w:val="24"/>
                <w:szCs w:val="24"/>
              </w:rPr>
              <w:t>LEAD supports leadership development across all levels and contributes to succession planning, retention, talent development, and improved staff engagement. It is designed to be accessible regardless of banding or service area.</w:t>
            </w:r>
          </w:p>
        </w:tc>
      </w:tr>
      <w:tr w:rsidR="00F5324A" w:rsidRPr="00F8567E" w14:paraId="6D290493" w14:textId="77777777" w:rsidTr="7E8BB199">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7E8BB199">
        <w:tc>
          <w:tcPr>
            <w:tcW w:w="9245" w:type="dxa"/>
            <w:gridSpan w:val="4"/>
          </w:tcPr>
          <w:p w14:paraId="6D290495" w14:textId="73E9485C" w:rsidR="00F5324A" w:rsidRPr="00F8567E" w:rsidRDefault="4BA94E2C" w:rsidP="7E8BB199">
            <w:pPr>
              <w:ind w:right="96"/>
            </w:pPr>
            <w:r w:rsidRPr="7E8BB199">
              <w:rPr>
                <w:rFonts w:ascii="Verdana" w:eastAsia="Verdana" w:hAnsi="Verdana" w:cs="Verdana"/>
                <w:sz w:val="24"/>
                <w:szCs w:val="24"/>
              </w:rPr>
              <w:t>The programme supports the five ways of wellbeing by promoting long-term thinking, prevention, integration, collaboration, and involvement. It is designed to evolve with organisational and national priorities.</w:t>
            </w:r>
          </w:p>
        </w:tc>
      </w:tr>
      <w:tr w:rsidR="00653AEC" w:rsidRPr="00F8567E" w14:paraId="6D29049A" w14:textId="77777777" w:rsidTr="7E8BB199">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B468255" w14:textId="5BBE0843" w:rsidR="0ABD6EFF" w:rsidRDefault="0ABD6EFF" w:rsidP="7E8BB199">
            <w:pPr>
              <w:ind w:right="96"/>
            </w:pPr>
            <w:r w:rsidRPr="7E8BB199">
              <w:rPr>
                <w:rFonts w:ascii="Verdana" w:eastAsia="Verdana" w:hAnsi="Verdana" w:cs="Verdana"/>
                <w:sz w:val="24"/>
                <w:szCs w:val="24"/>
              </w:rPr>
              <w:t>Workforce &amp; OD Committee - Leaders that Live Our Values – Management and Leadership Development, October 2024</w:t>
            </w:r>
          </w:p>
          <w:p w14:paraId="6D290499" w14:textId="5A97C162" w:rsidR="00653AEC" w:rsidRPr="00F8567E" w:rsidRDefault="00D76CEF" w:rsidP="7E8BB199">
            <w:pPr>
              <w:ind w:right="96"/>
              <w:rPr>
                <w:rFonts w:ascii="Verdana" w:hAnsi="Verdana" w:cs="Arial"/>
                <w:sz w:val="24"/>
                <w:szCs w:val="24"/>
              </w:rPr>
            </w:pPr>
            <w:r w:rsidRPr="7E8BB199">
              <w:rPr>
                <w:rFonts w:ascii="Verdana" w:hAnsi="Verdana" w:cs="Arial"/>
                <w:sz w:val="24"/>
                <w:szCs w:val="24"/>
              </w:rPr>
              <w:t>Workforce and OD Committee – Launch of Revised Leadership Development Experience – LEAD</w:t>
            </w:r>
            <w:r w:rsidR="498348CE" w:rsidRPr="7E8BB199">
              <w:rPr>
                <w:rFonts w:ascii="Verdana" w:hAnsi="Verdana" w:cs="Arial"/>
                <w:sz w:val="24"/>
                <w:szCs w:val="24"/>
              </w:rPr>
              <w:t xml:space="preserve">, </w:t>
            </w:r>
            <w:r w:rsidRPr="7E8BB199">
              <w:rPr>
                <w:rFonts w:ascii="Verdana" w:hAnsi="Verdana" w:cs="Arial"/>
                <w:sz w:val="24"/>
                <w:szCs w:val="24"/>
              </w:rPr>
              <w:t>14</w:t>
            </w:r>
            <w:r w:rsidRPr="7E8BB199">
              <w:rPr>
                <w:rFonts w:ascii="Verdana" w:hAnsi="Verdana" w:cs="Arial"/>
                <w:sz w:val="24"/>
                <w:szCs w:val="24"/>
                <w:vertAlign w:val="superscript"/>
              </w:rPr>
              <w:t>th</w:t>
            </w:r>
            <w:r w:rsidRPr="7E8BB199">
              <w:rPr>
                <w:rFonts w:ascii="Verdana" w:hAnsi="Verdana" w:cs="Arial"/>
                <w:sz w:val="24"/>
                <w:szCs w:val="24"/>
              </w:rPr>
              <w:t xml:space="preserve"> August 2025</w:t>
            </w:r>
          </w:p>
        </w:tc>
      </w:tr>
      <w:tr w:rsidR="00653AEC" w:rsidRPr="00F8567E" w14:paraId="6D29049F" w14:textId="77777777" w:rsidTr="7E8BB199">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D" w14:textId="77777777" w:rsidR="00653AEC" w:rsidRPr="00F8567E" w:rsidRDefault="00653AEC" w:rsidP="00653AEC">
            <w:pPr>
              <w:ind w:right="96"/>
              <w:rPr>
                <w:rFonts w:ascii="Verdana" w:hAnsi="Verdana" w:cs="Arial"/>
                <w:color w:val="FF0000"/>
                <w:sz w:val="24"/>
                <w:szCs w:val="24"/>
              </w:rPr>
            </w:pP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00159E" w14:textId="77777777" w:rsidR="002E26DF" w:rsidRDefault="002E26DF" w:rsidP="00C107F2">
      <w:pPr>
        <w:spacing w:after="0" w:line="240" w:lineRule="auto"/>
      </w:pPr>
      <w:r>
        <w:separator/>
      </w:r>
    </w:p>
  </w:endnote>
  <w:endnote w:type="continuationSeparator" w:id="0">
    <w:p w14:paraId="72AEF815" w14:textId="77777777" w:rsidR="002E26DF" w:rsidRDefault="002E26D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4CF6294C" w:rsidR="0032747D" w:rsidRDefault="00E500A8">
        <w:pPr>
          <w:pStyle w:val="Footer"/>
          <w:jc w:val="right"/>
        </w:pPr>
        <w:r>
          <w:rPr>
            <w:noProof/>
          </w:rPr>
          <w:drawing>
            <wp:anchor distT="0" distB="0" distL="114300" distR="114300" simplePos="0" relativeHeight="251659264" behindDoc="0" locked="0" layoutInCell="1" allowOverlap="1" wp14:anchorId="30FEC7EA" wp14:editId="44D2C458">
              <wp:simplePos x="0" y="0"/>
              <wp:positionH relativeFrom="column">
                <wp:posOffset>-617220</wp:posOffset>
              </wp:positionH>
              <wp:positionV relativeFrom="paragraph">
                <wp:posOffset>4445</wp:posOffset>
              </wp:positionV>
              <wp:extent cx="2026427" cy="54864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50011" cy="555025"/>
                      </a:xfrm>
                      <a:prstGeom prst="rect">
                        <a:avLst/>
                      </a:prstGeom>
                    </pic:spPr>
                  </pic:pic>
                </a:graphicData>
              </a:graphic>
              <wp14:sizeRelH relativeFrom="margin">
                <wp14:pctWidth>0</wp14:pctWidth>
              </wp14:sizeRelH>
              <wp14:sizeRelV relativeFrom="margin">
                <wp14:pctHeight>0</wp14:pctHeight>
              </wp14:sizeRelV>
            </wp:anchor>
          </w:drawing>
        </w:r>
        <w:r w:rsidR="0032747D">
          <w:fldChar w:fldCharType="begin"/>
        </w:r>
        <w:r w:rsidR="0032747D">
          <w:instrText>PAGE   \* MERGEFORMAT</w:instrText>
        </w:r>
        <w:r w:rsidR="0032747D">
          <w:fldChar w:fldCharType="separate"/>
        </w:r>
        <w:r w:rsidR="0032747D">
          <w:t>2</w:t>
        </w:r>
        <w:r w:rsidR="0032747D">
          <w:fldChar w:fldCharType="end"/>
        </w:r>
        <w:r w:rsidR="005D3DF1">
          <w:t xml:space="preserve"> of </w:t>
        </w:r>
        <w:r w:rsidR="00993FAC">
          <w:t>9</w:t>
        </w:r>
      </w:p>
    </w:sdtContent>
  </w:sdt>
  <w:p w14:paraId="6D2904A9" w14:textId="58372C2F" w:rsidR="003324CB" w:rsidRDefault="606C85B8" w:rsidP="00E500A8">
    <w:pPr>
      <w:pStyle w:val="Footer"/>
    </w:pPr>
    <w:r>
      <w:t xml:space="preserve">                                                                                                                        WOD Committee – 21 April 2026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356E41" w14:textId="77777777" w:rsidR="002E26DF" w:rsidRDefault="002E26DF" w:rsidP="00C107F2">
      <w:pPr>
        <w:spacing w:after="0" w:line="240" w:lineRule="auto"/>
      </w:pPr>
      <w:r>
        <w:separator/>
      </w:r>
    </w:p>
  </w:footnote>
  <w:footnote w:type="continuationSeparator" w:id="0">
    <w:p w14:paraId="3A4443A3" w14:textId="77777777" w:rsidR="002E26DF" w:rsidRDefault="002E26D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1DCDCD99" w:rsidR="00767E3E" w:rsidRDefault="7E8BB199" w:rsidP="7E8BB199">
    <w:pPr>
      <w:pStyle w:val="Header"/>
      <w:jc w:val="center"/>
    </w:pPr>
    <w:r>
      <w:rPr>
        <w:noProof/>
      </w:rPr>
      <w:drawing>
        <wp:inline distT="0" distB="0" distL="0" distR="0" wp14:anchorId="4DCCFBCD" wp14:editId="7DF1EDA2">
          <wp:extent cx="3124200" cy="751840"/>
          <wp:effectExtent l="0" t="0" r="0" b="0"/>
          <wp:docPr id="1593959989"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CD25FB"/>
    <w:multiLevelType w:val="hybridMultilevel"/>
    <w:tmpl w:val="8384F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A84F68"/>
    <w:multiLevelType w:val="multilevel"/>
    <w:tmpl w:val="1DEE8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8A57EB"/>
    <w:multiLevelType w:val="multilevel"/>
    <w:tmpl w:val="427AC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1762E2"/>
    <w:multiLevelType w:val="multilevel"/>
    <w:tmpl w:val="7B282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C54DB5"/>
    <w:multiLevelType w:val="multilevel"/>
    <w:tmpl w:val="C2EA2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035D0A"/>
    <w:multiLevelType w:val="multilevel"/>
    <w:tmpl w:val="2C10B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BC2191B"/>
    <w:multiLevelType w:val="hybridMultilevel"/>
    <w:tmpl w:val="B5F28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C441A7E"/>
    <w:multiLevelType w:val="multilevel"/>
    <w:tmpl w:val="0596C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DF56EAE"/>
    <w:multiLevelType w:val="multilevel"/>
    <w:tmpl w:val="92F2F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6481EEB"/>
    <w:multiLevelType w:val="multilevel"/>
    <w:tmpl w:val="CDC20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7341346"/>
    <w:multiLevelType w:val="multilevel"/>
    <w:tmpl w:val="308CB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38A3859"/>
    <w:multiLevelType w:val="multilevel"/>
    <w:tmpl w:val="E3421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13"/>
  </w:num>
  <w:num w:numId="3" w16cid:durableId="358313792">
    <w:abstractNumId w:val="12"/>
  </w:num>
  <w:num w:numId="4" w16cid:durableId="1144618638">
    <w:abstractNumId w:val="8"/>
  </w:num>
  <w:num w:numId="5" w16cid:durableId="211239042">
    <w:abstractNumId w:val="4"/>
  </w:num>
  <w:num w:numId="6" w16cid:durableId="1874800944">
    <w:abstractNumId w:val="20"/>
  </w:num>
  <w:num w:numId="7" w16cid:durableId="263198079">
    <w:abstractNumId w:val="21"/>
  </w:num>
  <w:num w:numId="8" w16cid:durableId="1535070366">
    <w:abstractNumId w:val="14"/>
  </w:num>
  <w:num w:numId="9" w16cid:durableId="1823614381">
    <w:abstractNumId w:val="17"/>
  </w:num>
  <w:num w:numId="10" w16cid:durableId="875429971">
    <w:abstractNumId w:val="19"/>
  </w:num>
  <w:num w:numId="11" w16cid:durableId="554045082">
    <w:abstractNumId w:val="9"/>
  </w:num>
  <w:num w:numId="12" w16cid:durableId="1048457379">
    <w:abstractNumId w:val="0"/>
  </w:num>
  <w:num w:numId="13" w16cid:durableId="1217663892">
    <w:abstractNumId w:val="5"/>
  </w:num>
  <w:num w:numId="14" w16cid:durableId="1825968567">
    <w:abstractNumId w:val="18"/>
  </w:num>
  <w:num w:numId="15" w16cid:durableId="2078085478">
    <w:abstractNumId w:val="16"/>
  </w:num>
  <w:num w:numId="16" w16cid:durableId="1896773427">
    <w:abstractNumId w:val="2"/>
  </w:num>
  <w:num w:numId="17" w16cid:durableId="1437754874">
    <w:abstractNumId w:val="7"/>
  </w:num>
  <w:num w:numId="18" w16cid:durableId="1527404368">
    <w:abstractNumId w:val="6"/>
  </w:num>
  <w:num w:numId="19" w16cid:durableId="787629711">
    <w:abstractNumId w:val="11"/>
  </w:num>
  <w:num w:numId="20" w16cid:durableId="1954287161">
    <w:abstractNumId w:val="3"/>
  </w:num>
  <w:num w:numId="21" w16cid:durableId="837840582">
    <w:abstractNumId w:val="15"/>
  </w:num>
  <w:num w:numId="22" w16cid:durableId="3016949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EFA"/>
    <w:rsid w:val="00021C60"/>
    <w:rsid w:val="00032F4C"/>
    <w:rsid w:val="00034194"/>
    <w:rsid w:val="00037CE6"/>
    <w:rsid w:val="00054F8C"/>
    <w:rsid w:val="0005615B"/>
    <w:rsid w:val="00074704"/>
    <w:rsid w:val="00083FC0"/>
    <w:rsid w:val="00096844"/>
    <w:rsid w:val="000D0AC4"/>
    <w:rsid w:val="000F361B"/>
    <w:rsid w:val="00133EA1"/>
    <w:rsid w:val="001554A8"/>
    <w:rsid w:val="0016096B"/>
    <w:rsid w:val="002043BA"/>
    <w:rsid w:val="0020539A"/>
    <w:rsid w:val="00222962"/>
    <w:rsid w:val="00230184"/>
    <w:rsid w:val="00233330"/>
    <w:rsid w:val="00241662"/>
    <w:rsid w:val="002518B7"/>
    <w:rsid w:val="00272BD5"/>
    <w:rsid w:val="00284A80"/>
    <w:rsid w:val="002950FF"/>
    <w:rsid w:val="00296CD9"/>
    <w:rsid w:val="002B0FAB"/>
    <w:rsid w:val="002B7C9A"/>
    <w:rsid w:val="002C3DD6"/>
    <w:rsid w:val="002D0B9F"/>
    <w:rsid w:val="002E26DF"/>
    <w:rsid w:val="002F474B"/>
    <w:rsid w:val="0032747D"/>
    <w:rsid w:val="003324CB"/>
    <w:rsid w:val="003A2D0D"/>
    <w:rsid w:val="003C0FF8"/>
    <w:rsid w:val="003E271F"/>
    <w:rsid w:val="00400770"/>
    <w:rsid w:val="00414894"/>
    <w:rsid w:val="00457DA7"/>
    <w:rsid w:val="00461835"/>
    <w:rsid w:val="004671D2"/>
    <w:rsid w:val="00470C92"/>
    <w:rsid w:val="0052297E"/>
    <w:rsid w:val="00574BCF"/>
    <w:rsid w:val="00585277"/>
    <w:rsid w:val="005C002F"/>
    <w:rsid w:val="005D1652"/>
    <w:rsid w:val="005D2C4A"/>
    <w:rsid w:val="005D3DF1"/>
    <w:rsid w:val="005D5AFA"/>
    <w:rsid w:val="005E08C3"/>
    <w:rsid w:val="006201D0"/>
    <w:rsid w:val="006211D3"/>
    <w:rsid w:val="00653AEC"/>
    <w:rsid w:val="00655190"/>
    <w:rsid w:val="00662218"/>
    <w:rsid w:val="00685AE0"/>
    <w:rsid w:val="006B1B48"/>
    <w:rsid w:val="006C2A63"/>
    <w:rsid w:val="006D1998"/>
    <w:rsid w:val="00703D77"/>
    <w:rsid w:val="00711095"/>
    <w:rsid w:val="0072604C"/>
    <w:rsid w:val="00731DC4"/>
    <w:rsid w:val="00734829"/>
    <w:rsid w:val="00762BBE"/>
    <w:rsid w:val="00767E3E"/>
    <w:rsid w:val="007751AC"/>
    <w:rsid w:val="0078569A"/>
    <w:rsid w:val="007A56C3"/>
    <w:rsid w:val="007F7146"/>
    <w:rsid w:val="00820546"/>
    <w:rsid w:val="00838D8B"/>
    <w:rsid w:val="00847390"/>
    <w:rsid w:val="00885CA1"/>
    <w:rsid w:val="008C15D9"/>
    <w:rsid w:val="008D0747"/>
    <w:rsid w:val="009112DC"/>
    <w:rsid w:val="00915564"/>
    <w:rsid w:val="00974BD7"/>
    <w:rsid w:val="00983F5E"/>
    <w:rsid w:val="00993FAC"/>
    <w:rsid w:val="00996159"/>
    <w:rsid w:val="009E4925"/>
    <w:rsid w:val="009E7AF7"/>
    <w:rsid w:val="00A345F9"/>
    <w:rsid w:val="00A3791C"/>
    <w:rsid w:val="00A66ABF"/>
    <w:rsid w:val="00A83E54"/>
    <w:rsid w:val="00A91334"/>
    <w:rsid w:val="00AA595C"/>
    <w:rsid w:val="00AD064D"/>
    <w:rsid w:val="00AD71BC"/>
    <w:rsid w:val="00B0479E"/>
    <w:rsid w:val="00B0564E"/>
    <w:rsid w:val="00B120F0"/>
    <w:rsid w:val="00B224D7"/>
    <w:rsid w:val="00B32BD4"/>
    <w:rsid w:val="00B35ECC"/>
    <w:rsid w:val="00B442B9"/>
    <w:rsid w:val="00B6457C"/>
    <w:rsid w:val="00B70ED7"/>
    <w:rsid w:val="00B8024D"/>
    <w:rsid w:val="00B802ED"/>
    <w:rsid w:val="00B915F9"/>
    <w:rsid w:val="00BA2507"/>
    <w:rsid w:val="00BB764F"/>
    <w:rsid w:val="00BC241D"/>
    <w:rsid w:val="00C00E19"/>
    <w:rsid w:val="00C107F2"/>
    <w:rsid w:val="00C2143D"/>
    <w:rsid w:val="00C33A04"/>
    <w:rsid w:val="00C56152"/>
    <w:rsid w:val="00C61658"/>
    <w:rsid w:val="00C95B3C"/>
    <w:rsid w:val="00CA1009"/>
    <w:rsid w:val="00CA6D65"/>
    <w:rsid w:val="00CB1C7D"/>
    <w:rsid w:val="00CD7AA5"/>
    <w:rsid w:val="00CF1012"/>
    <w:rsid w:val="00CF1113"/>
    <w:rsid w:val="00D7126A"/>
    <w:rsid w:val="00D76CEF"/>
    <w:rsid w:val="00DA76AD"/>
    <w:rsid w:val="00DD41FA"/>
    <w:rsid w:val="00E06294"/>
    <w:rsid w:val="00E242E5"/>
    <w:rsid w:val="00E500A8"/>
    <w:rsid w:val="00E6603F"/>
    <w:rsid w:val="00E76BF1"/>
    <w:rsid w:val="00EA4CB8"/>
    <w:rsid w:val="00EF31AD"/>
    <w:rsid w:val="00F01E1E"/>
    <w:rsid w:val="00F06D6F"/>
    <w:rsid w:val="00F11CD2"/>
    <w:rsid w:val="00F5082D"/>
    <w:rsid w:val="00F531BD"/>
    <w:rsid w:val="00F5324A"/>
    <w:rsid w:val="00F55629"/>
    <w:rsid w:val="00F57042"/>
    <w:rsid w:val="00F57C68"/>
    <w:rsid w:val="00F82EA6"/>
    <w:rsid w:val="00F8567E"/>
    <w:rsid w:val="00F96184"/>
    <w:rsid w:val="00FA0CA9"/>
    <w:rsid w:val="00FB40A9"/>
    <w:rsid w:val="00FC33C9"/>
    <w:rsid w:val="00FE7070"/>
    <w:rsid w:val="01D7DABC"/>
    <w:rsid w:val="021FA802"/>
    <w:rsid w:val="032B5D35"/>
    <w:rsid w:val="037314C8"/>
    <w:rsid w:val="04F252F8"/>
    <w:rsid w:val="04F9CFD3"/>
    <w:rsid w:val="07CB1414"/>
    <w:rsid w:val="07FC2EA7"/>
    <w:rsid w:val="080DC086"/>
    <w:rsid w:val="0ABD6EFF"/>
    <w:rsid w:val="0AE8CC0C"/>
    <w:rsid w:val="0B7008AE"/>
    <w:rsid w:val="0B8E8AC6"/>
    <w:rsid w:val="0BE79FF2"/>
    <w:rsid w:val="0CE3ADFE"/>
    <w:rsid w:val="0D09F448"/>
    <w:rsid w:val="0D2F28FD"/>
    <w:rsid w:val="0DD8E5D2"/>
    <w:rsid w:val="0E46100C"/>
    <w:rsid w:val="100E8027"/>
    <w:rsid w:val="107160B0"/>
    <w:rsid w:val="114A7F82"/>
    <w:rsid w:val="12505C7B"/>
    <w:rsid w:val="12B12A1A"/>
    <w:rsid w:val="1566C120"/>
    <w:rsid w:val="163F6181"/>
    <w:rsid w:val="16CA2B28"/>
    <w:rsid w:val="18A5B06A"/>
    <w:rsid w:val="196BCFAE"/>
    <w:rsid w:val="1B499EE2"/>
    <w:rsid w:val="1CE2B594"/>
    <w:rsid w:val="1E134E4C"/>
    <w:rsid w:val="1F842D77"/>
    <w:rsid w:val="215A6E13"/>
    <w:rsid w:val="22BF6432"/>
    <w:rsid w:val="24A46E98"/>
    <w:rsid w:val="2743CB1E"/>
    <w:rsid w:val="28DF8B2E"/>
    <w:rsid w:val="29303BF4"/>
    <w:rsid w:val="2B69DF3F"/>
    <w:rsid w:val="2D6BDE2D"/>
    <w:rsid w:val="2E5FA83E"/>
    <w:rsid w:val="2ED76094"/>
    <w:rsid w:val="31D32B84"/>
    <w:rsid w:val="34AAC865"/>
    <w:rsid w:val="34D97768"/>
    <w:rsid w:val="3758EBDF"/>
    <w:rsid w:val="37FA5C81"/>
    <w:rsid w:val="38174D27"/>
    <w:rsid w:val="38B0634D"/>
    <w:rsid w:val="3EE839FC"/>
    <w:rsid w:val="3F41D532"/>
    <w:rsid w:val="3F77AF37"/>
    <w:rsid w:val="41737AF6"/>
    <w:rsid w:val="41C2E612"/>
    <w:rsid w:val="43396340"/>
    <w:rsid w:val="45F1343C"/>
    <w:rsid w:val="4677B5F1"/>
    <w:rsid w:val="48657065"/>
    <w:rsid w:val="498348CE"/>
    <w:rsid w:val="4B99222A"/>
    <w:rsid w:val="4BA94E2C"/>
    <w:rsid w:val="4CD53173"/>
    <w:rsid w:val="4E65640D"/>
    <w:rsid w:val="4E9F0CF0"/>
    <w:rsid w:val="4F353381"/>
    <w:rsid w:val="4F9C006E"/>
    <w:rsid w:val="50EF6067"/>
    <w:rsid w:val="5257F9A4"/>
    <w:rsid w:val="5412A4B7"/>
    <w:rsid w:val="54C73F63"/>
    <w:rsid w:val="5630D04B"/>
    <w:rsid w:val="5636455B"/>
    <w:rsid w:val="563858E9"/>
    <w:rsid w:val="56690242"/>
    <w:rsid w:val="56BBBD1B"/>
    <w:rsid w:val="57BD9EDB"/>
    <w:rsid w:val="5D74C115"/>
    <w:rsid w:val="5F07F290"/>
    <w:rsid w:val="5F3326D4"/>
    <w:rsid w:val="6004625F"/>
    <w:rsid w:val="606C85B8"/>
    <w:rsid w:val="61C937D9"/>
    <w:rsid w:val="62525C2B"/>
    <w:rsid w:val="65374254"/>
    <w:rsid w:val="6621051E"/>
    <w:rsid w:val="682A08A1"/>
    <w:rsid w:val="68ADF2D5"/>
    <w:rsid w:val="69AE2EBF"/>
    <w:rsid w:val="6AE4C05C"/>
    <w:rsid w:val="6BF3EBA6"/>
    <w:rsid w:val="6DB04601"/>
    <w:rsid w:val="6DB43CF1"/>
    <w:rsid w:val="6F4F96B8"/>
    <w:rsid w:val="6FCD25ED"/>
    <w:rsid w:val="703A7C35"/>
    <w:rsid w:val="70FDB0DA"/>
    <w:rsid w:val="716CC86B"/>
    <w:rsid w:val="7334EF1C"/>
    <w:rsid w:val="738C3916"/>
    <w:rsid w:val="73B1A8EB"/>
    <w:rsid w:val="73FDD203"/>
    <w:rsid w:val="76646518"/>
    <w:rsid w:val="7D912F18"/>
    <w:rsid w:val="7DC76712"/>
    <w:rsid w:val="7DDFC158"/>
    <w:rsid w:val="7E8BB199"/>
    <w:rsid w:val="7EF0E4E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23018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4Char">
    <w:name w:val="Heading 4 Char"/>
    <w:basedOn w:val="DefaultParagraphFont"/>
    <w:link w:val="Heading4"/>
    <w:uiPriority w:val="9"/>
    <w:semiHidden/>
    <w:rsid w:val="00230184"/>
    <w:rPr>
      <w:rFonts w:asciiTheme="majorHAnsi" w:eastAsiaTheme="majorEastAsia" w:hAnsiTheme="majorHAnsi" w:cstheme="majorBidi"/>
      <w:i/>
      <w:iCs/>
      <w:color w:val="2E74B5" w:themeColor="accent1" w:themeShade="BF"/>
    </w:rPr>
  </w:style>
  <w:style w:type="character" w:styleId="UnresolvedMention">
    <w:name w:val="Unresolved Mention"/>
    <w:basedOn w:val="DefaultParagraphFont"/>
    <w:uiPriority w:val="99"/>
    <w:semiHidden/>
    <w:unhideWhenUsed/>
    <w:rsid w:val="006211D3"/>
    <w:rPr>
      <w:color w:val="605E5C"/>
      <w:shd w:val="clear" w:color="auto" w:fill="E1DFDD"/>
    </w:rPr>
  </w:style>
  <w:style w:type="paragraph" w:styleId="Quote">
    <w:name w:val="Quote"/>
    <w:basedOn w:val="Normal"/>
    <w:next w:val="Normal"/>
    <w:link w:val="QuoteChar"/>
    <w:uiPriority w:val="29"/>
    <w:qFormat/>
    <w:rsid w:val="00B802ED"/>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B802ED"/>
    <w:rPr>
      <w:i/>
      <w:iCs/>
      <w:color w:val="404040" w:themeColor="text1" w:themeTint="BF"/>
    </w:rPr>
  </w:style>
  <w:style w:type="paragraph" w:styleId="Subtitle">
    <w:name w:val="Subtitle"/>
    <w:basedOn w:val="Normal"/>
    <w:next w:val="Normal"/>
    <w:link w:val="SubtitleChar"/>
    <w:uiPriority w:val="11"/>
    <w:qFormat/>
    <w:rsid w:val="00B802ED"/>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802ED"/>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DC1FF1A0-6CCD-40F8-B749-5552BB9CC0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EAB5AE-ABCB-4715-A53E-478D0380B3EE}">
  <ds:schemaRefs>
    <ds:schemaRef ds:uri="http://schemas.microsoft.com/office/2006/documentManagement/types"/>
    <ds:schemaRef ds:uri="http://purl.org/dc/terms/"/>
    <ds:schemaRef ds:uri="http://purl.org/dc/elements/1.1/"/>
    <ds:schemaRef ds:uri="http://schemas.microsoft.com/office/infopath/2007/PartnerControls"/>
    <ds:schemaRef ds:uri="http://schemas.openxmlformats.org/package/2006/metadata/core-properties"/>
    <ds:schemaRef ds:uri="60b0568e-e574-4342-a9c0-c22c6fec6509"/>
    <ds:schemaRef ds:uri="fdfaf355-f7ae-47f3-8f93-739a60756710"/>
    <ds:schemaRef ds:uri="http://schemas.microsoft.com/office/2006/metadata/properties"/>
    <ds:schemaRef ds:uri="http://schemas.microsoft.com/sharepoint/v3"/>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2179</Words>
  <Characters>13326</Characters>
  <Application>Microsoft Office Word</Application>
  <DocSecurity>0</DocSecurity>
  <Lines>111</Lines>
  <Paragraphs>30</Paragraphs>
  <ScaleCrop>false</ScaleCrop>
  <Company>ABM LHB</Company>
  <LinksUpToDate>false</LinksUpToDate>
  <CharactersWithSpaces>15475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cp:revision>
  <dcterms:created xsi:type="dcterms:W3CDTF">2026-04-14T08:49:00Z</dcterms:created>
  <dcterms:modified xsi:type="dcterms:W3CDTF">2026-04-14T11:44:00Z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