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433CE" w:rsidRDefault="00E433CE" w:rsidP="00B96281">
      <w:pPr>
        <w:tabs>
          <w:tab w:val="right" w:pos="10176"/>
        </w:tabs>
        <w:rPr>
          <w:rFonts w:ascii="Arial" w:hAnsi="Arial"/>
          <w:b/>
          <w:snapToGrid w:val="0"/>
          <w:color w:val="000000"/>
          <w:sz w:val="24"/>
          <w:szCs w:val="24"/>
          <w:lang w:val="en-US"/>
        </w:rPr>
      </w:pPr>
    </w:p>
    <w:p w:rsidR="00665920" w:rsidRDefault="00665920" w:rsidP="00B96281">
      <w:pPr>
        <w:pStyle w:val="Header"/>
        <w:tabs>
          <w:tab w:val="clear" w:pos="4153"/>
          <w:tab w:val="clear" w:pos="8306"/>
        </w:tabs>
        <w:jc w:val="both"/>
        <w:rPr>
          <w:rFonts w:ascii="Trebuchet MS" w:hAnsi="Trebuchet MS"/>
          <w:lang w:val="en-US"/>
        </w:rPr>
      </w:pPr>
    </w:p>
    <w:p w:rsidR="001A04AC" w:rsidRDefault="001A04AC" w:rsidP="00B96281">
      <w:pPr>
        <w:pStyle w:val="Header"/>
        <w:tabs>
          <w:tab w:val="clear" w:pos="4153"/>
          <w:tab w:val="clear" w:pos="8306"/>
        </w:tabs>
        <w:jc w:val="both"/>
        <w:rPr>
          <w:rFonts w:ascii="Trebuchet MS" w:hAnsi="Trebuchet MS"/>
          <w:lang w:val="en-US"/>
        </w:rPr>
      </w:pPr>
    </w:p>
    <w:p w:rsidR="001A04AC" w:rsidRPr="00B96281" w:rsidRDefault="001A04AC" w:rsidP="00B96281">
      <w:pPr>
        <w:pStyle w:val="Header"/>
        <w:tabs>
          <w:tab w:val="clear" w:pos="4153"/>
          <w:tab w:val="clear" w:pos="8306"/>
        </w:tabs>
        <w:jc w:val="both"/>
        <w:rPr>
          <w:rFonts w:ascii="Trebuchet MS" w:hAnsi="Trebuchet MS"/>
          <w:lang w:val="en-US"/>
        </w:rPr>
      </w:pPr>
    </w:p>
    <w:p w:rsidR="005A3ED3" w:rsidRPr="00164FE1" w:rsidRDefault="005A3ED3">
      <w:pPr>
        <w:rPr>
          <w:rFonts w:ascii="Arial" w:hAnsi="Arial" w:cs="Arial"/>
          <w:sz w:val="24"/>
          <w:szCs w:val="24"/>
        </w:rPr>
      </w:pPr>
    </w:p>
    <w:p w:rsidR="005A3ED3" w:rsidRDefault="00605C30">
      <w:pPr>
        <w:rPr>
          <w:rFonts w:ascii="Arial" w:hAnsi="Arial" w:cs="Arial"/>
          <w:sz w:val="24"/>
          <w:szCs w:val="24"/>
        </w:rPr>
      </w:pPr>
      <w:r>
        <w:rPr>
          <w:rFonts w:ascii="Arial" w:hAnsi="Arial" w:cs="Arial"/>
          <w:sz w:val="24"/>
          <w:szCs w:val="24"/>
        </w:rPr>
        <w:t xml:space="preserve">To </w:t>
      </w:r>
    </w:p>
    <w:p w:rsidR="00605C30" w:rsidRDefault="00605C30">
      <w:pPr>
        <w:rPr>
          <w:rFonts w:ascii="Arial" w:hAnsi="Arial" w:cs="Arial"/>
          <w:sz w:val="24"/>
          <w:szCs w:val="24"/>
        </w:rPr>
      </w:pPr>
      <w:r>
        <w:rPr>
          <w:rFonts w:ascii="Arial" w:hAnsi="Arial" w:cs="Arial"/>
          <w:sz w:val="24"/>
          <w:szCs w:val="24"/>
        </w:rPr>
        <w:t>NHS Wales Chief Executives</w:t>
      </w:r>
    </w:p>
    <w:p w:rsidR="00605C30" w:rsidRDefault="00605C30">
      <w:pPr>
        <w:rPr>
          <w:rFonts w:ascii="Arial" w:hAnsi="Arial" w:cs="Arial"/>
          <w:sz w:val="24"/>
          <w:szCs w:val="24"/>
        </w:rPr>
      </w:pPr>
    </w:p>
    <w:p w:rsidR="00605C30" w:rsidRDefault="00605C30">
      <w:pPr>
        <w:rPr>
          <w:rFonts w:ascii="Arial" w:hAnsi="Arial" w:cs="Arial"/>
          <w:sz w:val="24"/>
          <w:szCs w:val="24"/>
        </w:rPr>
      </w:pPr>
      <w:r>
        <w:rPr>
          <w:rFonts w:ascii="Arial" w:hAnsi="Arial" w:cs="Arial"/>
          <w:sz w:val="24"/>
          <w:szCs w:val="24"/>
        </w:rPr>
        <w:t xml:space="preserve">cc </w:t>
      </w:r>
    </w:p>
    <w:p w:rsidR="00365248" w:rsidRDefault="00365248">
      <w:pPr>
        <w:rPr>
          <w:rFonts w:ascii="Arial" w:hAnsi="Arial" w:cs="Arial"/>
          <w:sz w:val="24"/>
          <w:szCs w:val="24"/>
        </w:rPr>
      </w:pPr>
      <w:r>
        <w:rPr>
          <w:rFonts w:ascii="Arial" w:hAnsi="Arial" w:cs="Arial"/>
          <w:sz w:val="24"/>
          <w:szCs w:val="24"/>
        </w:rPr>
        <w:t>Judith Paget</w:t>
      </w:r>
    </w:p>
    <w:p w:rsidR="00605C30" w:rsidRDefault="00605C30">
      <w:pPr>
        <w:rPr>
          <w:rFonts w:ascii="Arial" w:hAnsi="Arial" w:cs="Arial"/>
          <w:sz w:val="24"/>
          <w:szCs w:val="24"/>
        </w:rPr>
      </w:pPr>
      <w:r>
        <w:rPr>
          <w:rFonts w:ascii="Arial" w:hAnsi="Arial" w:cs="Arial"/>
          <w:sz w:val="24"/>
          <w:szCs w:val="24"/>
        </w:rPr>
        <w:t xml:space="preserve">NHS Wales </w:t>
      </w:r>
      <w:proofErr w:type="spellStart"/>
      <w:r>
        <w:rPr>
          <w:rFonts w:ascii="Arial" w:hAnsi="Arial" w:cs="Arial"/>
          <w:sz w:val="24"/>
          <w:szCs w:val="24"/>
        </w:rPr>
        <w:t>EDoNs</w:t>
      </w:r>
      <w:proofErr w:type="spellEnd"/>
    </w:p>
    <w:p w:rsidR="00605C30" w:rsidRDefault="00605C30">
      <w:pPr>
        <w:rPr>
          <w:rFonts w:ascii="Arial" w:hAnsi="Arial" w:cs="Arial"/>
          <w:sz w:val="24"/>
          <w:szCs w:val="24"/>
        </w:rPr>
      </w:pPr>
      <w:r>
        <w:rPr>
          <w:rFonts w:ascii="Arial" w:hAnsi="Arial" w:cs="Arial"/>
          <w:sz w:val="24"/>
          <w:szCs w:val="24"/>
        </w:rPr>
        <w:t>Directors of Digital</w:t>
      </w:r>
    </w:p>
    <w:p w:rsidR="00605C30" w:rsidRDefault="00605C30">
      <w:pPr>
        <w:rPr>
          <w:rFonts w:ascii="Arial" w:hAnsi="Arial" w:cs="Arial"/>
          <w:sz w:val="24"/>
          <w:szCs w:val="24"/>
        </w:rPr>
      </w:pPr>
      <w:r>
        <w:rPr>
          <w:rFonts w:ascii="Arial" w:hAnsi="Arial" w:cs="Arial"/>
          <w:sz w:val="24"/>
          <w:szCs w:val="24"/>
        </w:rPr>
        <w:t>Fran</w:t>
      </w:r>
      <w:r w:rsidR="001A04AC">
        <w:rPr>
          <w:rFonts w:ascii="Arial" w:hAnsi="Arial" w:cs="Arial"/>
          <w:sz w:val="24"/>
          <w:szCs w:val="24"/>
        </w:rPr>
        <w:t>ces Beadle DHCW</w:t>
      </w:r>
    </w:p>
    <w:p w:rsidR="001848C7" w:rsidRDefault="001848C7">
      <w:pPr>
        <w:rPr>
          <w:rFonts w:ascii="Arial" w:hAnsi="Arial" w:cs="Arial"/>
          <w:sz w:val="24"/>
          <w:szCs w:val="24"/>
        </w:rPr>
      </w:pPr>
      <w:r>
        <w:rPr>
          <w:rFonts w:ascii="Arial" w:hAnsi="Arial" w:cs="Arial"/>
          <w:sz w:val="24"/>
          <w:szCs w:val="24"/>
        </w:rPr>
        <w:t>Clare Shears</w:t>
      </w:r>
    </w:p>
    <w:p w:rsidR="001A04AC" w:rsidRDefault="001A04AC" w:rsidP="001A04AC">
      <w:pPr>
        <w:rPr>
          <w:rFonts w:ascii="Arial" w:hAnsi="Arial" w:cs="Arial"/>
          <w:sz w:val="24"/>
          <w:szCs w:val="24"/>
        </w:rPr>
      </w:pPr>
      <w:r>
        <w:rPr>
          <w:rFonts w:ascii="Arial" w:hAnsi="Arial" w:cs="Arial"/>
          <w:sz w:val="24"/>
          <w:szCs w:val="24"/>
        </w:rPr>
        <w:t>Mike Emery</w:t>
      </w:r>
    </w:p>
    <w:p w:rsidR="00605C30" w:rsidRDefault="00605C30">
      <w:pPr>
        <w:rPr>
          <w:rFonts w:ascii="Arial" w:hAnsi="Arial" w:cs="Arial"/>
          <w:sz w:val="24"/>
          <w:szCs w:val="24"/>
        </w:rPr>
      </w:pPr>
      <w:r>
        <w:rPr>
          <w:rFonts w:ascii="Arial" w:hAnsi="Arial" w:cs="Arial"/>
          <w:sz w:val="24"/>
          <w:szCs w:val="24"/>
        </w:rPr>
        <w:t>Ed Wilson</w:t>
      </w:r>
    </w:p>
    <w:p w:rsidR="00605C30" w:rsidRDefault="00605C30">
      <w:pPr>
        <w:rPr>
          <w:rFonts w:ascii="Arial" w:hAnsi="Arial" w:cs="Arial"/>
          <w:sz w:val="24"/>
          <w:szCs w:val="24"/>
        </w:rPr>
      </w:pPr>
      <w:r>
        <w:rPr>
          <w:rFonts w:ascii="Arial" w:hAnsi="Arial" w:cs="Arial"/>
          <w:sz w:val="24"/>
          <w:szCs w:val="24"/>
        </w:rPr>
        <w:t>Jeremy Griffith</w:t>
      </w:r>
    </w:p>
    <w:p w:rsidR="004573A3" w:rsidRDefault="004573A3">
      <w:pPr>
        <w:rPr>
          <w:rFonts w:ascii="Arial" w:hAnsi="Arial" w:cs="Arial"/>
          <w:sz w:val="24"/>
          <w:szCs w:val="24"/>
        </w:rPr>
      </w:pPr>
      <w:r>
        <w:rPr>
          <w:rFonts w:ascii="Arial" w:hAnsi="Arial" w:cs="Arial"/>
          <w:sz w:val="24"/>
          <w:szCs w:val="24"/>
        </w:rPr>
        <w:t xml:space="preserve">Olivia </w:t>
      </w:r>
      <w:proofErr w:type="spellStart"/>
      <w:r>
        <w:rPr>
          <w:rFonts w:ascii="Arial" w:hAnsi="Arial" w:cs="Arial"/>
          <w:sz w:val="24"/>
          <w:szCs w:val="24"/>
        </w:rPr>
        <w:t>Shorrocks</w:t>
      </w:r>
      <w:proofErr w:type="spellEnd"/>
      <w:r>
        <w:rPr>
          <w:rFonts w:ascii="Arial" w:hAnsi="Arial" w:cs="Arial"/>
          <w:sz w:val="24"/>
          <w:szCs w:val="24"/>
        </w:rPr>
        <w:t xml:space="preserve"> </w:t>
      </w:r>
    </w:p>
    <w:p w:rsidR="00605C30" w:rsidRDefault="00605C30">
      <w:pPr>
        <w:rPr>
          <w:rFonts w:ascii="Arial" w:hAnsi="Arial" w:cs="Arial"/>
          <w:sz w:val="24"/>
          <w:szCs w:val="24"/>
        </w:rPr>
      </w:pPr>
      <w:r>
        <w:rPr>
          <w:rFonts w:ascii="Arial" w:hAnsi="Arial" w:cs="Arial"/>
          <w:sz w:val="24"/>
          <w:szCs w:val="24"/>
        </w:rPr>
        <w:t>Claire Rowlands</w:t>
      </w:r>
    </w:p>
    <w:p w:rsidR="001A04AC" w:rsidRDefault="001A04AC">
      <w:pPr>
        <w:rPr>
          <w:rFonts w:ascii="Arial" w:hAnsi="Arial" w:cs="Arial"/>
          <w:sz w:val="24"/>
          <w:szCs w:val="24"/>
        </w:rPr>
      </w:pPr>
      <w:r>
        <w:rPr>
          <w:rFonts w:ascii="Arial" w:hAnsi="Arial" w:cs="Arial"/>
          <w:sz w:val="24"/>
          <w:szCs w:val="24"/>
        </w:rPr>
        <w:t>Janine Hale</w:t>
      </w:r>
    </w:p>
    <w:p w:rsidR="00E61006" w:rsidRDefault="00E61006">
      <w:pPr>
        <w:rPr>
          <w:rFonts w:ascii="Arial" w:hAnsi="Arial" w:cs="Arial"/>
          <w:sz w:val="24"/>
          <w:szCs w:val="24"/>
        </w:rPr>
      </w:pPr>
      <w:r>
        <w:rPr>
          <w:rFonts w:ascii="Arial" w:hAnsi="Arial" w:cs="Arial"/>
          <w:sz w:val="24"/>
          <w:szCs w:val="24"/>
        </w:rPr>
        <w:t xml:space="preserve">Lois </w:t>
      </w:r>
      <w:proofErr w:type="spellStart"/>
      <w:r>
        <w:rPr>
          <w:rFonts w:ascii="Arial" w:hAnsi="Arial" w:cs="Arial"/>
          <w:sz w:val="24"/>
          <w:szCs w:val="24"/>
        </w:rPr>
        <w:t>Huelin</w:t>
      </w:r>
      <w:proofErr w:type="spellEnd"/>
      <w:r>
        <w:rPr>
          <w:rFonts w:ascii="Arial" w:hAnsi="Arial" w:cs="Arial"/>
          <w:sz w:val="24"/>
          <w:szCs w:val="24"/>
        </w:rPr>
        <w:t xml:space="preserve"> </w:t>
      </w:r>
    </w:p>
    <w:p w:rsidR="006E7411" w:rsidRDefault="006E7411">
      <w:pPr>
        <w:rPr>
          <w:rFonts w:ascii="Arial" w:hAnsi="Arial" w:cs="Arial"/>
          <w:sz w:val="24"/>
          <w:szCs w:val="24"/>
        </w:rPr>
      </w:pPr>
    </w:p>
    <w:p w:rsidR="00143BF6" w:rsidRDefault="00143BF6" w:rsidP="00002A66">
      <w:pPr>
        <w:jc w:val="right"/>
        <w:rPr>
          <w:rFonts w:ascii="Arial" w:hAnsi="Arial" w:cs="Arial"/>
          <w:sz w:val="24"/>
          <w:szCs w:val="24"/>
        </w:rPr>
      </w:pPr>
      <w:proofErr w:type="spellStart"/>
      <w:r>
        <w:rPr>
          <w:rFonts w:ascii="Arial" w:hAnsi="Arial" w:cs="Arial"/>
          <w:sz w:val="24"/>
          <w:szCs w:val="24"/>
        </w:rPr>
        <w:t>Dyddiad</w:t>
      </w:r>
      <w:proofErr w:type="spellEnd"/>
      <w:r w:rsidR="00002A66">
        <w:rPr>
          <w:rFonts w:ascii="Arial" w:hAnsi="Arial" w:cs="Arial"/>
          <w:sz w:val="24"/>
          <w:szCs w:val="24"/>
        </w:rPr>
        <w:t>:</w:t>
      </w:r>
      <w:r w:rsidR="00E61006">
        <w:rPr>
          <w:rFonts w:ascii="Arial" w:hAnsi="Arial" w:cs="Arial"/>
          <w:sz w:val="24"/>
          <w:szCs w:val="24"/>
        </w:rPr>
        <w:t xml:space="preserve"> 1</w:t>
      </w:r>
      <w:r w:rsidR="00086CC5">
        <w:rPr>
          <w:rFonts w:ascii="Arial" w:hAnsi="Arial" w:cs="Arial"/>
          <w:sz w:val="24"/>
          <w:szCs w:val="24"/>
        </w:rPr>
        <w:t>5</w:t>
      </w:r>
      <w:r w:rsidR="00E61006">
        <w:rPr>
          <w:rFonts w:ascii="Arial" w:hAnsi="Arial" w:cs="Arial"/>
          <w:sz w:val="24"/>
          <w:szCs w:val="24"/>
        </w:rPr>
        <w:t xml:space="preserve"> </w:t>
      </w:r>
      <w:proofErr w:type="spellStart"/>
      <w:r w:rsidR="00E61006">
        <w:rPr>
          <w:rFonts w:ascii="Arial" w:hAnsi="Arial" w:cs="Arial"/>
          <w:sz w:val="24"/>
          <w:szCs w:val="24"/>
        </w:rPr>
        <w:t>Gorffennaf</w:t>
      </w:r>
      <w:proofErr w:type="spellEnd"/>
      <w:r w:rsidR="00E61006">
        <w:rPr>
          <w:rFonts w:ascii="Arial" w:hAnsi="Arial" w:cs="Arial"/>
          <w:sz w:val="24"/>
          <w:szCs w:val="24"/>
        </w:rPr>
        <w:t xml:space="preserve"> 2024</w:t>
      </w:r>
    </w:p>
    <w:p w:rsidR="00002A66" w:rsidRDefault="00002A66" w:rsidP="00002A66">
      <w:pPr>
        <w:jc w:val="right"/>
        <w:rPr>
          <w:rFonts w:ascii="Arial" w:hAnsi="Arial" w:cs="Arial"/>
          <w:sz w:val="24"/>
          <w:szCs w:val="24"/>
        </w:rPr>
      </w:pPr>
      <w:r>
        <w:rPr>
          <w:rFonts w:ascii="Arial" w:hAnsi="Arial" w:cs="Arial"/>
          <w:sz w:val="24"/>
          <w:szCs w:val="24"/>
        </w:rPr>
        <w:t>Date:</w:t>
      </w:r>
      <w:r w:rsidR="00E61006">
        <w:rPr>
          <w:rFonts w:ascii="Arial" w:hAnsi="Arial" w:cs="Arial"/>
          <w:sz w:val="24"/>
          <w:szCs w:val="24"/>
        </w:rPr>
        <w:t xml:space="preserve"> 1</w:t>
      </w:r>
      <w:r w:rsidR="00086CC5">
        <w:rPr>
          <w:rFonts w:ascii="Arial" w:hAnsi="Arial" w:cs="Arial"/>
          <w:sz w:val="24"/>
          <w:szCs w:val="24"/>
        </w:rPr>
        <w:t>5</w:t>
      </w:r>
      <w:r w:rsidR="00E61006">
        <w:rPr>
          <w:rFonts w:ascii="Arial" w:hAnsi="Arial" w:cs="Arial"/>
          <w:sz w:val="24"/>
          <w:szCs w:val="24"/>
        </w:rPr>
        <w:t xml:space="preserve"> July 2024 </w:t>
      </w:r>
    </w:p>
    <w:p w:rsidR="00143BF6" w:rsidRDefault="00143BF6">
      <w:pPr>
        <w:rPr>
          <w:rFonts w:ascii="Arial" w:hAnsi="Arial" w:cs="Arial"/>
          <w:sz w:val="24"/>
          <w:szCs w:val="24"/>
        </w:rPr>
      </w:pPr>
    </w:p>
    <w:p w:rsidR="00187191" w:rsidRDefault="006E7411">
      <w:pPr>
        <w:rPr>
          <w:rFonts w:ascii="Arial" w:hAnsi="Arial" w:cs="Arial"/>
          <w:b/>
          <w:bCs/>
          <w:sz w:val="24"/>
          <w:szCs w:val="24"/>
        </w:rPr>
      </w:pPr>
      <w:proofErr w:type="spellStart"/>
      <w:r w:rsidRPr="006E7411">
        <w:rPr>
          <w:rFonts w:ascii="Arial" w:hAnsi="Arial" w:cs="Arial"/>
          <w:b/>
          <w:bCs/>
          <w:sz w:val="24"/>
          <w:szCs w:val="24"/>
        </w:rPr>
        <w:t>Pwnc</w:t>
      </w:r>
      <w:proofErr w:type="spellEnd"/>
      <w:r w:rsidR="00187191">
        <w:rPr>
          <w:rFonts w:ascii="Arial" w:hAnsi="Arial" w:cs="Arial"/>
          <w:b/>
          <w:bCs/>
          <w:sz w:val="24"/>
          <w:szCs w:val="24"/>
        </w:rPr>
        <w:t xml:space="preserve">: </w:t>
      </w:r>
      <w:proofErr w:type="spellStart"/>
      <w:r w:rsidR="00187191" w:rsidRPr="00187191">
        <w:rPr>
          <w:rFonts w:ascii="Arial" w:hAnsi="Arial" w:cs="Arial"/>
          <w:sz w:val="24"/>
          <w:szCs w:val="24"/>
        </w:rPr>
        <w:t>Rhaglen</w:t>
      </w:r>
      <w:proofErr w:type="spellEnd"/>
      <w:r w:rsidR="00187191" w:rsidRPr="00187191">
        <w:rPr>
          <w:rFonts w:ascii="Arial" w:hAnsi="Arial" w:cs="Arial"/>
          <w:sz w:val="24"/>
          <w:szCs w:val="24"/>
        </w:rPr>
        <w:t xml:space="preserve"> Plant </w:t>
      </w:r>
      <w:proofErr w:type="spellStart"/>
      <w:r w:rsidR="00187191" w:rsidRPr="00187191">
        <w:rPr>
          <w:rFonts w:ascii="Arial" w:hAnsi="Arial" w:cs="Arial"/>
          <w:sz w:val="24"/>
          <w:szCs w:val="24"/>
        </w:rPr>
        <w:t>Iach</w:t>
      </w:r>
      <w:proofErr w:type="spellEnd"/>
      <w:r w:rsidR="00187191" w:rsidRPr="00187191">
        <w:rPr>
          <w:rFonts w:ascii="Arial" w:hAnsi="Arial" w:cs="Arial"/>
          <w:sz w:val="24"/>
          <w:szCs w:val="24"/>
        </w:rPr>
        <w:t xml:space="preserve"> Cymru</w:t>
      </w:r>
    </w:p>
    <w:p w:rsidR="006E7411" w:rsidRDefault="006E7411">
      <w:pPr>
        <w:rPr>
          <w:rFonts w:ascii="Arial" w:hAnsi="Arial" w:cs="Arial"/>
          <w:sz w:val="24"/>
          <w:szCs w:val="24"/>
        </w:rPr>
      </w:pPr>
      <w:r w:rsidRPr="006E7411">
        <w:rPr>
          <w:rFonts w:ascii="Arial" w:hAnsi="Arial" w:cs="Arial"/>
          <w:b/>
          <w:bCs/>
          <w:sz w:val="24"/>
          <w:szCs w:val="24"/>
        </w:rPr>
        <w:t>Subject:</w:t>
      </w:r>
      <w:r>
        <w:rPr>
          <w:rFonts w:ascii="Arial" w:hAnsi="Arial" w:cs="Arial"/>
          <w:sz w:val="24"/>
          <w:szCs w:val="24"/>
        </w:rPr>
        <w:t xml:space="preserve"> Healthy Child Wales Programme</w:t>
      </w:r>
    </w:p>
    <w:p w:rsidR="005B00B1" w:rsidRDefault="005B00B1" w:rsidP="00C60C64">
      <w:pPr>
        <w:jc w:val="right"/>
        <w:rPr>
          <w:rFonts w:ascii="Arial" w:hAnsi="Arial" w:cs="Arial"/>
          <w:sz w:val="24"/>
          <w:szCs w:val="24"/>
        </w:rPr>
      </w:pPr>
    </w:p>
    <w:p w:rsidR="00605C30" w:rsidRDefault="00605C30" w:rsidP="004F302C">
      <w:pPr>
        <w:rPr>
          <w:rFonts w:ascii="Arial" w:hAnsi="Arial" w:cs="Arial"/>
          <w:sz w:val="24"/>
          <w:szCs w:val="24"/>
        </w:rPr>
      </w:pPr>
      <w:proofErr w:type="spellStart"/>
      <w:r>
        <w:rPr>
          <w:rFonts w:ascii="Arial" w:hAnsi="Arial" w:cs="Arial"/>
          <w:sz w:val="24"/>
          <w:szCs w:val="24"/>
        </w:rPr>
        <w:t>Annwyl</w:t>
      </w:r>
      <w:proofErr w:type="spellEnd"/>
      <w:r>
        <w:rPr>
          <w:rFonts w:ascii="Arial" w:hAnsi="Arial" w:cs="Arial"/>
          <w:sz w:val="24"/>
          <w:szCs w:val="24"/>
        </w:rPr>
        <w:t xml:space="preserve"> </w:t>
      </w:r>
      <w:proofErr w:type="spellStart"/>
      <w:r>
        <w:rPr>
          <w:rFonts w:ascii="Arial" w:hAnsi="Arial" w:cs="Arial"/>
          <w:sz w:val="24"/>
          <w:szCs w:val="24"/>
        </w:rPr>
        <w:t>Prif</w:t>
      </w:r>
      <w:proofErr w:type="spellEnd"/>
      <w:r>
        <w:rPr>
          <w:rFonts w:ascii="Arial" w:hAnsi="Arial" w:cs="Arial"/>
          <w:sz w:val="24"/>
          <w:szCs w:val="24"/>
        </w:rPr>
        <w:t xml:space="preserve"> </w:t>
      </w:r>
      <w:proofErr w:type="spellStart"/>
      <w:r>
        <w:rPr>
          <w:rFonts w:ascii="Arial" w:hAnsi="Arial" w:cs="Arial"/>
          <w:sz w:val="24"/>
          <w:szCs w:val="24"/>
        </w:rPr>
        <w:t>Weithredwr</w:t>
      </w:r>
      <w:proofErr w:type="spellEnd"/>
      <w:r>
        <w:rPr>
          <w:rFonts w:ascii="Arial" w:hAnsi="Arial" w:cs="Arial"/>
          <w:sz w:val="24"/>
          <w:szCs w:val="24"/>
        </w:rPr>
        <w:t>,</w:t>
      </w:r>
    </w:p>
    <w:p w:rsidR="004F302C" w:rsidRDefault="004F302C" w:rsidP="004F302C">
      <w:pPr>
        <w:rPr>
          <w:rFonts w:ascii="Arial" w:hAnsi="Arial" w:cs="Arial"/>
          <w:sz w:val="24"/>
          <w:szCs w:val="24"/>
        </w:rPr>
      </w:pPr>
      <w:r>
        <w:rPr>
          <w:rFonts w:ascii="Arial" w:hAnsi="Arial" w:cs="Arial"/>
          <w:sz w:val="24"/>
          <w:szCs w:val="24"/>
        </w:rPr>
        <w:t>Dear Chief Executive</w:t>
      </w:r>
      <w:r w:rsidR="00605C30">
        <w:rPr>
          <w:rFonts w:ascii="Arial" w:hAnsi="Arial" w:cs="Arial"/>
          <w:sz w:val="24"/>
          <w:szCs w:val="24"/>
        </w:rPr>
        <w:t>,</w:t>
      </w:r>
    </w:p>
    <w:p w:rsidR="00605C30" w:rsidRDefault="00605C30" w:rsidP="004F302C">
      <w:pPr>
        <w:autoSpaceDE w:val="0"/>
        <w:autoSpaceDN w:val="0"/>
        <w:rPr>
          <w:rFonts w:ascii="Arial" w:hAnsi="Arial" w:cs="Arial"/>
          <w:sz w:val="24"/>
          <w:szCs w:val="24"/>
        </w:rPr>
      </w:pPr>
    </w:p>
    <w:p w:rsidR="00605C30" w:rsidRDefault="00605C30" w:rsidP="004F302C">
      <w:pPr>
        <w:autoSpaceDE w:val="0"/>
        <w:autoSpaceDN w:val="0"/>
        <w:rPr>
          <w:rFonts w:ascii="Arial" w:hAnsi="Arial" w:cs="Arial"/>
          <w:sz w:val="24"/>
          <w:szCs w:val="24"/>
        </w:rPr>
      </w:pPr>
      <w:r>
        <w:rPr>
          <w:rFonts w:ascii="Arial" w:hAnsi="Arial" w:cs="Arial"/>
          <w:sz w:val="24"/>
          <w:szCs w:val="24"/>
        </w:rPr>
        <w:t>I am writing to you in relation to the Healthy Child Wales Programme</w:t>
      </w:r>
      <w:r w:rsidR="001848C7">
        <w:rPr>
          <w:rFonts w:ascii="Arial" w:hAnsi="Arial" w:cs="Arial"/>
          <w:sz w:val="24"/>
          <w:szCs w:val="24"/>
        </w:rPr>
        <w:t xml:space="preserve"> and the universal core contacts delivered by </w:t>
      </w:r>
      <w:r w:rsidR="002B623C">
        <w:rPr>
          <w:rFonts w:ascii="Arial" w:hAnsi="Arial" w:cs="Arial"/>
          <w:sz w:val="24"/>
          <w:szCs w:val="24"/>
        </w:rPr>
        <w:t>our</w:t>
      </w:r>
      <w:r w:rsidR="001848C7">
        <w:rPr>
          <w:rFonts w:ascii="Arial" w:hAnsi="Arial" w:cs="Arial"/>
          <w:sz w:val="24"/>
          <w:szCs w:val="24"/>
        </w:rPr>
        <w:t xml:space="preserve"> health visiting services</w:t>
      </w:r>
      <w:r w:rsidR="002B623C">
        <w:rPr>
          <w:rFonts w:ascii="Arial" w:hAnsi="Arial" w:cs="Arial"/>
          <w:sz w:val="24"/>
          <w:szCs w:val="24"/>
        </w:rPr>
        <w:t xml:space="preserve"> in Wales (covering children aged 0-5 years)</w:t>
      </w:r>
      <w:r>
        <w:rPr>
          <w:rFonts w:ascii="Arial" w:hAnsi="Arial" w:cs="Arial"/>
          <w:sz w:val="24"/>
          <w:szCs w:val="24"/>
        </w:rPr>
        <w:t>.</w:t>
      </w:r>
    </w:p>
    <w:p w:rsidR="00605C30" w:rsidRDefault="00605C30" w:rsidP="004F302C">
      <w:pPr>
        <w:autoSpaceDE w:val="0"/>
        <w:autoSpaceDN w:val="0"/>
        <w:rPr>
          <w:rFonts w:ascii="Arial" w:hAnsi="Arial" w:cs="Arial"/>
          <w:sz w:val="24"/>
          <w:szCs w:val="24"/>
        </w:rPr>
      </w:pPr>
    </w:p>
    <w:p w:rsidR="00605C30" w:rsidRDefault="00495841" w:rsidP="004F302C">
      <w:pPr>
        <w:autoSpaceDE w:val="0"/>
        <w:autoSpaceDN w:val="0"/>
        <w:rPr>
          <w:rFonts w:ascii="Arial" w:hAnsi="Arial" w:cs="Arial"/>
          <w:sz w:val="24"/>
          <w:szCs w:val="24"/>
        </w:rPr>
      </w:pPr>
      <w:r>
        <w:rPr>
          <w:rFonts w:ascii="Arial" w:hAnsi="Arial" w:cs="Arial"/>
          <w:sz w:val="24"/>
          <w:szCs w:val="24"/>
        </w:rPr>
        <w:t>Welsh Government’s e</w:t>
      </w:r>
      <w:r w:rsidR="00430A09">
        <w:rPr>
          <w:rFonts w:ascii="Arial" w:hAnsi="Arial" w:cs="Arial"/>
          <w:sz w:val="24"/>
          <w:szCs w:val="24"/>
        </w:rPr>
        <w:t xml:space="preserve">xpectation is that the core contacts detailed </w:t>
      </w:r>
      <w:r w:rsidR="00FC4B43">
        <w:rPr>
          <w:rFonts w:ascii="Arial" w:hAnsi="Arial" w:cs="Arial"/>
          <w:sz w:val="24"/>
          <w:szCs w:val="24"/>
        </w:rPr>
        <w:t>in the programme are delivered in full. This is the primary way we can be assured</w:t>
      </w:r>
      <w:r w:rsidR="002B623C">
        <w:rPr>
          <w:rFonts w:ascii="Arial" w:hAnsi="Arial" w:cs="Arial"/>
          <w:sz w:val="24"/>
          <w:szCs w:val="24"/>
        </w:rPr>
        <w:t xml:space="preserve"> that children</w:t>
      </w:r>
      <w:r w:rsidR="006041F6">
        <w:rPr>
          <w:rFonts w:ascii="Arial" w:hAnsi="Arial" w:cs="Arial"/>
          <w:sz w:val="24"/>
          <w:szCs w:val="24"/>
        </w:rPr>
        <w:t xml:space="preserve"> and their families are receiving the universal public health and preventative offer</w:t>
      </w:r>
      <w:r w:rsidR="00204163">
        <w:rPr>
          <w:rFonts w:ascii="Arial" w:hAnsi="Arial" w:cs="Arial"/>
          <w:sz w:val="24"/>
          <w:szCs w:val="24"/>
        </w:rPr>
        <w:t>.</w:t>
      </w:r>
    </w:p>
    <w:p w:rsidR="002B0FA6" w:rsidRDefault="00FC4B43" w:rsidP="004F302C">
      <w:pPr>
        <w:autoSpaceDE w:val="0"/>
        <w:autoSpaceDN w:val="0"/>
        <w:rPr>
          <w:rFonts w:ascii="Arial" w:hAnsi="Arial" w:cs="Arial"/>
          <w:sz w:val="24"/>
          <w:szCs w:val="24"/>
        </w:rPr>
      </w:pPr>
      <w:r>
        <w:rPr>
          <w:rFonts w:ascii="Arial" w:hAnsi="Arial" w:cs="Arial"/>
          <w:sz w:val="24"/>
          <w:szCs w:val="24"/>
        </w:rPr>
        <w:br/>
        <w:t xml:space="preserve">Following the recent round of IQPDs in March, where Healthy Child Wales Programme was one of the assurance requirements, I have some concerns about </w:t>
      </w:r>
      <w:r w:rsidR="00DF1A53">
        <w:rPr>
          <w:rFonts w:ascii="Arial" w:hAnsi="Arial" w:cs="Arial"/>
          <w:sz w:val="24"/>
          <w:szCs w:val="24"/>
        </w:rPr>
        <w:t xml:space="preserve">how health boards are prioritising the Programme to ensure we are all </w:t>
      </w:r>
      <w:r w:rsidR="006E7411">
        <w:rPr>
          <w:rFonts w:ascii="Arial" w:hAnsi="Arial" w:cs="Arial"/>
          <w:sz w:val="24"/>
          <w:szCs w:val="24"/>
        </w:rPr>
        <w:t>deliver</w:t>
      </w:r>
      <w:r w:rsidR="00204163">
        <w:rPr>
          <w:rFonts w:ascii="Arial" w:hAnsi="Arial" w:cs="Arial"/>
          <w:sz w:val="24"/>
          <w:szCs w:val="24"/>
        </w:rPr>
        <w:t>ing</w:t>
      </w:r>
      <w:r w:rsidR="006E7411">
        <w:rPr>
          <w:rFonts w:ascii="Arial" w:hAnsi="Arial" w:cs="Arial"/>
          <w:sz w:val="24"/>
          <w:szCs w:val="24"/>
        </w:rPr>
        <w:t xml:space="preserve"> the Ministerial priority of giving every child in Wales the best start in life</w:t>
      </w:r>
      <w:r w:rsidR="00DF1A53">
        <w:rPr>
          <w:rFonts w:ascii="Arial" w:hAnsi="Arial" w:cs="Arial"/>
          <w:sz w:val="24"/>
          <w:szCs w:val="24"/>
        </w:rPr>
        <w:t>.</w:t>
      </w:r>
      <w:r w:rsidR="003E62EC">
        <w:rPr>
          <w:rFonts w:ascii="Arial" w:hAnsi="Arial" w:cs="Arial"/>
          <w:sz w:val="24"/>
          <w:szCs w:val="24"/>
        </w:rPr>
        <w:t xml:space="preserve"> </w:t>
      </w:r>
    </w:p>
    <w:p w:rsidR="00FC4B43" w:rsidRDefault="00FC4B43" w:rsidP="004F302C">
      <w:pPr>
        <w:autoSpaceDE w:val="0"/>
        <w:autoSpaceDN w:val="0"/>
        <w:rPr>
          <w:rFonts w:ascii="Arial" w:hAnsi="Arial" w:cs="Arial"/>
          <w:sz w:val="24"/>
          <w:szCs w:val="24"/>
        </w:rPr>
      </w:pPr>
      <w:r>
        <w:rPr>
          <w:rFonts w:ascii="Arial" w:hAnsi="Arial" w:cs="Arial"/>
          <w:sz w:val="24"/>
          <w:szCs w:val="24"/>
        </w:rPr>
        <w:br/>
        <w:t>Th</w:t>
      </w:r>
      <w:r w:rsidR="0062423C">
        <w:rPr>
          <w:rFonts w:ascii="Arial" w:hAnsi="Arial" w:cs="Arial"/>
          <w:sz w:val="24"/>
          <w:szCs w:val="24"/>
        </w:rPr>
        <w:t>ere is also external scrutiny of health board performance</w:t>
      </w:r>
      <w:r w:rsidR="00534DF3">
        <w:rPr>
          <w:rFonts w:ascii="Arial" w:hAnsi="Arial" w:cs="Arial"/>
          <w:sz w:val="24"/>
          <w:szCs w:val="24"/>
        </w:rPr>
        <w:t>.</w:t>
      </w:r>
      <w:r w:rsidR="0062423C">
        <w:rPr>
          <w:rFonts w:ascii="Arial" w:hAnsi="Arial" w:cs="Arial"/>
          <w:sz w:val="24"/>
          <w:szCs w:val="24"/>
        </w:rPr>
        <w:t xml:space="preserve"> </w:t>
      </w:r>
      <w:r w:rsidR="00534DF3">
        <w:rPr>
          <w:rFonts w:ascii="Arial" w:hAnsi="Arial" w:cs="Arial"/>
          <w:sz w:val="24"/>
          <w:szCs w:val="24"/>
        </w:rPr>
        <w:t>This</w:t>
      </w:r>
      <w:r w:rsidR="0062423C">
        <w:rPr>
          <w:rFonts w:ascii="Arial" w:hAnsi="Arial" w:cs="Arial"/>
          <w:sz w:val="24"/>
          <w:szCs w:val="24"/>
        </w:rPr>
        <w:t xml:space="preserve"> has been highlighted </w:t>
      </w:r>
      <w:r w:rsidR="00D64AC6">
        <w:rPr>
          <w:rFonts w:ascii="Arial" w:hAnsi="Arial" w:cs="Arial"/>
          <w:sz w:val="24"/>
          <w:szCs w:val="24"/>
        </w:rPr>
        <w:t xml:space="preserve">recently </w:t>
      </w:r>
      <w:r w:rsidR="0062423C">
        <w:rPr>
          <w:rFonts w:ascii="Arial" w:hAnsi="Arial" w:cs="Arial"/>
          <w:sz w:val="24"/>
          <w:szCs w:val="24"/>
        </w:rPr>
        <w:t>with the Cabinet Secretary</w:t>
      </w:r>
      <w:r w:rsidR="00CE5F42">
        <w:rPr>
          <w:rFonts w:ascii="Arial" w:hAnsi="Arial" w:cs="Arial"/>
          <w:sz w:val="24"/>
          <w:szCs w:val="24"/>
        </w:rPr>
        <w:t xml:space="preserve"> </w:t>
      </w:r>
      <w:r w:rsidR="0086601F">
        <w:rPr>
          <w:rFonts w:ascii="Arial" w:hAnsi="Arial" w:cs="Arial"/>
          <w:sz w:val="24"/>
          <w:szCs w:val="24"/>
        </w:rPr>
        <w:t xml:space="preserve">for </w:t>
      </w:r>
      <w:r w:rsidR="00CE5F42">
        <w:rPr>
          <w:rFonts w:ascii="Arial" w:hAnsi="Arial" w:cs="Arial"/>
          <w:sz w:val="24"/>
          <w:szCs w:val="24"/>
        </w:rPr>
        <w:t>Health and Social Care</w:t>
      </w:r>
      <w:r w:rsidR="0062423C">
        <w:rPr>
          <w:rFonts w:ascii="Arial" w:hAnsi="Arial" w:cs="Arial"/>
          <w:sz w:val="24"/>
          <w:szCs w:val="24"/>
        </w:rPr>
        <w:t xml:space="preserve"> </w:t>
      </w:r>
      <w:r w:rsidR="00DF1A53">
        <w:rPr>
          <w:rFonts w:ascii="Arial" w:hAnsi="Arial" w:cs="Arial"/>
          <w:sz w:val="24"/>
          <w:szCs w:val="24"/>
        </w:rPr>
        <w:t>by the Children’s Commissioner for Wales</w:t>
      </w:r>
      <w:r w:rsidR="00D64AC6">
        <w:rPr>
          <w:rFonts w:ascii="Arial" w:hAnsi="Arial" w:cs="Arial"/>
          <w:sz w:val="24"/>
          <w:szCs w:val="24"/>
        </w:rPr>
        <w:t xml:space="preserve">, who also included </w:t>
      </w:r>
      <w:r w:rsidR="008C7530">
        <w:rPr>
          <w:rFonts w:ascii="Arial" w:hAnsi="Arial" w:cs="Arial"/>
          <w:sz w:val="24"/>
          <w:szCs w:val="24"/>
        </w:rPr>
        <w:t xml:space="preserve">her concerns about the </w:t>
      </w:r>
      <w:proofErr w:type="gramStart"/>
      <w:r w:rsidR="008C7530">
        <w:rPr>
          <w:rFonts w:ascii="Arial" w:hAnsi="Arial" w:cs="Arial"/>
          <w:sz w:val="24"/>
          <w:szCs w:val="24"/>
        </w:rPr>
        <w:t>3.5 year</w:t>
      </w:r>
      <w:proofErr w:type="gramEnd"/>
      <w:r w:rsidR="008C7530">
        <w:rPr>
          <w:rFonts w:ascii="Arial" w:hAnsi="Arial" w:cs="Arial"/>
          <w:sz w:val="24"/>
          <w:szCs w:val="24"/>
        </w:rPr>
        <w:t xml:space="preserve"> contact in her first annual report as the Children's Commissioner.</w:t>
      </w:r>
    </w:p>
    <w:p w:rsidR="00950F54" w:rsidRDefault="00950F54" w:rsidP="004F302C">
      <w:pPr>
        <w:autoSpaceDE w:val="0"/>
        <w:autoSpaceDN w:val="0"/>
        <w:rPr>
          <w:rFonts w:ascii="Arial" w:hAnsi="Arial" w:cs="Arial"/>
          <w:sz w:val="24"/>
          <w:szCs w:val="24"/>
        </w:rPr>
      </w:pPr>
    </w:p>
    <w:p w:rsidR="00283A0F" w:rsidRDefault="00283A0F" w:rsidP="002B0FA6">
      <w:pPr>
        <w:autoSpaceDE w:val="0"/>
        <w:autoSpaceDN w:val="0"/>
        <w:adjustRightInd w:val="0"/>
        <w:rPr>
          <w:rFonts w:ascii="Arial" w:hAnsi="Arial" w:cs="Arial"/>
          <w:sz w:val="24"/>
        </w:rPr>
      </w:pPr>
    </w:p>
    <w:p w:rsidR="00283A0F" w:rsidRPr="00283A0F" w:rsidRDefault="002B0FA6" w:rsidP="002B0FA6">
      <w:pPr>
        <w:autoSpaceDE w:val="0"/>
        <w:autoSpaceDN w:val="0"/>
        <w:adjustRightInd w:val="0"/>
        <w:rPr>
          <w:rFonts w:ascii="Arial" w:hAnsi="Arial" w:cs="Arial"/>
          <w:sz w:val="24"/>
        </w:rPr>
      </w:pPr>
      <w:r>
        <w:rPr>
          <w:rFonts w:ascii="Arial" w:hAnsi="Arial" w:cs="Arial"/>
          <w:sz w:val="24"/>
        </w:rPr>
        <w:t xml:space="preserve">I </w:t>
      </w:r>
      <w:r w:rsidRPr="008C2F23">
        <w:rPr>
          <w:rFonts w:ascii="Arial" w:hAnsi="Arial" w:cs="Arial"/>
          <w:sz w:val="24"/>
        </w:rPr>
        <w:t>have attached</w:t>
      </w:r>
      <w:r>
        <w:rPr>
          <w:rFonts w:ascii="Arial" w:hAnsi="Arial" w:cs="Arial"/>
          <w:sz w:val="24"/>
        </w:rPr>
        <w:t xml:space="preserve"> at Doc 1 the</w:t>
      </w:r>
      <w:r w:rsidRPr="008C2F23">
        <w:rPr>
          <w:rFonts w:ascii="Arial" w:hAnsi="Arial" w:cs="Arial"/>
          <w:sz w:val="24"/>
        </w:rPr>
        <w:t xml:space="preserve"> table showing cov</w:t>
      </w:r>
      <w:r>
        <w:rPr>
          <w:rFonts w:ascii="Arial" w:hAnsi="Arial" w:cs="Arial"/>
          <w:sz w:val="24"/>
        </w:rPr>
        <w:t xml:space="preserve">erage data, relating to the latest </w:t>
      </w:r>
      <w:r w:rsidRPr="008C2F23">
        <w:rPr>
          <w:rFonts w:ascii="Arial" w:hAnsi="Arial" w:cs="Arial"/>
          <w:sz w:val="24"/>
        </w:rPr>
        <w:t>quarter</w:t>
      </w:r>
      <w:r>
        <w:rPr>
          <w:rFonts w:ascii="Arial" w:hAnsi="Arial" w:cs="Arial"/>
          <w:sz w:val="24"/>
        </w:rPr>
        <w:t xml:space="preserve"> of the programme, Oct to Dec 202</w:t>
      </w:r>
      <w:r w:rsidR="00174722">
        <w:rPr>
          <w:rFonts w:ascii="Arial" w:hAnsi="Arial" w:cs="Arial"/>
          <w:sz w:val="24"/>
        </w:rPr>
        <w:t>3</w:t>
      </w:r>
      <w:r>
        <w:rPr>
          <w:rFonts w:ascii="Arial" w:hAnsi="Arial" w:cs="Arial"/>
          <w:sz w:val="24"/>
        </w:rPr>
        <w:t xml:space="preserve">. </w:t>
      </w:r>
      <w:r w:rsidR="00283A0F" w:rsidRPr="00283A0F">
        <w:rPr>
          <w:rFonts w:ascii="Arial" w:hAnsi="Arial" w:cs="Arial"/>
          <w:sz w:val="24"/>
        </w:rPr>
        <w:t xml:space="preserve">We expect health boards to review their operations and delivery mechanisms and provide comments on the questions raised below regarding the recently published statistical data. The goal is to ensure that coverage improves at every contact point. I would be grateful for your assurance by </w:t>
      </w:r>
      <w:r w:rsidR="00086CC5">
        <w:rPr>
          <w:rFonts w:ascii="Arial" w:hAnsi="Arial" w:cs="Arial"/>
          <w:sz w:val="24"/>
        </w:rPr>
        <w:t>19 August</w:t>
      </w:r>
      <w:r w:rsidR="00283A0F" w:rsidRPr="00283A0F">
        <w:rPr>
          <w:rFonts w:ascii="Arial" w:hAnsi="Arial" w:cs="Arial"/>
          <w:sz w:val="24"/>
        </w:rPr>
        <w:t xml:space="preserve"> 2024 that every effort is being made to address any deficiencies identified by these data, particularly in specific contacts.</w:t>
      </w:r>
    </w:p>
    <w:p w:rsidR="00283A0F" w:rsidRDefault="00283A0F" w:rsidP="002B0FA6">
      <w:pPr>
        <w:autoSpaceDE w:val="0"/>
        <w:autoSpaceDN w:val="0"/>
        <w:adjustRightInd w:val="0"/>
        <w:rPr>
          <w:rFonts w:ascii="Arial" w:hAnsi="Arial" w:cs="Arial"/>
          <w:sz w:val="24"/>
        </w:rPr>
      </w:pPr>
    </w:p>
    <w:p w:rsidR="0062423C" w:rsidRPr="002B0FA6" w:rsidRDefault="00522E75" w:rsidP="002B0FA6">
      <w:pPr>
        <w:autoSpaceDE w:val="0"/>
        <w:autoSpaceDN w:val="0"/>
        <w:adjustRightInd w:val="0"/>
        <w:rPr>
          <w:rFonts w:ascii="Arial" w:hAnsi="Arial" w:cs="Arial"/>
          <w:sz w:val="24"/>
        </w:rPr>
      </w:pPr>
      <w:r w:rsidRPr="00522E75">
        <w:rPr>
          <w:rFonts w:ascii="Arial" w:hAnsi="Arial" w:cs="Arial"/>
          <w:sz w:val="24"/>
        </w:rPr>
        <w:t xml:space="preserve">Going forward, we will ensure that the data for your health board is provided to your health visiting and primary care leads every quarter. The first update should be returned by </w:t>
      </w:r>
      <w:r w:rsidR="00086CC5">
        <w:rPr>
          <w:rFonts w:ascii="Arial" w:hAnsi="Arial" w:cs="Arial"/>
          <w:sz w:val="24"/>
        </w:rPr>
        <w:t>19 August</w:t>
      </w:r>
      <w:r w:rsidRPr="00522E75">
        <w:rPr>
          <w:rFonts w:ascii="Arial" w:hAnsi="Arial" w:cs="Arial"/>
          <w:sz w:val="24"/>
        </w:rPr>
        <w:t xml:space="preserve"> 2024, and officials will be in touch with the leads to outline when we expect subsequent updates for future quarterly data publications</w:t>
      </w:r>
      <w:r>
        <w:rPr>
          <w:rFonts w:ascii="Arial" w:hAnsi="Arial" w:cs="Arial"/>
          <w:sz w:val="24"/>
        </w:rPr>
        <w:t xml:space="preserve">. </w:t>
      </w:r>
      <w:r w:rsidR="00476363">
        <w:rPr>
          <w:rFonts w:ascii="Arial" w:hAnsi="Arial" w:cs="Arial"/>
          <w:sz w:val="24"/>
          <w:szCs w:val="24"/>
        </w:rPr>
        <w:t xml:space="preserve">I have asked for Director of Nursing </w:t>
      </w:r>
      <w:r w:rsidR="00FA6C8E">
        <w:rPr>
          <w:rFonts w:ascii="Arial" w:hAnsi="Arial" w:cs="Arial"/>
          <w:sz w:val="24"/>
          <w:szCs w:val="24"/>
        </w:rPr>
        <w:t>nominations for each health board</w:t>
      </w:r>
      <w:r w:rsidR="00575E87">
        <w:rPr>
          <w:rFonts w:ascii="Arial" w:hAnsi="Arial" w:cs="Arial"/>
          <w:sz w:val="24"/>
          <w:szCs w:val="24"/>
        </w:rPr>
        <w:t xml:space="preserve"> to improve oversight of delivery</w:t>
      </w:r>
      <w:r w:rsidR="00174722">
        <w:rPr>
          <w:rFonts w:ascii="Arial" w:hAnsi="Arial" w:cs="Arial"/>
          <w:sz w:val="24"/>
          <w:szCs w:val="24"/>
        </w:rPr>
        <w:t xml:space="preserve"> of this important programme. </w:t>
      </w:r>
    </w:p>
    <w:p w:rsidR="00C6451D" w:rsidRDefault="00C6451D" w:rsidP="004F302C">
      <w:pPr>
        <w:autoSpaceDE w:val="0"/>
        <w:autoSpaceDN w:val="0"/>
        <w:rPr>
          <w:rFonts w:ascii="Arial" w:hAnsi="Arial" w:cs="Arial"/>
          <w:sz w:val="24"/>
          <w:szCs w:val="24"/>
        </w:rPr>
      </w:pPr>
    </w:p>
    <w:p w:rsidR="0062423C" w:rsidRDefault="0062423C" w:rsidP="004F302C">
      <w:pPr>
        <w:autoSpaceDE w:val="0"/>
        <w:autoSpaceDN w:val="0"/>
        <w:rPr>
          <w:rFonts w:ascii="Arial" w:hAnsi="Arial" w:cs="Arial"/>
          <w:sz w:val="24"/>
          <w:szCs w:val="24"/>
        </w:rPr>
      </w:pPr>
      <w:r>
        <w:rPr>
          <w:rFonts w:ascii="Arial" w:hAnsi="Arial" w:cs="Arial"/>
          <w:sz w:val="24"/>
          <w:szCs w:val="24"/>
        </w:rPr>
        <w:t>Please do not hesitate to contact me if you would like to discuss further.</w:t>
      </w:r>
    </w:p>
    <w:p w:rsidR="0062423C" w:rsidRDefault="0062423C" w:rsidP="004F302C">
      <w:pPr>
        <w:autoSpaceDE w:val="0"/>
        <w:autoSpaceDN w:val="0"/>
        <w:rPr>
          <w:rFonts w:ascii="Arial" w:hAnsi="Arial" w:cs="Arial"/>
          <w:sz w:val="24"/>
          <w:szCs w:val="24"/>
        </w:rPr>
      </w:pPr>
    </w:p>
    <w:p w:rsidR="0062423C" w:rsidRDefault="0062423C" w:rsidP="004F302C">
      <w:pPr>
        <w:autoSpaceDE w:val="0"/>
        <w:autoSpaceDN w:val="0"/>
        <w:rPr>
          <w:rFonts w:ascii="Arial" w:hAnsi="Arial" w:cs="Arial"/>
          <w:sz w:val="24"/>
          <w:szCs w:val="24"/>
        </w:rPr>
      </w:pPr>
      <w:proofErr w:type="spellStart"/>
      <w:r>
        <w:rPr>
          <w:rFonts w:ascii="Arial" w:hAnsi="Arial" w:cs="Arial"/>
          <w:sz w:val="24"/>
          <w:szCs w:val="24"/>
        </w:rPr>
        <w:t>Yr</w:t>
      </w:r>
      <w:proofErr w:type="spellEnd"/>
      <w:r>
        <w:rPr>
          <w:rFonts w:ascii="Arial" w:hAnsi="Arial" w:cs="Arial"/>
          <w:sz w:val="24"/>
          <w:szCs w:val="24"/>
        </w:rPr>
        <w:t xml:space="preserve"> </w:t>
      </w:r>
      <w:proofErr w:type="spellStart"/>
      <w:r>
        <w:rPr>
          <w:rFonts w:ascii="Arial" w:hAnsi="Arial" w:cs="Arial"/>
          <w:sz w:val="24"/>
          <w:szCs w:val="24"/>
        </w:rPr>
        <w:t>eiddoch</w:t>
      </w:r>
      <w:proofErr w:type="spellEnd"/>
      <w:r>
        <w:rPr>
          <w:rFonts w:ascii="Arial" w:hAnsi="Arial" w:cs="Arial"/>
          <w:sz w:val="24"/>
          <w:szCs w:val="24"/>
        </w:rPr>
        <w:t xml:space="preserve"> </w:t>
      </w:r>
      <w:proofErr w:type="spellStart"/>
      <w:r>
        <w:rPr>
          <w:rFonts w:ascii="Arial" w:hAnsi="Arial" w:cs="Arial"/>
          <w:sz w:val="24"/>
          <w:szCs w:val="24"/>
        </w:rPr>
        <w:t>yn</w:t>
      </w:r>
      <w:proofErr w:type="spellEnd"/>
      <w:r>
        <w:rPr>
          <w:rFonts w:ascii="Arial" w:hAnsi="Arial" w:cs="Arial"/>
          <w:sz w:val="24"/>
          <w:szCs w:val="24"/>
        </w:rPr>
        <w:t xml:space="preserve"> </w:t>
      </w:r>
      <w:proofErr w:type="spellStart"/>
      <w:r>
        <w:rPr>
          <w:rFonts w:ascii="Arial" w:hAnsi="Arial" w:cs="Arial"/>
          <w:sz w:val="24"/>
          <w:szCs w:val="24"/>
        </w:rPr>
        <w:t>gywir</w:t>
      </w:r>
      <w:proofErr w:type="spellEnd"/>
      <w:r>
        <w:rPr>
          <w:rFonts w:ascii="Arial" w:hAnsi="Arial" w:cs="Arial"/>
          <w:sz w:val="24"/>
          <w:szCs w:val="24"/>
        </w:rPr>
        <w:t>,</w:t>
      </w:r>
    </w:p>
    <w:p w:rsidR="0062423C" w:rsidRDefault="0062423C" w:rsidP="004F302C">
      <w:pPr>
        <w:autoSpaceDE w:val="0"/>
        <w:autoSpaceDN w:val="0"/>
        <w:rPr>
          <w:rFonts w:ascii="Arial" w:hAnsi="Arial" w:cs="Arial"/>
          <w:sz w:val="24"/>
          <w:szCs w:val="24"/>
        </w:rPr>
      </w:pPr>
      <w:r>
        <w:rPr>
          <w:rFonts w:ascii="Arial" w:hAnsi="Arial" w:cs="Arial"/>
          <w:sz w:val="24"/>
          <w:szCs w:val="24"/>
        </w:rPr>
        <w:t xml:space="preserve">Yours Sincerely, </w:t>
      </w:r>
    </w:p>
    <w:p w:rsidR="0062423C" w:rsidRDefault="0062423C" w:rsidP="004F302C">
      <w:pPr>
        <w:autoSpaceDE w:val="0"/>
        <w:autoSpaceDN w:val="0"/>
        <w:rPr>
          <w:rFonts w:ascii="Arial" w:hAnsi="Arial" w:cs="Arial"/>
          <w:sz w:val="24"/>
          <w:szCs w:val="24"/>
        </w:rPr>
      </w:pPr>
      <w:r>
        <w:rPr>
          <w:rFonts w:ascii="Arial" w:hAnsi="Arial" w:cs="Arial"/>
          <w:sz w:val="24"/>
          <w:szCs w:val="24"/>
        </w:rPr>
        <w:br/>
        <w:t xml:space="preserve">Sue </w:t>
      </w:r>
      <w:proofErr w:type="spellStart"/>
      <w:r>
        <w:rPr>
          <w:rFonts w:ascii="Arial" w:hAnsi="Arial" w:cs="Arial"/>
          <w:sz w:val="24"/>
          <w:szCs w:val="24"/>
        </w:rPr>
        <w:t>Tranka</w:t>
      </w:r>
      <w:proofErr w:type="spellEnd"/>
    </w:p>
    <w:p w:rsidR="00630F2E" w:rsidRDefault="00A458C3" w:rsidP="00630F2E">
      <w:pPr>
        <w:rPr>
          <w:rFonts w:ascii="Segoe Script" w:hAnsi="Segoe Script" w:cs="Dreaming Outloud Script Pro"/>
          <w:b/>
          <w:bCs/>
          <w:sz w:val="28"/>
          <w:szCs w:val="28"/>
        </w:rPr>
      </w:pPr>
      <w:r>
        <w:rPr>
          <w:noProof/>
          <w:lang w:eastAsia="en-GB"/>
        </w:rPr>
        <w:drawing>
          <wp:anchor distT="0" distB="0" distL="114300" distR="114300" simplePos="0" relativeHeight="251657728" behindDoc="1" locked="0" layoutInCell="1" allowOverlap="1" wp14:anchorId="01A7B8F1" wp14:editId="0831442D">
            <wp:simplePos x="0" y="0"/>
            <wp:positionH relativeFrom="column">
              <wp:posOffset>8255</wp:posOffset>
            </wp:positionH>
            <wp:positionV relativeFrom="paragraph">
              <wp:posOffset>15875</wp:posOffset>
            </wp:positionV>
            <wp:extent cx="648970" cy="306705"/>
            <wp:effectExtent l="0" t="0" r="0" b="0"/>
            <wp:wrapNone/>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7500" cy="149860"/>
                    </a:xfrm>
                    <a:prstGeom prst="rect">
                      <a:avLst/>
                    </a:prstGeom>
                    <a:noFill/>
                  </pic:spPr>
                </pic:pic>
              </a:graphicData>
            </a:graphic>
            <wp14:sizeRelH relativeFrom="page">
              <wp14:pctWidth>0</wp14:pctWidth>
            </wp14:sizeRelH>
            <wp14:sizeRelV relativeFrom="page">
              <wp14:pctHeight>0</wp14:pctHeight>
            </wp14:sizeRelV>
          </wp:anchor>
        </w:drawing>
      </w:r>
    </w:p>
    <w:p w:rsidR="00630F2E" w:rsidRPr="00021218" w:rsidRDefault="00630F2E" w:rsidP="00630F2E">
      <w:pPr>
        <w:rPr>
          <w:rFonts w:ascii="Segoe Script" w:hAnsi="Segoe Script" w:cs="Dreaming Outloud Script Pro"/>
          <w:b/>
          <w:bCs/>
          <w:sz w:val="28"/>
          <w:szCs w:val="28"/>
        </w:rPr>
      </w:pPr>
    </w:p>
    <w:p w:rsidR="00630F2E" w:rsidRDefault="00630F2E" w:rsidP="00630F2E">
      <w:pPr>
        <w:rPr>
          <w:rFonts w:ascii="Arial" w:hAnsi="Arial" w:cs="Arial"/>
          <w:b/>
          <w:sz w:val="24"/>
          <w:szCs w:val="24"/>
        </w:rPr>
      </w:pPr>
    </w:p>
    <w:p w:rsidR="00630F2E" w:rsidRDefault="00630F2E" w:rsidP="00630F2E">
      <w:pPr>
        <w:rPr>
          <w:rFonts w:ascii="Arial" w:hAnsi="Arial" w:cs="Arial"/>
          <w:b/>
          <w:sz w:val="24"/>
          <w:szCs w:val="24"/>
        </w:rPr>
      </w:pPr>
      <w:r>
        <w:rPr>
          <w:rFonts w:ascii="Arial" w:hAnsi="Arial" w:cs="Arial"/>
          <w:b/>
          <w:sz w:val="24"/>
          <w:szCs w:val="24"/>
        </w:rPr>
        <w:t>CHIEF NURSING OFFICER</w:t>
      </w:r>
    </w:p>
    <w:p w:rsidR="00630F2E" w:rsidRDefault="00630F2E" w:rsidP="00630F2E">
      <w:pPr>
        <w:rPr>
          <w:rFonts w:ascii="Arial" w:hAnsi="Arial" w:cs="Arial"/>
          <w:b/>
          <w:sz w:val="24"/>
          <w:szCs w:val="24"/>
        </w:rPr>
      </w:pPr>
      <w:r>
        <w:rPr>
          <w:rFonts w:ascii="Arial" w:hAnsi="Arial" w:cs="Arial"/>
          <w:b/>
          <w:sz w:val="24"/>
          <w:szCs w:val="24"/>
        </w:rPr>
        <w:t>NURSE DIRECTOR NHS WALES</w:t>
      </w:r>
    </w:p>
    <w:p w:rsidR="00630F2E" w:rsidRDefault="00630F2E" w:rsidP="00630F2E">
      <w:pPr>
        <w:rPr>
          <w:rFonts w:ascii="Arial" w:hAnsi="Arial" w:cs="Arial"/>
          <w:b/>
          <w:sz w:val="24"/>
          <w:szCs w:val="24"/>
        </w:rPr>
      </w:pPr>
      <w:r>
        <w:rPr>
          <w:rFonts w:ascii="Arial" w:hAnsi="Arial" w:cs="Arial"/>
          <w:b/>
          <w:sz w:val="24"/>
          <w:szCs w:val="24"/>
        </w:rPr>
        <w:t>PRIF SWYDDOG NYRSIO</w:t>
      </w:r>
    </w:p>
    <w:p w:rsidR="00630F2E" w:rsidRPr="00CD0F05" w:rsidRDefault="00630F2E" w:rsidP="00630F2E">
      <w:pPr>
        <w:pStyle w:val="Header"/>
        <w:rPr>
          <w:rFonts w:ascii="Trebuchet MS" w:hAnsi="Trebuchet MS"/>
          <w:i/>
          <w:sz w:val="24"/>
          <w:szCs w:val="24"/>
        </w:rPr>
      </w:pPr>
      <w:r>
        <w:rPr>
          <w:rFonts w:ascii="Arial" w:hAnsi="Arial" w:cs="Arial"/>
          <w:b/>
          <w:sz w:val="24"/>
          <w:szCs w:val="24"/>
        </w:rPr>
        <w:t>CYFARWYDDWR NYRSIO GIG CYMRU</w:t>
      </w:r>
    </w:p>
    <w:p w:rsidR="00430A09" w:rsidRDefault="00430A09" w:rsidP="004F302C">
      <w:pPr>
        <w:autoSpaceDE w:val="0"/>
        <w:autoSpaceDN w:val="0"/>
        <w:rPr>
          <w:rFonts w:ascii="Arial" w:hAnsi="Arial" w:cs="Arial"/>
          <w:sz w:val="24"/>
          <w:szCs w:val="24"/>
        </w:rPr>
      </w:pPr>
    </w:p>
    <w:p w:rsidR="00115F07" w:rsidRDefault="00115F07" w:rsidP="004F302C">
      <w:pPr>
        <w:autoSpaceDE w:val="0"/>
        <w:autoSpaceDN w:val="0"/>
        <w:rPr>
          <w:rFonts w:ascii="Arial" w:hAnsi="Arial" w:cs="Arial"/>
          <w:sz w:val="24"/>
          <w:szCs w:val="24"/>
        </w:rPr>
      </w:pPr>
    </w:p>
    <w:p w:rsidR="00115F07" w:rsidRDefault="00115F07" w:rsidP="004F302C">
      <w:pPr>
        <w:autoSpaceDE w:val="0"/>
        <w:autoSpaceDN w:val="0"/>
        <w:rPr>
          <w:rFonts w:ascii="Arial" w:hAnsi="Arial" w:cs="Arial"/>
          <w:sz w:val="24"/>
          <w:szCs w:val="24"/>
        </w:rPr>
      </w:pPr>
    </w:p>
    <w:p w:rsidR="00950F54" w:rsidRPr="00E92193" w:rsidRDefault="00BD7F51" w:rsidP="00950F54">
      <w:pPr>
        <w:rPr>
          <w:rFonts w:ascii="Arial" w:hAnsi="Arial" w:cs="Arial"/>
          <w:sz w:val="24"/>
          <w:szCs w:val="24"/>
        </w:rPr>
      </w:pPr>
      <w:r>
        <w:rPr>
          <w:rFonts w:ascii="Arial" w:hAnsi="Arial" w:cs="Arial"/>
          <w:sz w:val="24"/>
          <w:szCs w:val="24"/>
        </w:rPr>
        <w:br w:type="page"/>
      </w:r>
      <w:r w:rsidR="00950F54" w:rsidRPr="009D6D77">
        <w:rPr>
          <w:rFonts w:ascii="Arial" w:eastAsia="Calibri" w:hAnsi="Arial" w:cs="Arial"/>
          <w:b/>
          <w:sz w:val="24"/>
          <w:szCs w:val="24"/>
        </w:rPr>
        <w:t>Doc 1</w:t>
      </w:r>
    </w:p>
    <w:p w:rsidR="00950F54" w:rsidRPr="009D6D77" w:rsidRDefault="00950F54" w:rsidP="00950F54">
      <w:pPr>
        <w:spacing w:after="160" w:line="259" w:lineRule="auto"/>
        <w:rPr>
          <w:rFonts w:ascii="Arial" w:eastAsia="Calibri" w:hAnsi="Arial" w:cs="Arial"/>
          <w:b/>
          <w:sz w:val="24"/>
          <w:szCs w:val="24"/>
        </w:rPr>
      </w:pPr>
      <w:r w:rsidRPr="009D6D77">
        <w:rPr>
          <w:rFonts w:ascii="Arial" w:eastAsia="Calibri" w:hAnsi="Arial" w:cs="Arial"/>
          <w:b/>
          <w:sz w:val="24"/>
          <w:szCs w:val="24"/>
        </w:rPr>
        <w:t xml:space="preserve">Healthy Child Wales Programme – </w:t>
      </w:r>
      <w:r>
        <w:rPr>
          <w:rFonts w:ascii="Arial" w:eastAsia="Calibri" w:hAnsi="Arial" w:cs="Arial"/>
          <w:b/>
          <w:sz w:val="24"/>
          <w:szCs w:val="24"/>
        </w:rPr>
        <w:t>Swansea Bay</w:t>
      </w: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sz w:val="24"/>
          <w:szCs w:val="24"/>
        </w:rPr>
        <w:t xml:space="preserve">The purpose of this document is to highlight </w:t>
      </w:r>
      <w:r>
        <w:rPr>
          <w:rFonts w:ascii="Arial" w:eastAsia="Calibri" w:hAnsi="Arial" w:cs="Arial"/>
          <w:sz w:val="24"/>
          <w:szCs w:val="24"/>
        </w:rPr>
        <w:t xml:space="preserve">your </w:t>
      </w:r>
      <w:r w:rsidRPr="009D6D77">
        <w:rPr>
          <w:rFonts w:ascii="Arial" w:eastAsia="Calibri" w:hAnsi="Arial" w:cs="Arial"/>
          <w:sz w:val="24"/>
          <w:szCs w:val="24"/>
        </w:rPr>
        <w:t xml:space="preserve">health board’s compliance with the Healthy Child Wales Programme and for Welsh Government to gather contextual information from health boards which might give some explanation for the statistics presented. </w:t>
      </w: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sz w:val="24"/>
          <w:szCs w:val="24"/>
        </w:rPr>
        <w:t xml:space="preserve">All data presented in this document is published on </w:t>
      </w:r>
      <w:hyperlink r:id="rId13" w:history="1">
        <w:proofErr w:type="spellStart"/>
        <w:r w:rsidRPr="009D6D77">
          <w:rPr>
            <w:rFonts w:ascii="Arial" w:eastAsia="Calibri" w:hAnsi="Arial" w:cs="Arial"/>
            <w:color w:val="0563C1"/>
            <w:sz w:val="24"/>
            <w:szCs w:val="24"/>
            <w:u w:val="single"/>
          </w:rPr>
          <w:t>StatsWales</w:t>
        </w:r>
        <w:proofErr w:type="spellEnd"/>
      </w:hyperlink>
      <w:r w:rsidRPr="009D6D77">
        <w:rPr>
          <w:rFonts w:ascii="Arial" w:eastAsia="Calibri" w:hAnsi="Arial" w:cs="Arial"/>
          <w:sz w:val="24"/>
          <w:szCs w:val="24"/>
        </w:rPr>
        <w:t>.</w:t>
      </w: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b/>
          <w:sz w:val="24"/>
          <w:szCs w:val="24"/>
        </w:rPr>
        <w:t>Table 1</w:t>
      </w:r>
      <w:r w:rsidRPr="009D6D77">
        <w:rPr>
          <w:rFonts w:ascii="Arial" w:eastAsia="Calibri" w:hAnsi="Arial" w:cs="Arial"/>
          <w:sz w:val="24"/>
          <w:szCs w:val="24"/>
        </w:rPr>
        <w:t xml:space="preserve">: Latest quarterly HCWP contact completeness, child’s resident local authority </w:t>
      </w:r>
      <w:r w:rsidRPr="009D6D77">
        <w:rPr>
          <w:rFonts w:ascii="Arial" w:eastAsia="Calibri" w:hAnsi="Arial" w:cs="Arial"/>
          <w:b/>
          <w:sz w:val="24"/>
          <w:szCs w:val="24"/>
        </w:rPr>
        <w:t>(</w:t>
      </w:r>
      <w:r>
        <w:rPr>
          <w:rFonts w:ascii="Arial" w:eastAsia="Calibri" w:hAnsi="Arial" w:cs="Arial"/>
          <w:b/>
          <w:sz w:val="24"/>
          <w:szCs w:val="24"/>
        </w:rPr>
        <w:t>Oct-Dec 2</w:t>
      </w:r>
      <w:r w:rsidRPr="009D6D77">
        <w:rPr>
          <w:rFonts w:ascii="Arial" w:eastAsia="Calibri" w:hAnsi="Arial" w:cs="Arial"/>
          <w:b/>
          <w:sz w:val="24"/>
          <w:szCs w:val="24"/>
        </w:rPr>
        <w:t>02</w:t>
      </w:r>
      <w:r>
        <w:rPr>
          <w:rFonts w:ascii="Arial" w:eastAsia="Calibri" w:hAnsi="Arial" w:cs="Arial"/>
          <w:b/>
          <w:sz w:val="24"/>
          <w:szCs w:val="24"/>
        </w:rPr>
        <w:t>3</w:t>
      </w:r>
      <w:r w:rsidRPr="009D6D77">
        <w:rPr>
          <w:rFonts w:ascii="Arial" w:eastAsia="Calibri" w:hAnsi="Arial" w:cs="Arial"/>
          <w:b/>
          <w:sz w:val="24"/>
          <w:szCs w:val="24"/>
        </w:rPr>
        <w:t>)</w:t>
      </w:r>
    </w:p>
    <w:p w:rsidR="00950F54" w:rsidRPr="009D6D77" w:rsidRDefault="00A458C3" w:rsidP="00950F54">
      <w:pPr>
        <w:spacing w:after="160" w:line="259" w:lineRule="auto"/>
        <w:rPr>
          <w:rFonts w:ascii="Arial" w:eastAsia="Calibri" w:hAnsi="Arial" w:cs="Arial"/>
          <w:sz w:val="24"/>
          <w:szCs w:val="24"/>
        </w:rPr>
      </w:pPr>
      <w:r>
        <w:rPr>
          <w:rFonts w:eastAsia="Calibri"/>
          <w:noProof/>
          <w:lang w:eastAsia="en-GB"/>
        </w:rPr>
        <w:drawing>
          <wp:inline distT="0" distB="0" distL="0" distR="0" wp14:anchorId="675A74C7" wp14:editId="476A01F3">
            <wp:extent cx="5727700" cy="607695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7700" cy="6076950"/>
                    </a:xfrm>
                    <a:prstGeom prst="rect">
                      <a:avLst/>
                    </a:prstGeom>
                    <a:noFill/>
                    <a:ln>
                      <a:noFill/>
                    </a:ln>
                  </pic:spPr>
                </pic:pic>
              </a:graphicData>
            </a:graphic>
          </wp:inline>
        </w:drawing>
      </w:r>
    </w:p>
    <w:p w:rsidR="00950F54" w:rsidRPr="009D6D77" w:rsidRDefault="00950F54" w:rsidP="00950F54">
      <w:pPr>
        <w:spacing w:after="160" w:line="259" w:lineRule="auto"/>
        <w:rPr>
          <w:rFonts w:ascii="Arial" w:eastAsia="Calibri" w:hAnsi="Arial" w:cs="Arial"/>
          <w:sz w:val="24"/>
          <w:szCs w:val="24"/>
        </w:rPr>
      </w:pPr>
    </w:p>
    <w:p w:rsidR="00950F54" w:rsidRPr="009D6D77" w:rsidRDefault="00950F54" w:rsidP="00950F54">
      <w:pPr>
        <w:spacing w:after="160" w:line="259" w:lineRule="auto"/>
        <w:rPr>
          <w:rFonts w:ascii="Arial" w:eastAsia="Calibri" w:hAnsi="Arial" w:cs="Arial"/>
          <w:sz w:val="24"/>
          <w:szCs w:val="24"/>
        </w:rPr>
      </w:pP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b/>
          <w:sz w:val="24"/>
          <w:szCs w:val="24"/>
        </w:rPr>
        <w:t>Table 2</w:t>
      </w:r>
      <w:r w:rsidRPr="009D6D77">
        <w:rPr>
          <w:rFonts w:ascii="Arial" w:eastAsia="Calibri" w:hAnsi="Arial" w:cs="Arial"/>
          <w:sz w:val="24"/>
          <w:szCs w:val="24"/>
        </w:rPr>
        <w:t xml:space="preserve">: Time series of percentage of complete contacts over last two years, health board </w:t>
      </w:r>
      <w:r>
        <w:rPr>
          <w:rFonts w:ascii="Arial" w:eastAsia="Calibri" w:hAnsi="Arial" w:cs="Arial"/>
          <w:sz w:val="24"/>
          <w:szCs w:val="24"/>
        </w:rPr>
        <w:t xml:space="preserve">of child’s residence - </w:t>
      </w:r>
      <w:r>
        <w:rPr>
          <w:rFonts w:ascii="Arial" w:eastAsia="Calibri" w:hAnsi="Arial" w:cs="Arial"/>
          <w:b/>
          <w:sz w:val="24"/>
          <w:szCs w:val="24"/>
        </w:rPr>
        <w:t>Swansea Bay</w:t>
      </w:r>
    </w:p>
    <w:p w:rsidR="00950F54" w:rsidRPr="009D6D77" w:rsidRDefault="00A458C3" w:rsidP="00950F54">
      <w:pPr>
        <w:spacing w:after="160" w:line="259" w:lineRule="auto"/>
        <w:rPr>
          <w:rFonts w:ascii="Arial" w:eastAsia="Calibri" w:hAnsi="Arial" w:cs="Arial"/>
          <w:sz w:val="24"/>
          <w:szCs w:val="24"/>
        </w:rPr>
      </w:pPr>
      <w:r>
        <w:rPr>
          <w:rFonts w:eastAsia="Calibri"/>
          <w:noProof/>
          <w:lang w:eastAsia="en-GB"/>
        </w:rPr>
        <w:drawing>
          <wp:inline distT="0" distB="0" distL="0" distR="0" wp14:anchorId="143EF274" wp14:editId="54094691">
            <wp:extent cx="5727700" cy="26289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7700" cy="2628900"/>
                    </a:xfrm>
                    <a:prstGeom prst="rect">
                      <a:avLst/>
                    </a:prstGeom>
                    <a:noFill/>
                    <a:ln>
                      <a:noFill/>
                    </a:ln>
                  </pic:spPr>
                </pic:pic>
              </a:graphicData>
            </a:graphic>
          </wp:inline>
        </w:drawing>
      </w:r>
    </w:p>
    <w:p w:rsidR="00950F54" w:rsidRDefault="00950F54" w:rsidP="00950F54">
      <w:pPr>
        <w:spacing w:after="160" w:line="259" w:lineRule="auto"/>
        <w:rPr>
          <w:rFonts w:ascii="Arial" w:eastAsia="Calibri" w:hAnsi="Arial" w:cs="Arial"/>
          <w:sz w:val="24"/>
          <w:szCs w:val="24"/>
        </w:rPr>
      </w:pPr>
      <w:r w:rsidRPr="009D6D77">
        <w:rPr>
          <w:rFonts w:ascii="Arial" w:eastAsia="Calibri" w:hAnsi="Arial" w:cs="Arial"/>
          <w:sz w:val="24"/>
          <w:szCs w:val="24"/>
        </w:rPr>
        <w:t xml:space="preserve">Table 2 shows the how the percentage of contacts made in each quarter has changed over the previous two years. </w:t>
      </w:r>
      <w:r>
        <w:rPr>
          <w:rFonts w:ascii="Arial" w:eastAsia="Calibri" w:hAnsi="Arial" w:cs="Arial"/>
          <w:sz w:val="24"/>
          <w:szCs w:val="24"/>
        </w:rPr>
        <w:t>Similarly to Table 1, it i</w:t>
      </w:r>
      <w:r w:rsidRPr="009D6D77">
        <w:rPr>
          <w:rFonts w:ascii="Arial" w:eastAsia="Calibri" w:hAnsi="Arial" w:cs="Arial"/>
          <w:sz w:val="24"/>
          <w:szCs w:val="24"/>
        </w:rPr>
        <w:t>s based on the location of the child’s residence</w:t>
      </w:r>
      <w:r>
        <w:rPr>
          <w:rFonts w:ascii="Arial" w:eastAsia="Calibri" w:hAnsi="Arial" w:cs="Arial"/>
          <w:sz w:val="24"/>
          <w:szCs w:val="24"/>
        </w:rPr>
        <w:t xml:space="preserve"> and is </w:t>
      </w:r>
      <w:r w:rsidRPr="009D6D77">
        <w:rPr>
          <w:rFonts w:ascii="Arial" w:eastAsia="Calibri" w:hAnsi="Arial" w:cs="Arial"/>
          <w:sz w:val="24"/>
          <w:szCs w:val="24"/>
        </w:rPr>
        <w:t xml:space="preserve">published on </w:t>
      </w:r>
      <w:hyperlink r:id="rId16" w:history="1">
        <w:proofErr w:type="spellStart"/>
        <w:r w:rsidRPr="009D6D77">
          <w:rPr>
            <w:rFonts w:ascii="Arial" w:eastAsia="Calibri" w:hAnsi="Arial" w:cs="Arial"/>
            <w:color w:val="0563C1"/>
            <w:sz w:val="24"/>
            <w:szCs w:val="24"/>
            <w:u w:val="single"/>
          </w:rPr>
          <w:t>StatsWales</w:t>
        </w:r>
        <w:proofErr w:type="spellEnd"/>
      </w:hyperlink>
      <w:r w:rsidRPr="009D6D77">
        <w:rPr>
          <w:rFonts w:ascii="Arial" w:eastAsia="Calibri" w:hAnsi="Arial" w:cs="Arial"/>
          <w:sz w:val="24"/>
          <w:szCs w:val="24"/>
        </w:rPr>
        <w:t>.</w:t>
      </w:r>
    </w:p>
    <w:p w:rsidR="00950F54" w:rsidRPr="009D6D77" w:rsidRDefault="00950F54" w:rsidP="00950F54">
      <w:pPr>
        <w:spacing w:after="160" w:line="259" w:lineRule="auto"/>
        <w:rPr>
          <w:rFonts w:ascii="Arial" w:eastAsia="Calibri" w:hAnsi="Arial" w:cs="Arial"/>
          <w:sz w:val="24"/>
          <w:szCs w:val="24"/>
        </w:rPr>
      </w:pPr>
      <w:r>
        <w:rPr>
          <w:rFonts w:ascii="Arial" w:eastAsia="Calibri" w:hAnsi="Arial" w:cs="Arial"/>
          <w:sz w:val="24"/>
          <w:szCs w:val="24"/>
        </w:rPr>
        <w:t xml:space="preserve">Quarterly health board data by location of service provider is also published on </w:t>
      </w:r>
      <w:hyperlink r:id="rId17" w:history="1">
        <w:proofErr w:type="spellStart"/>
        <w:r w:rsidRPr="009D6D77">
          <w:rPr>
            <w:rFonts w:ascii="Arial" w:eastAsia="Calibri" w:hAnsi="Arial" w:cs="Arial"/>
            <w:color w:val="0563C1"/>
            <w:sz w:val="24"/>
            <w:szCs w:val="24"/>
            <w:u w:val="single"/>
          </w:rPr>
          <w:t>StatsWales</w:t>
        </w:r>
        <w:proofErr w:type="spellEnd"/>
      </w:hyperlink>
      <w:r>
        <w:rPr>
          <w:rFonts w:ascii="Arial" w:eastAsia="Calibri" w:hAnsi="Arial" w:cs="Arial"/>
          <w:sz w:val="24"/>
          <w:szCs w:val="24"/>
        </w:rPr>
        <w:t>.</w:t>
      </w: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sz w:val="24"/>
          <w:szCs w:val="24"/>
        </w:rPr>
        <w:t>The health board is asked to provide comments on:</w:t>
      </w:r>
    </w:p>
    <w:p w:rsidR="00950F54" w:rsidRPr="009D6D77" w:rsidRDefault="00950F54" w:rsidP="00950F54">
      <w:pPr>
        <w:spacing w:after="160" w:line="259" w:lineRule="auto"/>
        <w:rPr>
          <w:rFonts w:ascii="Arial" w:eastAsia="Calibri" w:hAnsi="Arial" w:cs="Arial"/>
          <w:b/>
          <w:sz w:val="24"/>
          <w:szCs w:val="24"/>
        </w:rPr>
      </w:pPr>
      <w:r w:rsidRPr="009D6D77">
        <w:rPr>
          <w:rFonts w:ascii="Arial" w:eastAsia="Calibri" w:hAnsi="Arial" w:cs="Arial"/>
          <w:b/>
          <w:sz w:val="24"/>
          <w:szCs w:val="24"/>
        </w:rPr>
        <w:t xml:space="preserve">General </w:t>
      </w: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b/>
          <w:sz w:val="24"/>
          <w:szCs w:val="24"/>
        </w:rPr>
        <w:t>1)</w:t>
      </w:r>
      <w:r w:rsidRPr="009D6D77">
        <w:rPr>
          <w:rFonts w:ascii="Arial" w:eastAsia="Calibri" w:hAnsi="Arial" w:cs="Arial"/>
          <w:sz w:val="24"/>
          <w:szCs w:val="24"/>
        </w:rPr>
        <w:t xml:space="preserve"> Completeness of contacts in the latest quarter. </w:t>
      </w:r>
    </w:p>
    <w:p w:rsidR="00950F54" w:rsidRPr="009D6D77" w:rsidRDefault="00950F54" w:rsidP="00950F54">
      <w:pPr>
        <w:spacing w:after="160" w:line="259" w:lineRule="auto"/>
        <w:rPr>
          <w:rFonts w:ascii="Arial" w:eastAsia="Calibri" w:hAnsi="Arial" w:cs="Arial"/>
          <w:sz w:val="24"/>
          <w:szCs w:val="24"/>
        </w:rPr>
      </w:pPr>
      <w:r w:rsidRPr="009D6D77">
        <w:rPr>
          <w:rFonts w:ascii="Arial" w:eastAsia="Calibri" w:hAnsi="Arial" w:cs="Arial"/>
          <w:b/>
          <w:sz w:val="24"/>
          <w:szCs w:val="24"/>
        </w:rPr>
        <w:t>2)</w:t>
      </w:r>
      <w:r w:rsidRPr="009D6D77">
        <w:rPr>
          <w:rFonts w:ascii="Arial" w:eastAsia="Calibri" w:hAnsi="Arial" w:cs="Arial"/>
          <w:sz w:val="24"/>
          <w:szCs w:val="24"/>
        </w:rPr>
        <w:t xml:space="preserve"> Any developments which are likely to impact on completeness in forthcoming quarters.</w:t>
      </w:r>
    </w:p>
    <w:p w:rsidR="00950F54" w:rsidRPr="009D6D77" w:rsidRDefault="00950F54" w:rsidP="00950F54">
      <w:pPr>
        <w:spacing w:after="160" w:line="259" w:lineRule="auto"/>
        <w:rPr>
          <w:rFonts w:ascii="Arial" w:eastAsia="Calibri" w:hAnsi="Arial" w:cs="Arial"/>
          <w:b/>
          <w:sz w:val="24"/>
          <w:szCs w:val="24"/>
        </w:rPr>
      </w:pPr>
      <w:r w:rsidRPr="009D6D77">
        <w:rPr>
          <w:rFonts w:ascii="Arial" w:eastAsia="Calibri" w:hAnsi="Arial" w:cs="Arial"/>
          <w:b/>
          <w:sz w:val="24"/>
          <w:szCs w:val="24"/>
        </w:rPr>
        <w:t>Specific</w:t>
      </w:r>
    </w:p>
    <w:p w:rsidR="00950F54" w:rsidRDefault="00950F54" w:rsidP="00950F54">
      <w:pPr>
        <w:spacing w:after="160" w:line="259" w:lineRule="auto"/>
        <w:rPr>
          <w:rFonts w:ascii="Arial" w:eastAsia="Calibri" w:hAnsi="Arial" w:cs="Arial"/>
          <w:sz w:val="24"/>
          <w:szCs w:val="24"/>
        </w:rPr>
      </w:pPr>
      <w:r w:rsidRPr="009D6D77">
        <w:rPr>
          <w:rFonts w:ascii="Arial" w:eastAsia="Calibri" w:hAnsi="Arial" w:cs="Arial"/>
          <w:b/>
          <w:sz w:val="24"/>
          <w:szCs w:val="24"/>
        </w:rPr>
        <w:t xml:space="preserve">3) </w:t>
      </w:r>
      <w:r w:rsidRPr="009D6D77">
        <w:rPr>
          <w:rFonts w:ascii="Arial" w:eastAsia="Calibri" w:hAnsi="Arial" w:cs="Arial"/>
          <w:sz w:val="24"/>
          <w:szCs w:val="24"/>
        </w:rPr>
        <w:t xml:space="preserve">We note </w:t>
      </w:r>
      <w:r>
        <w:rPr>
          <w:rFonts w:ascii="Arial" w:eastAsia="Calibri" w:hAnsi="Arial" w:cs="Arial"/>
          <w:sz w:val="24"/>
          <w:szCs w:val="24"/>
        </w:rPr>
        <w:t xml:space="preserve">that </w:t>
      </w:r>
      <w:r w:rsidRPr="009D6D77">
        <w:rPr>
          <w:rFonts w:ascii="Arial" w:eastAsia="Calibri" w:hAnsi="Arial" w:cs="Arial"/>
          <w:sz w:val="24"/>
          <w:szCs w:val="24"/>
        </w:rPr>
        <w:t xml:space="preserve">the completeness percentages for </w:t>
      </w:r>
      <w:r>
        <w:rPr>
          <w:rFonts w:ascii="Arial" w:eastAsia="Calibri" w:hAnsi="Arial" w:cs="Arial"/>
          <w:sz w:val="24"/>
          <w:szCs w:val="24"/>
        </w:rPr>
        <w:t xml:space="preserve">the majority of </w:t>
      </w:r>
      <w:r w:rsidRPr="009D6D77">
        <w:rPr>
          <w:rFonts w:ascii="Arial" w:eastAsia="Calibri" w:hAnsi="Arial" w:cs="Arial"/>
          <w:sz w:val="24"/>
          <w:szCs w:val="24"/>
        </w:rPr>
        <w:t>contact</w:t>
      </w:r>
      <w:r>
        <w:rPr>
          <w:rFonts w:ascii="Arial" w:eastAsia="Calibri" w:hAnsi="Arial" w:cs="Arial"/>
          <w:sz w:val="24"/>
          <w:szCs w:val="24"/>
        </w:rPr>
        <w:t xml:space="preserve"> points have increased since the previous quarter, and most are the highest they have been in the past 2 years, and the majority are above the Wales average. </w:t>
      </w:r>
      <w:r w:rsidRPr="009D6D77">
        <w:rPr>
          <w:rFonts w:ascii="Arial" w:eastAsia="Calibri" w:hAnsi="Arial" w:cs="Arial"/>
          <w:sz w:val="24"/>
          <w:szCs w:val="24"/>
        </w:rPr>
        <w:t>Can you advise that they are an accurate reflection of what activity occurred in the quarter and</w:t>
      </w:r>
      <w:r>
        <w:rPr>
          <w:rFonts w:ascii="Arial" w:eastAsia="Calibri" w:hAnsi="Arial" w:cs="Arial"/>
          <w:sz w:val="24"/>
          <w:szCs w:val="24"/>
        </w:rPr>
        <w:t xml:space="preserve"> if </w:t>
      </w:r>
      <w:proofErr w:type="gramStart"/>
      <w:r>
        <w:rPr>
          <w:rFonts w:ascii="Arial" w:eastAsia="Calibri" w:hAnsi="Arial" w:cs="Arial"/>
          <w:sz w:val="24"/>
          <w:szCs w:val="24"/>
        </w:rPr>
        <w:t>so</w:t>
      </w:r>
      <w:proofErr w:type="gramEnd"/>
      <w:r>
        <w:rPr>
          <w:rFonts w:ascii="Arial" w:eastAsia="Calibri" w:hAnsi="Arial" w:cs="Arial"/>
          <w:sz w:val="24"/>
          <w:szCs w:val="24"/>
        </w:rPr>
        <w:t xml:space="preserve"> please </w:t>
      </w:r>
      <w:r w:rsidRPr="009D6D77">
        <w:rPr>
          <w:rFonts w:ascii="Arial" w:eastAsia="Calibri" w:hAnsi="Arial" w:cs="Arial"/>
          <w:sz w:val="24"/>
          <w:szCs w:val="24"/>
        </w:rPr>
        <w:t xml:space="preserve">advise what steps are being undertaken to ensure that completeness will </w:t>
      </w:r>
      <w:r>
        <w:rPr>
          <w:rFonts w:ascii="Arial" w:eastAsia="Calibri" w:hAnsi="Arial" w:cs="Arial"/>
          <w:sz w:val="24"/>
          <w:szCs w:val="24"/>
        </w:rPr>
        <w:t xml:space="preserve">continue to </w:t>
      </w:r>
      <w:r w:rsidRPr="009D6D77">
        <w:rPr>
          <w:rFonts w:ascii="Arial" w:eastAsia="Calibri" w:hAnsi="Arial" w:cs="Arial"/>
          <w:sz w:val="24"/>
          <w:szCs w:val="24"/>
        </w:rPr>
        <w:t xml:space="preserve">increase in future quarters?  </w:t>
      </w:r>
    </w:p>
    <w:p w:rsidR="00950F54" w:rsidRPr="00CD3F68" w:rsidRDefault="00950F54" w:rsidP="00950F54">
      <w:pPr>
        <w:spacing w:after="160" w:line="259" w:lineRule="auto"/>
        <w:rPr>
          <w:rFonts w:ascii="Arial" w:eastAsia="Calibri" w:hAnsi="Arial" w:cs="Arial"/>
          <w:sz w:val="24"/>
          <w:szCs w:val="24"/>
        </w:rPr>
      </w:pPr>
      <w:r w:rsidRPr="00CD3F68">
        <w:rPr>
          <w:rFonts w:ascii="Arial" w:eastAsia="Calibri" w:hAnsi="Arial" w:cs="Arial"/>
          <w:b/>
          <w:bCs/>
          <w:sz w:val="24"/>
          <w:szCs w:val="24"/>
        </w:rPr>
        <w:t>4)</w:t>
      </w:r>
      <w:r>
        <w:rPr>
          <w:rFonts w:ascii="Arial" w:eastAsia="Calibri" w:hAnsi="Arial" w:cs="Arial"/>
          <w:sz w:val="24"/>
          <w:szCs w:val="24"/>
        </w:rPr>
        <w:t xml:space="preserve"> The completeness rate of the contact at 6 weeks has fallen since the previous quarter and over the last 2 years, and is slightly below the Wales average. Can you advise if there is an ongoing issue with delivering this contact?</w:t>
      </w:r>
    </w:p>
    <w:p w:rsidR="00950F54" w:rsidRDefault="00950F54" w:rsidP="00950F54">
      <w:pPr>
        <w:rPr>
          <w:rFonts w:ascii="Arial" w:eastAsia="Calibri" w:hAnsi="Arial" w:cs="Arial"/>
          <w:sz w:val="24"/>
          <w:szCs w:val="24"/>
        </w:rPr>
      </w:pPr>
    </w:p>
    <w:p w:rsidR="00950F54" w:rsidRPr="00C40A13" w:rsidRDefault="00950F54" w:rsidP="00950F54">
      <w:pPr>
        <w:rPr>
          <w:rFonts w:ascii="Arial" w:eastAsia="Calibri" w:hAnsi="Arial" w:cs="Arial"/>
          <w:sz w:val="24"/>
          <w:szCs w:val="24"/>
        </w:rPr>
      </w:pPr>
      <w:r>
        <w:rPr>
          <w:rFonts w:ascii="Arial" w:eastAsia="Calibri" w:hAnsi="Arial" w:cs="Arial"/>
          <w:b/>
          <w:bCs/>
          <w:sz w:val="24"/>
          <w:szCs w:val="24"/>
        </w:rPr>
        <w:t>5</w:t>
      </w:r>
      <w:r w:rsidRPr="00C40A13">
        <w:rPr>
          <w:rFonts w:ascii="Arial" w:eastAsia="Calibri" w:hAnsi="Arial" w:cs="Arial"/>
          <w:b/>
          <w:bCs/>
          <w:sz w:val="24"/>
          <w:szCs w:val="24"/>
        </w:rPr>
        <w:t>)</w:t>
      </w:r>
      <w:r>
        <w:rPr>
          <w:rFonts w:ascii="Arial" w:eastAsia="Calibri" w:hAnsi="Arial" w:cs="Arial"/>
          <w:b/>
          <w:bCs/>
          <w:sz w:val="24"/>
          <w:szCs w:val="24"/>
        </w:rPr>
        <w:t xml:space="preserve"> </w:t>
      </w:r>
      <w:r>
        <w:rPr>
          <w:rFonts w:ascii="Arial" w:eastAsia="Calibri" w:hAnsi="Arial" w:cs="Arial"/>
          <w:sz w:val="24"/>
          <w:szCs w:val="24"/>
        </w:rPr>
        <w:t>The percentage of children recorded as having a contact at 3.5 years in your health board has increased since the last quarter, and over the last 2 years. It is 9 percentage points higher than the Wales. Please could you confirm that the health board will be taking steps to further increase their completeness in future quarters?</w:t>
      </w:r>
    </w:p>
    <w:p w:rsidR="00CA782C" w:rsidRPr="00E07731" w:rsidRDefault="00CA782C" w:rsidP="00950F54">
      <w:pPr>
        <w:autoSpaceDE w:val="0"/>
        <w:autoSpaceDN w:val="0"/>
        <w:rPr>
          <w:rFonts w:ascii="Arial" w:hAnsi="Arial" w:cs="Arial"/>
          <w:b/>
          <w:bCs/>
          <w:color w:val="111111"/>
        </w:rPr>
      </w:pPr>
    </w:p>
    <w:p w:rsidR="00CA782C" w:rsidRDefault="00CA782C" w:rsidP="00CA782C">
      <w:pPr>
        <w:shd w:val="clear" w:color="auto" w:fill="FFFFFF"/>
        <w:rPr>
          <w:rFonts w:ascii="Arial" w:hAnsi="Arial" w:cs="Arial"/>
          <w:b/>
          <w:bCs/>
          <w:color w:val="111111"/>
        </w:rPr>
      </w:pPr>
    </w:p>
    <w:p w:rsidR="00FF688B" w:rsidRDefault="00FF688B" w:rsidP="004F302C">
      <w:pPr>
        <w:autoSpaceDE w:val="0"/>
        <w:autoSpaceDN w:val="0"/>
        <w:rPr>
          <w:rFonts w:ascii="Arial" w:hAnsi="Arial" w:cs="Arial"/>
          <w:sz w:val="24"/>
          <w:szCs w:val="24"/>
        </w:rPr>
      </w:pPr>
    </w:p>
    <w:sectPr w:rsidR="00FF688B" w:rsidSect="005B5275">
      <w:headerReference w:type="first" r:id="rId18"/>
      <w:footerReference w:type="first" r:id="rId19"/>
      <w:pgSz w:w="11906" w:h="16838" w:code="9"/>
      <w:pgMar w:top="1440" w:right="1440" w:bottom="1440" w:left="1440" w:header="720" w:footer="283"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62E3E" w:rsidRDefault="00F62E3E">
      <w:r>
        <w:separator/>
      </w:r>
    </w:p>
  </w:endnote>
  <w:endnote w:type="continuationSeparator" w:id="0">
    <w:p w:rsidR="00F62E3E" w:rsidRDefault="00F62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eGothic">
    <w:altName w:val="Courier New"/>
    <w:charset w:val="00"/>
    <w:family w:val="auto"/>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ヒラギノ角ゴ Pro W3">
    <w:charset w:val="00"/>
    <w:family w:val="roman"/>
    <w:pitch w:val="default"/>
  </w:font>
  <w:font w:name="Verdana">
    <w:panose1 w:val="020B0604030504040204"/>
    <w:charset w:val="00"/>
    <w:family w:val="swiss"/>
    <w:pitch w:val="variable"/>
    <w:sig w:usb0="A00006FF" w:usb1="4000205B" w:usb2="00000010" w:usb3="00000000" w:csb0="0000019F" w:csb1="00000000"/>
  </w:font>
  <w:font w:name="Helvetica Neue">
    <w:altName w:val="Arial"/>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Segoe Script">
    <w:panose1 w:val="030B0504020000000003"/>
    <w:charset w:val="00"/>
    <w:family w:val="script"/>
    <w:pitch w:val="variable"/>
    <w:sig w:usb0="0000028F" w:usb1="00000000" w:usb2="00000000" w:usb3="00000000" w:csb0="0000009F" w:csb1="00000000"/>
  </w:font>
  <w:font w:name="Dreaming Outloud Script Pro">
    <w:charset w:val="00"/>
    <w:family w:val="script"/>
    <w:pitch w:val="variable"/>
    <w:sig w:usb0="800000EF" w:usb1="0000000A" w:usb2="00000008"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C057A" w:rsidRDefault="00A458C3">
    <w:pPr>
      <w:pStyle w:val="Footer"/>
    </w:pPr>
    <w:r>
      <w:rPr>
        <w:noProof/>
        <w:sz w:val="20"/>
        <w:lang w:eastAsia="en-GB"/>
      </w:rPr>
      <w:drawing>
        <wp:anchor distT="0" distB="0" distL="114300" distR="114300" simplePos="0" relativeHeight="251657216" behindDoc="0" locked="0" layoutInCell="1" allowOverlap="1" wp14:anchorId="5910E63D" wp14:editId="080DB710">
          <wp:simplePos x="0" y="0"/>
          <wp:positionH relativeFrom="column">
            <wp:posOffset>-7620</wp:posOffset>
          </wp:positionH>
          <wp:positionV relativeFrom="paragraph">
            <wp:posOffset>-22225</wp:posOffset>
          </wp:positionV>
          <wp:extent cx="914400" cy="6604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323215"/>
                  </a:xfrm>
                  <a:prstGeom prst="rect">
                    <a:avLst/>
                  </a:prstGeom>
                  <a:noFill/>
                </pic:spPr>
              </pic:pic>
            </a:graphicData>
          </a:graphic>
          <wp14:sizeRelH relativeFrom="page">
            <wp14:pctWidth>0</wp14:pctWidth>
          </wp14:sizeRelH>
          <wp14:sizeRelV relativeFrom="page">
            <wp14:pctHeight>0</wp14:pctHeight>
          </wp14:sizeRelV>
        </wp:anchor>
      </w:drawing>
    </w:r>
  </w:p>
  <w:p w:rsidR="004C057A" w:rsidRDefault="004C057A">
    <w:pPr>
      <w:pStyle w:val="Footer"/>
      <w:rPr>
        <w:sz w:val="20"/>
      </w:rPr>
    </w:pPr>
    <w:r>
      <w:rPr>
        <w:sz w:val="20"/>
      </w:rPr>
      <w:tab/>
    </w:r>
  </w:p>
  <w:p w:rsidR="004C057A" w:rsidRDefault="004C057A" w:rsidP="00B96281">
    <w:pPr>
      <w:pStyle w:val="Footer"/>
      <w:jc w:val="right"/>
      <w:rPr>
        <w:rFonts w:ascii="Arial" w:hAnsi="Arial"/>
        <w:sz w:val="20"/>
      </w:rPr>
    </w:pPr>
    <w:proofErr w:type="spellStart"/>
    <w:r>
      <w:rPr>
        <w:rFonts w:ascii="Arial" w:hAnsi="Arial"/>
        <w:sz w:val="20"/>
      </w:rPr>
      <w:t>Ffon</w:t>
    </w:r>
    <w:proofErr w:type="spellEnd"/>
    <w:r>
      <w:rPr>
        <w:rFonts w:ascii="Arial" w:hAnsi="Arial"/>
        <w:sz w:val="20"/>
      </w:rPr>
      <w:t xml:space="preserve">/Tel:  </w:t>
    </w:r>
    <w:r w:rsidR="00185540">
      <w:rPr>
        <w:rFonts w:ascii="Arial" w:hAnsi="Arial"/>
        <w:sz w:val="20"/>
      </w:rPr>
      <w:t>03000 251428</w:t>
    </w:r>
    <w:r>
      <w:rPr>
        <w:rFonts w:ascii="Arial" w:hAnsi="Arial"/>
        <w:sz w:val="20"/>
      </w:rPr>
      <w:t xml:space="preserve">  </w:t>
    </w:r>
  </w:p>
  <w:p w:rsidR="004C057A" w:rsidRDefault="004C057A" w:rsidP="00B96281">
    <w:pPr>
      <w:pStyle w:val="Footer"/>
      <w:jc w:val="right"/>
      <w:rPr>
        <w:rFonts w:ascii="Arial" w:hAnsi="Arial"/>
        <w:sz w:val="20"/>
      </w:rPr>
    </w:pPr>
    <w:r>
      <w:rPr>
        <w:rFonts w:ascii="Arial" w:hAnsi="Arial"/>
        <w:sz w:val="20"/>
      </w:rPr>
      <w:t xml:space="preserve">Parc Cathays, </w:t>
    </w:r>
    <w:proofErr w:type="spellStart"/>
    <w:r>
      <w:rPr>
        <w:rFonts w:ascii="Arial" w:hAnsi="Arial"/>
        <w:sz w:val="20"/>
      </w:rPr>
      <w:t>Caerdydd</w:t>
    </w:r>
    <w:proofErr w:type="spellEnd"/>
    <w:r>
      <w:rPr>
        <w:rFonts w:ascii="Arial" w:hAnsi="Arial"/>
        <w:sz w:val="20"/>
      </w:rPr>
      <w:t xml:space="preserve"> CF10 3NQ </w:t>
    </w:r>
    <w:smartTag w:uri="urn:schemas-microsoft-com:office:smarttags" w:element="PlaceName">
      <w:r>
        <w:rPr>
          <w:rFonts w:ascii="Arial" w:hAnsi="Arial"/>
          <w:sz w:val="20"/>
        </w:rPr>
        <w:t>Cathays</w:t>
      </w:r>
    </w:smartTag>
    <w:r>
      <w:rPr>
        <w:rFonts w:ascii="Arial" w:hAnsi="Arial"/>
        <w:sz w:val="20"/>
      </w:rPr>
      <w:t xml:space="preserve"> </w:t>
    </w:r>
    <w:smartTag w:uri="urn:schemas-microsoft-com:office:smarttags" w:element="PlaceType">
      <w:r>
        <w:rPr>
          <w:rFonts w:ascii="Arial" w:hAnsi="Arial"/>
          <w:sz w:val="20"/>
        </w:rPr>
        <w:t>Park</w:t>
      </w:r>
    </w:smartTag>
    <w:r>
      <w:rPr>
        <w:rFonts w:ascii="Arial" w:hAnsi="Arial"/>
        <w:sz w:val="20"/>
      </w:rPr>
      <w:t xml:space="preserve">, </w:t>
    </w:r>
    <w:smartTag w:uri="urn:schemas-microsoft-com:office:smarttags" w:element="City">
      <w:smartTag w:uri="urn:schemas-microsoft-com:office:smarttags" w:element="place">
        <w:r>
          <w:rPr>
            <w:rFonts w:ascii="Arial" w:hAnsi="Arial"/>
            <w:sz w:val="20"/>
          </w:rPr>
          <w:t>Cardiff</w:t>
        </w:r>
      </w:smartTag>
    </w:smartTag>
    <w:r>
      <w:rPr>
        <w:rFonts w:ascii="Arial" w:hAnsi="Arial"/>
        <w:sz w:val="20"/>
      </w:rPr>
      <w:t xml:space="preserve"> CF10 3NQ</w:t>
    </w:r>
  </w:p>
  <w:p w:rsidR="004C057A" w:rsidRDefault="004C057A" w:rsidP="00B96281">
    <w:pPr>
      <w:pStyle w:val="Footer"/>
      <w:jc w:val="right"/>
    </w:pPr>
    <w:proofErr w:type="spellStart"/>
    <w:r>
      <w:rPr>
        <w:rFonts w:ascii="Arial" w:hAnsi="Arial"/>
        <w:sz w:val="20"/>
      </w:rPr>
      <w:t>Ebost</w:t>
    </w:r>
    <w:proofErr w:type="spellEnd"/>
    <w:r>
      <w:rPr>
        <w:rFonts w:ascii="Arial" w:hAnsi="Arial"/>
        <w:sz w:val="20"/>
      </w:rPr>
      <w:t>/Emai</w:t>
    </w:r>
    <w:r w:rsidR="0078462F">
      <w:rPr>
        <w:rFonts w:ascii="Arial" w:hAnsi="Arial"/>
        <w:sz w:val="20"/>
      </w:rPr>
      <w:t xml:space="preserve">l: </w:t>
    </w:r>
    <w:proofErr w:type="spellStart"/>
    <w:r w:rsidR="0078462F">
      <w:rPr>
        <w:rFonts w:ascii="Arial" w:hAnsi="Arial"/>
        <w:sz w:val="20"/>
      </w:rPr>
      <w:t>jonathan.williams@</w:t>
    </w:r>
    <w:r>
      <w:rPr>
        <w:rFonts w:ascii="Arial" w:hAnsi="Arial"/>
        <w:sz w:val="20"/>
      </w:rPr>
      <w:t>gov</w:t>
    </w:r>
    <w:r w:rsidR="0078462F">
      <w:rPr>
        <w:rFonts w:ascii="Arial" w:hAnsi="Arial"/>
        <w:sz w:val="20"/>
      </w:rPr>
      <w:t>.wales</w:t>
    </w:r>
    <w:proofErr w:type="spellEnd"/>
    <w:r>
      <w:t xml:space="preserve">                        </w:t>
    </w:r>
  </w:p>
  <w:p w:rsidR="004C057A" w:rsidRDefault="004C057A">
    <w:pPr>
      <w:pStyle w:val="Footer"/>
      <w:rPr>
        <w:rFonts w:ascii="Arial" w:hAnsi="Arial"/>
        <w:sz w:val="20"/>
      </w:rP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62E3E" w:rsidRDefault="00F62E3E">
      <w:r>
        <w:separator/>
      </w:r>
    </w:p>
  </w:footnote>
  <w:footnote w:type="continuationSeparator" w:id="0">
    <w:p w:rsidR="00F62E3E" w:rsidRDefault="00F62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C057A" w:rsidRDefault="00A458C3">
    <w:pPr>
      <w:pStyle w:val="Header"/>
    </w:pPr>
    <w:r>
      <w:rPr>
        <w:noProof/>
        <w:lang w:eastAsia="en-GB"/>
      </w:rPr>
      <w:drawing>
        <wp:anchor distT="0" distB="0" distL="114300" distR="114300" simplePos="0" relativeHeight="251658240" behindDoc="1" locked="0" layoutInCell="1" allowOverlap="1" wp14:anchorId="09B753A7" wp14:editId="4BB87B1A">
          <wp:simplePos x="0" y="0"/>
          <wp:positionH relativeFrom="column">
            <wp:posOffset>4583430</wp:posOffset>
          </wp:positionH>
          <wp:positionV relativeFrom="paragraph">
            <wp:posOffset>-168910</wp:posOffset>
          </wp:positionV>
          <wp:extent cx="1476375" cy="1400175"/>
          <wp:effectExtent l="0" t="0" r="0" b="0"/>
          <wp:wrapNone/>
          <wp:docPr id="4" name="Picture 4" descr="WG_positive_4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G_positive_40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68580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EF0BFA"/>
    <w:multiLevelType w:val="hybridMultilevel"/>
    <w:tmpl w:val="9828A286"/>
    <w:lvl w:ilvl="0" w:tplc="563CBB84">
      <w:start w:val="1"/>
      <w:numFmt w:val="decimal"/>
      <w:lvlText w:val="%1."/>
      <w:lvlJc w:val="left"/>
      <w:pPr>
        <w:ind w:left="644"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125B8E"/>
    <w:multiLevelType w:val="multilevel"/>
    <w:tmpl w:val="3CE44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B932E5"/>
    <w:multiLevelType w:val="hybridMultilevel"/>
    <w:tmpl w:val="541AE774"/>
    <w:lvl w:ilvl="0" w:tplc="08090003">
      <w:start w:val="1"/>
      <w:numFmt w:val="bullet"/>
      <w:lvlText w:val="o"/>
      <w:lvlJc w:val="left"/>
      <w:pPr>
        <w:ind w:left="720" w:hanging="360"/>
      </w:pPr>
      <w:rPr>
        <w:rFonts w:ascii="Courier New" w:hAnsi="Courier New" w:cs="Times New Roman"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5237637"/>
    <w:multiLevelType w:val="hybridMultilevel"/>
    <w:tmpl w:val="BD923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417408"/>
    <w:multiLevelType w:val="hybridMultilevel"/>
    <w:tmpl w:val="44BE9C84"/>
    <w:lvl w:ilvl="0" w:tplc="E77AC50E">
      <w:start w:val="1"/>
      <w:numFmt w:val="decimal"/>
      <w:lvlText w:val="%1)"/>
      <w:lvlJc w:val="left"/>
      <w:pPr>
        <w:ind w:left="720" w:hanging="360"/>
      </w:pPr>
      <w:rPr>
        <w:rFonts w:hint="default"/>
        <w:b w:val="0"/>
        <w:color w:val="auto"/>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96E39AD"/>
    <w:multiLevelType w:val="hybridMultilevel"/>
    <w:tmpl w:val="39861FA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82B374B"/>
    <w:multiLevelType w:val="hybridMultilevel"/>
    <w:tmpl w:val="D42AFB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BBE50BE"/>
    <w:multiLevelType w:val="hybridMultilevel"/>
    <w:tmpl w:val="A0FA4040"/>
    <w:lvl w:ilvl="0" w:tplc="04520001">
      <w:start w:val="1"/>
      <w:numFmt w:val="bullet"/>
      <w:lvlText w:val=""/>
      <w:lvlJc w:val="left"/>
      <w:pPr>
        <w:tabs>
          <w:tab w:val="num" w:pos="720"/>
        </w:tabs>
        <w:ind w:left="720" w:hanging="360"/>
      </w:pPr>
      <w:rPr>
        <w:rFonts w:ascii="Symbol" w:hAnsi="Symbol" w:hint="default"/>
      </w:rPr>
    </w:lvl>
    <w:lvl w:ilvl="1" w:tplc="04520003" w:tentative="1">
      <w:start w:val="1"/>
      <w:numFmt w:val="bullet"/>
      <w:lvlText w:val="o"/>
      <w:lvlJc w:val="left"/>
      <w:pPr>
        <w:tabs>
          <w:tab w:val="num" w:pos="1440"/>
        </w:tabs>
        <w:ind w:left="1440" w:hanging="360"/>
      </w:pPr>
      <w:rPr>
        <w:rFonts w:ascii="Courier New" w:hAnsi="Courier New" w:cs="Courier New" w:hint="default"/>
      </w:rPr>
    </w:lvl>
    <w:lvl w:ilvl="2" w:tplc="04520005" w:tentative="1">
      <w:start w:val="1"/>
      <w:numFmt w:val="bullet"/>
      <w:lvlText w:val=""/>
      <w:lvlJc w:val="left"/>
      <w:pPr>
        <w:tabs>
          <w:tab w:val="num" w:pos="2160"/>
        </w:tabs>
        <w:ind w:left="2160" w:hanging="360"/>
      </w:pPr>
      <w:rPr>
        <w:rFonts w:ascii="Wingdings" w:hAnsi="Wingdings" w:hint="default"/>
      </w:rPr>
    </w:lvl>
    <w:lvl w:ilvl="3" w:tplc="04520001" w:tentative="1">
      <w:start w:val="1"/>
      <w:numFmt w:val="bullet"/>
      <w:lvlText w:val=""/>
      <w:lvlJc w:val="left"/>
      <w:pPr>
        <w:tabs>
          <w:tab w:val="num" w:pos="2880"/>
        </w:tabs>
        <w:ind w:left="2880" w:hanging="360"/>
      </w:pPr>
      <w:rPr>
        <w:rFonts w:ascii="Symbol" w:hAnsi="Symbol" w:hint="default"/>
      </w:rPr>
    </w:lvl>
    <w:lvl w:ilvl="4" w:tplc="04520003" w:tentative="1">
      <w:start w:val="1"/>
      <w:numFmt w:val="bullet"/>
      <w:lvlText w:val="o"/>
      <w:lvlJc w:val="left"/>
      <w:pPr>
        <w:tabs>
          <w:tab w:val="num" w:pos="3600"/>
        </w:tabs>
        <w:ind w:left="3600" w:hanging="360"/>
      </w:pPr>
      <w:rPr>
        <w:rFonts w:ascii="Courier New" w:hAnsi="Courier New" w:cs="Courier New" w:hint="default"/>
      </w:rPr>
    </w:lvl>
    <w:lvl w:ilvl="5" w:tplc="04520005" w:tentative="1">
      <w:start w:val="1"/>
      <w:numFmt w:val="bullet"/>
      <w:lvlText w:val=""/>
      <w:lvlJc w:val="left"/>
      <w:pPr>
        <w:tabs>
          <w:tab w:val="num" w:pos="4320"/>
        </w:tabs>
        <w:ind w:left="4320" w:hanging="360"/>
      </w:pPr>
      <w:rPr>
        <w:rFonts w:ascii="Wingdings" w:hAnsi="Wingdings" w:hint="default"/>
      </w:rPr>
    </w:lvl>
    <w:lvl w:ilvl="6" w:tplc="04520001" w:tentative="1">
      <w:start w:val="1"/>
      <w:numFmt w:val="bullet"/>
      <w:lvlText w:val=""/>
      <w:lvlJc w:val="left"/>
      <w:pPr>
        <w:tabs>
          <w:tab w:val="num" w:pos="5040"/>
        </w:tabs>
        <w:ind w:left="5040" w:hanging="360"/>
      </w:pPr>
      <w:rPr>
        <w:rFonts w:ascii="Symbol" w:hAnsi="Symbol" w:hint="default"/>
      </w:rPr>
    </w:lvl>
    <w:lvl w:ilvl="7" w:tplc="04520003" w:tentative="1">
      <w:start w:val="1"/>
      <w:numFmt w:val="bullet"/>
      <w:lvlText w:val="o"/>
      <w:lvlJc w:val="left"/>
      <w:pPr>
        <w:tabs>
          <w:tab w:val="num" w:pos="5760"/>
        </w:tabs>
        <w:ind w:left="5760" w:hanging="360"/>
      </w:pPr>
      <w:rPr>
        <w:rFonts w:ascii="Courier New" w:hAnsi="Courier New" w:cs="Courier New" w:hint="default"/>
      </w:rPr>
    </w:lvl>
    <w:lvl w:ilvl="8" w:tplc="0452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F3373CE"/>
    <w:multiLevelType w:val="hybridMultilevel"/>
    <w:tmpl w:val="B942CEEA"/>
    <w:lvl w:ilvl="0" w:tplc="8B6640B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717D50"/>
    <w:multiLevelType w:val="hybridMultilevel"/>
    <w:tmpl w:val="55DEBE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8"/>
  </w:num>
  <w:num w:numId="4">
    <w:abstractNumId w:val="7"/>
  </w:num>
  <w:num w:numId="5">
    <w:abstractNumId w:val="4"/>
  </w:num>
  <w:num w:numId="6">
    <w:abstractNumId w:val="6"/>
  </w:num>
  <w:num w:numId="7">
    <w:abstractNumId w:val="5"/>
  </w:num>
  <w:num w:numId="8">
    <w:abstractNumId w:val="0"/>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0730"/>
    <w:rsid w:val="00002A66"/>
    <w:rsid w:val="0000411D"/>
    <w:rsid w:val="000062D1"/>
    <w:rsid w:val="0003150F"/>
    <w:rsid w:val="00034E8C"/>
    <w:rsid w:val="00037A8E"/>
    <w:rsid w:val="00037DDC"/>
    <w:rsid w:val="00043599"/>
    <w:rsid w:val="00053019"/>
    <w:rsid w:val="00066265"/>
    <w:rsid w:val="00072E6D"/>
    <w:rsid w:val="00086819"/>
    <w:rsid w:val="00086CC5"/>
    <w:rsid w:val="000B0278"/>
    <w:rsid w:val="000B7101"/>
    <w:rsid w:val="000B7D71"/>
    <w:rsid w:val="000C2BA7"/>
    <w:rsid w:val="000E2EEE"/>
    <w:rsid w:val="000E70E2"/>
    <w:rsid w:val="0010782C"/>
    <w:rsid w:val="00107F19"/>
    <w:rsid w:val="001135F7"/>
    <w:rsid w:val="00115A53"/>
    <w:rsid w:val="00115F07"/>
    <w:rsid w:val="001237C9"/>
    <w:rsid w:val="00143BF6"/>
    <w:rsid w:val="00164FE1"/>
    <w:rsid w:val="00174722"/>
    <w:rsid w:val="00181693"/>
    <w:rsid w:val="00182A26"/>
    <w:rsid w:val="001848C7"/>
    <w:rsid w:val="00185540"/>
    <w:rsid w:val="00187191"/>
    <w:rsid w:val="00193C0C"/>
    <w:rsid w:val="001A04AC"/>
    <w:rsid w:val="001C73D4"/>
    <w:rsid w:val="001D059C"/>
    <w:rsid w:val="001D0764"/>
    <w:rsid w:val="001D5A88"/>
    <w:rsid w:val="001D6199"/>
    <w:rsid w:val="001D6EA0"/>
    <w:rsid w:val="001F22EE"/>
    <w:rsid w:val="001F2FAF"/>
    <w:rsid w:val="002019B7"/>
    <w:rsid w:val="00204163"/>
    <w:rsid w:val="00207E2B"/>
    <w:rsid w:val="002439CC"/>
    <w:rsid w:val="00243F6B"/>
    <w:rsid w:val="00245459"/>
    <w:rsid w:val="00253970"/>
    <w:rsid w:val="00264208"/>
    <w:rsid w:val="002703C7"/>
    <w:rsid w:val="00270CFC"/>
    <w:rsid w:val="00272CEE"/>
    <w:rsid w:val="00273846"/>
    <w:rsid w:val="00275473"/>
    <w:rsid w:val="002755CC"/>
    <w:rsid w:val="00280228"/>
    <w:rsid w:val="0028375C"/>
    <w:rsid w:val="00283A0F"/>
    <w:rsid w:val="00291F9D"/>
    <w:rsid w:val="00297DC7"/>
    <w:rsid w:val="002A139A"/>
    <w:rsid w:val="002A13C1"/>
    <w:rsid w:val="002B0FA6"/>
    <w:rsid w:val="002B31D2"/>
    <w:rsid w:val="002B623C"/>
    <w:rsid w:val="002B6ADB"/>
    <w:rsid w:val="002C3863"/>
    <w:rsid w:val="002C5928"/>
    <w:rsid w:val="002E00C3"/>
    <w:rsid w:val="002F36D3"/>
    <w:rsid w:val="00303472"/>
    <w:rsid w:val="00303DCF"/>
    <w:rsid w:val="00315A35"/>
    <w:rsid w:val="00316312"/>
    <w:rsid w:val="003206EA"/>
    <w:rsid w:val="00327380"/>
    <w:rsid w:val="003413B7"/>
    <w:rsid w:val="00355BB9"/>
    <w:rsid w:val="00355F48"/>
    <w:rsid w:val="00361343"/>
    <w:rsid w:val="00365248"/>
    <w:rsid w:val="003771F2"/>
    <w:rsid w:val="00383EE6"/>
    <w:rsid w:val="00384180"/>
    <w:rsid w:val="003900BC"/>
    <w:rsid w:val="00396A1C"/>
    <w:rsid w:val="003A2344"/>
    <w:rsid w:val="003A6602"/>
    <w:rsid w:val="003A7413"/>
    <w:rsid w:val="003B53B3"/>
    <w:rsid w:val="003E196A"/>
    <w:rsid w:val="003E62EC"/>
    <w:rsid w:val="003F70BA"/>
    <w:rsid w:val="00410B09"/>
    <w:rsid w:val="004153B1"/>
    <w:rsid w:val="0042587B"/>
    <w:rsid w:val="00426679"/>
    <w:rsid w:val="00430A09"/>
    <w:rsid w:val="00435D91"/>
    <w:rsid w:val="00444E2D"/>
    <w:rsid w:val="004573A3"/>
    <w:rsid w:val="00457B76"/>
    <w:rsid w:val="00476363"/>
    <w:rsid w:val="00495841"/>
    <w:rsid w:val="004A6706"/>
    <w:rsid w:val="004A78CF"/>
    <w:rsid w:val="004B2863"/>
    <w:rsid w:val="004C057A"/>
    <w:rsid w:val="004C6342"/>
    <w:rsid w:val="004D1630"/>
    <w:rsid w:val="004D38B3"/>
    <w:rsid w:val="004E395A"/>
    <w:rsid w:val="004F302C"/>
    <w:rsid w:val="00506054"/>
    <w:rsid w:val="005078DD"/>
    <w:rsid w:val="0051358E"/>
    <w:rsid w:val="00515804"/>
    <w:rsid w:val="0051785C"/>
    <w:rsid w:val="00522E75"/>
    <w:rsid w:val="00534DF3"/>
    <w:rsid w:val="005367B1"/>
    <w:rsid w:val="00536843"/>
    <w:rsid w:val="00537782"/>
    <w:rsid w:val="00552351"/>
    <w:rsid w:val="00554093"/>
    <w:rsid w:val="0056077B"/>
    <w:rsid w:val="00561242"/>
    <w:rsid w:val="005710A3"/>
    <w:rsid w:val="00574239"/>
    <w:rsid w:val="00575E87"/>
    <w:rsid w:val="00583EC7"/>
    <w:rsid w:val="00591D21"/>
    <w:rsid w:val="0059548A"/>
    <w:rsid w:val="005A3ED3"/>
    <w:rsid w:val="005B00B1"/>
    <w:rsid w:val="005B5275"/>
    <w:rsid w:val="005C2D82"/>
    <w:rsid w:val="005F5875"/>
    <w:rsid w:val="006041F6"/>
    <w:rsid w:val="00605819"/>
    <w:rsid w:val="00605C30"/>
    <w:rsid w:val="00613224"/>
    <w:rsid w:val="006153A5"/>
    <w:rsid w:val="0062423C"/>
    <w:rsid w:val="00630F2E"/>
    <w:rsid w:val="00654884"/>
    <w:rsid w:val="0066556B"/>
    <w:rsid w:val="00665920"/>
    <w:rsid w:val="00665974"/>
    <w:rsid w:val="00676CE8"/>
    <w:rsid w:val="00680B99"/>
    <w:rsid w:val="00682871"/>
    <w:rsid w:val="00684FDA"/>
    <w:rsid w:val="00691239"/>
    <w:rsid w:val="006A25EB"/>
    <w:rsid w:val="006A4E88"/>
    <w:rsid w:val="006A6C32"/>
    <w:rsid w:val="006B198F"/>
    <w:rsid w:val="006B597F"/>
    <w:rsid w:val="006C20A4"/>
    <w:rsid w:val="006C309A"/>
    <w:rsid w:val="006C61D0"/>
    <w:rsid w:val="006D05E7"/>
    <w:rsid w:val="006D442E"/>
    <w:rsid w:val="006D5E47"/>
    <w:rsid w:val="006E34B3"/>
    <w:rsid w:val="006E4CE0"/>
    <w:rsid w:val="006E7411"/>
    <w:rsid w:val="006E7CA2"/>
    <w:rsid w:val="00713053"/>
    <w:rsid w:val="00717A01"/>
    <w:rsid w:val="007201B2"/>
    <w:rsid w:val="00722313"/>
    <w:rsid w:val="00741212"/>
    <w:rsid w:val="00751662"/>
    <w:rsid w:val="007654DA"/>
    <w:rsid w:val="007747FC"/>
    <w:rsid w:val="00775102"/>
    <w:rsid w:val="007758E6"/>
    <w:rsid w:val="007832B6"/>
    <w:rsid w:val="0078462F"/>
    <w:rsid w:val="007852FB"/>
    <w:rsid w:val="00790959"/>
    <w:rsid w:val="007931B3"/>
    <w:rsid w:val="007B28FA"/>
    <w:rsid w:val="007B6637"/>
    <w:rsid w:val="007C1C62"/>
    <w:rsid w:val="007C543B"/>
    <w:rsid w:val="007D0EE5"/>
    <w:rsid w:val="007E69AD"/>
    <w:rsid w:val="007E75FF"/>
    <w:rsid w:val="007E7ABE"/>
    <w:rsid w:val="007F1E19"/>
    <w:rsid w:val="007F599A"/>
    <w:rsid w:val="007F69C4"/>
    <w:rsid w:val="007F770D"/>
    <w:rsid w:val="00806A23"/>
    <w:rsid w:val="00810C7F"/>
    <w:rsid w:val="00811D0F"/>
    <w:rsid w:val="00814A9D"/>
    <w:rsid w:val="008251A5"/>
    <w:rsid w:val="00843F97"/>
    <w:rsid w:val="00855571"/>
    <w:rsid w:val="008654D5"/>
    <w:rsid w:val="0086601F"/>
    <w:rsid w:val="00866C9D"/>
    <w:rsid w:val="00870B5D"/>
    <w:rsid w:val="00875E4E"/>
    <w:rsid w:val="008774C2"/>
    <w:rsid w:val="008912E9"/>
    <w:rsid w:val="00894AEA"/>
    <w:rsid w:val="008A13B7"/>
    <w:rsid w:val="008B09BE"/>
    <w:rsid w:val="008B26B2"/>
    <w:rsid w:val="008B38D5"/>
    <w:rsid w:val="008C7530"/>
    <w:rsid w:val="008D1993"/>
    <w:rsid w:val="008D2DE6"/>
    <w:rsid w:val="008E5911"/>
    <w:rsid w:val="008E619F"/>
    <w:rsid w:val="008E7032"/>
    <w:rsid w:val="00906149"/>
    <w:rsid w:val="009323C2"/>
    <w:rsid w:val="0094311B"/>
    <w:rsid w:val="00947BF4"/>
    <w:rsid w:val="00950F54"/>
    <w:rsid w:val="009517AF"/>
    <w:rsid w:val="00964DC8"/>
    <w:rsid w:val="00967569"/>
    <w:rsid w:val="00973814"/>
    <w:rsid w:val="0097401F"/>
    <w:rsid w:val="0097671E"/>
    <w:rsid w:val="00980730"/>
    <w:rsid w:val="00980AF7"/>
    <w:rsid w:val="00990406"/>
    <w:rsid w:val="009A5D84"/>
    <w:rsid w:val="009B067D"/>
    <w:rsid w:val="009C2DFA"/>
    <w:rsid w:val="009D2D7A"/>
    <w:rsid w:val="009D6D77"/>
    <w:rsid w:val="009E31C6"/>
    <w:rsid w:val="00A04C26"/>
    <w:rsid w:val="00A1118B"/>
    <w:rsid w:val="00A14181"/>
    <w:rsid w:val="00A20849"/>
    <w:rsid w:val="00A21ED3"/>
    <w:rsid w:val="00A23BB1"/>
    <w:rsid w:val="00A25485"/>
    <w:rsid w:val="00A32500"/>
    <w:rsid w:val="00A35B52"/>
    <w:rsid w:val="00A41CC1"/>
    <w:rsid w:val="00A427A8"/>
    <w:rsid w:val="00A458C3"/>
    <w:rsid w:val="00A52084"/>
    <w:rsid w:val="00A67DEE"/>
    <w:rsid w:val="00A76296"/>
    <w:rsid w:val="00A9351D"/>
    <w:rsid w:val="00AA24E6"/>
    <w:rsid w:val="00AA325C"/>
    <w:rsid w:val="00AA7989"/>
    <w:rsid w:val="00AB4A4A"/>
    <w:rsid w:val="00AB685A"/>
    <w:rsid w:val="00AB7D10"/>
    <w:rsid w:val="00AC2ABD"/>
    <w:rsid w:val="00AD1EDA"/>
    <w:rsid w:val="00AD5C68"/>
    <w:rsid w:val="00AF0A22"/>
    <w:rsid w:val="00B01ECF"/>
    <w:rsid w:val="00B03A27"/>
    <w:rsid w:val="00B12A88"/>
    <w:rsid w:val="00B238C2"/>
    <w:rsid w:val="00B239C9"/>
    <w:rsid w:val="00B40134"/>
    <w:rsid w:val="00B40A7E"/>
    <w:rsid w:val="00B416B4"/>
    <w:rsid w:val="00B47AA1"/>
    <w:rsid w:val="00B5482B"/>
    <w:rsid w:val="00B74372"/>
    <w:rsid w:val="00B74649"/>
    <w:rsid w:val="00B81AF4"/>
    <w:rsid w:val="00B840CF"/>
    <w:rsid w:val="00B84765"/>
    <w:rsid w:val="00B96281"/>
    <w:rsid w:val="00BA4D09"/>
    <w:rsid w:val="00BA7449"/>
    <w:rsid w:val="00BB47C9"/>
    <w:rsid w:val="00BC32BD"/>
    <w:rsid w:val="00BC39A0"/>
    <w:rsid w:val="00BD7F51"/>
    <w:rsid w:val="00BE1C7C"/>
    <w:rsid w:val="00BE46FF"/>
    <w:rsid w:val="00BF4464"/>
    <w:rsid w:val="00C222A7"/>
    <w:rsid w:val="00C2494B"/>
    <w:rsid w:val="00C372D4"/>
    <w:rsid w:val="00C517B1"/>
    <w:rsid w:val="00C60C64"/>
    <w:rsid w:val="00C6451D"/>
    <w:rsid w:val="00C6642D"/>
    <w:rsid w:val="00C6732A"/>
    <w:rsid w:val="00C67A25"/>
    <w:rsid w:val="00C8597C"/>
    <w:rsid w:val="00C90061"/>
    <w:rsid w:val="00C94465"/>
    <w:rsid w:val="00CA782C"/>
    <w:rsid w:val="00CB16FB"/>
    <w:rsid w:val="00CC33ED"/>
    <w:rsid w:val="00CC62CD"/>
    <w:rsid w:val="00CD5F5F"/>
    <w:rsid w:val="00CD615A"/>
    <w:rsid w:val="00CE10C1"/>
    <w:rsid w:val="00CE2F03"/>
    <w:rsid w:val="00CE5F42"/>
    <w:rsid w:val="00D025B7"/>
    <w:rsid w:val="00D04D39"/>
    <w:rsid w:val="00D0546F"/>
    <w:rsid w:val="00D36480"/>
    <w:rsid w:val="00D44A06"/>
    <w:rsid w:val="00D456E8"/>
    <w:rsid w:val="00D536F2"/>
    <w:rsid w:val="00D64AC6"/>
    <w:rsid w:val="00D735D7"/>
    <w:rsid w:val="00D8408C"/>
    <w:rsid w:val="00D94327"/>
    <w:rsid w:val="00DD63A7"/>
    <w:rsid w:val="00DE047D"/>
    <w:rsid w:val="00DE6CD6"/>
    <w:rsid w:val="00DF1A53"/>
    <w:rsid w:val="00DF37AD"/>
    <w:rsid w:val="00E068BB"/>
    <w:rsid w:val="00E07731"/>
    <w:rsid w:val="00E109C0"/>
    <w:rsid w:val="00E13EFB"/>
    <w:rsid w:val="00E22ACF"/>
    <w:rsid w:val="00E27AEB"/>
    <w:rsid w:val="00E32513"/>
    <w:rsid w:val="00E433CE"/>
    <w:rsid w:val="00E53A47"/>
    <w:rsid w:val="00E61006"/>
    <w:rsid w:val="00E644F3"/>
    <w:rsid w:val="00E7307C"/>
    <w:rsid w:val="00EA297A"/>
    <w:rsid w:val="00EB49A7"/>
    <w:rsid w:val="00EB585B"/>
    <w:rsid w:val="00EC07BE"/>
    <w:rsid w:val="00EC68AB"/>
    <w:rsid w:val="00ED168F"/>
    <w:rsid w:val="00EE3A74"/>
    <w:rsid w:val="00EE5FB1"/>
    <w:rsid w:val="00F00AAC"/>
    <w:rsid w:val="00F062DB"/>
    <w:rsid w:val="00F06AA9"/>
    <w:rsid w:val="00F14C81"/>
    <w:rsid w:val="00F16081"/>
    <w:rsid w:val="00F4190B"/>
    <w:rsid w:val="00F4530D"/>
    <w:rsid w:val="00F45416"/>
    <w:rsid w:val="00F62E3E"/>
    <w:rsid w:val="00F84133"/>
    <w:rsid w:val="00F927DC"/>
    <w:rsid w:val="00F92FB9"/>
    <w:rsid w:val="00F93556"/>
    <w:rsid w:val="00F974FA"/>
    <w:rsid w:val="00FA6C8E"/>
    <w:rsid w:val="00FB553F"/>
    <w:rsid w:val="00FC4B43"/>
    <w:rsid w:val="00FD2211"/>
    <w:rsid w:val="00FE4B2D"/>
    <w:rsid w:val="00FF68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14:docId w14:val="389CC47E"/>
  <w15:chartTrackingRefBased/>
  <w15:docId w15:val="{282EF7ED-6500-44B9-9C43-8EDACA33D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Normal (Web)" w:uiPriority="99"/>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radeGothic" w:hAnsi="TradeGothic"/>
      <w:sz w:val="22"/>
      <w:lang w:eastAsia="en-US"/>
    </w:rPr>
  </w:style>
  <w:style w:type="paragraph" w:styleId="Heading1">
    <w:name w:val="heading 1"/>
    <w:basedOn w:val="Normal"/>
    <w:next w:val="Normal"/>
    <w:qFormat/>
    <w:pPr>
      <w:keepNext/>
      <w:outlineLvl w:val="0"/>
    </w:pPr>
    <w:rPr>
      <w:rFonts w:ascii="Trebuchet MS" w:hAnsi="Trebuchet MS"/>
      <w:b/>
    </w:rPr>
  </w:style>
  <w:style w:type="paragraph" w:styleId="Heading2">
    <w:name w:val="heading 2"/>
    <w:basedOn w:val="Normal"/>
    <w:next w:val="Normal"/>
    <w:qFormat/>
    <w:pPr>
      <w:keepNext/>
      <w:outlineLvl w:val="1"/>
    </w:pPr>
    <w:rPr>
      <w:rFonts w:ascii="Arial" w:hAnsi="Arial"/>
      <w:b/>
      <w:sz w:val="24"/>
    </w:rPr>
  </w:style>
  <w:style w:type="paragraph" w:styleId="Heading5">
    <w:name w:val="heading 5"/>
    <w:basedOn w:val="Normal"/>
    <w:next w:val="Normal"/>
    <w:qFormat/>
    <w:pPr>
      <w:keepNext/>
      <w:jc w:val="center"/>
      <w:outlineLvl w:val="4"/>
    </w:pPr>
    <w:rPr>
      <w:rFonts w:ascii="Trebuchet MS" w:hAnsi="Trebuchet MS"/>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character" w:styleId="Hyperlink">
    <w:name w:val="Hyperlink"/>
    <w:rPr>
      <w:color w:val="0000FF"/>
      <w:u w:val="single"/>
    </w:rPr>
  </w:style>
  <w:style w:type="paragraph" w:styleId="BodyText">
    <w:name w:val="Body Text"/>
    <w:aliases w:val="Standard paragraph"/>
    <w:basedOn w:val="Normal"/>
    <w:rsid w:val="00980730"/>
    <w:pPr>
      <w:jc w:val="both"/>
    </w:pPr>
    <w:rPr>
      <w:rFonts w:ascii="Arial" w:hAnsi="Arial"/>
      <w:lang w:eastAsia="en-GB"/>
    </w:rPr>
  </w:style>
  <w:style w:type="paragraph" w:styleId="BalloonText">
    <w:name w:val="Balloon Text"/>
    <w:basedOn w:val="Normal"/>
    <w:semiHidden/>
    <w:rsid w:val="00980730"/>
    <w:rPr>
      <w:rFonts w:ascii="Tahoma" w:hAnsi="Tahoma" w:cs="Tahoma"/>
      <w:sz w:val="16"/>
      <w:szCs w:val="16"/>
    </w:rPr>
  </w:style>
  <w:style w:type="character" w:customStyle="1" w:styleId="HeaderChar">
    <w:name w:val="Header Char"/>
    <w:link w:val="Header"/>
    <w:rsid w:val="006A6C32"/>
    <w:rPr>
      <w:rFonts w:ascii="TradeGothic" w:hAnsi="TradeGothic"/>
      <w:sz w:val="22"/>
      <w:lang w:eastAsia="en-US"/>
    </w:rPr>
  </w:style>
  <w:style w:type="character" w:styleId="CommentReference">
    <w:name w:val="annotation reference"/>
    <w:rsid w:val="008912E9"/>
    <w:rPr>
      <w:sz w:val="16"/>
      <w:szCs w:val="16"/>
    </w:rPr>
  </w:style>
  <w:style w:type="paragraph" w:styleId="CommentText">
    <w:name w:val="annotation text"/>
    <w:basedOn w:val="Normal"/>
    <w:link w:val="CommentTextChar"/>
    <w:rsid w:val="008912E9"/>
    <w:rPr>
      <w:sz w:val="20"/>
    </w:rPr>
  </w:style>
  <w:style w:type="character" w:customStyle="1" w:styleId="CommentTextChar">
    <w:name w:val="Comment Text Char"/>
    <w:link w:val="CommentText"/>
    <w:rsid w:val="008912E9"/>
    <w:rPr>
      <w:rFonts w:ascii="TradeGothic" w:hAnsi="TradeGothic"/>
      <w:lang w:eastAsia="en-US"/>
    </w:rPr>
  </w:style>
  <w:style w:type="paragraph" w:styleId="CommentSubject">
    <w:name w:val="annotation subject"/>
    <w:basedOn w:val="CommentText"/>
    <w:next w:val="CommentText"/>
    <w:link w:val="CommentSubjectChar"/>
    <w:rsid w:val="008912E9"/>
    <w:rPr>
      <w:b/>
      <w:bCs/>
    </w:rPr>
  </w:style>
  <w:style w:type="character" w:customStyle="1" w:styleId="CommentSubjectChar">
    <w:name w:val="Comment Subject Char"/>
    <w:link w:val="CommentSubject"/>
    <w:rsid w:val="008912E9"/>
    <w:rPr>
      <w:rFonts w:ascii="TradeGothic" w:hAnsi="TradeGothic"/>
      <w:b/>
      <w:bCs/>
      <w:lang w:eastAsia="en-US"/>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6A25EB"/>
    <w:pPr>
      <w:ind w:left="720"/>
    </w:pPr>
    <w:rPr>
      <w:rFonts w:ascii="Calibri" w:hAnsi="Calibri"/>
      <w:szCs w:val="22"/>
    </w:rPr>
  </w:style>
  <w:style w:type="paragraph" w:customStyle="1" w:styleId="Body1">
    <w:name w:val="Body 1"/>
    <w:rsid w:val="007747FC"/>
    <w:rPr>
      <w:rFonts w:ascii="Helvetica" w:eastAsia="ヒラギノ角ゴ Pro W3" w:hAnsi="Helvetica"/>
      <w:color w:val="000000"/>
      <w:sz w:val="24"/>
      <w:lang w:val="en-US"/>
    </w:rPr>
  </w:style>
  <w:style w:type="paragraph" w:customStyle="1" w:styleId="Default">
    <w:name w:val="Default"/>
    <w:link w:val="DefaultChar"/>
    <w:rsid w:val="00605819"/>
    <w:pPr>
      <w:autoSpaceDE w:val="0"/>
      <w:autoSpaceDN w:val="0"/>
      <w:adjustRightInd w:val="0"/>
    </w:pPr>
    <w:rPr>
      <w:rFonts w:ascii="Arial" w:hAnsi="Arial" w:cs="Arial"/>
      <w:color w:val="000000"/>
      <w:sz w:val="24"/>
      <w:szCs w:val="24"/>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9517AF"/>
    <w:rPr>
      <w:rFonts w:ascii="Calibri" w:hAnsi="Calibri"/>
      <w:sz w:val="22"/>
      <w:szCs w:val="22"/>
      <w:lang w:eastAsia="en-US"/>
    </w:rPr>
  </w:style>
  <w:style w:type="character" w:customStyle="1" w:styleId="DefaultChar">
    <w:name w:val="Default Char"/>
    <w:link w:val="Default"/>
    <w:rsid w:val="009517AF"/>
    <w:rPr>
      <w:rFonts w:ascii="Arial" w:hAnsi="Arial" w:cs="Arial"/>
      <w:color w:val="000000"/>
      <w:sz w:val="24"/>
      <w:szCs w:val="24"/>
    </w:rPr>
  </w:style>
  <w:style w:type="character" w:styleId="SubtleReference">
    <w:name w:val="Subtle Reference"/>
    <w:uiPriority w:val="31"/>
    <w:qFormat/>
    <w:rsid w:val="00A9351D"/>
    <w:rPr>
      <w:rFonts w:ascii="Verdana" w:eastAsia="Times New Roman" w:hAnsi="Verdana" w:cs="Times New Roman"/>
      <w:i/>
      <w:iCs/>
      <w:color w:val="622423"/>
      <w:sz w:val="28"/>
    </w:rPr>
  </w:style>
  <w:style w:type="character" w:styleId="FootnoteReference">
    <w:name w:val="footnote reference"/>
    <w:uiPriority w:val="99"/>
    <w:unhideWhenUsed/>
    <w:rsid w:val="00A9351D"/>
    <w:rPr>
      <w:vertAlign w:val="superscript"/>
    </w:rPr>
  </w:style>
  <w:style w:type="character" w:styleId="Strong">
    <w:name w:val="Strong"/>
    <w:uiPriority w:val="22"/>
    <w:qFormat/>
    <w:rsid w:val="00D456E8"/>
    <w:rPr>
      <w:b/>
      <w:bCs/>
    </w:rPr>
  </w:style>
  <w:style w:type="character" w:styleId="FollowedHyperlink">
    <w:name w:val="FollowedHyperlink"/>
    <w:rsid w:val="00855571"/>
    <w:rPr>
      <w:color w:val="954F72"/>
      <w:u w:val="single"/>
    </w:rPr>
  </w:style>
  <w:style w:type="paragraph" w:customStyle="1" w:styleId="Body">
    <w:name w:val="Body"/>
    <w:rsid w:val="00FF688B"/>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styleId="FootnoteText">
    <w:name w:val="footnote text"/>
    <w:basedOn w:val="Normal"/>
    <w:link w:val="FootnoteTextChar"/>
    <w:uiPriority w:val="99"/>
    <w:unhideWhenUsed/>
    <w:rsid w:val="00FF688B"/>
    <w:pPr>
      <w:pBdr>
        <w:top w:val="nil"/>
        <w:left w:val="nil"/>
        <w:bottom w:val="nil"/>
        <w:right w:val="nil"/>
        <w:between w:val="nil"/>
        <w:bar w:val="nil"/>
      </w:pBdr>
    </w:pPr>
    <w:rPr>
      <w:rFonts w:ascii="Times New Roman" w:eastAsia="Arial Unicode MS" w:hAnsi="Times New Roman"/>
      <w:sz w:val="20"/>
      <w:bdr w:val="nil"/>
      <w:lang w:val="en-US"/>
    </w:rPr>
  </w:style>
  <w:style w:type="character" w:customStyle="1" w:styleId="FootnoteTextChar">
    <w:name w:val="Footnote Text Char"/>
    <w:link w:val="FootnoteText"/>
    <w:uiPriority w:val="99"/>
    <w:rsid w:val="00FF688B"/>
    <w:rPr>
      <w:rFonts w:eastAsia="Arial Unicode MS"/>
      <w:bdr w:val="nil"/>
      <w:lang w:val="en-US" w:eastAsia="en-US"/>
    </w:rPr>
  </w:style>
  <w:style w:type="paragraph" w:styleId="NormalWeb">
    <w:name w:val="Normal (Web)"/>
    <w:basedOn w:val="Normal"/>
    <w:uiPriority w:val="99"/>
    <w:unhideWhenUsed/>
    <w:rsid w:val="00FF688B"/>
    <w:pPr>
      <w:spacing w:before="100" w:beforeAutospacing="1" w:after="100" w:afterAutospacing="1"/>
    </w:pPr>
    <w:rPr>
      <w:rFonts w:ascii="Times New Roman" w:hAnsi="Times New Roman"/>
      <w:sz w:val="24"/>
      <w:szCs w:val="24"/>
      <w:lang w:eastAsia="en-GB"/>
    </w:rPr>
  </w:style>
  <w:style w:type="paragraph" w:styleId="Revision">
    <w:name w:val="Revision"/>
    <w:hidden/>
    <w:uiPriority w:val="99"/>
    <w:semiHidden/>
    <w:rsid w:val="00534DF3"/>
    <w:rPr>
      <w:rFonts w:ascii="TradeGothic" w:hAnsi="TradeGothic"/>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414204">
      <w:bodyDiv w:val="1"/>
      <w:marLeft w:val="0"/>
      <w:marRight w:val="0"/>
      <w:marTop w:val="0"/>
      <w:marBottom w:val="0"/>
      <w:divBdr>
        <w:top w:val="none" w:sz="0" w:space="0" w:color="auto"/>
        <w:left w:val="none" w:sz="0" w:space="0" w:color="auto"/>
        <w:bottom w:val="none" w:sz="0" w:space="0" w:color="auto"/>
        <w:right w:val="none" w:sz="0" w:space="0" w:color="auto"/>
      </w:divBdr>
    </w:div>
    <w:div w:id="615870369">
      <w:bodyDiv w:val="1"/>
      <w:marLeft w:val="0"/>
      <w:marRight w:val="0"/>
      <w:marTop w:val="0"/>
      <w:marBottom w:val="0"/>
      <w:divBdr>
        <w:top w:val="none" w:sz="0" w:space="0" w:color="auto"/>
        <w:left w:val="none" w:sz="0" w:space="0" w:color="auto"/>
        <w:bottom w:val="none" w:sz="0" w:space="0" w:color="auto"/>
        <w:right w:val="none" w:sz="0" w:space="0" w:color="auto"/>
      </w:divBdr>
    </w:div>
    <w:div w:id="616258864">
      <w:bodyDiv w:val="1"/>
      <w:marLeft w:val="0"/>
      <w:marRight w:val="0"/>
      <w:marTop w:val="0"/>
      <w:marBottom w:val="0"/>
      <w:divBdr>
        <w:top w:val="none" w:sz="0" w:space="0" w:color="auto"/>
        <w:left w:val="none" w:sz="0" w:space="0" w:color="auto"/>
        <w:bottom w:val="none" w:sz="0" w:space="0" w:color="auto"/>
        <w:right w:val="none" w:sz="0" w:space="0" w:color="auto"/>
      </w:divBdr>
    </w:div>
    <w:div w:id="866867982">
      <w:bodyDiv w:val="1"/>
      <w:marLeft w:val="0"/>
      <w:marRight w:val="0"/>
      <w:marTop w:val="0"/>
      <w:marBottom w:val="0"/>
      <w:divBdr>
        <w:top w:val="none" w:sz="0" w:space="0" w:color="auto"/>
        <w:left w:val="none" w:sz="0" w:space="0" w:color="auto"/>
        <w:bottom w:val="none" w:sz="0" w:space="0" w:color="auto"/>
        <w:right w:val="none" w:sz="0" w:space="0" w:color="auto"/>
      </w:divBdr>
    </w:div>
    <w:div w:id="947544488">
      <w:bodyDiv w:val="1"/>
      <w:marLeft w:val="0"/>
      <w:marRight w:val="0"/>
      <w:marTop w:val="0"/>
      <w:marBottom w:val="0"/>
      <w:divBdr>
        <w:top w:val="none" w:sz="0" w:space="0" w:color="auto"/>
        <w:left w:val="none" w:sz="0" w:space="0" w:color="auto"/>
        <w:bottom w:val="none" w:sz="0" w:space="0" w:color="auto"/>
        <w:right w:val="none" w:sz="0" w:space="0" w:color="auto"/>
      </w:divBdr>
    </w:div>
    <w:div w:id="1198276375">
      <w:bodyDiv w:val="1"/>
      <w:marLeft w:val="0"/>
      <w:marRight w:val="0"/>
      <w:marTop w:val="0"/>
      <w:marBottom w:val="0"/>
      <w:divBdr>
        <w:top w:val="none" w:sz="0" w:space="0" w:color="auto"/>
        <w:left w:val="none" w:sz="0" w:space="0" w:color="auto"/>
        <w:bottom w:val="none" w:sz="0" w:space="0" w:color="auto"/>
        <w:right w:val="none" w:sz="0" w:space="0" w:color="auto"/>
      </w:divBdr>
    </w:div>
    <w:div w:id="1215582603">
      <w:bodyDiv w:val="1"/>
      <w:marLeft w:val="0"/>
      <w:marRight w:val="0"/>
      <w:marTop w:val="0"/>
      <w:marBottom w:val="0"/>
      <w:divBdr>
        <w:top w:val="none" w:sz="0" w:space="0" w:color="auto"/>
        <w:left w:val="none" w:sz="0" w:space="0" w:color="auto"/>
        <w:bottom w:val="none" w:sz="0" w:space="0" w:color="auto"/>
        <w:right w:val="none" w:sz="0" w:space="0" w:color="auto"/>
      </w:divBdr>
    </w:div>
    <w:div w:id="1327708381">
      <w:bodyDiv w:val="1"/>
      <w:marLeft w:val="0"/>
      <w:marRight w:val="0"/>
      <w:marTop w:val="0"/>
      <w:marBottom w:val="0"/>
      <w:divBdr>
        <w:top w:val="none" w:sz="0" w:space="0" w:color="auto"/>
        <w:left w:val="none" w:sz="0" w:space="0" w:color="auto"/>
        <w:bottom w:val="none" w:sz="0" w:space="0" w:color="auto"/>
        <w:right w:val="none" w:sz="0" w:space="0" w:color="auto"/>
      </w:divBdr>
    </w:div>
    <w:div w:id="1484009389">
      <w:bodyDiv w:val="1"/>
      <w:marLeft w:val="0"/>
      <w:marRight w:val="0"/>
      <w:marTop w:val="0"/>
      <w:marBottom w:val="0"/>
      <w:divBdr>
        <w:top w:val="none" w:sz="0" w:space="0" w:color="auto"/>
        <w:left w:val="none" w:sz="0" w:space="0" w:color="auto"/>
        <w:bottom w:val="none" w:sz="0" w:space="0" w:color="auto"/>
        <w:right w:val="none" w:sz="0" w:space="0" w:color="auto"/>
      </w:divBdr>
      <w:divsChild>
        <w:div w:id="369689813">
          <w:marLeft w:val="0"/>
          <w:marRight w:val="0"/>
          <w:marTop w:val="0"/>
          <w:marBottom w:val="0"/>
          <w:divBdr>
            <w:top w:val="none" w:sz="0" w:space="0" w:color="auto"/>
            <w:left w:val="none" w:sz="0" w:space="0" w:color="auto"/>
            <w:bottom w:val="none" w:sz="0" w:space="0" w:color="auto"/>
            <w:right w:val="none" w:sz="0" w:space="0" w:color="auto"/>
          </w:divBdr>
        </w:div>
      </w:divsChild>
    </w:div>
    <w:div w:id="1863280899">
      <w:bodyDiv w:val="1"/>
      <w:marLeft w:val="0"/>
      <w:marRight w:val="0"/>
      <w:marTop w:val="0"/>
      <w:marBottom w:val="0"/>
      <w:divBdr>
        <w:top w:val="none" w:sz="0" w:space="0" w:color="auto"/>
        <w:left w:val="none" w:sz="0" w:space="0" w:color="auto"/>
        <w:bottom w:val="none" w:sz="0" w:space="0" w:color="auto"/>
        <w:right w:val="none" w:sz="0" w:space="0" w:color="auto"/>
      </w:divBdr>
    </w:div>
    <w:div w:id="1980836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tatswales.gov.wales/Catalogue/Health-and-Social-Care/NHS-Primary-and-Community-Activity/Healthy-Child-Wales-Programme/percentageofeligiblechildrenwithrecordedhealthychildwalescontacts-by-localauthority-quarter"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s://statswales.gov.wales/Catalogue/Health-and-Social-Care/NHS-Primary-and-Community-Activity/Healthy-Child-Wales-Programme/percentageofeligiblechildrenwithrecordedhealthychildwalescontacts-by-healthboard-quarter" TargetMode="External"/><Relationship Id="rId2" Type="http://schemas.openxmlformats.org/officeDocument/2006/relationships/customXml" Target="../customXml/item2.xml"/><Relationship Id="rId16" Type="http://schemas.openxmlformats.org/officeDocument/2006/relationships/hyperlink" Target="https://statswales.gov.wales/Catalogue/Health-and-Social-Care/NHS-Primary-and-Community-Activity/Healthy-Child-Wales-Programme/percentageofeligiblechildrenwithrecordedhealthychildwalescontacts-by-localauthority-quarte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WAG%20CMO%20Letterhead%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14BD28AAE43B241BD1B351CBB864BD1" ma:contentTypeVersion="11" ma:contentTypeDescription="Create a new document." ma:contentTypeScope="" ma:versionID="b0985030ff4bcf74ee4690c51837cd67">
  <xsd:schema xmlns:xsd="http://www.w3.org/2001/XMLSchema" xmlns:xs="http://www.w3.org/2001/XMLSchema" xmlns:p="http://schemas.microsoft.com/office/2006/metadata/properties" xmlns:ns3="469be6fb-3b06-42ab-ba63-a3553e5be7d8" xmlns:ns4="ce7bbcf1-c2b7-4b14-91c8-7a4522138a49" targetNamespace="http://schemas.microsoft.com/office/2006/metadata/properties" ma:root="true" ma:fieldsID="14aee3d967622df038730a250731c4a3" ns3:_="" ns4:_="">
    <xsd:import namespace="469be6fb-3b06-42ab-ba63-a3553e5be7d8"/>
    <xsd:import namespace="ce7bbcf1-c2b7-4b14-91c8-7a4522138a4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9be6fb-3b06-42ab-ba63-a3553e5be7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e7bbcf1-c2b7-4b14-91c8-7a4522138a4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A53609470</value>
    </field>
    <field name="Objective-Title">
      <value order="0">20240701 - HCWP - CNO Cymru Letter to NHS Wales Chief Executive - SB</value>
    </field>
    <field name="Objective-Description">
      <value order="0"/>
    </field>
    <field name="Objective-CreationStamp">
      <value order="0">2024-06-11T09:16:30Z</value>
    </field>
    <field name="Objective-IsApproved">
      <value order="0">false</value>
    </field>
    <field name="Objective-IsPublished">
      <value order="0">false</value>
    </field>
    <field name="Objective-DatePublished">
      <value order="0"/>
    </field>
    <field name="Objective-ModificationStamp">
      <value order="0">2024-07-15T08:17:43Z</value>
    </field>
    <field name="Objective-Owner">
      <value order="0">Huelin, Lois (HSS - Quality &amp; Nursing Directorate)</value>
    </field>
    <field name="Objective-Path">
      <value order="0">Objective Global Folder:#Business File Plan:WG Organisational Groups:Post April 2024 - Health, Social Care &amp; Early Years:HSCEY Directorate of Quality &amp; Nursing:Health, Social Care &amp; Early Years (HSCEY) - Women and Children's Health:1 - Save:Children's Health Policy - 2022-2026:Children's Health Policy - 2022-2026:Healthy Child Wales Programme:Children's Health Policy - Healthy Child Wales Programme - Workstreams - 2022-2026:Correspondence to Health Boards - HCWP</value>
    </field>
    <field name="Objective-Parent">
      <value order="0">Correspondence to Health Boards - HCWP</value>
    </field>
    <field name="Objective-State">
      <value order="0">Being Edited</value>
    </field>
    <field name="Objective-VersionId">
      <value order="0">vA98862829</value>
    </field>
    <field name="Objective-Version">
      <value order="0">11.1</value>
    </field>
    <field name="Objective-VersionNumber">
      <value order="0">13</value>
    </field>
    <field name="Objective-VersionComment">
      <value order="0"/>
    </field>
    <field name="Objective-FileNumber">
      <value order="0">qA1779034</value>
    </field>
    <field name="Objective-Classification">
      <value order="0">Official</value>
    </field>
    <field name="Objective-Caveats">
      <value order="0"/>
    </field>
  </systemFields>
  <catalogues>
    <catalogue name="Document Type Catalogue" type="type" ori="id:cA14">
      <field name="Objective-Date Acquired">
        <value order="0">2024-06-10T23:00:00Z</value>
      </field>
      <field name="Objective-Official Translation">
        <value order="0"/>
      </field>
      <field name="Objective-Connect Creator">
        <value order="0"/>
      </field>
    </catalogue>
  </catalogues>
</metadat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70149F-0932-498A-BCD3-63405EE0B7E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E1CCAF9-7F17-4192-A70E-D60E87A7B165}">
  <ds:schemaRefs>
    <ds:schemaRef ds:uri="http://schemas.openxmlformats.org/officeDocument/2006/bibliography"/>
  </ds:schemaRefs>
</ds:datastoreItem>
</file>

<file path=customXml/itemProps3.xml><?xml version="1.0" encoding="utf-8"?>
<ds:datastoreItem xmlns:ds="http://schemas.openxmlformats.org/officeDocument/2006/customXml" ds:itemID="{D7030354-EB32-4748-9E3C-65203B021B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9be6fb-3b06-42ab-ba63-a3553e5be7d8"/>
    <ds:schemaRef ds:uri="ce7bbcf1-c2b7-4b14-91c8-7a4522138a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89328A7F-5292-4D69-86D9-B7761164DFC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WAG CMO Letterhead template</Template>
  <TotalTime>0</TotalTime>
  <Pages>1</Pages>
  <Words>826</Words>
  <Characters>4710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Eich cyf</vt:lpstr>
    </vt:vector>
  </TitlesOfParts>
  <Company>COI Communications</Company>
  <LinksUpToDate>false</LinksUpToDate>
  <CharactersWithSpaces>5525</CharactersWithSpaces>
  <SharedDoc>false</SharedDoc>
  <HLinks>
    <vt:vector size="12" baseType="variant">
      <vt:variant>
        <vt:i4>3145847</vt:i4>
      </vt:variant>
      <vt:variant>
        <vt:i4>3</vt:i4>
      </vt:variant>
      <vt:variant>
        <vt:i4>0</vt:i4>
      </vt:variant>
      <vt:variant>
        <vt:i4>5</vt:i4>
      </vt:variant>
      <vt:variant>
        <vt:lpwstr>https://statswales.gov.wales/Catalogue/Health-and-Social-Care/NHS-Primary-and-Community-Activity/Healthy-Child-Wales-Programme</vt:lpwstr>
      </vt:variant>
      <vt:variant>
        <vt:lpwstr/>
      </vt:variant>
      <vt:variant>
        <vt:i4>4653111</vt:i4>
      </vt:variant>
      <vt:variant>
        <vt:i4>0</vt:i4>
      </vt:variant>
      <vt:variant>
        <vt:i4>0</vt:i4>
      </vt:variant>
      <vt:variant>
        <vt:i4>5</vt:i4>
      </vt:variant>
      <vt:variant>
        <vt:lpwstr>mailto:lois.huelin@gov.wales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Eich cyf</dc:title>
  <dc:subject/>
  <dc:creator>Joan Phelps</dc:creator>
  <cp:keywords/>
  <cp:lastModifiedBy>Georgia Lewis  (Swansea Bay UHB - Corporate Governance )</cp:lastModifiedBy>
  <cp:revision>1</cp:revision>
  <cp:lastPrinted>2018-01-30T13:03:00Z</cp:lastPrinted>
  <dcterms:created xsi:type="dcterms:W3CDTF">2024-08-08T10:37:00Z</dcterms:created>
  <dcterms:modified xsi:type="dcterms:W3CDTF">2024-08-08T10:37:00Z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A53609470</vt:lpwstr>
  </property>
  <property fmtid="{D5CDD505-2E9C-101B-9397-08002B2CF9AE}" pid="3" name="Objective-Title">
    <vt:lpwstr>20240701 - HCWP - CNO Cymru Letter to NHS Wales Chief Executive - SB</vt:lpwstr>
  </property>
  <property fmtid="{D5CDD505-2E9C-101B-9397-08002B2CF9AE}" pid="4" name="Objective-Comment">
    <vt:lpwstr/>
  </property>
  <property fmtid="{D5CDD505-2E9C-101B-9397-08002B2CF9AE}" pid="5" name="Objective-CreationStamp">
    <vt:filetime>2024-06-11T09:16:30Z</vt:filetime>
  </property>
  <property fmtid="{D5CDD505-2E9C-101B-9397-08002B2CF9AE}" pid="6" name="Objective-IsApproved">
    <vt:bool>false</vt:bool>
  </property>
  <property fmtid="{D5CDD505-2E9C-101B-9397-08002B2CF9AE}" pid="7" name="Objective-IsPublished">
    <vt:bool>false</vt:bool>
  </property>
  <property fmtid="{D5CDD505-2E9C-101B-9397-08002B2CF9AE}" pid="8" name="Objective-DatePublished">
    <vt:lpwstr/>
  </property>
  <property fmtid="{D5CDD505-2E9C-101B-9397-08002B2CF9AE}" pid="9" name="Objective-ModificationStamp">
    <vt:filetime>2024-07-15T08:17:43Z</vt:filetime>
  </property>
  <property fmtid="{D5CDD505-2E9C-101B-9397-08002B2CF9AE}" pid="10" name="Objective-Owner">
    <vt:lpwstr>Huelin, Lois (HSS - Quality &amp; Nursing Directorate)</vt:lpwstr>
  </property>
  <property fmtid="{D5CDD505-2E9C-101B-9397-08002B2CF9AE}" pid="11" name="Objective-Path">
    <vt:lpwstr>Objective Global Folder:#Business File Plan:WG Organisational Groups:Post April 2024 - Health, Social Care &amp; Early Years:HSCEY Directorate of Quality &amp; Nursing:Health, Social Care &amp; Early Years (HSCEY) - Women and Children's Health:1 - Save:Children's Hea</vt:lpwstr>
  </property>
  <property fmtid="{D5CDD505-2E9C-101B-9397-08002B2CF9AE}" pid="12" name="Objective-Parent">
    <vt:lpwstr>Correspondence to Health Boards - HCWP</vt:lpwstr>
  </property>
  <property fmtid="{D5CDD505-2E9C-101B-9397-08002B2CF9AE}" pid="13" name="Objective-State">
    <vt:lpwstr>Being Edited</vt:lpwstr>
  </property>
  <property fmtid="{D5CDD505-2E9C-101B-9397-08002B2CF9AE}" pid="14" name="Objective-Version">
    <vt:lpwstr>11.1</vt:lpwstr>
  </property>
  <property fmtid="{D5CDD505-2E9C-101B-9397-08002B2CF9AE}" pid="15" name="Objective-VersionNumber">
    <vt:r8>13</vt:r8>
  </property>
  <property fmtid="{D5CDD505-2E9C-101B-9397-08002B2CF9AE}" pid="16" name="Objective-VersionComment">
    <vt:lpwstr/>
  </property>
  <property fmtid="{D5CDD505-2E9C-101B-9397-08002B2CF9AE}" pid="17" name="Objective-FileNumber">
    <vt:lpwstr>qA1779034</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2018-07-31T23:00:00Z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Connect Creator [system]">
    <vt:lpwstr/>
  </property>
  <property fmtid="{D5CDD505-2E9C-101B-9397-08002B2CF9AE}" pid="25" name="Objective-Language">
    <vt:lpwstr/>
  </property>
  <property fmtid="{D5CDD505-2E9C-101B-9397-08002B2CF9AE}" pid="26" name="Objective-Date Acquired">
    <vt:filetime>2024-06-10T23:00:00Z</vt:filetime>
  </property>
  <property fmtid="{D5CDD505-2E9C-101B-9397-08002B2CF9AE}" pid="27" name="Objective-What to Keep">
    <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ContentTypeId">
    <vt:lpwstr>0x010100614BD28AAE43B241BD1B351CBB864BD1</vt:lpwstr>
  </property>
  <property fmtid="{D5CDD505-2E9C-101B-9397-08002B2CF9AE}" pid="31" name="Objective-Description">
    <vt:lpwstr/>
  </property>
  <property fmtid="{D5CDD505-2E9C-101B-9397-08002B2CF9AE}" pid="32" name="Objective-VersionId">
    <vt:lpwstr>vA98862829</vt:lpwstr>
  </property>
</Properties>
</file>