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A8B66" w14:textId="55E5C7E1" w:rsidR="00753393" w:rsidRDefault="005729C9" w:rsidP="00576336">
      <w:pPr>
        <w:contextualSpacing/>
        <w:jc w:val="center"/>
        <w:rPr>
          <w:sz w:val="24"/>
          <w:szCs w:val="24"/>
        </w:rPr>
      </w:pPr>
      <w:r w:rsidRPr="00064DA9">
        <w:rPr>
          <w:rFonts w:ascii="Aptos" w:eastAsia="Times New Roman" w:hAnsi="Aptos"/>
          <w:b/>
          <w:noProof/>
          <w:kern w:val="2"/>
          <w:sz w:val="18"/>
          <w:szCs w:val="18"/>
          <w:lang w:eastAsia="en-GB"/>
          <w14:ligatures w14:val="standardContextual"/>
        </w:rPr>
        <w:drawing>
          <wp:anchor distT="0" distB="0" distL="114300" distR="114300" simplePos="0" relativeHeight="251659264" behindDoc="0" locked="0" layoutInCell="1" allowOverlap="1" wp14:anchorId="3D32FBF1" wp14:editId="7DCA532C">
            <wp:simplePos x="0" y="0"/>
            <wp:positionH relativeFrom="page">
              <wp:align>center</wp:align>
            </wp:positionH>
            <wp:positionV relativeFrom="paragraph">
              <wp:posOffset>-570865</wp:posOffset>
            </wp:positionV>
            <wp:extent cx="2929890" cy="744855"/>
            <wp:effectExtent l="0" t="0" r="3810" b="0"/>
            <wp:wrapNone/>
            <wp:docPr id="23" name="Picture 23" descr="Abertawe_Swansea NHS Health Boar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6C1F49D8-3867-4E81-9A3F-5B583148D8C8/tmp/Polaris/engine/image1.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929890" cy="744855"/>
                    </a:xfrm>
                    <a:prstGeom prst="rect">
                      <a:avLst/>
                    </a:prstGeom>
                    <a:noFill/>
                    <a:ln cap="flat">
                      <a:noFill/>
                    </a:ln>
                  </pic:spPr>
                </pic:pic>
              </a:graphicData>
            </a:graphic>
            <wp14:sizeRelH relativeFrom="margin">
              <wp14:pctWidth>0</wp14:pctWidth>
            </wp14:sizeRelH>
            <wp14:sizeRelV relativeFrom="margin">
              <wp14:pctHeight>0</wp14:pctHeight>
            </wp14:sizeRelV>
          </wp:anchor>
        </w:drawing>
      </w:r>
    </w:p>
    <w:p w14:paraId="5CA3B1A7" w14:textId="77777777" w:rsidR="005729C9" w:rsidRDefault="005729C9" w:rsidP="005729C9">
      <w:pPr>
        <w:contextualSpacing/>
        <w:jc w:val="center"/>
        <w:rPr>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577"/>
        <w:gridCol w:w="675"/>
        <w:gridCol w:w="841"/>
      </w:tblGrid>
      <w:tr w:rsidR="00083FC0" w:rsidRPr="00034194" w14:paraId="0DABB0A8" w14:textId="77777777" w:rsidTr="00953DF4">
        <w:trPr>
          <w:trHeight w:val="354"/>
        </w:trPr>
        <w:tc>
          <w:tcPr>
            <w:tcW w:w="2547" w:type="dxa"/>
          </w:tcPr>
          <w:p w14:paraId="7ED99E0A" w14:textId="7218F4BF" w:rsidR="00F5082D" w:rsidRPr="00FA0CA9" w:rsidRDefault="00C107F2" w:rsidP="00FA0CA9">
            <w:pPr>
              <w:rPr>
                <w:rFonts w:ascii="Arial" w:hAnsi="Arial" w:cs="Arial"/>
                <w:b/>
                <w:sz w:val="24"/>
                <w:szCs w:val="24"/>
              </w:rPr>
            </w:pP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7D90DB91" w14:textId="5C3E8E03" w:rsidR="00F5082D" w:rsidRPr="00FA0CA9" w:rsidRDefault="00693F16" w:rsidP="00FA0CA9">
                <w:pPr>
                  <w:rPr>
                    <w:rFonts w:ascii="Arial" w:hAnsi="Arial" w:cs="Arial"/>
                    <w:b/>
                    <w:sz w:val="24"/>
                    <w:szCs w:val="24"/>
                  </w:rPr>
                </w:pPr>
                <w:r>
                  <w:rPr>
                    <w:rFonts w:ascii="Arial" w:hAnsi="Arial" w:cs="Arial"/>
                    <w:b/>
                    <w:sz w:val="24"/>
                    <w:szCs w:val="24"/>
                  </w:rPr>
                  <w:t>15 August 2024</w:t>
                </w:r>
              </w:p>
            </w:tc>
          </w:sdtContent>
        </w:sdt>
        <w:tc>
          <w:tcPr>
            <w:tcW w:w="2284" w:type="dxa"/>
            <w:gridSpan w:val="3"/>
          </w:tcPr>
          <w:p w14:paraId="3944464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B4914B2" w14:textId="23086A8E" w:rsidR="00F5082D" w:rsidRPr="00FA0CA9" w:rsidRDefault="00576336" w:rsidP="00FA0CA9">
            <w:pPr>
              <w:rPr>
                <w:rFonts w:ascii="Arial" w:hAnsi="Arial" w:cs="Arial"/>
                <w:b/>
                <w:sz w:val="24"/>
                <w:szCs w:val="24"/>
              </w:rPr>
            </w:pPr>
            <w:r>
              <w:rPr>
                <w:rFonts w:ascii="Arial" w:hAnsi="Arial" w:cs="Arial"/>
                <w:b/>
                <w:sz w:val="24"/>
                <w:szCs w:val="24"/>
              </w:rPr>
              <w:t>5.6</w:t>
            </w:r>
          </w:p>
        </w:tc>
      </w:tr>
      <w:tr w:rsidR="00083FC0" w:rsidRPr="00034194" w14:paraId="5337E22A" w14:textId="77777777" w:rsidTr="00A8325D">
        <w:tc>
          <w:tcPr>
            <w:tcW w:w="2547" w:type="dxa"/>
          </w:tcPr>
          <w:p w14:paraId="0EA4D52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385" w:type="dxa"/>
            <w:gridSpan w:val="6"/>
          </w:tcPr>
          <w:p w14:paraId="649214E1" w14:textId="77777777" w:rsidR="00034194" w:rsidRPr="00FA0CA9" w:rsidRDefault="00E1585E" w:rsidP="00E1585E">
            <w:pPr>
              <w:rPr>
                <w:rFonts w:ascii="Arial" w:hAnsi="Arial" w:cs="Arial"/>
                <w:b/>
                <w:sz w:val="24"/>
                <w:szCs w:val="24"/>
              </w:rPr>
            </w:pPr>
            <w:r>
              <w:rPr>
                <w:rFonts w:ascii="Arial" w:hAnsi="Arial" w:cs="Arial"/>
                <w:b/>
                <w:sz w:val="24"/>
                <w:szCs w:val="24"/>
              </w:rPr>
              <w:t>Nursing &amp; Midwifery Update</w:t>
            </w:r>
          </w:p>
        </w:tc>
      </w:tr>
      <w:tr w:rsidR="00083FC0" w:rsidRPr="00034194" w14:paraId="3DE58E85" w14:textId="77777777" w:rsidTr="00A8325D">
        <w:tc>
          <w:tcPr>
            <w:tcW w:w="2547" w:type="dxa"/>
          </w:tcPr>
          <w:p w14:paraId="21EC4AB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385" w:type="dxa"/>
            <w:gridSpan w:val="6"/>
          </w:tcPr>
          <w:p w14:paraId="00FAFFB6" w14:textId="77777777" w:rsidR="00034194" w:rsidRDefault="00E1585E" w:rsidP="00FA0CA9">
            <w:pPr>
              <w:rPr>
                <w:rFonts w:ascii="Arial" w:hAnsi="Arial" w:cs="Arial"/>
                <w:sz w:val="24"/>
                <w:szCs w:val="24"/>
              </w:rPr>
            </w:pPr>
            <w:r>
              <w:rPr>
                <w:rFonts w:ascii="Arial" w:hAnsi="Arial" w:cs="Arial"/>
                <w:sz w:val="24"/>
                <w:szCs w:val="24"/>
              </w:rPr>
              <w:t>Helen Griffiths Corporate Head of Nursing</w:t>
            </w:r>
          </w:p>
          <w:p w14:paraId="3830A98E" w14:textId="77777777" w:rsidR="005F177F" w:rsidRPr="00FA0CA9" w:rsidRDefault="005F177F" w:rsidP="005E2F14">
            <w:pPr>
              <w:rPr>
                <w:rFonts w:ascii="Arial" w:hAnsi="Arial" w:cs="Arial"/>
                <w:sz w:val="24"/>
                <w:szCs w:val="24"/>
              </w:rPr>
            </w:pPr>
            <w:r>
              <w:rPr>
                <w:rFonts w:ascii="Arial" w:hAnsi="Arial" w:cs="Arial"/>
                <w:sz w:val="24"/>
                <w:szCs w:val="24"/>
              </w:rPr>
              <w:t>Lynne Jones Head of Nurs</w:t>
            </w:r>
            <w:r w:rsidR="005E2F14">
              <w:rPr>
                <w:rFonts w:ascii="Arial" w:hAnsi="Arial" w:cs="Arial"/>
                <w:sz w:val="24"/>
                <w:szCs w:val="24"/>
              </w:rPr>
              <w:t>ing</w:t>
            </w:r>
            <w:r>
              <w:rPr>
                <w:rFonts w:ascii="Arial" w:hAnsi="Arial" w:cs="Arial"/>
                <w:sz w:val="24"/>
                <w:szCs w:val="24"/>
              </w:rPr>
              <w:t xml:space="preserve"> Education</w:t>
            </w:r>
          </w:p>
        </w:tc>
      </w:tr>
      <w:tr w:rsidR="00083FC0" w:rsidRPr="00034194" w14:paraId="10CC22E7" w14:textId="77777777" w:rsidTr="00A8325D">
        <w:tc>
          <w:tcPr>
            <w:tcW w:w="2547" w:type="dxa"/>
          </w:tcPr>
          <w:p w14:paraId="2A9952C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385" w:type="dxa"/>
            <w:gridSpan w:val="6"/>
          </w:tcPr>
          <w:p w14:paraId="570909DC" w14:textId="440F218D" w:rsidR="00034194" w:rsidRPr="00FA0CA9" w:rsidRDefault="00B87BDA" w:rsidP="00B87BDA">
            <w:pPr>
              <w:rPr>
                <w:rFonts w:ascii="Arial" w:hAnsi="Arial" w:cs="Arial"/>
                <w:sz w:val="24"/>
                <w:szCs w:val="24"/>
              </w:rPr>
            </w:pPr>
            <w:r>
              <w:rPr>
                <w:rFonts w:ascii="Arial" w:hAnsi="Arial" w:cs="Arial"/>
                <w:sz w:val="24"/>
                <w:szCs w:val="24"/>
              </w:rPr>
              <w:t>Hazel Powell interim Director of Nursing &amp; Patient Experience</w:t>
            </w:r>
          </w:p>
        </w:tc>
      </w:tr>
      <w:tr w:rsidR="00083FC0" w:rsidRPr="00034194" w14:paraId="18F5C643" w14:textId="77777777" w:rsidTr="00A8325D">
        <w:tc>
          <w:tcPr>
            <w:tcW w:w="2547" w:type="dxa"/>
          </w:tcPr>
          <w:p w14:paraId="0263B391"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385" w:type="dxa"/>
            <w:gridSpan w:val="6"/>
          </w:tcPr>
          <w:p w14:paraId="45EC6544" w14:textId="51985032" w:rsidR="005D1652" w:rsidRPr="00FA0CA9" w:rsidRDefault="004A1178" w:rsidP="00C4552F">
            <w:pPr>
              <w:rPr>
                <w:rFonts w:ascii="Arial" w:hAnsi="Arial" w:cs="Arial"/>
                <w:sz w:val="24"/>
                <w:szCs w:val="24"/>
              </w:rPr>
            </w:pPr>
            <w:r>
              <w:rPr>
                <w:rFonts w:ascii="Arial" w:hAnsi="Arial" w:cs="Arial"/>
                <w:sz w:val="24"/>
                <w:szCs w:val="24"/>
              </w:rPr>
              <w:t>Helen Griffiths Corporate Head of Nursing</w:t>
            </w:r>
          </w:p>
        </w:tc>
      </w:tr>
      <w:tr w:rsidR="00083FC0" w:rsidRPr="00034194" w14:paraId="7B2146BE" w14:textId="77777777" w:rsidTr="00A8325D">
        <w:tc>
          <w:tcPr>
            <w:tcW w:w="2547" w:type="dxa"/>
          </w:tcPr>
          <w:p w14:paraId="27C3B9A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385" w:type="dxa"/>
            <w:gridSpan w:val="6"/>
          </w:tcPr>
          <w:sdt>
            <w:sdtPr>
              <w:rPr>
                <w:rFonts w:ascii="Arial" w:hAnsi="Arial" w:cs="Arial"/>
                <w:color w:val="FF0000"/>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AB70AAD" w14:textId="77777777" w:rsidR="00BC241D" w:rsidRPr="00FA0CA9" w:rsidRDefault="00F76448" w:rsidP="00FA0CA9">
                <w:pPr>
                  <w:rPr>
                    <w:rFonts w:ascii="Arial" w:hAnsi="Arial" w:cs="Arial"/>
                    <w:sz w:val="24"/>
                    <w:szCs w:val="24"/>
                  </w:rPr>
                </w:pPr>
                <w:r>
                  <w:rPr>
                    <w:rFonts w:ascii="Arial" w:hAnsi="Arial" w:cs="Arial"/>
                    <w:color w:val="FF0000"/>
                    <w:sz w:val="24"/>
                    <w:szCs w:val="24"/>
                  </w:rPr>
                  <w:t>Open</w:t>
                </w:r>
              </w:p>
            </w:sdtContent>
          </w:sdt>
        </w:tc>
      </w:tr>
      <w:tr w:rsidR="00083FC0" w:rsidRPr="00034194" w14:paraId="0AA6BB0F" w14:textId="77777777" w:rsidTr="00A8325D">
        <w:tc>
          <w:tcPr>
            <w:tcW w:w="2547" w:type="dxa"/>
          </w:tcPr>
          <w:p w14:paraId="46A3D432"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385" w:type="dxa"/>
            <w:gridSpan w:val="6"/>
          </w:tcPr>
          <w:p w14:paraId="16104EAB" w14:textId="4F044B43" w:rsidR="00034194" w:rsidRPr="00FA0CA9" w:rsidRDefault="00A12594" w:rsidP="00174734">
            <w:pPr>
              <w:spacing w:after="160" w:line="259" w:lineRule="auto"/>
              <w:ind w:right="96"/>
              <w:rPr>
                <w:rFonts w:ascii="Arial" w:hAnsi="Arial" w:cs="Arial"/>
                <w:sz w:val="24"/>
                <w:szCs w:val="24"/>
              </w:rPr>
            </w:pPr>
            <w:r>
              <w:rPr>
                <w:rFonts w:ascii="Arial" w:hAnsi="Arial" w:cs="Arial"/>
                <w:sz w:val="24"/>
                <w:szCs w:val="24"/>
              </w:rPr>
              <w:t>To update the Workforce,</w:t>
            </w:r>
            <w:r w:rsidR="00E1585E" w:rsidRPr="00E1585E">
              <w:rPr>
                <w:rFonts w:ascii="Arial" w:hAnsi="Arial" w:cs="Arial"/>
                <w:sz w:val="24"/>
                <w:szCs w:val="24"/>
              </w:rPr>
              <w:t xml:space="preserve"> OD</w:t>
            </w:r>
            <w:r>
              <w:rPr>
                <w:rFonts w:ascii="Arial" w:hAnsi="Arial" w:cs="Arial"/>
                <w:sz w:val="24"/>
                <w:szCs w:val="24"/>
              </w:rPr>
              <w:t xml:space="preserve"> &amp; Digital</w:t>
            </w:r>
            <w:r w:rsidR="00323C56">
              <w:rPr>
                <w:rFonts w:ascii="Arial" w:hAnsi="Arial" w:cs="Arial"/>
                <w:sz w:val="24"/>
                <w:szCs w:val="24"/>
              </w:rPr>
              <w:t xml:space="preserve"> C</w:t>
            </w:r>
            <w:r w:rsidR="00E1585E" w:rsidRPr="00E1585E">
              <w:rPr>
                <w:rFonts w:ascii="Arial" w:hAnsi="Arial" w:cs="Arial"/>
                <w:sz w:val="24"/>
                <w:szCs w:val="24"/>
              </w:rPr>
              <w:t xml:space="preserve">ommittee on key relevant nursing </w:t>
            </w:r>
            <w:r w:rsidR="00174734">
              <w:rPr>
                <w:rFonts w:ascii="Arial" w:hAnsi="Arial" w:cs="Arial"/>
                <w:sz w:val="24"/>
                <w:szCs w:val="24"/>
              </w:rPr>
              <w:t>Priorities</w:t>
            </w:r>
            <w:r w:rsidR="00E1585E" w:rsidRPr="00E1585E">
              <w:rPr>
                <w:rFonts w:ascii="Arial" w:hAnsi="Arial" w:cs="Arial"/>
                <w:sz w:val="24"/>
                <w:szCs w:val="24"/>
              </w:rPr>
              <w:t xml:space="preserve"> </w:t>
            </w:r>
          </w:p>
        </w:tc>
      </w:tr>
      <w:tr w:rsidR="00083FC0" w:rsidRPr="00034194" w14:paraId="2D8F1806" w14:textId="77777777" w:rsidTr="00A8325D">
        <w:tc>
          <w:tcPr>
            <w:tcW w:w="2547" w:type="dxa"/>
          </w:tcPr>
          <w:p w14:paraId="3962E61F"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2230B88" w14:textId="77777777" w:rsidR="00034194" w:rsidRPr="00FA0CA9" w:rsidRDefault="00034194" w:rsidP="00FA0CA9">
            <w:pPr>
              <w:rPr>
                <w:rFonts w:ascii="Arial" w:hAnsi="Arial" w:cs="Arial"/>
                <w:b/>
                <w:sz w:val="24"/>
                <w:szCs w:val="24"/>
              </w:rPr>
            </w:pPr>
          </w:p>
          <w:p w14:paraId="357E12D5" w14:textId="77777777" w:rsidR="00034194" w:rsidRPr="00FA0CA9" w:rsidRDefault="00034194" w:rsidP="00FA0CA9">
            <w:pPr>
              <w:rPr>
                <w:rFonts w:ascii="Arial" w:hAnsi="Arial" w:cs="Arial"/>
                <w:b/>
                <w:sz w:val="24"/>
                <w:szCs w:val="24"/>
              </w:rPr>
            </w:pPr>
          </w:p>
          <w:p w14:paraId="40A55896" w14:textId="77777777" w:rsidR="00034194" w:rsidRPr="00FA0CA9" w:rsidRDefault="00034194" w:rsidP="00FA0CA9">
            <w:pPr>
              <w:rPr>
                <w:rFonts w:ascii="Arial" w:hAnsi="Arial" w:cs="Arial"/>
                <w:b/>
                <w:sz w:val="24"/>
                <w:szCs w:val="24"/>
              </w:rPr>
            </w:pPr>
          </w:p>
        </w:tc>
        <w:tc>
          <w:tcPr>
            <w:tcW w:w="6385" w:type="dxa"/>
            <w:gridSpan w:val="6"/>
          </w:tcPr>
          <w:p w14:paraId="03226235" w14:textId="10139FD7" w:rsidR="00624221" w:rsidRPr="00624221" w:rsidRDefault="00624221" w:rsidP="00624221">
            <w:pPr>
              <w:pStyle w:val="ListParagraph"/>
              <w:numPr>
                <w:ilvl w:val="0"/>
                <w:numId w:val="33"/>
              </w:numPr>
              <w:spacing w:line="276" w:lineRule="auto"/>
              <w:outlineLvl w:val="0"/>
              <w:rPr>
                <w:rFonts w:ascii="Arial" w:hAnsi="Arial" w:cs="Arial"/>
                <w:color w:val="000000"/>
                <w:sz w:val="24"/>
                <w:szCs w:val="24"/>
              </w:rPr>
            </w:pPr>
            <w:r w:rsidRPr="00624221">
              <w:rPr>
                <w:rFonts w:ascii="Arial" w:hAnsi="Arial" w:cs="Arial"/>
                <w:sz w:val="24"/>
                <w:szCs w:val="24"/>
              </w:rPr>
              <w:t>Nurse Retention Plan</w:t>
            </w:r>
          </w:p>
          <w:p w14:paraId="4DC5B2AF" w14:textId="77777777" w:rsidR="00624221" w:rsidRPr="00624221" w:rsidRDefault="00624221" w:rsidP="00624221">
            <w:pPr>
              <w:pStyle w:val="ListParagraph"/>
              <w:numPr>
                <w:ilvl w:val="0"/>
                <w:numId w:val="33"/>
              </w:numPr>
              <w:rPr>
                <w:rFonts w:ascii="Arial" w:eastAsia="Times New Roman" w:hAnsi="Arial" w:cs="Arial"/>
                <w:sz w:val="24"/>
                <w:szCs w:val="24"/>
                <w:lang w:eastAsia="en-GB"/>
              </w:rPr>
            </w:pPr>
            <w:r w:rsidRPr="00624221">
              <w:rPr>
                <w:rFonts w:ascii="Arial" w:hAnsi="Arial" w:cs="Arial"/>
                <w:sz w:val="24"/>
                <w:szCs w:val="24"/>
                <w:lang w:eastAsia="en-GB"/>
              </w:rPr>
              <w:t>Andrews Report 10 Years on</w:t>
            </w:r>
          </w:p>
          <w:p w14:paraId="2B0F3CEA" w14:textId="77777777" w:rsidR="00624221" w:rsidRPr="00624221" w:rsidRDefault="00624221" w:rsidP="00624221">
            <w:pPr>
              <w:pStyle w:val="ListParagraph"/>
              <w:numPr>
                <w:ilvl w:val="0"/>
                <w:numId w:val="33"/>
              </w:numPr>
              <w:rPr>
                <w:rFonts w:ascii="Arial" w:eastAsia="Times New Roman" w:hAnsi="Arial" w:cs="Arial"/>
                <w:sz w:val="24"/>
                <w:szCs w:val="24"/>
                <w:lang w:eastAsia="en-GB"/>
              </w:rPr>
            </w:pPr>
            <w:r w:rsidRPr="00624221">
              <w:rPr>
                <w:rFonts w:ascii="Arial" w:eastAsia="Times New Roman" w:hAnsi="Arial" w:cs="Arial"/>
                <w:sz w:val="24"/>
                <w:szCs w:val="24"/>
                <w:lang w:eastAsia="en-GB"/>
              </w:rPr>
              <w:t>Restorative Clinical Supervision</w:t>
            </w:r>
          </w:p>
          <w:p w14:paraId="137188C2" w14:textId="77777777" w:rsidR="00624221" w:rsidRPr="00624221" w:rsidRDefault="00624221" w:rsidP="00624221">
            <w:pPr>
              <w:pStyle w:val="ListParagraph"/>
              <w:numPr>
                <w:ilvl w:val="0"/>
                <w:numId w:val="33"/>
              </w:numPr>
              <w:rPr>
                <w:rFonts w:ascii="Arial" w:hAnsi="Arial" w:cs="Arial"/>
                <w:sz w:val="24"/>
                <w:szCs w:val="24"/>
              </w:rPr>
            </w:pPr>
            <w:r w:rsidRPr="00624221">
              <w:rPr>
                <w:rFonts w:ascii="Arial" w:hAnsi="Arial" w:cs="Arial"/>
                <w:sz w:val="24"/>
                <w:szCs w:val="24"/>
              </w:rPr>
              <w:t>Report on Education Funding</w:t>
            </w:r>
          </w:p>
          <w:p w14:paraId="2D30BC08" w14:textId="77777777" w:rsidR="00624221" w:rsidRPr="00624221" w:rsidRDefault="00624221" w:rsidP="00624221">
            <w:pPr>
              <w:pStyle w:val="ListParagraph"/>
              <w:numPr>
                <w:ilvl w:val="0"/>
                <w:numId w:val="33"/>
              </w:numPr>
              <w:rPr>
                <w:rFonts w:ascii="Arial" w:hAnsi="Arial" w:cs="Arial"/>
                <w:sz w:val="24"/>
                <w:szCs w:val="24"/>
              </w:rPr>
            </w:pPr>
            <w:r w:rsidRPr="00624221">
              <w:rPr>
                <w:rFonts w:ascii="Arial" w:hAnsi="Arial" w:cs="Arial"/>
                <w:sz w:val="24"/>
                <w:szCs w:val="24"/>
              </w:rPr>
              <w:t>International Nurse Feedback</w:t>
            </w:r>
          </w:p>
          <w:p w14:paraId="5C41D787" w14:textId="77777777" w:rsidR="00624221" w:rsidRPr="00624221" w:rsidRDefault="00624221" w:rsidP="00624221">
            <w:pPr>
              <w:pStyle w:val="ListParagraph"/>
              <w:numPr>
                <w:ilvl w:val="0"/>
                <w:numId w:val="33"/>
              </w:numPr>
              <w:rPr>
                <w:rFonts w:ascii="Arial" w:hAnsi="Arial" w:cs="Arial"/>
                <w:sz w:val="24"/>
                <w:szCs w:val="24"/>
              </w:rPr>
            </w:pPr>
            <w:r w:rsidRPr="00624221">
              <w:rPr>
                <w:rFonts w:ascii="Arial" w:hAnsi="Arial" w:cs="Arial"/>
                <w:sz w:val="24"/>
                <w:szCs w:val="24"/>
              </w:rPr>
              <w:t>Healthy Child Wales Programme</w:t>
            </w:r>
          </w:p>
          <w:p w14:paraId="06921728" w14:textId="3EF17D4B" w:rsidR="007D4271" w:rsidRPr="00624221" w:rsidRDefault="00624221" w:rsidP="00624221">
            <w:pPr>
              <w:pStyle w:val="ListParagraph"/>
              <w:numPr>
                <w:ilvl w:val="0"/>
                <w:numId w:val="33"/>
              </w:numPr>
              <w:spacing w:line="276" w:lineRule="auto"/>
              <w:outlineLvl w:val="0"/>
              <w:rPr>
                <w:rFonts w:ascii="Arial" w:hAnsi="Arial" w:cs="Arial"/>
                <w:sz w:val="24"/>
                <w:szCs w:val="24"/>
              </w:rPr>
            </w:pPr>
            <w:r w:rsidRPr="00624221">
              <w:rPr>
                <w:rFonts w:ascii="Arial" w:hAnsi="Arial" w:cs="Arial"/>
                <w:sz w:val="24"/>
                <w:szCs w:val="24"/>
              </w:rPr>
              <w:t>NMC Independent Culture Review Report</w:t>
            </w:r>
          </w:p>
        </w:tc>
      </w:tr>
      <w:tr w:rsidR="00083FC0" w:rsidRPr="00034194" w14:paraId="28B30823" w14:textId="77777777" w:rsidTr="00A8325D">
        <w:trPr>
          <w:trHeight w:val="97"/>
        </w:trPr>
        <w:tc>
          <w:tcPr>
            <w:tcW w:w="2547" w:type="dxa"/>
            <w:vMerge w:val="restart"/>
          </w:tcPr>
          <w:p w14:paraId="6599646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48AD0B5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19A1A7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FF5669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577" w:type="dxa"/>
            <w:shd w:val="clear" w:color="auto" w:fill="D5DCE4" w:themeFill="text2" w:themeFillTint="33"/>
          </w:tcPr>
          <w:p w14:paraId="046CE31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051443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5D66C7F" w14:textId="77777777" w:rsidTr="00A8325D">
        <w:trPr>
          <w:trHeight w:val="96"/>
        </w:trPr>
        <w:tc>
          <w:tcPr>
            <w:tcW w:w="2547" w:type="dxa"/>
            <w:vMerge/>
          </w:tcPr>
          <w:p w14:paraId="774C00DA"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9C998BE" w14:textId="77777777" w:rsidR="0020539A" w:rsidRPr="00FA0CA9" w:rsidRDefault="00E1585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5F57A15"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577" w:type="dxa"/>
              </w:tcPr>
              <w:p w14:paraId="35592EED"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96A15E3"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72FDB0A" w14:textId="77777777" w:rsidTr="00A8325D">
        <w:tc>
          <w:tcPr>
            <w:tcW w:w="2547" w:type="dxa"/>
          </w:tcPr>
          <w:p w14:paraId="7E0D257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963448F" w14:textId="77777777" w:rsidR="0020539A" w:rsidRPr="00FA0CA9" w:rsidRDefault="0020539A" w:rsidP="00FA0CA9">
            <w:pPr>
              <w:rPr>
                <w:rFonts w:ascii="Arial" w:hAnsi="Arial" w:cs="Arial"/>
                <w:b/>
                <w:sz w:val="24"/>
                <w:szCs w:val="24"/>
              </w:rPr>
            </w:pPr>
          </w:p>
        </w:tc>
        <w:tc>
          <w:tcPr>
            <w:tcW w:w="6385" w:type="dxa"/>
            <w:gridSpan w:val="6"/>
          </w:tcPr>
          <w:p w14:paraId="504A0561" w14:textId="77777777" w:rsidR="00E1585E" w:rsidRDefault="00E1585E" w:rsidP="00E1585E">
            <w:pPr>
              <w:spacing w:after="160" w:line="259" w:lineRule="auto"/>
              <w:ind w:right="96"/>
              <w:rPr>
                <w:rFonts w:ascii="Arial" w:hAnsi="Arial" w:cs="Arial"/>
                <w:color w:val="000000" w:themeColor="text1"/>
                <w:sz w:val="24"/>
                <w:szCs w:val="24"/>
              </w:rPr>
            </w:pPr>
            <w:r w:rsidRPr="00E1585E">
              <w:rPr>
                <w:rFonts w:ascii="Arial" w:hAnsi="Arial" w:cs="Arial"/>
                <w:color w:val="000000" w:themeColor="text1"/>
                <w:sz w:val="24"/>
                <w:szCs w:val="24"/>
              </w:rPr>
              <w:t xml:space="preserve">Members of the Workforce and OD Committee are asked to </w:t>
            </w:r>
          </w:p>
          <w:p w14:paraId="42BD3580" w14:textId="77777777" w:rsidR="00E1585E" w:rsidRPr="00E1585E" w:rsidRDefault="00E1585E" w:rsidP="00E1585E">
            <w:pPr>
              <w:pStyle w:val="ListParagraph"/>
              <w:numPr>
                <w:ilvl w:val="0"/>
                <w:numId w:val="11"/>
              </w:numPr>
              <w:ind w:right="96"/>
              <w:rPr>
                <w:rFonts w:ascii="Arial" w:hAnsi="Arial" w:cs="Arial"/>
                <w:color w:val="000000" w:themeColor="text1"/>
                <w:sz w:val="24"/>
                <w:szCs w:val="24"/>
              </w:rPr>
            </w:pPr>
            <w:r w:rsidRPr="00E1585E">
              <w:rPr>
                <w:rFonts w:ascii="Arial" w:hAnsi="Arial" w:cs="Arial"/>
                <w:color w:val="000000" w:themeColor="text1"/>
                <w:sz w:val="24"/>
                <w:szCs w:val="24"/>
              </w:rPr>
              <w:t>Note The Updates</w:t>
            </w:r>
          </w:p>
          <w:p w14:paraId="6FBA527A" w14:textId="77777777" w:rsidR="00E1585E" w:rsidRPr="00E1585E" w:rsidRDefault="00E1585E" w:rsidP="00E1585E">
            <w:pPr>
              <w:spacing w:after="160" w:line="259" w:lineRule="auto"/>
              <w:ind w:left="720" w:right="96"/>
              <w:contextualSpacing/>
              <w:rPr>
                <w:rFonts w:ascii="Arial" w:hAnsi="Arial" w:cs="Arial"/>
                <w:b/>
                <w:color w:val="FF0000"/>
                <w:sz w:val="24"/>
                <w:szCs w:val="24"/>
              </w:rPr>
            </w:pPr>
          </w:p>
          <w:p w14:paraId="59FB1080" w14:textId="77777777" w:rsidR="00C33A04" w:rsidRPr="00FA0CA9" w:rsidRDefault="00C33A04" w:rsidP="00FA0CA9">
            <w:pPr>
              <w:ind w:right="96"/>
              <w:rPr>
                <w:rFonts w:ascii="Arial" w:hAnsi="Arial" w:cs="Arial"/>
                <w:color w:val="FF0000"/>
                <w:sz w:val="24"/>
                <w:szCs w:val="24"/>
              </w:rPr>
            </w:pPr>
          </w:p>
          <w:p w14:paraId="0FB4D3D9" w14:textId="77777777" w:rsidR="0020539A" w:rsidRPr="00FA0CA9" w:rsidRDefault="0020539A" w:rsidP="00FA0CA9">
            <w:pPr>
              <w:ind w:right="96"/>
              <w:rPr>
                <w:rFonts w:ascii="Arial" w:hAnsi="Arial" w:cs="Arial"/>
                <w:sz w:val="24"/>
                <w:szCs w:val="24"/>
              </w:rPr>
            </w:pPr>
          </w:p>
        </w:tc>
      </w:tr>
    </w:tbl>
    <w:p w14:paraId="71F2D2BD" w14:textId="77777777" w:rsidR="0020539A" w:rsidRDefault="0020539A"/>
    <w:p w14:paraId="0B8BA123" w14:textId="72C5C39D" w:rsidR="00130938" w:rsidRDefault="00130938"/>
    <w:p w14:paraId="27EE56E5" w14:textId="02F961A7" w:rsidR="00ED2DD2" w:rsidRDefault="00ED2DD2"/>
    <w:p w14:paraId="3423F5CC" w14:textId="597538CD" w:rsidR="00ED2DD2" w:rsidRDefault="00ED2DD2"/>
    <w:p w14:paraId="011101B2" w14:textId="27005304" w:rsidR="00ED2DD2" w:rsidRDefault="00ED2DD2"/>
    <w:p w14:paraId="527D7A39" w14:textId="77777777" w:rsidR="00ED2DD2" w:rsidRDefault="00ED2DD2"/>
    <w:p w14:paraId="33055BB5" w14:textId="77777777" w:rsidR="00576336" w:rsidRDefault="00576336"/>
    <w:p w14:paraId="5136130D" w14:textId="77777777" w:rsidR="00576336" w:rsidRDefault="00576336"/>
    <w:p w14:paraId="01208C24" w14:textId="77777777" w:rsidR="00576336" w:rsidRDefault="00576336"/>
    <w:p w14:paraId="06B17497" w14:textId="77777777" w:rsidR="004C11B5" w:rsidRDefault="004C11B5"/>
    <w:p w14:paraId="6BCC9F18" w14:textId="32F4E67F" w:rsidR="00E1585E" w:rsidRPr="004F564B" w:rsidRDefault="00E1585E" w:rsidP="005A36A7">
      <w:pPr>
        <w:spacing w:after="0" w:line="240" w:lineRule="auto"/>
        <w:jc w:val="center"/>
        <w:rPr>
          <w:rFonts w:ascii="Arial" w:hAnsi="Arial" w:cs="Arial"/>
          <w:b/>
          <w:sz w:val="24"/>
          <w:szCs w:val="24"/>
        </w:rPr>
      </w:pPr>
      <w:r w:rsidRPr="004F564B">
        <w:rPr>
          <w:rFonts w:ascii="Arial" w:hAnsi="Arial" w:cs="Arial"/>
          <w:b/>
          <w:sz w:val="24"/>
          <w:szCs w:val="24"/>
        </w:rPr>
        <w:t>Nursing and Midwifery Board Update Report</w:t>
      </w:r>
    </w:p>
    <w:p w14:paraId="240057A7" w14:textId="77777777" w:rsidR="00C33A04" w:rsidRPr="004F564B" w:rsidRDefault="00C33A04" w:rsidP="0072604C">
      <w:pPr>
        <w:spacing w:after="0" w:line="240" w:lineRule="auto"/>
        <w:jc w:val="center"/>
        <w:rPr>
          <w:rFonts w:ascii="Arial" w:hAnsi="Arial" w:cs="Arial"/>
          <w:b/>
          <w:sz w:val="24"/>
          <w:szCs w:val="24"/>
        </w:rPr>
      </w:pPr>
    </w:p>
    <w:p w14:paraId="3C2F65EE" w14:textId="77777777" w:rsidR="0072604C" w:rsidRPr="004F564B" w:rsidRDefault="0072604C" w:rsidP="0072604C">
      <w:pPr>
        <w:spacing w:after="0" w:line="240" w:lineRule="auto"/>
        <w:jc w:val="center"/>
        <w:rPr>
          <w:rFonts w:ascii="Arial" w:hAnsi="Arial" w:cs="Arial"/>
          <w:b/>
          <w:sz w:val="24"/>
          <w:szCs w:val="24"/>
        </w:rPr>
      </w:pPr>
    </w:p>
    <w:p w14:paraId="01662126" w14:textId="77777777" w:rsidR="00C33A04" w:rsidRPr="004F564B" w:rsidRDefault="00C4552F" w:rsidP="004F564B">
      <w:pPr>
        <w:pStyle w:val="ListParagraph"/>
        <w:numPr>
          <w:ilvl w:val="0"/>
          <w:numId w:val="1"/>
        </w:numPr>
        <w:spacing w:after="0" w:line="240" w:lineRule="auto"/>
        <w:ind w:left="284" w:hanging="284"/>
        <w:rPr>
          <w:rFonts w:ascii="Arial" w:hAnsi="Arial" w:cs="Arial"/>
          <w:b/>
          <w:sz w:val="24"/>
          <w:szCs w:val="24"/>
        </w:rPr>
      </w:pPr>
      <w:r w:rsidRPr="004F564B">
        <w:rPr>
          <w:rFonts w:ascii="Arial" w:hAnsi="Arial" w:cs="Arial"/>
          <w:b/>
          <w:sz w:val="24"/>
          <w:szCs w:val="24"/>
        </w:rPr>
        <w:tab/>
      </w:r>
      <w:r w:rsidR="00F531BD" w:rsidRPr="004F564B">
        <w:rPr>
          <w:rFonts w:ascii="Arial" w:hAnsi="Arial" w:cs="Arial"/>
          <w:b/>
          <w:sz w:val="24"/>
          <w:szCs w:val="24"/>
        </w:rPr>
        <w:t>INTRODUCTION</w:t>
      </w:r>
    </w:p>
    <w:p w14:paraId="46125F6F" w14:textId="77777777" w:rsidR="00E1585E" w:rsidRPr="004F564B" w:rsidRDefault="00E1585E" w:rsidP="004F564B">
      <w:pPr>
        <w:spacing w:after="0" w:line="240" w:lineRule="auto"/>
        <w:ind w:left="284" w:hanging="284"/>
        <w:rPr>
          <w:rFonts w:ascii="Arial" w:hAnsi="Arial" w:cs="Arial"/>
          <w:sz w:val="24"/>
          <w:szCs w:val="24"/>
        </w:rPr>
      </w:pPr>
      <w:r w:rsidRPr="004F564B">
        <w:rPr>
          <w:rFonts w:ascii="Arial" w:hAnsi="Arial" w:cs="Arial"/>
          <w:sz w:val="24"/>
          <w:szCs w:val="24"/>
        </w:rPr>
        <w:t xml:space="preserve"> </w:t>
      </w:r>
    </w:p>
    <w:p w14:paraId="4A173306" w14:textId="18697C58" w:rsidR="00F57C68" w:rsidRPr="004F564B" w:rsidRDefault="00E1585E" w:rsidP="004F564B">
      <w:pPr>
        <w:spacing w:after="0" w:line="276" w:lineRule="auto"/>
        <w:ind w:left="284"/>
        <w:rPr>
          <w:rFonts w:ascii="Arial" w:hAnsi="Arial" w:cs="Arial"/>
          <w:b/>
          <w:color w:val="FF0000"/>
          <w:sz w:val="24"/>
          <w:szCs w:val="24"/>
        </w:rPr>
      </w:pPr>
      <w:r w:rsidRPr="004F564B">
        <w:rPr>
          <w:rFonts w:ascii="Arial" w:hAnsi="Arial" w:cs="Arial"/>
          <w:sz w:val="24"/>
          <w:szCs w:val="24"/>
        </w:rPr>
        <w:t>To update the Workforce</w:t>
      </w:r>
      <w:r w:rsidR="00A12594" w:rsidRPr="004F564B">
        <w:rPr>
          <w:rFonts w:ascii="Arial" w:hAnsi="Arial" w:cs="Arial"/>
          <w:sz w:val="24"/>
          <w:szCs w:val="24"/>
        </w:rPr>
        <w:t xml:space="preserve">, </w:t>
      </w:r>
      <w:r w:rsidRPr="004F564B">
        <w:rPr>
          <w:rFonts w:ascii="Arial" w:hAnsi="Arial" w:cs="Arial"/>
          <w:sz w:val="24"/>
          <w:szCs w:val="24"/>
        </w:rPr>
        <w:t>OD</w:t>
      </w:r>
      <w:r w:rsidR="00A12594" w:rsidRPr="004F564B">
        <w:rPr>
          <w:rFonts w:ascii="Arial" w:hAnsi="Arial" w:cs="Arial"/>
          <w:sz w:val="24"/>
          <w:szCs w:val="24"/>
        </w:rPr>
        <w:t xml:space="preserve"> &amp; Digital</w:t>
      </w:r>
      <w:r w:rsidRPr="004F564B">
        <w:rPr>
          <w:rFonts w:ascii="Arial" w:hAnsi="Arial" w:cs="Arial"/>
          <w:sz w:val="24"/>
          <w:szCs w:val="24"/>
        </w:rPr>
        <w:t xml:space="preserve"> Committee on key relevant nursing matters.</w:t>
      </w:r>
    </w:p>
    <w:p w14:paraId="770D4B83" w14:textId="77777777" w:rsidR="00F57C68" w:rsidRPr="00AC5A6D" w:rsidRDefault="00F57C68" w:rsidP="004F564B">
      <w:pPr>
        <w:pStyle w:val="ListParagraph"/>
        <w:spacing w:after="0" w:line="276" w:lineRule="auto"/>
        <w:ind w:left="284" w:hanging="284"/>
        <w:rPr>
          <w:rFonts w:ascii="Arial" w:hAnsi="Arial" w:cs="Arial"/>
          <w:bCs/>
          <w:sz w:val="24"/>
          <w:szCs w:val="24"/>
        </w:rPr>
      </w:pPr>
    </w:p>
    <w:p w14:paraId="5416D4BA" w14:textId="77777777" w:rsidR="00C33A04" w:rsidRPr="004F564B" w:rsidRDefault="00C4552F" w:rsidP="004F564B">
      <w:pPr>
        <w:pStyle w:val="ListParagraph"/>
        <w:numPr>
          <w:ilvl w:val="0"/>
          <w:numId w:val="1"/>
        </w:numPr>
        <w:spacing w:after="0" w:line="276" w:lineRule="auto"/>
        <w:ind w:left="284" w:hanging="284"/>
        <w:rPr>
          <w:rFonts w:ascii="Arial" w:hAnsi="Arial" w:cs="Arial"/>
          <w:b/>
          <w:sz w:val="24"/>
          <w:szCs w:val="24"/>
        </w:rPr>
      </w:pPr>
      <w:r w:rsidRPr="004F564B">
        <w:rPr>
          <w:rFonts w:ascii="Arial" w:hAnsi="Arial" w:cs="Arial"/>
          <w:b/>
          <w:sz w:val="24"/>
          <w:szCs w:val="24"/>
        </w:rPr>
        <w:tab/>
      </w:r>
      <w:r w:rsidR="00C33A04" w:rsidRPr="004F564B">
        <w:rPr>
          <w:rFonts w:ascii="Arial" w:hAnsi="Arial" w:cs="Arial"/>
          <w:b/>
          <w:sz w:val="24"/>
          <w:szCs w:val="24"/>
        </w:rPr>
        <w:t>BACKGROUND</w:t>
      </w:r>
    </w:p>
    <w:p w14:paraId="0AEBD265" w14:textId="77777777" w:rsidR="00E1585E" w:rsidRPr="004F564B" w:rsidRDefault="00E1585E" w:rsidP="004F564B">
      <w:pPr>
        <w:spacing w:after="0" w:line="276" w:lineRule="auto"/>
        <w:ind w:left="284" w:hanging="284"/>
        <w:rPr>
          <w:rFonts w:ascii="Arial" w:hAnsi="Arial" w:cs="Arial"/>
          <w:sz w:val="24"/>
          <w:szCs w:val="24"/>
        </w:rPr>
      </w:pPr>
    </w:p>
    <w:p w14:paraId="13F3129C" w14:textId="5A659A87" w:rsidR="00E1585E" w:rsidRPr="004F564B" w:rsidRDefault="00E1585E" w:rsidP="004F564B">
      <w:pPr>
        <w:spacing w:after="0" w:line="276" w:lineRule="auto"/>
        <w:ind w:left="284"/>
        <w:rPr>
          <w:rFonts w:ascii="Arial" w:hAnsi="Arial" w:cs="Arial"/>
          <w:sz w:val="24"/>
          <w:szCs w:val="24"/>
        </w:rPr>
      </w:pPr>
      <w:r w:rsidRPr="004F564B">
        <w:rPr>
          <w:rFonts w:ascii="Arial" w:hAnsi="Arial" w:cs="Arial"/>
          <w:sz w:val="24"/>
          <w:szCs w:val="24"/>
        </w:rPr>
        <w:t>The Nursing</w:t>
      </w:r>
      <w:r w:rsidR="005E2F14" w:rsidRPr="004F564B">
        <w:rPr>
          <w:rFonts w:ascii="Arial" w:hAnsi="Arial" w:cs="Arial"/>
          <w:sz w:val="24"/>
          <w:szCs w:val="24"/>
        </w:rPr>
        <w:t xml:space="preserve"> &amp;</w:t>
      </w:r>
      <w:r w:rsidRPr="004F564B">
        <w:rPr>
          <w:rFonts w:ascii="Arial" w:hAnsi="Arial" w:cs="Arial"/>
          <w:sz w:val="24"/>
          <w:szCs w:val="24"/>
        </w:rPr>
        <w:t xml:space="preserve"> Midwifery Board meets on a monthly basis and is chaired by th</w:t>
      </w:r>
      <w:r w:rsidR="006C4E26" w:rsidRPr="004F564B">
        <w:rPr>
          <w:rFonts w:ascii="Arial" w:hAnsi="Arial" w:cs="Arial"/>
          <w:sz w:val="24"/>
          <w:szCs w:val="24"/>
        </w:rPr>
        <w:t xml:space="preserve">e </w:t>
      </w:r>
      <w:r w:rsidR="007A4CA8" w:rsidRPr="004F564B">
        <w:rPr>
          <w:rFonts w:ascii="Arial" w:hAnsi="Arial" w:cs="Arial"/>
          <w:sz w:val="24"/>
          <w:szCs w:val="24"/>
        </w:rPr>
        <w:t xml:space="preserve">Executive </w:t>
      </w:r>
      <w:r w:rsidRPr="004F564B">
        <w:rPr>
          <w:rFonts w:ascii="Arial" w:hAnsi="Arial" w:cs="Arial"/>
          <w:sz w:val="24"/>
          <w:szCs w:val="24"/>
        </w:rPr>
        <w:t>Director of Nursing &amp; Patient Experience. Th</w:t>
      </w:r>
      <w:r w:rsidR="005E2F14" w:rsidRPr="004F564B">
        <w:rPr>
          <w:rFonts w:ascii="Arial" w:hAnsi="Arial" w:cs="Arial"/>
          <w:sz w:val="24"/>
          <w:szCs w:val="24"/>
        </w:rPr>
        <w:t>is</w:t>
      </w:r>
      <w:r w:rsidRPr="004F564B">
        <w:rPr>
          <w:rFonts w:ascii="Arial" w:hAnsi="Arial" w:cs="Arial"/>
          <w:sz w:val="24"/>
          <w:szCs w:val="24"/>
        </w:rPr>
        <w:t xml:space="preserve"> report provides </w:t>
      </w:r>
      <w:r w:rsidR="004C11B5" w:rsidRPr="004F564B">
        <w:rPr>
          <w:rFonts w:ascii="Arial" w:hAnsi="Arial" w:cs="Arial"/>
          <w:sz w:val="24"/>
          <w:szCs w:val="24"/>
        </w:rPr>
        <w:t>updates to</w:t>
      </w:r>
      <w:r w:rsidR="00C70B1B" w:rsidRPr="004F564B">
        <w:rPr>
          <w:rFonts w:ascii="Arial" w:hAnsi="Arial" w:cs="Arial"/>
          <w:sz w:val="24"/>
          <w:szCs w:val="24"/>
        </w:rPr>
        <w:t xml:space="preserve"> the Workforce</w:t>
      </w:r>
      <w:r w:rsidR="00A12594" w:rsidRPr="004F564B">
        <w:rPr>
          <w:rFonts w:ascii="Arial" w:hAnsi="Arial" w:cs="Arial"/>
          <w:sz w:val="24"/>
          <w:szCs w:val="24"/>
        </w:rPr>
        <w:t xml:space="preserve">, </w:t>
      </w:r>
      <w:r w:rsidR="00F76448" w:rsidRPr="004F564B">
        <w:rPr>
          <w:rFonts w:ascii="Arial" w:hAnsi="Arial" w:cs="Arial"/>
          <w:sz w:val="24"/>
          <w:szCs w:val="24"/>
        </w:rPr>
        <w:t>OD</w:t>
      </w:r>
      <w:r w:rsidR="00A12594" w:rsidRPr="004F564B">
        <w:rPr>
          <w:rFonts w:ascii="Arial" w:hAnsi="Arial" w:cs="Arial"/>
          <w:sz w:val="24"/>
          <w:szCs w:val="24"/>
        </w:rPr>
        <w:t xml:space="preserve"> &amp; Digital</w:t>
      </w:r>
      <w:r w:rsidR="00C70B1B" w:rsidRPr="004F564B">
        <w:rPr>
          <w:rFonts w:ascii="Arial" w:hAnsi="Arial" w:cs="Arial"/>
          <w:sz w:val="24"/>
          <w:szCs w:val="24"/>
        </w:rPr>
        <w:t xml:space="preserve"> Committee </w:t>
      </w:r>
      <w:r w:rsidRPr="004F564B">
        <w:rPr>
          <w:rFonts w:ascii="Arial" w:hAnsi="Arial" w:cs="Arial"/>
          <w:sz w:val="24"/>
          <w:szCs w:val="24"/>
        </w:rPr>
        <w:t xml:space="preserve">on key nursing matters of relevance as </w:t>
      </w:r>
      <w:r w:rsidR="009D2B61" w:rsidRPr="004F564B">
        <w:rPr>
          <w:rFonts w:ascii="Arial" w:hAnsi="Arial" w:cs="Arial"/>
          <w:sz w:val="24"/>
          <w:szCs w:val="24"/>
        </w:rPr>
        <w:t>outlined below</w:t>
      </w:r>
    </w:p>
    <w:p w14:paraId="6F1D9AB3" w14:textId="77777777" w:rsidR="00C33A04" w:rsidRPr="00AC5A6D" w:rsidRDefault="00C33A04" w:rsidP="004F564B">
      <w:pPr>
        <w:pStyle w:val="ListParagraph"/>
        <w:spacing w:after="0" w:line="276" w:lineRule="auto"/>
        <w:ind w:left="284" w:hanging="284"/>
        <w:rPr>
          <w:rFonts w:ascii="Arial" w:hAnsi="Arial" w:cs="Arial"/>
          <w:bCs/>
          <w:sz w:val="24"/>
          <w:szCs w:val="24"/>
        </w:rPr>
      </w:pPr>
    </w:p>
    <w:p w14:paraId="132BD99E" w14:textId="77777777" w:rsidR="00AC5A6D" w:rsidRPr="00AC5A6D" w:rsidRDefault="000B2E18" w:rsidP="00BF1D63">
      <w:pPr>
        <w:pStyle w:val="ListParagraph"/>
        <w:numPr>
          <w:ilvl w:val="0"/>
          <w:numId w:val="1"/>
        </w:numPr>
        <w:spacing w:after="0" w:line="276" w:lineRule="auto"/>
        <w:ind w:left="284" w:hanging="284"/>
        <w:rPr>
          <w:rFonts w:ascii="Arial" w:hAnsi="Arial" w:cs="Arial"/>
          <w:sz w:val="24"/>
          <w:szCs w:val="24"/>
        </w:rPr>
      </w:pPr>
      <w:r w:rsidRPr="00AC5A6D">
        <w:rPr>
          <w:rFonts w:ascii="Arial" w:hAnsi="Arial" w:cs="Arial"/>
          <w:b/>
          <w:sz w:val="24"/>
          <w:szCs w:val="24"/>
        </w:rPr>
        <w:t xml:space="preserve">       </w:t>
      </w:r>
      <w:r w:rsidR="00C33A04" w:rsidRPr="00AC5A6D">
        <w:rPr>
          <w:rFonts w:ascii="Arial" w:hAnsi="Arial" w:cs="Arial"/>
          <w:b/>
          <w:sz w:val="24"/>
          <w:szCs w:val="24"/>
        </w:rPr>
        <w:t>GOVERNANCE AND RISK ISSUES</w:t>
      </w:r>
    </w:p>
    <w:p w14:paraId="562926EF" w14:textId="77777777" w:rsidR="00AC5A6D" w:rsidRPr="00AC5A6D" w:rsidRDefault="00AC5A6D" w:rsidP="00AC5A6D">
      <w:pPr>
        <w:spacing w:after="0" w:line="276" w:lineRule="auto"/>
        <w:rPr>
          <w:rFonts w:ascii="Arial" w:hAnsi="Arial" w:cs="Arial"/>
          <w:sz w:val="24"/>
          <w:szCs w:val="24"/>
        </w:rPr>
      </w:pPr>
    </w:p>
    <w:p w14:paraId="78FD02BF" w14:textId="19EA8CD2" w:rsidR="00F531BD" w:rsidRDefault="00E1585E" w:rsidP="00AC5A6D">
      <w:pPr>
        <w:spacing w:after="0" w:line="276" w:lineRule="auto"/>
        <w:rPr>
          <w:rFonts w:ascii="Arial" w:hAnsi="Arial" w:cs="Arial"/>
          <w:sz w:val="24"/>
          <w:szCs w:val="24"/>
        </w:rPr>
      </w:pPr>
      <w:r w:rsidRPr="00AC5A6D">
        <w:rPr>
          <w:rFonts w:ascii="Arial" w:hAnsi="Arial" w:cs="Arial"/>
          <w:sz w:val="24"/>
          <w:szCs w:val="24"/>
        </w:rPr>
        <w:t>The information outlined below provide</w:t>
      </w:r>
      <w:r w:rsidR="007B7AD5" w:rsidRPr="00AC5A6D">
        <w:rPr>
          <w:rFonts w:ascii="Arial" w:hAnsi="Arial" w:cs="Arial"/>
          <w:sz w:val="24"/>
          <w:szCs w:val="24"/>
        </w:rPr>
        <w:t>s</w:t>
      </w:r>
      <w:r w:rsidRPr="00AC5A6D">
        <w:rPr>
          <w:rFonts w:ascii="Arial" w:hAnsi="Arial" w:cs="Arial"/>
          <w:sz w:val="24"/>
          <w:szCs w:val="24"/>
        </w:rPr>
        <w:t xml:space="preserve"> an update on key relevant </w:t>
      </w:r>
      <w:r w:rsidR="00130938" w:rsidRPr="00AC5A6D">
        <w:rPr>
          <w:rFonts w:ascii="Arial" w:hAnsi="Arial" w:cs="Arial"/>
          <w:sz w:val="24"/>
          <w:szCs w:val="24"/>
        </w:rPr>
        <w:t xml:space="preserve">Nursing </w:t>
      </w:r>
      <w:r w:rsidR="007B7AD5" w:rsidRPr="00AC5A6D">
        <w:rPr>
          <w:rFonts w:ascii="Arial" w:hAnsi="Arial" w:cs="Arial"/>
          <w:sz w:val="24"/>
          <w:szCs w:val="24"/>
        </w:rPr>
        <w:t>Matters that have been discussed in</w:t>
      </w:r>
      <w:r w:rsidR="005F177F" w:rsidRPr="00AC5A6D">
        <w:rPr>
          <w:rFonts w:ascii="Arial" w:hAnsi="Arial" w:cs="Arial"/>
          <w:sz w:val="24"/>
          <w:szCs w:val="24"/>
        </w:rPr>
        <w:t xml:space="preserve"> </w:t>
      </w:r>
      <w:r w:rsidRPr="00AC5A6D">
        <w:rPr>
          <w:rFonts w:ascii="Arial" w:hAnsi="Arial" w:cs="Arial"/>
          <w:sz w:val="24"/>
          <w:szCs w:val="24"/>
        </w:rPr>
        <w:t>Nursing &amp; Midwifery Board</w:t>
      </w:r>
      <w:r w:rsidR="009D2B61" w:rsidRPr="00AC5A6D">
        <w:rPr>
          <w:rFonts w:ascii="Arial" w:hAnsi="Arial" w:cs="Arial"/>
          <w:sz w:val="24"/>
          <w:szCs w:val="24"/>
        </w:rPr>
        <w:t xml:space="preserve"> since</w:t>
      </w:r>
      <w:r w:rsidR="004C11B5" w:rsidRPr="00AC5A6D">
        <w:rPr>
          <w:rFonts w:ascii="Arial" w:hAnsi="Arial" w:cs="Arial"/>
          <w:sz w:val="24"/>
          <w:szCs w:val="24"/>
        </w:rPr>
        <w:t xml:space="preserve"> the previous update in </w:t>
      </w:r>
      <w:r w:rsidR="00693F16" w:rsidRPr="00AC5A6D">
        <w:rPr>
          <w:rFonts w:ascii="Arial" w:hAnsi="Arial" w:cs="Arial"/>
          <w:sz w:val="24"/>
          <w:szCs w:val="24"/>
        </w:rPr>
        <w:t>April 2024</w:t>
      </w:r>
      <w:r w:rsidR="007A4CA8" w:rsidRPr="00AC5A6D">
        <w:rPr>
          <w:rFonts w:ascii="Arial" w:hAnsi="Arial" w:cs="Arial"/>
          <w:sz w:val="24"/>
          <w:szCs w:val="24"/>
        </w:rPr>
        <w:t>.</w:t>
      </w:r>
      <w:r w:rsidRPr="00AC5A6D">
        <w:rPr>
          <w:rFonts w:ascii="Arial" w:hAnsi="Arial" w:cs="Arial"/>
          <w:sz w:val="24"/>
          <w:szCs w:val="24"/>
        </w:rPr>
        <w:t xml:space="preserve"> </w:t>
      </w:r>
    </w:p>
    <w:p w14:paraId="76601752" w14:textId="77777777" w:rsidR="00AC5A6D" w:rsidRPr="00AC5A6D" w:rsidRDefault="00AC5A6D" w:rsidP="00AC5A6D">
      <w:pPr>
        <w:spacing w:after="0" w:line="276" w:lineRule="auto"/>
        <w:rPr>
          <w:rFonts w:ascii="Arial" w:hAnsi="Arial" w:cs="Arial"/>
          <w:sz w:val="24"/>
          <w:szCs w:val="24"/>
        </w:rPr>
      </w:pPr>
    </w:p>
    <w:p w14:paraId="1044BBDC" w14:textId="6D39D99F" w:rsidR="004A1178" w:rsidRPr="00AC5A6D" w:rsidRDefault="00E7488F" w:rsidP="00067C12">
      <w:pPr>
        <w:pStyle w:val="ListParagraph"/>
        <w:numPr>
          <w:ilvl w:val="1"/>
          <w:numId w:val="20"/>
        </w:numPr>
        <w:spacing w:line="276" w:lineRule="auto"/>
        <w:ind w:left="284"/>
        <w:outlineLvl w:val="0"/>
        <w:rPr>
          <w:rFonts w:ascii="Arial" w:hAnsi="Arial" w:cs="Arial"/>
          <w:color w:val="000000"/>
          <w:sz w:val="24"/>
          <w:szCs w:val="24"/>
        </w:rPr>
      </w:pPr>
      <w:r w:rsidRPr="00AC5A6D">
        <w:rPr>
          <w:rFonts w:ascii="Arial" w:hAnsi="Arial" w:cs="Arial"/>
          <w:b/>
          <w:sz w:val="24"/>
          <w:szCs w:val="24"/>
        </w:rPr>
        <w:t xml:space="preserve"> </w:t>
      </w:r>
      <w:r w:rsidR="00693F16" w:rsidRPr="00AC5A6D">
        <w:rPr>
          <w:rFonts w:ascii="Arial" w:hAnsi="Arial" w:cs="Arial"/>
          <w:b/>
          <w:sz w:val="24"/>
          <w:szCs w:val="24"/>
        </w:rPr>
        <w:t>Nurse Retention Plan</w:t>
      </w:r>
    </w:p>
    <w:p w14:paraId="4627CFC9" w14:textId="09C862F6" w:rsidR="00ED2DD2" w:rsidRDefault="00ED2DD2" w:rsidP="004F564B">
      <w:pPr>
        <w:spacing w:after="0" w:line="276" w:lineRule="auto"/>
        <w:ind w:left="284"/>
        <w:rPr>
          <w:rFonts w:ascii="Arial" w:hAnsi="Arial" w:cs="Arial"/>
          <w:sz w:val="24"/>
          <w:szCs w:val="24"/>
        </w:rPr>
      </w:pPr>
      <w:r w:rsidRPr="004F564B">
        <w:rPr>
          <w:rFonts w:ascii="Arial" w:hAnsi="Arial" w:cs="Arial"/>
          <w:sz w:val="24"/>
          <w:szCs w:val="24"/>
        </w:rPr>
        <w:t>Natalie Mills delivered a presentation on the retention plans</w:t>
      </w:r>
      <w:r w:rsidR="00AB6B6E" w:rsidRPr="004F564B">
        <w:rPr>
          <w:rFonts w:ascii="Arial" w:hAnsi="Arial" w:cs="Arial"/>
          <w:sz w:val="24"/>
          <w:szCs w:val="24"/>
        </w:rPr>
        <w:t>, key</w:t>
      </w:r>
      <w:r w:rsidRPr="004F564B">
        <w:rPr>
          <w:rFonts w:ascii="Arial" w:hAnsi="Arial" w:cs="Arial"/>
          <w:sz w:val="24"/>
          <w:szCs w:val="24"/>
        </w:rPr>
        <w:t xml:space="preserve"> points of discussion are outlined below;</w:t>
      </w:r>
    </w:p>
    <w:p w14:paraId="2183A8CB" w14:textId="77777777" w:rsidR="006C0926" w:rsidRPr="004F564B" w:rsidRDefault="006C0926" w:rsidP="004F564B">
      <w:pPr>
        <w:spacing w:after="0" w:line="276" w:lineRule="auto"/>
        <w:ind w:left="284"/>
        <w:rPr>
          <w:rFonts w:ascii="Arial" w:hAnsi="Arial" w:cs="Arial"/>
          <w:sz w:val="24"/>
          <w:szCs w:val="24"/>
        </w:rPr>
      </w:pPr>
    </w:p>
    <w:p w14:paraId="005B2F16" w14:textId="2EE846A4" w:rsidR="00ED2DD2" w:rsidRPr="004F564B" w:rsidRDefault="00ED2DD2" w:rsidP="004F564B">
      <w:pPr>
        <w:pStyle w:val="ListParagraph"/>
        <w:numPr>
          <w:ilvl w:val="0"/>
          <w:numId w:val="32"/>
        </w:numPr>
        <w:tabs>
          <w:tab w:val="left" w:pos="3612"/>
        </w:tabs>
        <w:ind w:left="284"/>
        <w:rPr>
          <w:rFonts w:ascii="Arial" w:hAnsi="Arial" w:cs="Arial"/>
          <w:sz w:val="24"/>
          <w:szCs w:val="24"/>
        </w:rPr>
      </w:pPr>
      <w:r w:rsidRPr="004F564B">
        <w:rPr>
          <w:rFonts w:ascii="Arial" w:hAnsi="Arial" w:cs="Arial"/>
          <w:sz w:val="24"/>
          <w:szCs w:val="24"/>
        </w:rPr>
        <w:t xml:space="preserve">Staff turnover can be </w:t>
      </w:r>
      <w:r w:rsidR="00AC5A6D" w:rsidRPr="004F564B">
        <w:rPr>
          <w:rFonts w:ascii="Arial" w:hAnsi="Arial" w:cs="Arial"/>
          <w:sz w:val="24"/>
          <w:szCs w:val="24"/>
        </w:rPr>
        <w:t>healthy.</w:t>
      </w:r>
      <w:r w:rsidRPr="004F564B">
        <w:rPr>
          <w:rFonts w:ascii="Arial" w:hAnsi="Arial" w:cs="Arial"/>
          <w:sz w:val="24"/>
          <w:szCs w:val="24"/>
        </w:rPr>
        <w:t xml:space="preserve"> </w:t>
      </w:r>
    </w:p>
    <w:p w14:paraId="6131BB11" w14:textId="78AD7A67" w:rsidR="00AB6B6E" w:rsidRPr="004F564B" w:rsidRDefault="00AB6B6E" w:rsidP="004F564B">
      <w:pPr>
        <w:pStyle w:val="ListParagraph"/>
        <w:numPr>
          <w:ilvl w:val="0"/>
          <w:numId w:val="30"/>
        </w:numPr>
        <w:tabs>
          <w:tab w:val="left" w:pos="3612"/>
          <w:tab w:val="left" w:pos="5370"/>
        </w:tabs>
        <w:ind w:left="284"/>
        <w:rPr>
          <w:rFonts w:ascii="Arial" w:hAnsi="Arial" w:cs="Arial"/>
          <w:sz w:val="24"/>
          <w:szCs w:val="24"/>
        </w:rPr>
      </w:pPr>
      <w:r w:rsidRPr="004F564B">
        <w:rPr>
          <w:rFonts w:ascii="Arial" w:hAnsi="Arial" w:cs="Arial"/>
          <w:sz w:val="24"/>
          <w:szCs w:val="24"/>
        </w:rPr>
        <w:t xml:space="preserve">Turnover for nursing and midwifery currently low </w:t>
      </w:r>
      <w:r w:rsidR="00DC284E" w:rsidRPr="004F564B">
        <w:rPr>
          <w:rFonts w:ascii="Arial" w:hAnsi="Arial" w:cs="Arial"/>
          <w:sz w:val="24"/>
          <w:szCs w:val="24"/>
        </w:rPr>
        <w:t>– stay rate of 92%</w:t>
      </w:r>
    </w:p>
    <w:p w14:paraId="452A0308" w14:textId="47495DAF" w:rsidR="00ED2DD2" w:rsidRPr="004F564B" w:rsidRDefault="00ED2DD2" w:rsidP="004F564B">
      <w:pPr>
        <w:pStyle w:val="ListParagraph"/>
        <w:numPr>
          <w:ilvl w:val="0"/>
          <w:numId w:val="30"/>
        </w:numPr>
        <w:tabs>
          <w:tab w:val="left" w:pos="3612"/>
          <w:tab w:val="left" w:pos="5370"/>
        </w:tabs>
        <w:ind w:left="284"/>
        <w:rPr>
          <w:rFonts w:ascii="Arial" w:hAnsi="Arial" w:cs="Arial"/>
          <w:sz w:val="24"/>
          <w:szCs w:val="24"/>
        </w:rPr>
      </w:pPr>
      <w:r w:rsidRPr="004F564B">
        <w:rPr>
          <w:rFonts w:ascii="Arial" w:hAnsi="Arial" w:cs="Arial"/>
          <w:sz w:val="24"/>
          <w:szCs w:val="24"/>
        </w:rPr>
        <w:t>PADR compliance has historically been problematic, how can SBUHB improve compliance</w:t>
      </w:r>
      <w:r w:rsidR="00AB6B6E" w:rsidRPr="004F564B">
        <w:rPr>
          <w:rFonts w:ascii="Arial" w:hAnsi="Arial" w:cs="Arial"/>
          <w:sz w:val="24"/>
          <w:szCs w:val="24"/>
        </w:rPr>
        <w:t>?</w:t>
      </w:r>
    </w:p>
    <w:p w14:paraId="77C331E8" w14:textId="23953267" w:rsidR="00ED2DD2" w:rsidRPr="004F564B" w:rsidRDefault="00ED2DD2" w:rsidP="004F564B">
      <w:pPr>
        <w:pStyle w:val="ListParagraph"/>
        <w:numPr>
          <w:ilvl w:val="0"/>
          <w:numId w:val="30"/>
        </w:numPr>
        <w:tabs>
          <w:tab w:val="left" w:pos="3612"/>
          <w:tab w:val="left" w:pos="5370"/>
        </w:tabs>
        <w:ind w:left="284"/>
        <w:rPr>
          <w:rFonts w:ascii="Arial" w:hAnsi="Arial" w:cs="Arial"/>
          <w:sz w:val="24"/>
          <w:szCs w:val="24"/>
        </w:rPr>
      </w:pPr>
      <w:r w:rsidRPr="004F564B">
        <w:rPr>
          <w:rFonts w:ascii="Arial" w:hAnsi="Arial" w:cs="Arial"/>
          <w:sz w:val="24"/>
          <w:szCs w:val="24"/>
        </w:rPr>
        <w:t>Import</w:t>
      </w:r>
      <w:r w:rsidR="00AB6B6E" w:rsidRPr="004F564B">
        <w:rPr>
          <w:rFonts w:ascii="Arial" w:hAnsi="Arial" w:cs="Arial"/>
          <w:sz w:val="24"/>
          <w:szCs w:val="24"/>
        </w:rPr>
        <w:t xml:space="preserve">ant to recognise the value </w:t>
      </w:r>
      <w:r w:rsidRPr="004F564B">
        <w:rPr>
          <w:rFonts w:ascii="Arial" w:hAnsi="Arial" w:cs="Arial"/>
          <w:sz w:val="24"/>
          <w:szCs w:val="24"/>
        </w:rPr>
        <w:t xml:space="preserve">of MDTs and not just focus on </w:t>
      </w:r>
      <w:r w:rsidR="00AC5A6D" w:rsidRPr="004F564B">
        <w:rPr>
          <w:rFonts w:ascii="Arial" w:hAnsi="Arial" w:cs="Arial"/>
          <w:sz w:val="24"/>
          <w:szCs w:val="24"/>
        </w:rPr>
        <w:t>nursing.</w:t>
      </w:r>
    </w:p>
    <w:p w14:paraId="165E7E01" w14:textId="2DBB6BFE" w:rsidR="00ED2DD2" w:rsidRPr="004F564B" w:rsidRDefault="00ED2DD2" w:rsidP="004F564B">
      <w:pPr>
        <w:pStyle w:val="ListParagraph"/>
        <w:numPr>
          <w:ilvl w:val="0"/>
          <w:numId w:val="30"/>
        </w:numPr>
        <w:tabs>
          <w:tab w:val="left" w:pos="3612"/>
          <w:tab w:val="left" w:pos="5370"/>
        </w:tabs>
        <w:ind w:left="284"/>
        <w:rPr>
          <w:rFonts w:ascii="Arial" w:hAnsi="Arial" w:cs="Arial"/>
          <w:sz w:val="24"/>
          <w:szCs w:val="24"/>
        </w:rPr>
      </w:pPr>
      <w:r w:rsidRPr="004F564B">
        <w:rPr>
          <w:rFonts w:ascii="Arial" w:hAnsi="Arial" w:cs="Arial"/>
          <w:sz w:val="24"/>
          <w:szCs w:val="24"/>
        </w:rPr>
        <w:t xml:space="preserve">Exit interviews are of little value, the Health Board needs to look at retaining people sooner through other methods </w:t>
      </w:r>
      <w:proofErr w:type="gramStart"/>
      <w:r w:rsidR="00AB6B6E" w:rsidRPr="004F564B">
        <w:rPr>
          <w:rFonts w:ascii="Arial" w:hAnsi="Arial" w:cs="Arial"/>
          <w:sz w:val="24"/>
          <w:szCs w:val="24"/>
        </w:rPr>
        <w:t>e.g.</w:t>
      </w:r>
      <w:proofErr w:type="gramEnd"/>
      <w:r w:rsidR="00AB6B6E" w:rsidRPr="004F564B">
        <w:rPr>
          <w:rFonts w:ascii="Arial" w:hAnsi="Arial" w:cs="Arial"/>
          <w:sz w:val="24"/>
          <w:szCs w:val="24"/>
        </w:rPr>
        <w:t xml:space="preserve"> PADR, thinking of leaving conversations</w:t>
      </w:r>
      <w:r w:rsidR="00AC5A6D">
        <w:rPr>
          <w:rFonts w:ascii="Arial" w:hAnsi="Arial" w:cs="Arial"/>
          <w:sz w:val="24"/>
          <w:szCs w:val="24"/>
        </w:rPr>
        <w:t>.</w:t>
      </w:r>
    </w:p>
    <w:p w14:paraId="4214B56B" w14:textId="2FF51E14" w:rsidR="00ED2DD2" w:rsidRPr="004F564B" w:rsidRDefault="00ED2DD2" w:rsidP="004F564B">
      <w:pPr>
        <w:pStyle w:val="ListParagraph"/>
        <w:numPr>
          <w:ilvl w:val="0"/>
          <w:numId w:val="30"/>
        </w:numPr>
        <w:tabs>
          <w:tab w:val="left" w:pos="3612"/>
          <w:tab w:val="left" w:pos="5370"/>
        </w:tabs>
        <w:ind w:left="284"/>
        <w:rPr>
          <w:rFonts w:ascii="Arial" w:hAnsi="Arial" w:cs="Arial"/>
          <w:sz w:val="24"/>
          <w:szCs w:val="24"/>
        </w:rPr>
      </w:pPr>
      <w:r w:rsidRPr="004F564B">
        <w:rPr>
          <w:rFonts w:ascii="Arial" w:hAnsi="Arial" w:cs="Arial"/>
          <w:sz w:val="24"/>
          <w:szCs w:val="24"/>
        </w:rPr>
        <w:t>Need to be smarter with data as Health Board, dashboards are currently popula</w:t>
      </w:r>
      <w:r w:rsidR="004A1178" w:rsidRPr="004F564B">
        <w:rPr>
          <w:rFonts w:ascii="Arial" w:hAnsi="Arial" w:cs="Arial"/>
          <w:sz w:val="24"/>
          <w:szCs w:val="24"/>
        </w:rPr>
        <w:t>ted</w:t>
      </w:r>
      <w:r w:rsidRPr="004F564B">
        <w:rPr>
          <w:rFonts w:ascii="Arial" w:hAnsi="Arial" w:cs="Arial"/>
          <w:sz w:val="24"/>
          <w:szCs w:val="24"/>
        </w:rPr>
        <w:t xml:space="preserve"> within SBUHB and </w:t>
      </w:r>
      <w:r w:rsidR="004A1178" w:rsidRPr="004F564B">
        <w:rPr>
          <w:rFonts w:ascii="Arial" w:hAnsi="Arial" w:cs="Arial"/>
          <w:sz w:val="24"/>
          <w:szCs w:val="24"/>
        </w:rPr>
        <w:t xml:space="preserve">it is </w:t>
      </w:r>
      <w:r w:rsidRPr="004F564B">
        <w:rPr>
          <w:rFonts w:ascii="Arial" w:hAnsi="Arial" w:cs="Arial"/>
          <w:sz w:val="24"/>
          <w:szCs w:val="24"/>
        </w:rPr>
        <w:t xml:space="preserve">beneficial to understand data at a glance, </w:t>
      </w:r>
      <w:r w:rsidR="00AC5A6D" w:rsidRPr="004F564B">
        <w:rPr>
          <w:rFonts w:ascii="Arial" w:hAnsi="Arial" w:cs="Arial"/>
          <w:sz w:val="24"/>
          <w:szCs w:val="24"/>
        </w:rPr>
        <w:t>however,</w:t>
      </w:r>
      <w:r w:rsidRPr="004F564B">
        <w:rPr>
          <w:rFonts w:ascii="Arial" w:hAnsi="Arial" w:cs="Arial"/>
          <w:sz w:val="24"/>
          <w:szCs w:val="24"/>
        </w:rPr>
        <w:t xml:space="preserve"> will the dashboards be the same across Wales in order that all Health </w:t>
      </w:r>
      <w:proofErr w:type="spellStart"/>
      <w:r w:rsidRPr="004F564B">
        <w:rPr>
          <w:rFonts w:ascii="Arial" w:hAnsi="Arial" w:cs="Arial"/>
          <w:sz w:val="24"/>
          <w:szCs w:val="24"/>
        </w:rPr>
        <w:t>Board</w:t>
      </w:r>
      <w:r w:rsidR="002E1847">
        <w:rPr>
          <w:rFonts w:ascii="Arial" w:hAnsi="Arial" w:cs="Arial"/>
          <w:sz w:val="24"/>
          <w:szCs w:val="24"/>
        </w:rPr>
        <w:t>’s</w:t>
      </w:r>
      <w:proofErr w:type="spellEnd"/>
      <w:r w:rsidRPr="004F564B">
        <w:rPr>
          <w:rFonts w:ascii="Arial" w:hAnsi="Arial" w:cs="Arial"/>
          <w:sz w:val="24"/>
          <w:szCs w:val="24"/>
        </w:rPr>
        <w:t xml:space="preserve"> are reporting the same information. </w:t>
      </w:r>
    </w:p>
    <w:p w14:paraId="45838D32" w14:textId="180B5ACA" w:rsidR="00ED2DD2" w:rsidRPr="004F564B" w:rsidRDefault="00ED2DD2" w:rsidP="004F564B">
      <w:pPr>
        <w:pStyle w:val="ListParagraph"/>
        <w:numPr>
          <w:ilvl w:val="0"/>
          <w:numId w:val="31"/>
        </w:numPr>
        <w:tabs>
          <w:tab w:val="left" w:pos="3612"/>
          <w:tab w:val="left" w:pos="5370"/>
        </w:tabs>
        <w:ind w:left="284"/>
        <w:rPr>
          <w:rFonts w:ascii="Arial" w:hAnsi="Arial" w:cs="Arial"/>
          <w:sz w:val="24"/>
          <w:szCs w:val="24"/>
        </w:rPr>
      </w:pPr>
      <w:r w:rsidRPr="004F564B">
        <w:rPr>
          <w:rFonts w:ascii="Arial" w:hAnsi="Arial" w:cs="Arial"/>
          <w:sz w:val="24"/>
          <w:szCs w:val="24"/>
        </w:rPr>
        <w:t>ESR functionality is not being utilised fully</w:t>
      </w:r>
      <w:r w:rsidR="00AC5A6D">
        <w:rPr>
          <w:rFonts w:ascii="Arial" w:hAnsi="Arial" w:cs="Arial"/>
          <w:sz w:val="24"/>
          <w:szCs w:val="24"/>
        </w:rPr>
        <w:t>.</w:t>
      </w:r>
    </w:p>
    <w:p w14:paraId="1C8A3193" w14:textId="723FE58D" w:rsidR="00AC5A6D" w:rsidRDefault="00DC284E" w:rsidP="00026EF4">
      <w:pPr>
        <w:pStyle w:val="ListParagraph"/>
        <w:numPr>
          <w:ilvl w:val="0"/>
          <w:numId w:val="31"/>
        </w:numPr>
        <w:tabs>
          <w:tab w:val="left" w:pos="3612"/>
          <w:tab w:val="left" w:pos="5370"/>
        </w:tabs>
        <w:ind w:left="284"/>
        <w:jc w:val="both"/>
        <w:rPr>
          <w:rFonts w:ascii="Arial" w:hAnsi="Arial" w:cs="Arial"/>
          <w:sz w:val="24"/>
          <w:szCs w:val="24"/>
        </w:rPr>
      </w:pPr>
      <w:r w:rsidRPr="00AC5A6D">
        <w:rPr>
          <w:rFonts w:ascii="Arial" w:hAnsi="Arial" w:cs="Arial"/>
          <w:sz w:val="24"/>
          <w:szCs w:val="24"/>
        </w:rPr>
        <w:t>H</w:t>
      </w:r>
      <w:r w:rsidR="002E1847">
        <w:rPr>
          <w:rFonts w:ascii="Arial" w:hAnsi="Arial" w:cs="Arial"/>
          <w:sz w:val="24"/>
          <w:szCs w:val="24"/>
        </w:rPr>
        <w:t xml:space="preserve">ealth Board </w:t>
      </w:r>
      <w:r w:rsidRPr="00AC5A6D">
        <w:rPr>
          <w:rFonts w:ascii="Arial" w:hAnsi="Arial" w:cs="Arial"/>
          <w:sz w:val="24"/>
          <w:szCs w:val="24"/>
        </w:rPr>
        <w:t>Retention Plan</w:t>
      </w:r>
      <w:r w:rsidR="002E1847">
        <w:rPr>
          <w:rFonts w:ascii="Arial" w:hAnsi="Arial" w:cs="Arial"/>
          <w:sz w:val="24"/>
          <w:szCs w:val="24"/>
        </w:rPr>
        <w:t xml:space="preserve"> is</w:t>
      </w:r>
      <w:r w:rsidRPr="00AC5A6D">
        <w:rPr>
          <w:rFonts w:ascii="Arial" w:hAnsi="Arial" w:cs="Arial"/>
          <w:sz w:val="24"/>
          <w:szCs w:val="24"/>
        </w:rPr>
        <w:t xml:space="preserve"> in draft – for completion and presentation in September</w:t>
      </w:r>
      <w:r w:rsidR="002E1847">
        <w:rPr>
          <w:rFonts w:ascii="Arial" w:hAnsi="Arial" w:cs="Arial"/>
          <w:sz w:val="24"/>
          <w:szCs w:val="24"/>
        </w:rPr>
        <w:t>.</w:t>
      </w:r>
    </w:p>
    <w:p w14:paraId="22831A95" w14:textId="77777777" w:rsidR="00AC5A6D" w:rsidRPr="00AC5A6D" w:rsidRDefault="00AC5A6D" w:rsidP="006C0926">
      <w:pPr>
        <w:tabs>
          <w:tab w:val="left" w:pos="3612"/>
          <w:tab w:val="left" w:pos="5370"/>
        </w:tabs>
        <w:spacing w:line="23" w:lineRule="atLeast"/>
        <w:ind w:left="-76"/>
        <w:jc w:val="both"/>
        <w:rPr>
          <w:rFonts w:ascii="Arial" w:hAnsi="Arial" w:cs="Arial"/>
          <w:sz w:val="24"/>
          <w:szCs w:val="24"/>
        </w:rPr>
      </w:pPr>
    </w:p>
    <w:p w14:paraId="1BB18258" w14:textId="34F17A48" w:rsidR="001167E9" w:rsidRPr="00AC5A6D" w:rsidRDefault="001167E9" w:rsidP="006C0926">
      <w:pPr>
        <w:pStyle w:val="ListParagraph"/>
        <w:numPr>
          <w:ilvl w:val="1"/>
          <w:numId w:val="20"/>
        </w:numPr>
        <w:spacing w:line="23" w:lineRule="atLeast"/>
        <w:ind w:left="284"/>
        <w:outlineLvl w:val="0"/>
        <w:rPr>
          <w:rFonts w:ascii="Arial" w:hAnsi="Arial" w:cs="Arial"/>
          <w:b/>
          <w:sz w:val="24"/>
          <w:szCs w:val="24"/>
        </w:rPr>
      </w:pPr>
      <w:r w:rsidRPr="004F564B">
        <w:rPr>
          <w:rFonts w:ascii="Arial" w:hAnsi="Arial" w:cs="Arial"/>
          <w:sz w:val="24"/>
          <w:szCs w:val="24"/>
          <w:lang w:eastAsia="en-GB"/>
        </w:rPr>
        <w:t xml:space="preserve"> </w:t>
      </w:r>
      <w:r w:rsidR="00693F16" w:rsidRPr="004F564B">
        <w:rPr>
          <w:rFonts w:ascii="Arial" w:hAnsi="Arial" w:cs="Arial"/>
          <w:b/>
          <w:sz w:val="24"/>
          <w:szCs w:val="24"/>
        </w:rPr>
        <w:t xml:space="preserve">Andrews Report 10 Years </w:t>
      </w:r>
      <w:r w:rsidR="00AC5A6D">
        <w:rPr>
          <w:rFonts w:ascii="Arial" w:hAnsi="Arial" w:cs="Arial"/>
          <w:b/>
          <w:sz w:val="24"/>
          <w:szCs w:val="24"/>
        </w:rPr>
        <w:t>O</w:t>
      </w:r>
      <w:r w:rsidR="00693F16" w:rsidRPr="004F564B">
        <w:rPr>
          <w:rFonts w:ascii="Arial" w:hAnsi="Arial" w:cs="Arial"/>
          <w:b/>
          <w:sz w:val="24"/>
          <w:szCs w:val="24"/>
        </w:rPr>
        <w:t>n</w:t>
      </w:r>
    </w:p>
    <w:p w14:paraId="7056A103" w14:textId="3E39F33D" w:rsidR="00693F16" w:rsidRDefault="00ED2DD2" w:rsidP="00AC5A6D">
      <w:pPr>
        <w:spacing w:line="276" w:lineRule="auto"/>
        <w:ind w:left="284"/>
        <w:outlineLvl w:val="0"/>
        <w:rPr>
          <w:rFonts w:ascii="Arial" w:eastAsia="Times New Roman" w:hAnsi="Arial" w:cs="Arial"/>
          <w:sz w:val="24"/>
          <w:szCs w:val="24"/>
          <w:lang w:eastAsia="en-GB"/>
        </w:rPr>
      </w:pPr>
      <w:r w:rsidRPr="00AC5A6D">
        <w:rPr>
          <w:rFonts w:ascii="Arial" w:hAnsi="Arial" w:cs="Arial"/>
          <w:bCs/>
          <w:sz w:val="24"/>
          <w:szCs w:val="24"/>
        </w:rPr>
        <w:lastRenderedPageBreak/>
        <w:t xml:space="preserve">The Board received a presentation </w:t>
      </w:r>
      <w:r w:rsidR="00B12B4F">
        <w:rPr>
          <w:rFonts w:ascii="Arial" w:hAnsi="Arial" w:cs="Arial"/>
          <w:bCs/>
          <w:sz w:val="24"/>
          <w:szCs w:val="24"/>
        </w:rPr>
        <w:t xml:space="preserve">as an update </w:t>
      </w:r>
      <w:r w:rsidRPr="00AC5A6D">
        <w:rPr>
          <w:rFonts w:ascii="Arial" w:hAnsi="Arial" w:cs="Arial"/>
          <w:bCs/>
          <w:sz w:val="24"/>
          <w:szCs w:val="24"/>
        </w:rPr>
        <w:t>around</w:t>
      </w:r>
      <w:r w:rsidR="00BC4783" w:rsidRPr="00AC5A6D">
        <w:rPr>
          <w:rFonts w:ascii="Arial" w:hAnsi="Arial" w:cs="Arial"/>
          <w:bCs/>
          <w:sz w:val="24"/>
          <w:szCs w:val="24"/>
        </w:rPr>
        <w:t xml:space="preserve"> </w:t>
      </w:r>
      <w:r w:rsidR="00B12B4F">
        <w:rPr>
          <w:rFonts w:ascii="Arial" w:hAnsi="Arial" w:cs="Arial"/>
          <w:bCs/>
          <w:sz w:val="24"/>
          <w:szCs w:val="24"/>
        </w:rPr>
        <w:t>the 14 r</w:t>
      </w:r>
      <w:r w:rsidR="00DC284E" w:rsidRPr="00AC5A6D">
        <w:rPr>
          <w:rFonts w:ascii="Arial" w:hAnsi="Arial" w:cs="Arial"/>
          <w:bCs/>
          <w:sz w:val="24"/>
          <w:szCs w:val="24"/>
        </w:rPr>
        <w:t xml:space="preserve">ecommendations </w:t>
      </w:r>
      <w:r w:rsidR="00B12B4F">
        <w:rPr>
          <w:rFonts w:ascii="Arial" w:hAnsi="Arial" w:cs="Arial"/>
          <w:bCs/>
          <w:sz w:val="24"/>
          <w:szCs w:val="24"/>
        </w:rPr>
        <w:t xml:space="preserve">that the formally named ABMU Board had received in 2013 in relation to the </w:t>
      </w:r>
      <w:r w:rsidR="00833D64">
        <w:rPr>
          <w:rFonts w:ascii="Arial" w:hAnsi="Arial" w:cs="Arial"/>
          <w:bCs/>
          <w:sz w:val="24"/>
          <w:szCs w:val="24"/>
        </w:rPr>
        <w:t>‘</w:t>
      </w:r>
      <w:r w:rsidR="00B12B4F">
        <w:rPr>
          <w:rFonts w:ascii="Arial" w:hAnsi="Arial" w:cs="Arial"/>
          <w:bCs/>
          <w:sz w:val="24"/>
          <w:szCs w:val="24"/>
        </w:rPr>
        <w:t>Trusted to Care</w:t>
      </w:r>
      <w:r w:rsidR="00833D64">
        <w:rPr>
          <w:rFonts w:ascii="Arial" w:hAnsi="Arial" w:cs="Arial"/>
          <w:bCs/>
          <w:sz w:val="24"/>
          <w:szCs w:val="24"/>
        </w:rPr>
        <w:t>’</w:t>
      </w:r>
      <w:r w:rsidR="00B12B4F">
        <w:rPr>
          <w:rFonts w:ascii="Arial" w:hAnsi="Arial" w:cs="Arial"/>
          <w:bCs/>
          <w:sz w:val="24"/>
          <w:szCs w:val="24"/>
        </w:rPr>
        <w:t xml:space="preserve"> and</w:t>
      </w:r>
      <w:r w:rsidR="00DC284E" w:rsidRPr="00AC5A6D">
        <w:rPr>
          <w:rFonts w:ascii="Arial" w:eastAsia="Times New Roman" w:hAnsi="Arial" w:cs="Arial"/>
          <w:bCs/>
          <w:sz w:val="24"/>
          <w:szCs w:val="24"/>
          <w:lang w:eastAsia="en-GB"/>
        </w:rPr>
        <w:t xml:space="preserve"> Andrews Report</w:t>
      </w:r>
      <w:r w:rsidR="00833D64">
        <w:rPr>
          <w:rFonts w:ascii="Arial" w:eastAsia="Times New Roman" w:hAnsi="Arial" w:cs="Arial"/>
          <w:bCs/>
          <w:sz w:val="24"/>
          <w:szCs w:val="24"/>
          <w:lang w:eastAsia="en-GB"/>
        </w:rPr>
        <w:t xml:space="preserve">. </w:t>
      </w:r>
      <w:r w:rsidR="0097592F">
        <w:rPr>
          <w:rFonts w:ascii="Arial" w:eastAsia="Times New Roman" w:hAnsi="Arial" w:cs="Arial"/>
          <w:bCs/>
          <w:sz w:val="24"/>
          <w:szCs w:val="24"/>
          <w:lang w:eastAsia="en-GB"/>
        </w:rPr>
        <w:t>Alt</w:t>
      </w:r>
      <w:r w:rsidR="002E1847">
        <w:rPr>
          <w:rFonts w:ascii="Arial" w:eastAsia="Times New Roman" w:hAnsi="Arial" w:cs="Arial"/>
          <w:bCs/>
          <w:sz w:val="24"/>
          <w:szCs w:val="24"/>
          <w:lang w:eastAsia="en-GB"/>
        </w:rPr>
        <w:t>hough this report was based on t</w:t>
      </w:r>
      <w:r w:rsidR="0097592F">
        <w:rPr>
          <w:rFonts w:ascii="Arial" w:eastAsia="Times New Roman" w:hAnsi="Arial" w:cs="Arial"/>
          <w:bCs/>
          <w:sz w:val="24"/>
          <w:szCs w:val="24"/>
          <w:lang w:eastAsia="en-GB"/>
        </w:rPr>
        <w:t xml:space="preserve">he Princess of Wales (POW) Hospital the recommendations are applicable in all our hospital settings as POW now sits under Cwm Taff Morgannwg University Health Board. </w:t>
      </w:r>
      <w:r w:rsidR="00833D64">
        <w:rPr>
          <w:rFonts w:ascii="Arial" w:eastAsia="Times New Roman" w:hAnsi="Arial" w:cs="Arial"/>
          <w:bCs/>
          <w:sz w:val="24"/>
          <w:szCs w:val="24"/>
          <w:lang w:eastAsia="en-GB"/>
        </w:rPr>
        <w:t>The presentation provided a good overview</w:t>
      </w:r>
      <w:r w:rsidR="002E1847">
        <w:rPr>
          <w:rFonts w:ascii="Arial" w:eastAsia="Times New Roman" w:hAnsi="Arial" w:cs="Arial"/>
          <w:bCs/>
          <w:sz w:val="24"/>
          <w:szCs w:val="24"/>
          <w:lang w:eastAsia="en-GB"/>
        </w:rPr>
        <w:t xml:space="preserve"> on</w:t>
      </w:r>
      <w:r w:rsidR="00DC284E" w:rsidRPr="00AC5A6D">
        <w:rPr>
          <w:rFonts w:ascii="Arial" w:eastAsia="Times New Roman" w:hAnsi="Arial" w:cs="Arial"/>
          <w:bCs/>
          <w:sz w:val="24"/>
          <w:szCs w:val="24"/>
          <w:lang w:eastAsia="en-GB"/>
        </w:rPr>
        <w:t xml:space="preserve"> how progress had</w:t>
      </w:r>
      <w:r w:rsidR="00DC284E" w:rsidRPr="00AC5A6D">
        <w:rPr>
          <w:rFonts w:ascii="Arial" w:eastAsia="Times New Roman" w:hAnsi="Arial" w:cs="Arial"/>
          <w:sz w:val="24"/>
          <w:szCs w:val="24"/>
          <w:lang w:eastAsia="en-GB"/>
        </w:rPr>
        <w:t xml:space="preserve"> been made, maintained and improved in key areas.</w:t>
      </w:r>
      <w:r w:rsidR="0097592F">
        <w:rPr>
          <w:rFonts w:ascii="Arial" w:eastAsia="Times New Roman" w:hAnsi="Arial" w:cs="Arial"/>
          <w:sz w:val="24"/>
          <w:szCs w:val="24"/>
          <w:lang w:eastAsia="en-GB"/>
        </w:rPr>
        <w:t xml:space="preserve"> The Board has asked for more data to help compare and understand current compliance more fully.</w:t>
      </w:r>
    </w:p>
    <w:p w14:paraId="50353ACF" w14:textId="77777777" w:rsidR="002E1847" w:rsidRPr="00AC5A6D" w:rsidRDefault="002E1847" w:rsidP="00AC5A6D">
      <w:pPr>
        <w:spacing w:line="276" w:lineRule="auto"/>
        <w:ind w:left="284"/>
        <w:outlineLvl w:val="0"/>
        <w:rPr>
          <w:rFonts w:ascii="Arial" w:eastAsia="Times New Roman" w:hAnsi="Arial" w:cs="Arial"/>
          <w:sz w:val="24"/>
          <w:szCs w:val="24"/>
          <w:lang w:eastAsia="en-GB"/>
        </w:rPr>
      </w:pPr>
    </w:p>
    <w:p w14:paraId="2ECCAE7C" w14:textId="2171A519" w:rsidR="004A1178" w:rsidRPr="00AC5A6D" w:rsidRDefault="00B72B6D" w:rsidP="00D9333C">
      <w:pPr>
        <w:pStyle w:val="ListParagraph"/>
        <w:numPr>
          <w:ilvl w:val="1"/>
          <w:numId w:val="20"/>
        </w:numPr>
        <w:ind w:left="284"/>
        <w:rPr>
          <w:rFonts w:ascii="Arial" w:eastAsia="Times New Roman" w:hAnsi="Arial" w:cs="Arial"/>
          <w:bCs/>
          <w:sz w:val="24"/>
          <w:szCs w:val="24"/>
          <w:lang w:eastAsia="en-GB"/>
        </w:rPr>
      </w:pPr>
      <w:r w:rsidRPr="00AC5A6D">
        <w:rPr>
          <w:rFonts w:ascii="Arial" w:eastAsia="Times New Roman" w:hAnsi="Arial" w:cs="Arial"/>
          <w:b/>
          <w:sz w:val="24"/>
          <w:szCs w:val="24"/>
          <w:lang w:eastAsia="en-GB"/>
        </w:rPr>
        <w:t xml:space="preserve"> </w:t>
      </w:r>
      <w:r w:rsidR="00693F16" w:rsidRPr="00AC5A6D">
        <w:rPr>
          <w:rFonts w:ascii="Arial" w:eastAsia="Times New Roman" w:hAnsi="Arial" w:cs="Arial"/>
          <w:b/>
          <w:sz w:val="24"/>
          <w:szCs w:val="24"/>
          <w:lang w:eastAsia="en-GB"/>
        </w:rPr>
        <w:t xml:space="preserve">Restorative Clinical </w:t>
      </w:r>
      <w:r w:rsidR="00624221" w:rsidRPr="00AC5A6D">
        <w:rPr>
          <w:rFonts w:ascii="Arial" w:eastAsia="Times New Roman" w:hAnsi="Arial" w:cs="Arial"/>
          <w:b/>
          <w:sz w:val="24"/>
          <w:szCs w:val="24"/>
          <w:lang w:eastAsia="en-GB"/>
        </w:rPr>
        <w:t>Supervision</w:t>
      </w:r>
    </w:p>
    <w:p w14:paraId="0497389B" w14:textId="073B804E" w:rsidR="00BC4783" w:rsidRPr="004F564B" w:rsidRDefault="00BC4783" w:rsidP="00307D3F">
      <w:pPr>
        <w:tabs>
          <w:tab w:val="left" w:pos="3612"/>
          <w:tab w:val="left" w:pos="5370"/>
        </w:tabs>
        <w:ind w:left="284"/>
        <w:jc w:val="both"/>
        <w:rPr>
          <w:rFonts w:ascii="Arial" w:hAnsi="Arial" w:cs="Arial"/>
          <w:sz w:val="24"/>
          <w:szCs w:val="24"/>
        </w:rPr>
      </w:pPr>
      <w:r w:rsidRPr="004F564B">
        <w:rPr>
          <w:rFonts w:ascii="Arial" w:hAnsi="Arial" w:cs="Arial"/>
          <w:sz w:val="24"/>
          <w:szCs w:val="24"/>
        </w:rPr>
        <w:t xml:space="preserve">The Board received an update in relation to Restorative Clinical Supervision, funding </w:t>
      </w:r>
      <w:r w:rsidR="002E1847">
        <w:rPr>
          <w:rFonts w:ascii="Arial" w:hAnsi="Arial" w:cs="Arial"/>
          <w:sz w:val="24"/>
          <w:szCs w:val="24"/>
        </w:rPr>
        <w:t xml:space="preserve">which </w:t>
      </w:r>
      <w:r w:rsidRPr="004F564B">
        <w:rPr>
          <w:rFonts w:ascii="Arial" w:hAnsi="Arial" w:cs="Arial"/>
          <w:sz w:val="24"/>
          <w:szCs w:val="24"/>
        </w:rPr>
        <w:t xml:space="preserve">has been secured </w:t>
      </w:r>
      <w:r w:rsidR="005E0D1E" w:rsidRPr="004F564B">
        <w:rPr>
          <w:rFonts w:ascii="Arial" w:hAnsi="Arial" w:cs="Arial"/>
          <w:sz w:val="24"/>
          <w:szCs w:val="24"/>
        </w:rPr>
        <w:t>via IMTP for a B</w:t>
      </w:r>
      <w:r w:rsidRPr="004F564B">
        <w:rPr>
          <w:rFonts w:ascii="Arial" w:hAnsi="Arial" w:cs="Arial"/>
          <w:sz w:val="24"/>
          <w:szCs w:val="24"/>
        </w:rPr>
        <w:t>and 7</w:t>
      </w:r>
      <w:r w:rsidR="00E63385" w:rsidRPr="004F564B">
        <w:rPr>
          <w:rFonts w:ascii="Arial" w:hAnsi="Arial" w:cs="Arial"/>
          <w:sz w:val="24"/>
          <w:szCs w:val="24"/>
        </w:rPr>
        <w:t xml:space="preserve"> post within the Nursing &amp; Midwifery Academy to support this work programme.</w:t>
      </w:r>
    </w:p>
    <w:p w14:paraId="386342DD" w14:textId="22372D9E" w:rsidR="00BC4783" w:rsidRPr="004F564B" w:rsidRDefault="00BC4783" w:rsidP="00307D3F">
      <w:pPr>
        <w:tabs>
          <w:tab w:val="left" w:pos="3612"/>
          <w:tab w:val="left" w:pos="5370"/>
        </w:tabs>
        <w:ind w:left="284"/>
        <w:contextualSpacing/>
        <w:jc w:val="both"/>
        <w:rPr>
          <w:rFonts w:ascii="Arial" w:hAnsi="Arial" w:cs="Arial"/>
          <w:sz w:val="24"/>
          <w:szCs w:val="24"/>
        </w:rPr>
      </w:pPr>
      <w:r w:rsidRPr="004F564B">
        <w:rPr>
          <w:rFonts w:ascii="Arial" w:hAnsi="Arial" w:cs="Arial"/>
          <w:sz w:val="24"/>
          <w:szCs w:val="24"/>
        </w:rPr>
        <w:t>A Welsh hea</w:t>
      </w:r>
      <w:r w:rsidR="005E0D1E" w:rsidRPr="004F564B">
        <w:rPr>
          <w:rFonts w:ascii="Arial" w:hAnsi="Arial" w:cs="Arial"/>
          <w:sz w:val="24"/>
          <w:szCs w:val="24"/>
        </w:rPr>
        <w:t xml:space="preserve">lth circular regarding the policy </w:t>
      </w:r>
      <w:r w:rsidR="00E63385" w:rsidRPr="004F564B">
        <w:rPr>
          <w:rFonts w:ascii="Arial" w:hAnsi="Arial" w:cs="Arial"/>
          <w:sz w:val="24"/>
          <w:szCs w:val="24"/>
        </w:rPr>
        <w:t xml:space="preserve">statement </w:t>
      </w:r>
      <w:r w:rsidR="005E0D1E" w:rsidRPr="004F564B">
        <w:rPr>
          <w:rFonts w:ascii="Arial" w:hAnsi="Arial" w:cs="Arial"/>
          <w:sz w:val="24"/>
          <w:szCs w:val="24"/>
        </w:rPr>
        <w:t xml:space="preserve">for Preceptorship and </w:t>
      </w:r>
      <w:r w:rsidR="004A1178" w:rsidRPr="004F564B">
        <w:rPr>
          <w:rFonts w:ascii="Arial" w:hAnsi="Arial" w:cs="Arial"/>
          <w:sz w:val="24"/>
          <w:szCs w:val="24"/>
        </w:rPr>
        <w:t xml:space="preserve">       </w:t>
      </w:r>
      <w:r w:rsidR="005E0D1E" w:rsidRPr="004F564B">
        <w:rPr>
          <w:rFonts w:ascii="Arial" w:hAnsi="Arial" w:cs="Arial"/>
          <w:sz w:val="24"/>
          <w:szCs w:val="24"/>
        </w:rPr>
        <w:t xml:space="preserve">Restorative Clinical </w:t>
      </w:r>
      <w:r w:rsidR="00E63385" w:rsidRPr="004F564B">
        <w:rPr>
          <w:rFonts w:ascii="Arial" w:hAnsi="Arial" w:cs="Arial"/>
          <w:sz w:val="24"/>
          <w:szCs w:val="24"/>
        </w:rPr>
        <w:t xml:space="preserve">Supervision </w:t>
      </w:r>
      <w:r w:rsidR="005E0D1E" w:rsidRPr="004F564B">
        <w:rPr>
          <w:rFonts w:ascii="Arial" w:hAnsi="Arial" w:cs="Arial"/>
          <w:sz w:val="24"/>
          <w:szCs w:val="24"/>
        </w:rPr>
        <w:t xml:space="preserve">was received with a requirement </w:t>
      </w:r>
      <w:r w:rsidR="00CE7D62" w:rsidRPr="004F564B">
        <w:rPr>
          <w:rFonts w:ascii="Arial" w:hAnsi="Arial" w:cs="Arial"/>
          <w:sz w:val="24"/>
          <w:szCs w:val="24"/>
        </w:rPr>
        <w:t>to provide a Health B</w:t>
      </w:r>
      <w:r w:rsidR="00E63385" w:rsidRPr="004F564B">
        <w:rPr>
          <w:rFonts w:ascii="Arial" w:hAnsi="Arial" w:cs="Arial"/>
          <w:sz w:val="24"/>
          <w:szCs w:val="24"/>
        </w:rPr>
        <w:t>oard implementation</w:t>
      </w:r>
      <w:r w:rsidR="005E0D1E" w:rsidRPr="004F564B">
        <w:rPr>
          <w:rFonts w:ascii="Arial" w:hAnsi="Arial" w:cs="Arial"/>
          <w:sz w:val="24"/>
          <w:szCs w:val="24"/>
        </w:rPr>
        <w:t xml:space="preserve"> plan by 1</w:t>
      </w:r>
      <w:r w:rsidR="005E0D1E" w:rsidRPr="004F564B">
        <w:rPr>
          <w:rFonts w:ascii="Arial" w:hAnsi="Arial" w:cs="Arial"/>
          <w:sz w:val="24"/>
          <w:szCs w:val="24"/>
          <w:vertAlign w:val="superscript"/>
        </w:rPr>
        <w:t>st</w:t>
      </w:r>
      <w:r w:rsidR="005E0D1E" w:rsidRPr="004F564B">
        <w:rPr>
          <w:rFonts w:ascii="Arial" w:hAnsi="Arial" w:cs="Arial"/>
          <w:sz w:val="24"/>
          <w:szCs w:val="24"/>
        </w:rPr>
        <w:t xml:space="preserve"> July. T</w:t>
      </w:r>
      <w:r w:rsidRPr="004F564B">
        <w:rPr>
          <w:rFonts w:ascii="Arial" w:hAnsi="Arial" w:cs="Arial"/>
          <w:sz w:val="24"/>
          <w:szCs w:val="24"/>
        </w:rPr>
        <w:t>he circu</w:t>
      </w:r>
      <w:r w:rsidR="00E63385" w:rsidRPr="004F564B">
        <w:rPr>
          <w:rFonts w:ascii="Arial" w:hAnsi="Arial" w:cs="Arial"/>
          <w:sz w:val="24"/>
          <w:szCs w:val="24"/>
        </w:rPr>
        <w:t>lar outlined the need for standardisation and equity of</w:t>
      </w:r>
      <w:r w:rsidRPr="004F564B">
        <w:rPr>
          <w:rFonts w:ascii="Arial" w:hAnsi="Arial" w:cs="Arial"/>
          <w:sz w:val="24"/>
          <w:szCs w:val="24"/>
        </w:rPr>
        <w:t xml:space="preserve"> precepto</w:t>
      </w:r>
      <w:r w:rsidR="00E63385" w:rsidRPr="004F564B">
        <w:rPr>
          <w:rFonts w:ascii="Arial" w:hAnsi="Arial" w:cs="Arial"/>
          <w:sz w:val="24"/>
          <w:szCs w:val="24"/>
        </w:rPr>
        <w:t xml:space="preserve">rship and restorative clinical supervision for the nursing workforce </w:t>
      </w:r>
      <w:r w:rsidRPr="004F564B">
        <w:rPr>
          <w:rFonts w:ascii="Arial" w:hAnsi="Arial" w:cs="Arial"/>
          <w:sz w:val="24"/>
          <w:szCs w:val="24"/>
        </w:rPr>
        <w:t>across Wales. The Nurse Education leads across Wales</w:t>
      </w:r>
      <w:r w:rsidR="00E63385" w:rsidRPr="004F564B">
        <w:rPr>
          <w:rFonts w:ascii="Arial" w:hAnsi="Arial" w:cs="Arial"/>
          <w:sz w:val="24"/>
          <w:szCs w:val="24"/>
        </w:rPr>
        <w:t xml:space="preserve"> have worked</w:t>
      </w:r>
      <w:r w:rsidRPr="004F564B">
        <w:rPr>
          <w:rFonts w:ascii="Arial" w:hAnsi="Arial" w:cs="Arial"/>
          <w:sz w:val="24"/>
          <w:szCs w:val="24"/>
        </w:rPr>
        <w:t xml:space="preserve"> as a group </w:t>
      </w:r>
      <w:r w:rsidR="00E63385" w:rsidRPr="004F564B">
        <w:rPr>
          <w:rFonts w:ascii="Arial" w:hAnsi="Arial" w:cs="Arial"/>
          <w:sz w:val="24"/>
          <w:szCs w:val="24"/>
        </w:rPr>
        <w:t>on</w:t>
      </w:r>
      <w:r w:rsidRPr="004F564B">
        <w:rPr>
          <w:rFonts w:ascii="Arial" w:hAnsi="Arial" w:cs="Arial"/>
          <w:sz w:val="24"/>
          <w:szCs w:val="24"/>
        </w:rPr>
        <w:t xml:space="preserve"> an </w:t>
      </w:r>
      <w:proofErr w:type="gramStart"/>
      <w:r w:rsidRPr="004F564B">
        <w:rPr>
          <w:rFonts w:ascii="Arial" w:hAnsi="Arial" w:cs="Arial"/>
          <w:sz w:val="24"/>
          <w:szCs w:val="24"/>
        </w:rPr>
        <w:t>All Wales</w:t>
      </w:r>
      <w:proofErr w:type="gramEnd"/>
      <w:r w:rsidRPr="004F564B">
        <w:rPr>
          <w:rFonts w:ascii="Arial" w:hAnsi="Arial" w:cs="Arial"/>
          <w:sz w:val="24"/>
          <w:szCs w:val="24"/>
        </w:rPr>
        <w:t xml:space="preserve"> approach.</w:t>
      </w:r>
    </w:p>
    <w:p w14:paraId="5308E6BC" w14:textId="300EE1D9" w:rsidR="00BC4783" w:rsidRPr="004F564B" w:rsidRDefault="00BC4783" w:rsidP="00307D3F">
      <w:pPr>
        <w:pStyle w:val="ListParagraph"/>
        <w:numPr>
          <w:ilvl w:val="0"/>
          <w:numId w:val="32"/>
        </w:numPr>
        <w:tabs>
          <w:tab w:val="left" w:pos="3612"/>
        </w:tabs>
        <w:ind w:left="284"/>
        <w:jc w:val="both"/>
        <w:rPr>
          <w:rFonts w:ascii="Arial" w:hAnsi="Arial" w:cs="Arial"/>
          <w:sz w:val="24"/>
          <w:szCs w:val="24"/>
        </w:rPr>
      </w:pPr>
      <w:r w:rsidRPr="004F564B">
        <w:rPr>
          <w:rFonts w:ascii="Arial" w:hAnsi="Arial" w:cs="Arial"/>
          <w:sz w:val="24"/>
          <w:szCs w:val="24"/>
        </w:rPr>
        <w:t>A scoping exercise is curr</w:t>
      </w:r>
      <w:r w:rsidR="00E63385" w:rsidRPr="004F564B">
        <w:rPr>
          <w:rFonts w:ascii="Arial" w:hAnsi="Arial" w:cs="Arial"/>
          <w:sz w:val="24"/>
          <w:szCs w:val="24"/>
        </w:rPr>
        <w:t>ently being carried out across Wales</w:t>
      </w:r>
      <w:r w:rsidR="00AC5A6D">
        <w:rPr>
          <w:rFonts w:ascii="Arial" w:hAnsi="Arial" w:cs="Arial"/>
          <w:sz w:val="24"/>
          <w:szCs w:val="24"/>
        </w:rPr>
        <w:t>.</w:t>
      </w:r>
    </w:p>
    <w:p w14:paraId="17889AF5" w14:textId="45FB21D1" w:rsidR="00BC4783" w:rsidRPr="004F564B" w:rsidRDefault="00BC4783" w:rsidP="00307D3F">
      <w:pPr>
        <w:pStyle w:val="ListParagraph"/>
        <w:numPr>
          <w:ilvl w:val="0"/>
          <w:numId w:val="32"/>
        </w:numPr>
        <w:tabs>
          <w:tab w:val="left" w:pos="3612"/>
        </w:tabs>
        <w:ind w:left="284"/>
        <w:jc w:val="both"/>
        <w:rPr>
          <w:rFonts w:ascii="Arial" w:hAnsi="Arial" w:cs="Arial"/>
          <w:sz w:val="24"/>
          <w:szCs w:val="24"/>
        </w:rPr>
      </w:pPr>
      <w:r w:rsidRPr="004F564B">
        <w:rPr>
          <w:rFonts w:ascii="Arial" w:hAnsi="Arial" w:cs="Arial"/>
          <w:sz w:val="24"/>
          <w:szCs w:val="24"/>
        </w:rPr>
        <w:t>Clinical supervision- an e-learning package is being created for supervisors which includes a training programme for supervisors within it</w:t>
      </w:r>
      <w:r w:rsidR="00AC5A6D">
        <w:rPr>
          <w:rFonts w:ascii="Arial" w:hAnsi="Arial" w:cs="Arial"/>
          <w:sz w:val="24"/>
          <w:szCs w:val="24"/>
        </w:rPr>
        <w:t>.</w:t>
      </w:r>
    </w:p>
    <w:p w14:paraId="6EAD689E" w14:textId="4E4D1C8D" w:rsidR="00BC4783" w:rsidRPr="004F564B" w:rsidRDefault="00BC4783" w:rsidP="00307D3F">
      <w:pPr>
        <w:pStyle w:val="ListParagraph"/>
        <w:numPr>
          <w:ilvl w:val="0"/>
          <w:numId w:val="32"/>
        </w:numPr>
        <w:tabs>
          <w:tab w:val="left" w:pos="3612"/>
        </w:tabs>
        <w:ind w:left="284"/>
        <w:jc w:val="both"/>
        <w:rPr>
          <w:rFonts w:ascii="Arial" w:hAnsi="Arial" w:cs="Arial"/>
          <w:sz w:val="24"/>
          <w:szCs w:val="24"/>
        </w:rPr>
      </w:pPr>
      <w:r w:rsidRPr="004F564B">
        <w:rPr>
          <w:rFonts w:ascii="Arial" w:hAnsi="Arial" w:cs="Arial"/>
          <w:sz w:val="24"/>
          <w:szCs w:val="24"/>
        </w:rPr>
        <w:t>A pilot is to take place in Cardiff in August 2024 around training supervisors</w:t>
      </w:r>
      <w:r w:rsidR="00AC5A6D">
        <w:rPr>
          <w:rFonts w:ascii="Arial" w:hAnsi="Arial" w:cs="Arial"/>
          <w:sz w:val="24"/>
          <w:szCs w:val="24"/>
        </w:rPr>
        <w:t>.</w:t>
      </w:r>
      <w:r w:rsidRPr="004F564B">
        <w:rPr>
          <w:rFonts w:ascii="Arial" w:hAnsi="Arial" w:cs="Arial"/>
          <w:sz w:val="24"/>
          <w:szCs w:val="24"/>
        </w:rPr>
        <w:t xml:space="preserve"> </w:t>
      </w:r>
    </w:p>
    <w:p w14:paraId="0D935768" w14:textId="7F4D2DF4" w:rsidR="00BC4783" w:rsidRPr="004F564B" w:rsidRDefault="00BC4783" w:rsidP="00307D3F">
      <w:pPr>
        <w:pStyle w:val="ListParagraph"/>
        <w:numPr>
          <w:ilvl w:val="0"/>
          <w:numId w:val="32"/>
        </w:numPr>
        <w:tabs>
          <w:tab w:val="left" w:pos="3612"/>
        </w:tabs>
        <w:ind w:left="284"/>
        <w:jc w:val="both"/>
        <w:rPr>
          <w:rFonts w:ascii="Arial" w:hAnsi="Arial" w:cs="Arial"/>
          <w:sz w:val="24"/>
          <w:szCs w:val="24"/>
        </w:rPr>
      </w:pPr>
      <w:r w:rsidRPr="004F564B">
        <w:rPr>
          <w:rFonts w:ascii="Arial" w:hAnsi="Arial" w:cs="Arial"/>
          <w:sz w:val="24"/>
          <w:szCs w:val="24"/>
        </w:rPr>
        <w:t>Staff who have been trained previously will not need to retrain but will be redirected to the e-learning package</w:t>
      </w:r>
      <w:r w:rsidR="00AC5A6D">
        <w:rPr>
          <w:rFonts w:ascii="Arial" w:hAnsi="Arial" w:cs="Arial"/>
          <w:sz w:val="24"/>
          <w:szCs w:val="24"/>
        </w:rPr>
        <w:t>.</w:t>
      </w:r>
    </w:p>
    <w:p w14:paraId="688CFABC" w14:textId="4EE8D696" w:rsidR="00BC4783" w:rsidRPr="004F564B" w:rsidRDefault="00BC4783" w:rsidP="00307D3F">
      <w:pPr>
        <w:pStyle w:val="ListParagraph"/>
        <w:numPr>
          <w:ilvl w:val="0"/>
          <w:numId w:val="32"/>
        </w:numPr>
        <w:tabs>
          <w:tab w:val="left" w:pos="3612"/>
        </w:tabs>
        <w:ind w:left="284"/>
        <w:jc w:val="both"/>
        <w:rPr>
          <w:rFonts w:ascii="Arial" w:hAnsi="Arial" w:cs="Arial"/>
          <w:sz w:val="24"/>
          <w:szCs w:val="24"/>
        </w:rPr>
      </w:pPr>
      <w:r w:rsidRPr="004F564B">
        <w:rPr>
          <w:rFonts w:ascii="Arial" w:hAnsi="Arial" w:cs="Arial"/>
          <w:sz w:val="24"/>
          <w:szCs w:val="24"/>
        </w:rPr>
        <w:t>The group are meeting to finalise the document</w:t>
      </w:r>
      <w:r w:rsidR="00AC5A6D">
        <w:rPr>
          <w:rFonts w:ascii="Arial" w:hAnsi="Arial" w:cs="Arial"/>
          <w:sz w:val="24"/>
          <w:szCs w:val="24"/>
        </w:rPr>
        <w:t>.</w:t>
      </w:r>
    </w:p>
    <w:p w14:paraId="27F6EBA6" w14:textId="08D85175" w:rsidR="00693F16" w:rsidRPr="00AC5A6D" w:rsidRDefault="00BC4783" w:rsidP="00307D3F">
      <w:pPr>
        <w:pStyle w:val="ListParagraph"/>
        <w:numPr>
          <w:ilvl w:val="0"/>
          <w:numId w:val="32"/>
        </w:numPr>
        <w:tabs>
          <w:tab w:val="left" w:pos="3612"/>
        </w:tabs>
        <w:ind w:left="284"/>
        <w:jc w:val="both"/>
        <w:rPr>
          <w:rFonts w:ascii="Arial" w:eastAsia="Times New Roman" w:hAnsi="Arial" w:cs="Arial"/>
          <w:b/>
          <w:sz w:val="24"/>
          <w:szCs w:val="24"/>
          <w:lang w:eastAsia="en-GB"/>
        </w:rPr>
      </w:pPr>
      <w:r w:rsidRPr="00AC5A6D">
        <w:rPr>
          <w:rFonts w:ascii="Arial" w:hAnsi="Arial" w:cs="Arial"/>
          <w:sz w:val="24"/>
          <w:szCs w:val="24"/>
        </w:rPr>
        <w:t>Document has been submitted to Welsh government by 1</w:t>
      </w:r>
      <w:r w:rsidRPr="00AC5A6D">
        <w:rPr>
          <w:rFonts w:ascii="Arial" w:hAnsi="Arial" w:cs="Arial"/>
          <w:sz w:val="24"/>
          <w:szCs w:val="24"/>
          <w:vertAlign w:val="superscript"/>
        </w:rPr>
        <w:t>st</w:t>
      </w:r>
      <w:r w:rsidRPr="00AC5A6D">
        <w:rPr>
          <w:rFonts w:ascii="Arial" w:hAnsi="Arial" w:cs="Arial"/>
          <w:sz w:val="24"/>
          <w:szCs w:val="24"/>
        </w:rPr>
        <w:t xml:space="preserve"> July, </w:t>
      </w:r>
      <w:r w:rsidR="002E1847">
        <w:rPr>
          <w:rFonts w:ascii="Arial" w:hAnsi="Arial" w:cs="Arial"/>
          <w:sz w:val="24"/>
          <w:szCs w:val="24"/>
        </w:rPr>
        <w:t xml:space="preserve">the </w:t>
      </w:r>
      <w:r w:rsidRPr="00AC5A6D">
        <w:rPr>
          <w:rFonts w:ascii="Arial" w:hAnsi="Arial" w:cs="Arial"/>
          <w:sz w:val="24"/>
          <w:szCs w:val="24"/>
        </w:rPr>
        <w:t>document will then come to key individuals within SBUHB who need to be sighted on it and it will then go back to NMB</w:t>
      </w:r>
      <w:r w:rsidR="00AC5A6D" w:rsidRPr="00AC5A6D">
        <w:rPr>
          <w:rFonts w:ascii="Arial" w:hAnsi="Arial" w:cs="Arial"/>
          <w:sz w:val="24"/>
          <w:szCs w:val="24"/>
        </w:rPr>
        <w:t>.</w:t>
      </w:r>
    </w:p>
    <w:p w14:paraId="12368813" w14:textId="14BED1F1" w:rsidR="000D5632" w:rsidRPr="004F564B" w:rsidRDefault="000D5632" w:rsidP="004F564B">
      <w:pPr>
        <w:pStyle w:val="ListParagraph"/>
        <w:ind w:left="284"/>
        <w:rPr>
          <w:rFonts w:ascii="Arial" w:eastAsia="Times New Roman" w:hAnsi="Arial" w:cs="Arial"/>
          <w:b/>
          <w:sz w:val="24"/>
          <w:szCs w:val="24"/>
          <w:lang w:eastAsia="en-GB"/>
        </w:rPr>
      </w:pPr>
    </w:p>
    <w:p w14:paraId="4CEB42B3" w14:textId="7A73AA28" w:rsidR="00236879" w:rsidRPr="00AC5A6D" w:rsidRDefault="001912C9" w:rsidP="00AC5A6D">
      <w:pPr>
        <w:pStyle w:val="ListParagraph"/>
        <w:numPr>
          <w:ilvl w:val="1"/>
          <w:numId w:val="20"/>
        </w:numPr>
        <w:spacing w:line="276" w:lineRule="auto"/>
        <w:ind w:left="284" w:right="96"/>
        <w:jc w:val="both"/>
        <w:rPr>
          <w:rFonts w:ascii="Arial" w:hAnsi="Arial" w:cs="Arial"/>
          <w:sz w:val="24"/>
          <w:szCs w:val="24"/>
        </w:rPr>
      </w:pPr>
      <w:r w:rsidRPr="00AC5A6D">
        <w:rPr>
          <w:rFonts w:ascii="Arial" w:hAnsi="Arial" w:cs="Arial"/>
          <w:sz w:val="24"/>
          <w:szCs w:val="24"/>
        </w:rPr>
        <w:t xml:space="preserve"> </w:t>
      </w:r>
      <w:r w:rsidRPr="00AC5A6D">
        <w:rPr>
          <w:rFonts w:ascii="Arial" w:hAnsi="Arial" w:cs="Arial"/>
          <w:b/>
          <w:sz w:val="24"/>
          <w:szCs w:val="24"/>
        </w:rPr>
        <w:t>Report on Education Funding</w:t>
      </w:r>
    </w:p>
    <w:p w14:paraId="7B2B0637" w14:textId="77777777" w:rsidR="00AC5A6D" w:rsidRDefault="00AC5A6D" w:rsidP="00AC5A6D">
      <w:pPr>
        <w:pStyle w:val="ListParagraph"/>
        <w:spacing w:line="276" w:lineRule="auto"/>
        <w:ind w:left="284"/>
        <w:jc w:val="both"/>
        <w:rPr>
          <w:rFonts w:ascii="Arial" w:hAnsi="Arial" w:cs="Arial"/>
          <w:sz w:val="24"/>
          <w:szCs w:val="24"/>
        </w:rPr>
      </w:pPr>
    </w:p>
    <w:p w14:paraId="40BAA212" w14:textId="21558D8A" w:rsidR="00236879" w:rsidRPr="004F564B" w:rsidRDefault="00236879" w:rsidP="00AC5A6D">
      <w:pPr>
        <w:pStyle w:val="ListParagraph"/>
        <w:spacing w:line="276" w:lineRule="auto"/>
        <w:ind w:left="284"/>
        <w:jc w:val="both"/>
        <w:rPr>
          <w:rFonts w:ascii="Arial" w:hAnsi="Arial" w:cs="Arial"/>
          <w:sz w:val="24"/>
          <w:szCs w:val="24"/>
        </w:rPr>
      </w:pPr>
      <w:r w:rsidRPr="004F564B">
        <w:rPr>
          <w:rFonts w:ascii="Arial" w:hAnsi="Arial" w:cs="Arial"/>
          <w:sz w:val="24"/>
          <w:szCs w:val="24"/>
        </w:rPr>
        <w:t xml:space="preserve">The Nursing &amp; Midwifery Board </w:t>
      </w:r>
      <w:r w:rsidR="002E1847">
        <w:rPr>
          <w:rFonts w:ascii="Arial" w:hAnsi="Arial" w:cs="Arial"/>
          <w:sz w:val="24"/>
          <w:szCs w:val="24"/>
        </w:rPr>
        <w:t xml:space="preserve">were provided </w:t>
      </w:r>
      <w:r w:rsidRPr="004F564B">
        <w:rPr>
          <w:rFonts w:ascii="Arial" w:hAnsi="Arial" w:cs="Arial"/>
          <w:sz w:val="24"/>
          <w:szCs w:val="24"/>
        </w:rPr>
        <w:t>with a summary in respect of spending against Education Funds allocated to the Health Board from Swansea University and HEIW for Registrants and nursing HCSWs. This paper report</w:t>
      </w:r>
      <w:r w:rsidR="002E1847">
        <w:rPr>
          <w:rFonts w:ascii="Arial" w:hAnsi="Arial" w:cs="Arial"/>
          <w:sz w:val="24"/>
          <w:szCs w:val="24"/>
        </w:rPr>
        <w:t>ed</w:t>
      </w:r>
      <w:r w:rsidRPr="004F564B">
        <w:rPr>
          <w:rFonts w:ascii="Arial" w:hAnsi="Arial" w:cs="Arial"/>
          <w:sz w:val="24"/>
          <w:szCs w:val="24"/>
        </w:rPr>
        <w:t xml:space="preserve"> on the utilisation of educational funds available to registrants for post registration education and development, and for the development of non-registered staff.</w:t>
      </w:r>
    </w:p>
    <w:p w14:paraId="52E86780" w14:textId="77777777" w:rsidR="00236879" w:rsidRPr="004F564B" w:rsidRDefault="00236879" w:rsidP="004F564B">
      <w:pPr>
        <w:pStyle w:val="ListParagraph"/>
        <w:ind w:left="284"/>
        <w:jc w:val="both"/>
        <w:rPr>
          <w:rFonts w:ascii="Arial" w:hAnsi="Arial" w:cs="Arial"/>
          <w:sz w:val="24"/>
          <w:szCs w:val="24"/>
        </w:rPr>
      </w:pPr>
    </w:p>
    <w:p w14:paraId="38D786F9" w14:textId="68156859" w:rsidR="00236879" w:rsidRDefault="00236879" w:rsidP="004F564B">
      <w:pPr>
        <w:pStyle w:val="ListParagraph"/>
        <w:ind w:left="284"/>
        <w:jc w:val="both"/>
        <w:rPr>
          <w:rFonts w:ascii="Arial" w:hAnsi="Arial" w:cs="Arial"/>
          <w:sz w:val="24"/>
          <w:szCs w:val="24"/>
        </w:rPr>
      </w:pPr>
      <w:r w:rsidRPr="004F564B">
        <w:rPr>
          <w:rFonts w:ascii="Arial" w:hAnsi="Arial" w:cs="Arial"/>
          <w:sz w:val="24"/>
          <w:szCs w:val="24"/>
        </w:rPr>
        <w:t xml:space="preserve">Individuals are eligible for funding for programmes and modules that are relevant to their job role and identified in their PADR after discussion with their manager. Each Service Group will undertake a Training Needs Analysis to ensure there is oversight </w:t>
      </w:r>
      <w:r w:rsidRPr="004F564B">
        <w:rPr>
          <w:rFonts w:ascii="Arial" w:hAnsi="Arial" w:cs="Arial"/>
          <w:sz w:val="24"/>
          <w:szCs w:val="24"/>
        </w:rPr>
        <w:lastRenderedPageBreak/>
        <w:t>and ownership of workforce development and ensuring it aligns with service plans.</w:t>
      </w:r>
      <w:r w:rsidR="00E63385" w:rsidRPr="004F564B">
        <w:rPr>
          <w:rFonts w:ascii="Arial" w:hAnsi="Arial" w:cs="Arial"/>
          <w:sz w:val="24"/>
          <w:szCs w:val="24"/>
        </w:rPr>
        <w:t xml:space="preserve"> Further work will be done to evaluate and assess the impact this funding has on staff development, career progression, service delivery and patient care. </w:t>
      </w:r>
    </w:p>
    <w:p w14:paraId="1850FA6C" w14:textId="77777777" w:rsidR="002E1847" w:rsidRPr="004F564B" w:rsidRDefault="002E1847" w:rsidP="004F564B">
      <w:pPr>
        <w:pStyle w:val="ListParagraph"/>
        <w:ind w:left="284"/>
        <w:jc w:val="both"/>
        <w:rPr>
          <w:rFonts w:ascii="Arial" w:hAnsi="Arial" w:cs="Arial"/>
          <w:sz w:val="24"/>
          <w:szCs w:val="24"/>
        </w:rPr>
      </w:pPr>
    </w:p>
    <w:p w14:paraId="2E71749B" w14:textId="4438F6B7" w:rsidR="00236879" w:rsidRPr="004F564B" w:rsidRDefault="00236879" w:rsidP="004F564B">
      <w:pPr>
        <w:pStyle w:val="ListParagraph"/>
        <w:ind w:left="284" w:right="96"/>
        <w:jc w:val="both"/>
        <w:rPr>
          <w:rFonts w:ascii="Arial" w:hAnsi="Arial" w:cs="Arial"/>
          <w:sz w:val="24"/>
          <w:szCs w:val="24"/>
        </w:rPr>
      </w:pPr>
    </w:p>
    <w:p w14:paraId="3076FAA6" w14:textId="5D125914" w:rsidR="00236879" w:rsidRPr="004F564B" w:rsidRDefault="001912C9" w:rsidP="004F564B">
      <w:pPr>
        <w:pStyle w:val="ListParagraph"/>
        <w:numPr>
          <w:ilvl w:val="1"/>
          <w:numId w:val="20"/>
        </w:numPr>
        <w:ind w:left="284"/>
        <w:rPr>
          <w:rFonts w:ascii="Arial" w:hAnsi="Arial" w:cs="Arial"/>
          <w:b/>
          <w:sz w:val="24"/>
          <w:szCs w:val="24"/>
        </w:rPr>
      </w:pPr>
      <w:r w:rsidRPr="004F564B">
        <w:rPr>
          <w:rFonts w:ascii="Arial" w:hAnsi="Arial" w:cs="Arial"/>
          <w:sz w:val="24"/>
          <w:szCs w:val="24"/>
        </w:rPr>
        <w:t xml:space="preserve"> </w:t>
      </w:r>
      <w:r w:rsidRPr="004F564B">
        <w:rPr>
          <w:rFonts w:ascii="Arial" w:hAnsi="Arial" w:cs="Arial"/>
          <w:b/>
          <w:sz w:val="24"/>
          <w:szCs w:val="24"/>
        </w:rPr>
        <w:t>International Nurse Feedback</w:t>
      </w:r>
    </w:p>
    <w:p w14:paraId="712CABFA" w14:textId="6469E988" w:rsidR="006C0926" w:rsidRDefault="00F81C36" w:rsidP="006C0926">
      <w:pPr>
        <w:spacing w:line="276" w:lineRule="auto"/>
        <w:ind w:left="284"/>
        <w:rPr>
          <w:rFonts w:ascii="Arial" w:hAnsi="Arial" w:cs="Arial"/>
          <w:sz w:val="24"/>
          <w:szCs w:val="24"/>
        </w:rPr>
      </w:pPr>
      <w:r w:rsidRPr="004F564B">
        <w:rPr>
          <w:rFonts w:ascii="Arial" w:hAnsi="Arial" w:cs="Arial"/>
          <w:sz w:val="24"/>
          <w:szCs w:val="24"/>
        </w:rPr>
        <w:t xml:space="preserve">Lynne Jones provided feedback from international nurses that had been invited to a </w:t>
      </w:r>
      <w:r w:rsidRPr="004F564B">
        <w:rPr>
          <w:rFonts w:ascii="Arial" w:hAnsi="Arial" w:cs="Arial"/>
          <w:i/>
          <w:sz w:val="24"/>
          <w:szCs w:val="24"/>
        </w:rPr>
        <w:t>Welcome to the UK</w:t>
      </w:r>
      <w:r w:rsidRPr="004F564B">
        <w:rPr>
          <w:rFonts w:ascii="Arial" w:hAnsi="Arial" w:cs="Arial"/>
          <w:sz w:val="24"/>
          <w:szCs w:val="24"/>
        </w:rPr>
        <w:t xml:space="preserve"> session facilitated by the NMC employer link for Wales. They were asked about</w:t>
      </w:r>
      <w:r w:rsidR="003315B8" w:rsidRPr="004F564B">
        <w:rPr>
          <w:rFonts w:ascii="Arial" w:hAnsi="Arial" w:cs="Arial"/>
          <w:sz w:val="24"/>
          <w:szCs w:val="24"/>
        </w:rPr>
        <w:t xml:space="preserve"> the challenges they had experienced. These ranged from transport, housing and financial difficulties to loneliness, lack of support, isolation within teams and racism. It was agreed there was </w:t>
      </w:r>
      <w:r w:rsidR="00CE7D62" w:rsidRPr="004F564B">
        <w:rPr>
          <w:rFonts w:ascii="Arial" w:hAnsi="Arial" w:cs="Arial"/>
          <w:sz w:val="24"/>
          <w:szCs w:val="24"/>
        </w:rPr>
        <w:t xml:space="preserve">a </w:t>
      </w:r>
      <w:r w:rsidR="003315B8" w:rsidRPr="004F564B">
        <w:rPr>
          <w:rFonts w:ascii="Arial" w:hAnsi="Arial" w:cs="Arial"/>
          <w:sz w:val="24"/>
          <w:szCs w:val="24"/>
        </w:rPr>
        <w:t xml:space="preserve">need for further support for the nurses and Lynne Jones will work with service group Nurse Directors and other colleagues to address the issues raised. </w:t>
      </w:r>
    </w:p>
    <w:p w14:paraId="4E30F620" w14:textId="77777777" w:rsidR="002E1847" w:rsidRPr="004F564B" w:rsidRDefault="002E1847" w:rsidP="006C0926">
      <w:pPr>
        <w:spacing w:line="276" w:lineRule="auto"/>
        <w:ind w:left="284"/>
        <w:rPr>
          <w:rFonts w:ascii="Arial" w:hAnsi="Arial" w:cs="Arial"/>
          <w:b/>
          <w:sz w:val="24"/>
          <w:szCs w:val="24"/>
        </w:rPr>
      </w:pPr>
    </w:p>
    <w:p w14:paraId="12D07667" w14:textId="77E43244" w:rsidR="001912C9" w:rsidRPr="004F564B" w:rsidRDefault="001912C9" w:rsidP="006C0926">
      <w:pPr>
        <w:pStyle w:val="ListParagraph"/>
        <w:numPr>
          <w:ilvl w:val="1"/>
          <w:numId w:val="20"/>
        </w:numPr>
        <w:spacing w:line="276" w:lineRule="auto"/>
        <w:ind w:left="284"/>
        <w:rPr>
          <w:rFonts w:ascii="Arial" w:hAnsi="Arial" w:cs="Arial"/>
          <w:b/>
          <w:sz w:val="24"/>
          <w:szCs w:val="24"/>
        </w:rPr>
      </w:pPr>
      <w:r w:rsidRPr="004F564B">
        <w:rPr>
          <w:rFonts w:ascii="Arial" w:hAnsi="Arial" w:cs="Arial"/>
          <w:b/>
          <w:sz w:val="24"/>
          <w:szCs w:val="24"/>
        </w:rPr>
        <w:t>Healthy Child Wales Programme</w:t>
      </w:r>
    </w:p>
    <w:p w14:paraId="719BF30A" w14:textId="77777777" w:rsidR="00236879" w:rsidRPr="004F564B" w:rsidRDefault="00236879" w:rsidP="004F564B">
      <w:pPr>
        <w:pStyle w:val="ListParagraph"/>
        <w:autoSpaceDE w:val="0"/>
        <w:autoSpaceDN w:val="0"/>
        <w:ind w:left="284"/>
        <w:rPr>
          <w:rFonts w:ascii="Arial" w:hAnsi="Arial" w:cs="Arial"/>
          <w:sz w:val="24"/>
          <w:szCs w:val="24"/>
        </w:rPr>
      </w:pPr>
    </w:p>
    <w:p w14:paraId="60049B35" w14:textId="65D7F2F1" w:rsidR="00236879" w:rsidRPr="004F564B" w:rsidRDefault="00564273" w:rsidP="004F564B">
      <w:pPr>
        <w:pStyle w:val="ListParagraph"/>
        <w:autoSpaceDE w:val="0"/>
        <w:autoSpaceDN w:val="0"/>
        <w:ind w:left="284"/>
        <w:rPr>
          <w:rFonts w:ascii="Arial" w:hAnsi="Arial" w:cs="Arial"/>
          <w:sz w:val="24"/>
          <w:szCs w:val="24"/>
        </w:rPr>
      </w:pPr>
      <w:r w:rsidRPr="004F564B">
        <w:rPr>
          <w:rFonts w:ascii="Arial" w:hAnsi="Arial" w:cs="Arial"/>
          <w:sz w:val="24"/>
          <w:szCs w:val="24"/>
        </w:rPr>
        <w:t xml:space="preserve">The Board received an update on the Health Boards position in relation to the attached letter which was received from Welsh Government in relation to </w:t>
      </w:r>
      <w:r w:rsidR="002E1847" w:rsidRPr="004F564B">
        <w:rPr>
          <w:rFonts w:ascii="Arial" w:hAnsi="Arial" w:cs="Arial"/>
          <w:sz w:val="24"/>
          <w:szCs w:val="24"/>
        </w:rPr>
        <w:t>the Healthy</w:t>
      </w:r>
      <w:r w:rsidR="00236879" w:rsidRPr="004F564B">
        <w:rPr>
          <w:rFonts w:ascii="Arial" w:hAnsi="Arial" w:cs="Arial"/>
          <w:sz w:val="24"/>
          <w:szCs w:val="24"/>
        </w:rPr>
        <w:t xml:space="preserve"> Child Wales Programme and the universal core contacts delivered by our health visiting services in Wales (covering children aged 0-5 years).</w:t>
      </w:r>
    </w:p>
    <w:p w14:paraId="2BC331C6" w14:textId="77777777" w:rsidR="00236879" w:rsidRPr="004F564B" w:rsidRDefault="00236879" w:rsidP="004F564B">
      <w:pPr>
        <w:pStyle w:val="ListParagraph"/>
        <w:autoSpaceDE w:val="0"/>
        <w:autoSpaceDN w:val="0"/>
        <w:ind w:left="284"/>
        <w:rPr>
          <w:rFonts w:ascii="Arial" w:hAnsi="Arial" w:cs="Arial"/>
          <w:sz w:val="24"/>
          <w:szCs w:val="24"/>
        </w:rPr>
      </w:pPr>
    </w:p>
    <w:p w14:paraId="27003FE6" w14:textId="77777777" w:rsidR="006C0926" w:rsidRDefault="00236879" w:rsidP="004F564B">
      <w:pPr>
        <w:pStyle w:val="ListParagraph"/>
        <w:autoSpaceDE w:val="0"/>
        <w:autoSpaceDN w:val="0"/>
        <w:ind w:left="284"/>
        <w:rPr>
          <w:rFonts w:ascii="Arial" w:hAnsi="Arial" w:cs="Arial"/>
          <w:sz w:val="24"/>
          <w:szCs w:val="24"/>
        </w:rPr>
      </w:pPr>
      <w:r w:rsidRPr="004F564B">
        <w:rPr>
          <w:rFonts w:ascii="Arial" w:hAnsi="Arial" w:cs="Arial"/>
          <w:sz w:val="24"/>
          <w:szCs w:val="24"/>
        </w:rPr>
        <w:t>Welsh Government’s expectation is that the core contacts detailed in the programme are delivered in full. This is the primary way we can be assured that children and their families are receiving the universal public health and preventative offer.</w:t>
      </w:r>
    </w:p>
    <w:p w14:paraId="7E808004" w14:textId="77777777" w:rsidR="006C0926" w:rsidRDefault="006C0926" w:rsidP="004F564B">
      <w:pPr>
        <w:pStyle w:val="ListParagraph"/>
        <w:autoSpaceDE w:val="0"/>
        <w:autoSpaceDN w:val="0"/>
        <w:ind w:left="284"/>
        <w:rPr>
          <w:rFonts w:ascii="Arial" w:hAnsi="Arial" w:cs="Arial"/>
          <w:sz w:val="24"/>
          <w:szCs w:val="24"/>
        </w:rPr>
      </w:pPr>
    </w:p>
    <w:p w14:paraId="4B1A772B" w14:textId="4FBC1BBA" w:rsidR="00236879" w:rsidRDefault="00236879" w:rsidP="004F564B">
      <w:pPr>
        <w:pStyle w:val="ListParagraph"/>
        <w:autoSpaceDE w:val="0"/>
        <w:autoSpaceDN w:val="0"/>
        <w:ind w:left="284"/>
        <w:rPr>
          <w:rFonts w:ascii="Arial" w:hAnsi="Arial" w:cs="Arial"/>
          <w:sz w:val="24"/>
          <w:szCs w:val="24"/>
        </w:rPr>
      </w:pPr>
      <w:r w:rsidRPr="004F564B">
        <w:rPr>
          <w:rFonts w:ascii="Arial" w:hAnsi="Arial" w:cs="Arial"/>
          <w:sz w:val="24"/>
          <w:szCs w:val="24"/>
        </w:rPr>
        <w:t>Following the recent round of IQPDs in March, where Healthy Child Wales Programme was one of the assurance requirements</w:t>
      </w:r>
      <w:r w:rsidR="00564273" w:rsidRPr="004F564B">
        <w:rPr>
          <w:rFonts w:ascii="Arial" w:hAnsi="Arial" w:cs="Arial"/>
          <w:sz w:val="24"/>
          <w:szCs w:val="24"/>
        </w:rPr>
        <w:t>, s</w:t>
      </w:r>
      <w:r w:rsidRPr="004F564B">
        <w:rPr>
          <w:rFonts w:ascii="Arial" w:hAnsi="Arial" w:cs="Arial"/>
          <w:sz w:val="24"/>
          <w:szCs w:val="24"/>
        </w:rPr>
        <w:t>ome concerns</w:t>
      </w:r>
      <w:r w:rsidR="00564273" w:rsidRPr="004F564B">
        <w:rPr>
          <w:rFonts w:ascii="Arial" w:hAnsi="Arial" w:cs="Arial"/>
          <w:sz w:val="24"/>
          <w:szCs w:val="24"/>
        </w:rPr>
        <w:t xml:space="preserve"> were </w:t>
      </w:r>
      <w:proofErr w:type="gramStart"/>
      <w:r w:rsidR="00564273" w:rsidRPr="004F564B">
        <w:rPr>
          <w:rFonts w:ascii="Arial" w:hAnsi="Arial" w:cs="Arial"/>
          <w:sz w:val="24"/>
          <w:szCs w:val="24"/>
        </w:rPr>
        <w:t xml:space="preserve">raised </w:t>
      </w:r>
      <w:r w:rsidRPr="004F564B">
        <w:rPr>
          <w:rFonts w:ascii="Arial" w:hAnsi="Arial" w:cs="Arial"/>
          <w:sz w:val="24"/>
          <w:szCs w:val="24"/>
        </w:rPr>
        <w:t xml:space="preserve"> about</w:t>
      </w:r>
      <w:proofErr w:type="gramEnd"/>
      <w:r w:rsidRPr="004F564B">
        <w:rPr>
          <w:rFonts w:ascii="Arial" w:hAnsi="Arial" w:cs="Arial"/>
          <w:sz w:val="24"/>
          <w:szCs w:val="24"/>
        </w:rPr>
        <w:t xml:space="preserve"> </w:t>
      </w:r>
      <w:r w:rsidR="00564273" w:rsidRPr="004F564B">
        <w:rPr>
          <w:rFonts w:ascii="Arial" w:hAnsi="Arial" w:cs="Arial"/>
          <w:sz w:val="24"/>
          <w:szCs w:val="24"/>
        </w:rPr>
        <w:t>how Health B</w:t>
      </w:r>
      <w:r w:rsidRPr="004F564B">
        <w:rPr>
          <w:rFonts w:ascii="Arial" w:hAnsi="Arial" w:cs="Arial"/>
          <w:sz w:val="24"/>
          <w:szCs w:val="24"/>
        </w:rPr>
        <w:t xml:space="preserve">oards are prioritising the Programme to ensure we are all delivering the Ministerial priority of giving every child in Wales the best start in life. </w:t>
      </w:r>
    </w:p>
    <w:p w14:paraId="18C0B519" w14:textId="77777777" w:rsidR="006C0926" w:rsidRDefault="006C0926" w:rsidP="004F564B">
      <w:pPr>
        <w:pStyle w:val="ListParagraph"/>
        <w:autoSpaceDE w:val="0"/>
        <w:autoSpaceDN w:val="0"/>
        <w:ind w:left="284"/>
        <w:rPr>
          <w:rFonts w:ascii="Arial" w:hAnsi="Arial" w:cs="Arial"/>
          <w:sz w:val="24"/>
          <w:szCs w:val="24"/>
        </w:rPr>
      </w:pPr>
    </w:p>
    <w:p w14:paraId="515A7E38" w14:textId="2DF485E0" w:rsidR="00236879" w:rsidRPr="004F564B" w:rsidRDefault="00236879" w:rsidP="004F564B">
      <w:pPr>
        <w:pStyle w:val="ListParagraph"/>
        <w:autoSpaceDE w:val="0"/>
        <w:autoSpaceDN w:val="0"/>
        <w:ind w:left="284"/>
        <w:rPr>
          <w:rFonts w:ascii="Arial" w:hAnsi="Arial" w:cs="Arial"/>
          <w:sz w:val="24"/>
          <w:szCs w:val="24"/>
        </w:rPr>
      </w:pPr>
      <w:r w:rsidRPr="004F564B">
        <w:rPr>
          <w:rFonts w:ascii="Arial" w:hAnsi="Arial" w:cs="Arial"/>
          <w:sz w:val="24"/>
          <w:szCs w:val="24"/>
        </w:rPr>
        <w:t>Ther</w:t>
      </w:r>
      <w:r w:rsidR="00CE7D62" w:rsidRPr="004F564B">
        <w:rPr>
          <w:rFonts w:ascii="Arial" w:hAnsi="Arial" w:cs="Arial"/>
          <w:sz w:val="24"/>
          <w:szCs w:val="24"/>
        </w:rPr>
        <w:t>e is also external scrutiny of Health B</w:t>
      </w:r>
      <w:r w:rsidRPr="004F564B">
        <w:rPr>
          <w:rFonts w:ascii="Arial" w:hAnsi="Arial" w:cs="Arial"/>
          <w:sz w:val="24"/>
          <w:szCs w:val="24"/>
        </w:rPr>
        <w:t xml:space="preserve">oard performance. This has been highlighted recently with the Cabinet Secretary for Health and Social Care by the Children’s Commissioner for Wales, who also included her concerns about the </w:t>
      </w:r>
      <w:proofErr w:type="gramStart"/>
      <w:r w:rsidRPr="004F564B">
        <w:rPr>
          <w:rFonts w:ascii="Arial" w:hAnsi="Arial" w:cs="Arial"/>
          <w:sz w:val="24"/>
          <w:szCs w:val="24"/>
        </w:rPr>
        <w:t>3.5 year</w:t>
      </w:r>
      <w:proofErr w:type="gramEnd"/>
      <w:r w:rsidRPr="004F564B">
        <w:rPr>
          <w:rFonts w:ascii="Arial" w:hAnsi="Arial" w:cs="Arial"/>
          <w:sz w:val="24"/>
          <w:szCs w:val="24"/>
        </w:rPr>
        <w:t xml:space="preserve"> contact in her first annual report as the Children's Commissioner.</w:t>
      </w:r>
      <w:r w:rsidR="00564273" w:rsidRPr="004F564B">
        <w:rPr>
          <w:rFonts w:ascii="Arial" w:hAnsi="Arial" w:cs="Arial"/>
          <w:sz w:val="24"/>
          <w:szCs w:val="24"/>
        </w:rPr>
        <w:t xml:space="preserve"> A paper has been drafted outlining</w:t>
      </w:r>
      <w:r w:rsidR="00CE7D62" w:rsidRPr="004F564B">
        <w:rPr>
          <w:rFonts w:ascii="Arial" w:hAnsi="Arial" w:cs="Arial"/>
          <w:sz w:val="24"/>
          <w:szCs w:val="24"/>
        </w:rPr>
        <w:t xml:space="preserve"> the Health Boards position and actions</w:t>
      </w:r>
      <w:r w:rsidR="00564273" w:rsidRPr="004F564B">
        <w:rPr>
          <w:rFonts w:ascii="Arial" w:hAnsi="Arial" w:cs="Arial"/>
          <w:sz w:val="24"/>
          <w:szCs w:val="24"/>
        </w:rPr>
        <w:t>.</w:t>
      </w:r>
    </w:p>
    <w:p w14:paraId="08694029" w14:textId="6BA97B44" w:rsidR="00236879" w:rsidRDefault="00564273" w:rsidP="006C0926">
      <w:pPr>
        <w:pStyle w:val="ListParagraph"/>
        <w:autoSpaceDE w:val="0"/>
        <w:autoSpaceDN w:val="0"/>
        <w:ind w:left="284"/>
        <w:rPr>
          <w:rFonts w:ascii="Arial" w:hAnsi="Arial" w:cs="Arial"/>
          <w:sz w:val="24"/>
          <w:szCs w:val="24"/>
        </w:rPr>
      </w:pPr>
      <w:r w:rsidRPr="004F564B">
        <w:rPr>
          <w:rFonts w:ascii="Arial" w:hAnsi="Arial" w:cs="Arial"/>
          <w:sz w:val="24"/>
          <w:szCs w:val="24"/>
        </w:rPr>
        <w:t>The Board noted the positive performance within the Health Board.</w:t>
      </w:r>
    </w:p>
    <w:p w14:paraId="5FEAD052" w14:textId="77777777" w:rsidR="002E1847" w:rsidRDefault="002E1847" w:rsidP="006C0926">
      <w:pPr>
        <w:pStyle w:val="ListParagraph"/>
        <w:autoSpaceDE w:val="0"/>
        <w:autoSpaceDN w:val="0"/>
        <w:ind w:left="284"/>
        <w:rPr>
          <w:rFonts w:ascii="Arial" w:hAnsi="Arial" w:cs="Arial"/>
          <w:sz w:val="24"/>
          <w:szCs w:val="24"/>
        </w:rPr>
      </w:pPr>
    </w:p>
    <w:p w14:paraId="60FF1D69" w14:textId="77777777" w:rsidR="006C0926" w:rsidRPr="004F564B" w:rsidRDefault="006C0926" w:rsidP="006C0926">
      <w:pPr>
        <w:pStyle w:val="ListParagraph"/>
        <w:autoSpaceDE w:val="0"/>
        <w:autoSpaceDN w:val="0"/>
        <w:ind w:left="284"/>
        <w:rPr>
          <w:rFonts w:ascii="Arial" w:hAnsi="Arial" w:cs="Arial"/>
          <w:sz w:val="24"/>
          <w:szCs w:val="24"/>
        </w:rPr>
      </w:pPr>
    </w:p>
    <w:p w14:paraId="783D1100" w14:textId="70892357" w:rsidR="001912C9" w:rsidRDefault="001912C9" w:rsidP="004F564B">
      <w:pPr>
        <w:pStyle w:val="ListParagraph"/>
        <w:numPr>
          <w:ilvl w:val="1"/>
          <w:numId w:val="20"/>
        </w:numPr>
        <w:ind w:left="284"/>
        <w:rPr>
          <w:rFonts w:ascii="Arial" w:hAnsi="Arial" w:cs="Arial"/>
          <w:b/>
          <w:sz w:val="24"/>
          <w:szCs w:val="24"/>
        </w:rPr>
      </w:pPr>
      <w:r w:rsidRPr="004F564B">
        <w:rPr>
          <w:rFonts w:ascii="Arial" w:hAnsi="Arial" w:cs="Arial"/>
          <w:sz w:val="24"/>
          <w:szCs w:val="24"/>
        </w:rPr>
        <w:t xml:space="preserve"> </w:t>
      </w:r>
      <w:r w:rsidRPr="004F564B">
        <w:rPr>
          <w:rFonts w:ascii="Arial" w:hAnsi="Arial" w:cs="Arial"/>
          <w:b/>
          <w:sz w:val="24"/>
          <w:szCs w:val="24"/>
        </w:rPr>
        <w:t>NMC Independent Culture Review Report</w:t>
      </w:r>
    </w:p>
    <w:p w14:paraId="17765DD4" w14:textId="77777777" w:rsidR="00753393" w:rsidRDefault="00753393" w:rsidP="006C0926">
      <w:pPr>
        <w:pStyle w:val="ListParagraph"/>
        <w:autoSpaceDE w:val="0"/>
        <w:autoSpaceDN w:val="0"/>
        <w:ind w:left="284"/>
        <w:rPr>
          <w:rFonts w:ascii="Arial" w:hAnsi="Arial" w:cs="Arial"/>
          <w:sz w:val="24"/>
          <w:szCs w:val="24"/>
        </w:rPr>
      </w:pPr>
    </w:p>
    <w:p w14:paraId="56736A45" w14:textId="4B690875" w:rsidR="00B72B6D" w:rsidRPr="004F564B" w:rsidRDefault="00564273" w:rsidP="006C0926">
      <w:pPr>
        <w:pStyle w:val="ListParagraph"/>
        <w:autoSpaceDE w:val="0"/>
        <w:autoSpaceDN w:val="0"/>
        <w:ind w:left="284"/>
        <w:rPr>
          <w:rFonts w:ascii="Arial" w:hAnsi="Arial" w:cs="Arial"/>
          <w:sz w:val="24"/>
          <w:szCs w:val="24"/>
        </w:rPr>
      </w:pPr>
      <w:r w:rsidRPr="004F564B">
        <w:rPr>
          <w:rFonts w:ascii="Arial" w:hAnsi="Arial" w:cs="Arial"/>
          <w:sz w:val="24"/>
          <w:szCs w:val="24"/>
        </w:rPr>
        <w:t xml:space="preserve">The Board were asked to note the Independent Culture </w:t>
      </w:r>
      <w:r w:rsidR="001D08AE" w:rsidRPr="004F564B">
        <w:rPr>
          <w:rFonts w:ascii="Arial" w:hAnsi="Arial" w:cs="Arial"/>
          <w:sz w:val="24"/>
          <w:szCs w:val="24"/>
        </w:rPr>
        <w:t xml:space="preserve">Review into the Nursing </w:t>
      </w:r>
    </w:p>
    <w:p w14:paraId="56421AB8" w14:textId="337CD13A" w:rsidR="00624221" w:rsidRDefault="001D08AE" w:rsidP="006C0926">
      <w:pPr>
        <w:pStyle w:val="ListParagraph"/>
        <w:autoSpaceDE w:val="0"/>
        <w:autoSpaceDN w:val="0"/>
        <w:ind w:left="284"/>
        <w:rPr>
          <w:rFonts w:ascii="Arial" w:hAnsi="Arial" w:cs="Arial"/>
          <w:sz w:val="24"/>
          <w:szCs w:val="24"/>
        </w:rPr>
      </w:pPr>
      <w:r w:rsidRPr="004F564B">
        <w:rPr>
          <w:rFonts w:ascii="Arial" w:hAnsi="Arial" w:cs="Arial"/>
          <w:sz w:val="24"/>
          <w:szCs w:val="24"/>
        </w:rPr>
        <w:lastRenderedPageBreak/>
        <w:t>Midwifery Council. The Nursing and Midwifery Council (NMC) is one of the largest healthcare regulators in the world, regulating more than 808,000 nursing and midwifery professionals in the UK. It has been a statutory body since 2002 after succeeding the United Kingdom Central Council for Nursing and Midwifery and Health Visiting (UKCC) (1985-2003) and the four National Boards for Nurses, Midwives and Health Visitors for England, Northern Ireland, Scotland and Wales.</w:t>
      </w:r>
      <w:r w:rsidR="00624221" w:rsidRPr="004F564B">
        <w:rPr>
          <w:rFonts w:ascii="Arial" w:hAnsi="Arial" w:cs="Arial"/>
          <w:sz w:val="24"/>
          <w:szCs w:val="24"/>
        </w:rPr>
        <w:t xml:space="preserve"> </w:t>
      </w:r>
      <w:r w:rsidRPr="004F564B">
        <w:rPr>
          <w:rFonts w:ascii="Arial" w:hAnsi="Arial" w:cs="Arial"/>
          <w:sz w:val="24"/>
          <w:szCs w:val="24"/>
        </w:rPr>
        <w:t>It exists to protect the public and has a vital role in building a safety culture that’s open and fair.</w:t>
      </w:r>
    </w:p>
    <w:p w14:paraId="45D0DEDA" w14:textId="20F1DB8A" w:rsidR="00624221" w:rsidRPr="004F564B" w:rsidRDefault="00B72B6D" w:rsidP="006C0926">
      <w:pPr>
        <w:pStyle w:val="ListParagraph"/>
        <w:autoSpaceDE w:val="0"/>
        <w:autoSpaceDN w:val="0"/>
        <w:ind w:left="284"/>
        <w:rPr>
          <w:rFonts w:ascii="Arial" w:hAnsi="Arial" w:cs="Arial"/>
          <w:sz w:val="24"/>
          <w:szCs w:val="24"/>
        </w:rPr>
      </w:pPr>
      <w:r w:rsidRPr="004F564B">
        <w:rPr>
          <w:rFonts w:ascii="Arial" w:hAnsi="Arial" w:cs="Arial"/>
          <w:sz w:val="24"/>
          <w:szCs w:val="24"/>
        </w:rPr>
        <w:t xml:space="preserve">The </w:t>
      </w:r>
      <w:r w:rsidR="001D08AE" w:rsidRPr="004F564B">
        <w:rPr>
          <w:rFonts w:ascii="Arial" w:hAnsi="Arial" w:cs="Arial"/>
          <w:sz w:val="24"/>
          <w:szCs w:val="24"/>
        </w:rPr>
        <w:t xml:space="preserve">review which was undertaken by </w:t>
      </w:r>
      <w:r w:rsidR="00624221" w:rsidRPr="004F564B">
        <w:rPr>
          <w:rFonts w:ascii="Arial" w:hAnsi="Arial" w:cs="Arial"/>
          <w:sz w:val="24"/>
          <w:szCs w:val="24"/>
        </w:rPr>
        <w:t>Rise Associates and Nazir Afzal OBE, who w</w:t>
      </w:r>
      <w:r w:rsidR="00CE7D62" w:rsidRPr="004F564B">
        <w:rPr>
          <w:rFonts w:ascii="Arial" w:hAnsi="Arial" w:cs="Arial"/>
          <w:sz w:val="24"/>
          <w:szCs w:val="24"/>
        </w:rPr>
        <w:t>as</w:t>
      </w:r>
      <w:r w:rsidR="00624221" w:rsidRPr="004F564B">
        <w:rPr>
          <w:rFonts w:ascii="Arial" w:hAnsi="Arial" w:cs="Arial"/>
          <w:sz w:val="24"/>
          <w:szCs w:val="24"/>
        </w:rPr>
        <w:t xml:space="preserve"> commissioned to undertake an independent cultural review of NMC in January 2024 following a series of disclosures by a whistle-blower in 2023.</w:t>
      </w:r>
    </w:p>
    <w:p w14:paraId="35D2E76E" w14:textId="1CFEB6F9" w:rsidR="00670768" w:rsidRDefault="00624221" w:rsidP="006C0926">
      <w:pPr>
        <w:pStyle w:val="ListParagraph"/>
        <w:autoSpaceDE w:val="0"/>
        <w:autoSpaceDN w:val="0"/>
        <w:ind w:left="284"/>
        <w:rPr>
          <w:rFonts w:ascii="Arial" w:hAnsi="Arial" w:cs="Arial"/>
          <w:sz w:val="24"/>
          <w:szCs w:val="24"/>
        </w:rPr>
      </w:pPr>
      <w:r w:rsidRPr="004F564B">
        <w:rPr>
          <w:rFonts w:ascii="Arial" w:hAnsi="Arial" w:cs="Arial"/>
          <w:sz w:val="24"/>
          <w:szCs w:val="24"/>
        </w:rPr>
        <w:t xml:space="preserve">The review team met </w:t>
      </w:r>
      <w:r w:rsidR="001D08AE" w:rsidRPr="004F564B">
        <w:rPr>
          <w:rFonts w:ascii="Arial" w:hAnsi="Arial" w:cs="Arial"/>
          <w:sz w:val="24"/>
          <w:szCs w:val="24"/>
        </w:rPr>
        <w:t>many dedicated, driven and highly capable staff who embodied its purpose of upholding the highest standards to protect the public and inspire confidenc</w:t>
      </w:r>
      <w:r w:rsidRPr="004F564B">
        <w:rPr>
          <w:rFonts w:ascii="Arial" w:hAnsi="Arial" w:cs="Arial"/>
          <w:sz w:val="24"/>
          <w:szCs w:val="24"/>
        </w:rPr>
        <w:t>e.</w:t>
      </w:r>
      <w:r w:rsidR="001D08AE" w:rsidRPr="004F564B">
        <w:rPr>
          <w:rFonts w:ascii="Arial" w:hAnsi="Arial" w:cs="Arial"/>
          <w:sz w:val="24"/>
          <w:szCs w:val="24"/>
        </w:rPr>
        <w:t xml:space="preserve"> This review, has come about because of a clear threat to that purpose and the NMC has admitted that it is currently going through a “period of challenge and change” that requires improvement for it to operate effectively</w:t>
      </w:r>
      <w:r w:rsidRPr="004F564B">
        <w:rPr>
          <w:rFonts w:ascii="Arial" w:hAnsi="Arial" w:cs="Arial"/>
          <w:sz w:val="24"/>
          <w:szCs w:val="24"/>
        </w:rPr>
        <w:t>. The Full review, statement from the Council and response is attached as an appendix.</w:t>
      </w:r>
    </w:p>
    <w:p w14:paraId="05564669" w14:textId="77777777" w:rsidR="006C0926" w:rsidRPr="004F564B" w:rsidRDefault="006C0926" w:rsidP="006C0926">
      <w:pPr>
        <w:pStyle w:val="ListParagraph"/>
        <w:autoSpaceDE w:val="0"/>
        <w:autoSpaceDN w:val="0"/>
        <w:ind w:left="284"/>
        <w:rPr>
          <w:rFonts w:ascii="Arial" w:eastAsia="Times New Roman" w:hAnsi="Arial" w:cs="Arial"/>
          <w:sz w:val="24"/>
          <w:szCs w:val="24"/>
          <w:lang w:eastAsia="en-GB"/>
        </w:rPr>
      </w:pPr>
    </w:p>
    <w:p w14:paraId="1960E21A" w14:textId="77777777" w:rsidR="00233330" w:rsidRPr="004F564B" w:rsidRDefault="005D1652" w:rsidP="004F564B">
      <w:pPr>
        <w:pStyle w:val="ListParagraph"/>
        <w:numPr>
          <w:ilvl w:val="0"/>
          <w:numId w:val="1"/>
        </w:numPr>
        <w:ind w:left="284"/>
        <w:rPr>
          <w:rFonts w:ascii="Arial" w:hAnsi="Arial" w:cs="Arial"/>
          <w:sz w:val="24"/>
          <w:szCs w:val="24"/>
        </w:rPr>
      </w:pPr>
      <w:r w:rsidRPr="004F564B">
        <w:rPr>
          <w:rFonts w:ascii="Arial" w:hAnsi="Arial" w:cs="Arial"/>
          <w:b/>
          <w:sz w:val="24"/>
          <w:szCs w:val="24"/>
        </w:rPr>
        <w:t>FINANCIAL IMPLICATIONS</w:t>
      </w:r>
    </w:p>
    <w:p w14:paraId="34CEB911" w14:textId="77777777" w:rsidR="0031408A" w:rsidRPr="004F564B" w:rsidRDefault="002C1F86" w:rsidP="006C0926">
      <w:pPr>
        <w:spacing w:after="0" w:line="276" w:lineRule="auto"/>
        <w:ind w:left="284"/>
        <w:rPr>
          <w:rFonts w:ascii="Arial" w:hAnsi="Arial" w:cs="Arial"/>
          <w:sz w:val="24"/>
          <w:szCs w:val="24"/>
        </w:rPr>
      </w:pPr>
      <w:r w:rsidRPr="004F564B">
        <w:rPr>
          <w:rFonts w:ascii="Arial" w:hAnsi="Arial" w:cs="Arial"/>
          <w:sz w:val="24"/>
          <w:szCs w:val="24"/>
        </w:rPr>
        <w:t xml:space="preserve">Where appropriate financial implications </w:t>
      </w:r>
      <w:r w:rsidR="008206EC" w:rsidRPr="004F564B">
        <w:rPr>
          <w:rFonts w:ascii="Arial" w:hAnsi="Arial" w:cs="Arial"/>
          <w:sz w:val="24"/>
          <w:szCs w:val="24"/>
        </w:rPr>
        <w:t>have been discussed in relevan</w:t>
      </w:r>
      <w:r w:rsidR="0031408A" w:rsidRPr="004F564B">
        <w:rPr>
          <w:rFonts w:ascii="Arial" w:hAnsi="Arial" w:cs="Arial"/>
          <w:sz w:val="24"/>
          <w:szCs w:val="24"/>
        </w:rPr>
        <w:t>t</w:t>
      </w:r>
    </w:p>
    <w:p w14:paraId="70F4CAE9" w14:textId="1DE10A87" w:rsidR="002C1F86" w:rsidRDefault="0012663E" w:rsidP="006C0926">
      <w:pPr>
        <w:spacing w:after="0" w:line="276" w:lineRule="auto"/>
        <w:ind w:left="284"/>
        <w:rPr>
          <w:rFonts w:ascii="Arial" w:hAnsi="Arial" w:cs="Arial"/>
          <w:sz w:val="24"/>
          <w:szCs w:val="24"/>
        </w:rPr>
      </w:pPr>
      <w:r w:rsidRPr="004F564B">
        <w:rPr>
          <w:rFonts w:ascii="Arial" w:hAnsi="Arial" w:cs="Arial"/>
          <w:sz w:val="24"/>
          <w:szCs w:val="24"/>
        </w:rPr>
        <w:t>Boards/</w:t>
      </w:r>
      <w:r w:rsidR="008206EC" w:rsidRPr="004F564B">
        <w:rPr>
          <w:rFonts w:ascii="Arial" w:hAnsi="Arial" w:cs="Arial"/>
          <w:sz w:val="24"/>
          <w:szCs w:val="24"/>
        </w:rPr>
        <w:t>Committees.</w:t>
      </w:r>
    </w:p>
    <w:p w14:paraId="6BEAF40D" w14:textId="77777777" w:rsidR="006C0926" w:rsidRPr="004F564B" w:rsidRDefault="006C0926" w:rsidP="006C0926">
      <w:pPr>
        <w:spacing w:after="0" w:line="276" w:lineRule="auto"/>
        <w:ind w:left="284"/>
        <w:rPr>
          <w:rFonts w:ascii="Arial" w:hAnsi="Arial" w:cs="Arial"/>
          <w:b/>
          <w:sz w:val="24"/>
          <w:szCs w:val="24"/>
        </w:rPr>
      </w:pPr>
    </w:p>
    <w:p w14:paraId="338CC1DC" w14:textId="60E64F2F" w:rsidR="0071073E" w:rsidRPr="004F564B" w:rsidRDefault="00C33A04" w:rsidP="004F564B">
      <w:pPr>
        <w:pStyle w:val="ListParagraph"/>
        <w:numPr>
          <w:ilvl w:val="0"/>
          <w:numId w:val="1"/>
        </w:numPr>
        <w:spacing w:after="0" w:line="240" w:lineRule="auto"/>
        <w:ind w:left="284"/>
        <w:rPr>
          <w:rFonts w:ascii="Arial" w:hAnsi="Arial" w:cs="Arial"/>
          <w:sz w:val="24"/>
          <w:szCs w:val="24"/>
        </w:rPr>
      </w:pPr>
      <w:r w:rsidRPr="004F564B">
        <w:rPr>
          <w:rFonts w:ascii="Arial" w:hAnsi="Arial" w:cs="Arial"/>
          <w:b/>
          <w:sz w:val="24"/>
          <w:szCs w:val="24"/>
        </w:rPr>
        <w:t>RECOMMENDATION</w:t>
      </w:r>
    </w:p>
    <w:p w14:paraId="7E78BB6D" w14:textId="77777777" w:rsidR="002604FB" w:rsidRPr="004F564B" w:rsidRDefault="002604FB" w:rsidP="004F564B">
      <w:pPr>
        <w:pStyle w:val="ListParagraph"/>
        <w:spacing w:after="0" w:line="240" w:lineRule="auto"/>
        <w:ind w:left="284"/>
        <w:rPr>
          <w:rFonts w:ascii="Arial" w:hAnsi="Arial" w:cs="Arial"/>
          <w:sz w:val="24"/>
          <w:szCs w:val="24"/>
        </w:rPr>
      </w:pPr>
    </w:p>
    <w:p w14:paraId="5277FD33" w14:textId="77777777" w:rsidR="004F564B" w:rsidRDefault="002C1F86" w:rsidP="006C0926">
      <w:pPr>
        <w:ind w:left="284"/>
        <w:rPr>
          <w:rFonts w:ascii="Arial" w:hAnsi="Arial" w:cs="Arial"/>
          <w:sz w:val="24"/>
          <w:szCs w:val="24"/>
        </w:rPr>
      </w:pPr>
      <w:r w:rsidRPr="004F564B">
        <w:rPr>
          <w:rFonts w:ascii="Arial" w:hAnsi="Arial" w:cs="Arial"/>
          <w:sz w:val="24"/>
          <w:szCs w:val="24"/>
        </w:rPr>
        <w:t>Workforce</w:t>
      </w:r>
      <w:r w:rsidR="00A12594" w:rsidRPr="004F564B">
        <w:rPr>
          <w:rFonts w:ascii="Arial" w:hAnsi="Arial" w:cs="Arial"/>
          <w:sz w:val="24"/>
          <w:szCs w:val="24"/>
        </w:rPr>
        <w:t xml:space="preserve">, </w:t>
      </w:r>
      <w:r w:rsidRPr="004F564B">
        <w:rPr>
          <w:rFonts w:ascii="Arial" w:hAnsi="Arial" w:cs="Arial"/>
          <w:sz w:val="24"/>
          <w:szCs w:val="24"/>
        </w:rPr>
        <w:t>OD</w:t>
      </w:r>
      <w:r w:rsidR="00A12594" w:rsidRPr="004F564B">
        <w:rPr>
          <w:rFonts w:ascii="Arial" w:hAnsi="Arial" w:cs="Arial"/>
          <w:sz w:val="24"/>
          <w:szCs w:val="24"/>
        </w:rPr>
        <w:t xml:space="preserve"> &amp; Digital</w:t>
      </w:r>
      <w:r w:rsidRPr="004F564B">
        <w:rPr>
          <w:rFonts w:ascii="Arial" w:hAnsi="Arial" w:cs="Arial"/>
          <w:sz w:val="24"/>
          <w:szCs w:val="24"/>
        </w:rPr>
        <w:t xml:space="preserve"> Committee are asked to note the paper for information</w:t>
      </w:r>
      <w:r w:rsidR="008206EC" w:rsidRPr="004F564B">
        <w:rPr>
          <w:rFonts w:ascii="Arial" w:hAnsi="Arial" w:cs="Arial"/>
          <w:sz w:val="24"/>
          <w:szCs w:val="24"/>
        </w:rPr>
        <w:t>.</w:t>
      </w:r>
    </w:p>
    <w:p w14:paraId="39F5DDFA" w14:textId="5B07BA03" w:rsidR="00C33A04" w:rsidRPr="00DA76AD" w:rsidRDefault="00C33A04" w:rsidP="00845DD7">
      <w:pPr>
        <w:ind w:firstLine="360"/>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6760FFE" w14:textId="77777777" w:rsidTr="00C95B3C">
        <w:tc>
          <w:tcPr>
            <w:tcW w:w="9245" w:type="dxa"/>
            <w:gridSpan w:val="4"/>
            <w:shd w:val="clear" w:color="auto" w:fill="D5DCE4" w:themeFill="text2" w:themeFillTint="33"/>
          </w:tcPr>
          <w:p w14:paraId="28519D7C"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E135378" w14:textId="77777777" w:rsidR="00034194" w:rsidRPr="00034194" w:rsidRDefault="00034194">
            <w:pPr>
              <w:rPr>
                <w:rFonts w:ascii="Arial" w:hAnsi="Arial" w:cs="Arial"/>
                <w:sz w:val="24"/>
                <w:szCs w:val="24"/>
              </w:rPr>
            </w:pPr>
          </w:p>
        </w:tc>
      </w:tr>
      <w:tr w:rsidR="00F5324A" w:rsidRPr="00034194" w14:paraId="6E93A1A0" w14:textId="77777777" w:rsidTr="00F5324A">
        <w:tc>
          <w:tcPr>
            <w:tcW w:w="1809" w:type="dxa"/>
            <w:vMerge w:val="restart"/>
          </w:tcPr>
          <w:p w14:paraId="1A503E3F" w14:textId="77777777" w:rsidR="00F5324A" w:rsidRDefault="00F5324A">
            <w:pPr>
              <w:rPr>
                <w:rFonts w:ascii="Arial" w:hAnsi="Arial" w:cs="Arial"/>
                <w:b/>
                <w:sz w:val="24"/>
                <w:szCs w:val="24"/>
              </w:rPr>
            </w:pPr>
            <w:r>
              <w:rPr>
                <w:rFonts w:ascii="Arial" w:hAnsi="Arial" w:cs="Arial"/>
                <w:b/>
                <w:sz w:val="24"/>
                <w:szCs w:val="24"/>
              </w:rPr>
              <w:t>Link to Enabling Objectives</w:t>
            </w:r>
          </w:p>
          <w:p w14:paraId="1370A87E"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FCA6B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3CFE15C" w14:textId="77777777" w:rsidTr="00F5324A">
        <w:tc>
          <w:tcPr>
            <w:tcW w:w="1809" w:type="dxa"/>
            <w:vMerge/>
          </w:tcPr>
          <w:p w14:paraId="30AC6259" w14:textId="77777777" w:rsidR="00F5324A" w:rsidRPr="00034194" w:rsidRDefault="00F5324A">
            <w:pPr>
              <w:rPr>
                <w:rFonts w:ascii="Arial" w:hAnsi="Arial" w:cs="Arial"/>
                <w:b/>
                <w:sz w:val="24"/>
                <w:szCs w:val="24"/>
              </w:rPr>
            </w:pPr>
          </w:p>
        </w:tc>
        <w:tc>
          <w:tcPr>
            <w:tcW w:w="5812" w:type="dxa"/>
            <w:gridSpan w:val="2"/>
          </w:tcPr>
          <w:p w14:paraId="6045C77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02504F"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4D130" w14:textId="77777777" w:rsidTr="00F5324A">
        <w:tc>
          <w:tcPr>
            <w:tcW w:w="1809" w:type="dxa"/>
            <w:vMerge/>
          </w:tcPr>
          <w:p w14:paraId="7905473B" w14:textId="77777777" w:rsidR="00F5324A" w:rsidRPr="00034194" w:rsidRDefault="00F5324A">
            <w:pPr>
              <w:rPr>
                <w:rFonts w:ascii="Arial" w:hAnsi="Arial" w:cs="Arial"/>
                <w:b/>
                <w:sz w:val="24"/>
                <w:szCs w:val="24"/>
              </w:rPr>
            </w:pPr>
          </w:p>
        </w:tc>
        <w:tc>
          <w:tcPr>
            <w:tcW w:w="5812" w:type="dxa"/>
            <w:gridSpan w:val="2"/>
          </w:tcPr>
          <w:p w14:paraId="5A8AA73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43D7100"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E222395" w14:textId="77777777" w:rsidTr="00F5324A">
        <w:tc>
          <w:tcPr>
            <w:tcW w:w="1809" w:type="dxa"/>
            <w:vMerge/>
          </w:tcPr>
          <w:p w14:paraId="6379DD27" w14:textId="77777777" w:rsidR="00F5324A" w:rsidRPr="00034194" w:rsidRDefault="00F5324A">
            <w:pPr>
              <w:rPr>
                <w:rFonts w:ascii="Arial" w:hAnsi="Arial" w:cs="Arial"/>
                <w:b/>
                <w:sz w:val="24"/>
                <w:szCs w:val="24"/>
              </w:rPr>
            </w:pPr>
          </w:p>
        </w:tc>
        <w:tc>
          <w:tcPr>
            <w:tcW w:w="5812" w:type="dxa"/>
            <w:gridSpan w:val="2"/>
          </w:tcPr>
          <w:p w14:paraId="5525FC4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D4C2B34"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013F45" w14:textId="77777777" w:rsidTr="00F5324A">
        <w:tc>
          <w:tcPr>
            <w:tcW w:w="1809" w:type="dxa"/>
            <w:vMerge/>
          </w:tcPr>
          <w:p w14:paraId="5EBC061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42569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3A01539" w14:textId="77777777" w:rsidTr="00F5324A">
        <w:tc>
          <w:tcPr>
            <w:tcW w:w="1809" w:type="dxa"/>
            <w:vMerge/>
          </w:tcPr>
          <w:p w14:paraId="04E4EE25" w14:textId="77777777" w:rsidR="00F5324A" w:rsidRPr="00034194" w:rsidRDefault="00F5324A" w:rsidP="00C107F2">
            <w:pPr>
              <w:rPr>
                <w:rFonts w:ascii="Arial" w:hAnsi="Arial" w:cs="Arial"/>
                <w:b/>
                <w:sz w:val="24"/>
                <w:szCs w:val="24"/>
              </w:rPr>
            </w:pPr>
          </w:p>
        </w:tc>
        <w:tc>
          <w:tcPr>
            <w:tcW w:w="5812" w:type="dxa"/>
            <w:gridSpan w:val="2"/>
          </w:tcPr>
          <w:p w14:paraId="5D90BE22"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DB1422"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1C1958" w14:textId="77777777" w:rsidTr="00F5324A">
        <w:tc>
          <w:tcPr>
            <w:tcW w:w="1809" w:type="dxa"/>
            <w:vMerge/>
          </w:tcPr>
          <w:p w14:paraId="1F5B0061" w14:textId="77777777" w:rsidR="00F5324A" w:rsidRPr="00034194" w:rsidRDefault="00F5324A" w:rsidP="00C107F2">
            <w:pPr>
              <w:rPr>
                <w:rFonts w:ascii="Arial" w:hAnsi="Arial" w:cs="Arial"/>
                <w:b/>
                <w:sz w:val="24"/>
                <w:szCs w:val="24"/>
              </w:rPr>
            </w:pPr>
          </w:p>
        </w:tc>
        <w:tc>
          <w:tcPr>
            <w:tcW w:w="5812" w:type="dxa"/>
            <w:gridSpan w:val="2"/>
          </w:tcPr>
          <w:p w14:paraId="012A467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DDDB957"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802937" w14:textId="77777777" w:rsidTr="00F5324A">
        <w:tc>
          <w:tcPr>
            <w:tcW w:w="1809" w:type="dxa"/>
            <w:vMerge/>
          </w:tcPr>
          <w:p w14:paraId="27052900" w14:textId="77777777" w:rsidR="00F5324A" w:rsidRPr="00034194" w:rsidRDefault="00F5324A" w:rsidP="00C107F2">
            <w:pPr>
              <w:rPr>
                <w:rFonts w:ascii="Arial" w:hAnsi="Arial" w:cs="Arial"/>
                <w:b/>
                <w:sz w:val="24"/>
                <w:szCs w:val="24"/>
              </w:rPr>
            </w:pPr>
          </w:p>
        </w:tc>
        <w:tc>
          <w:tcPr>
            <w:tcW w:w="5812" w:type="dxa"/>
            <w:gridSpan w:val="2"/>
          </w:tcPr>
          <w:p w14:paraId="0C02AB49"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D71D188"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EF7DCD1" w14:textId="77777777" w:rsidTr="00F5324A">
        <w:tc>
          <w:tcPr>
            <w:tcW w:w="1809" w:type="dxa"/>
            <w:vMerge/>
          </w:tcPr>
          <w:p w14:paraId="39BA28E1" w14:textId="77777777" w:rsidR="00F5324A" w:rsidRPr="00034194" w:rsidRDefault="00F5324A" w:rsidP="00C107F2">
            <w:pPr>
              <w:rPr>
                <w:rFonts w:ascii="Arial" w:hAnsi="Arial" w:cs="Arial"/>
                <w:b/>
                <w:sz w:val="24"/>
                <w:szCs w:val="24"/>
              </w:rPr>
            </w:pPr>
          </w:p>
        </w:tc>
        <w:tc>
          <w:tcPr>
            <w:tcW w:w="5812" w:type="dxa"/>
            <w:gridSpan w:val="2"/>
          </w:tcPr>
          <w:p w14:paraId="35BF09F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CEF2F5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ADF61AA" w14:textId="77777777" w:rsidTr="00F5324A">
        <w:tc>
          <w:tcPr>
            <w:tcW w:w="1809" w:type="dxa"/>
            <w:vMerge/>
          </w:tcPr>
          <w:p w14:paraId="05DF3165" w14:textId="77777777" w:rsidR="00F5324A" w:rsidRPr="00034194" w:rsidRDefault="00F5324A" w:rsidP="00C107F2">
            <w:pPr>
              <w:rPr>
                <w:rFonts w:ascii="Arial" w:hAnsi="Arial" w:cs="Arial"/>
                <w:b/>
                <w:sz w:val="24"/>
                <w:szCs w:val="24"/>
              </w:rPr>
            </w:pPr>
          </w:p>
        </w:tc>
        <w:tc>
          <w:tcPr>
            <w:tcW w:w="5812" w:type="dxa"/>
            <w:gridSpan w:val="2"/>
          </w:tcPr>
          <w:p w14:paraId="5E769FB8"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7DA403F"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CF1ED4" w14:textId="77777777" w:rsidTr="00CD7AA5">
        <w:tc>
          <w:tcPr>
            <w:tcW w:w="9245" w:type="dxa"/>
            <w:gridSpan w:val="4"/>
            <w:shd w:val="clear" w:color="auto" w:fill="D5DCE4" w:themeFill="text2" w:themeFillTint="33"/>
          </w:tcPr>
          <w:p w14:paraId="46B29A1D"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E955FC3" w14:textId="77777777" w:rsidTr="00F5324A">
        <w:tc>
          <w:tcPr>
            <w:tcW w:w="1809" w:type="dxa"/>
            <w:vMerge w:val="restart"/>
          </w:tcPr>
          <w:p w14:paraId="40DE921E"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598605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1B4C279" w14:textId="77777777" w:rsidR="00F5324A" w:rsidRPr="00C95B3C" w:rsidRDefault="002C1F86"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8737C3" w14:textId="77777777" w:rsidTr="00F5324A">
        <w:tc>
          <w:tcPr>
            <w:tcW w:w="1809" w:type="dxa"/>
            <w:vMerge/>
          </w:tcPr>
          <w:p w14:paraId="4387CACE" w14:textId="77777777" w:rsidR="00F5324A" w:rsidRPr="00FA0CA9" w:rsidRDefault="00F5324A" w:rsidP="00F5324A">
            <w:pPr>
              <w:rPr>
                <w:rFonts w:ascii="Arial" w:hAnsi="Arial" w:cs="Arial"/>
                <w:b/>
                <w:sz w:val="24"/>
                <w:szCs w:val="24"/>
              </w:rPr>
            </w:pPr>
          </w:p>
        </w:tc>
        <w:tc>
          <w:tcPr>
            <w:tcW w:w="5812" w:type="dxa"/>
            <w:gridSpan w:val="2"/>
          </w:tcPr>
          <w:p w14:paraId="4B7C0A3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09FCCF8"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5F6615C" w14:textId="77777777" w:rsidTr="00F5324A">
        <w:tc>
          <w:tcPr>
            <w:tcW w:w="1809" w:type="dxa"/>
            <w:vMerge/>
          </w:tcPr>
          <w:p w14:paraId="0772FC73" w14:textId="77777777" w:rsidR="00F5324A" w:rsidRPr="00FA0CA9" w:rsidRDefault="00F5324A" w:rsidP="00F5324A">
            <w:pPr>
              <w:rPr>
                <w:rFonts w:ascii="Arial" w:hAnsi="Arial" w:cs="Arial"/>
                <w:b/>
                <w:sz w:val="24"/>
                <w:szCs w:val="24"/>
              </w:rPr>
            </w:pPr>
          </w:p>
        </w:tc>
        <w:tc>
          <w:tcPr>
            <w:tcW w:w="5812" w:type="dxa"/>
            <w:gridSpan w:val="2"/>
          </w:tcPr>
          <w:p w14:paraId="614B7BA0"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7D29DA4"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83A25E" w14:textId="77777777" w:rsidTr="00F5324A">
        <w:tc>
          <w:tcPr>
            <w:tcW w:w="1809" w:type="dxa"/>
            <w:vMerge/>
          </w:tcPr>
          <w:p w14:paraId="6801FCE2" w14:textId="77777777" w:rsidR="00F5324A" w:rsidRPr="00FA0CA9" w:rsidRDefault="00F5324A" w:rsidP="00F5324A">
            <w:pPr>
              <w:rPr>
                <w:rFonts w:ascii="Arial" w:hAnsi="Arial" w:cs="Arial"/>
                <w:b/>
                <w:sz w:val="24"/>
                <w:szCs w:val="24"/>
              </w:rPr>
            </w:pPr>
          </w:p>
        </w:tc>
        <w:tc>
          <w:tcPr>
            <w:tcW w:w="5812" w:type="dxa"/>
            <w:gridSpan w:val="2"/>
          </w:tcPr>
          <w:p w14:paraId="2F4F4A9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FEE1A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304887" w14:textId="77777777" w:rsidTr="00F5324A">
        <w:tc>
          <w:tcPr>
            <w:tcW w:w="1809" w:type="dxa"/>
            <w:vMerge/>
          </w:tcPr>
          <w:p w14:paraId="20F8B95B" w14:textId="77777777" w:rsidR="00F5324A" w:rsidRPr="00FA0CA9" w:rsidRDefault="00F5324A" w:rsidP="00F5324A">
            <w:pPr>
              <w:rPr>
                <w:rFonts w:ascii="Arial" w:hAnsi="Arial" w:cs="Arial"/>
                <w:b/>
                <w:sz w:val="24"/>
                <w:szCs w:val="24"/>
              </w:rPr>
            </w:pPr>
          </w:p>
        </w:tc>
        <w:tc>
          <w:tcPr>
            <w:tcW w:w="5812" w:type="dxa"/>
            <w:gridSpan w:val="2"/>
          </w:tcPr>
          <w:p w14:paraId="00EB9D4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9FE19CA"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31CC41" w14:textId="77777777" w:rsidTr="00F5324A">
        <w:tc>
          <w:tcPr>
            <w:tcW w:w="1809" w:type="dxa"/>
            <w:vMerge/>
          </w:tcPr>
          <w:p w14:paraId="5B5B48CB" w14:textId="77777777" w:rsidR="00F5324A" w:rsidRPr="00FA0CA9" w:rsidRDefault="00F5324A" w:rsidP="00F5324A">
            <w:pPr>
              <w:rPr>
                <w:rFonts w:ascii="Arial" w:hAnsi="Arial" w:cs="Arial"/>
                <w:b/>
                <w:sz w:val="24"/>
                <w:szCs w:val="24"/>
              </w:rPr>
            </w:pPr>
          </w:p>
        </w:tc>
        <w:tc>
          <w:tcPr>
            <w:tcW w:w="5812" w:type="dxa"/>
            <w:gridSpan w:val="2"/>
          </w:tcPr>
          <w:p w14:paraId="58048736"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0C3F8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F250B8" w14:textId="77777777" w:rsidTr="00F5324A">
        <w:tc>
          <w:tcPr>
            <w:tcW w:w="1809" w:type="dxa"/>
            <w:vMerge/>
          </w:tcPr>
          <w:p w14:paraId="4675B4E0" w14:textId="77777777" w:rsidR="00F5324A" w:rsidRPr="00FA0CA9" w:rsidRDefault="00F5324A" w:rsidP="00F5324A">
            <w:pPr>
              <w:rPr>
                <w:rFonts w:ascii="Arial" w:hAnsi="Arial" w:cs="Arial"/>
                <w:b/>
                <w:sz w:val="24"/>
                <w:szCs w:val="24"/>
              </w:rPr>
            </w:pPr>
          </w:p>
        </w:tc>
        <w:tc>
          <w:tcPr>
            <w:tcW w:w="5812" w:type="dxa"/>
            <w:gridSpan w:val="2"/>
          </w:tcPr>
          <w:p w14:paraId="2CA8D85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480F2DF"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8B3E9E" w14:textId="77777777" w:rsidTr="00CD7AA5">
        <w:tc>
          <w:tcPr>
            <w:tcW w:w="9245" w:type="dxa"/>
            <w:gridSpan w:val="4"/>
            <w:shd w:val="clear" w:color="auto" w:fill="D5DCE4" w:themeFill="text2" w:themeFillTint="33"/>
          </w:tcPr>
          <w:p w14:paraId="080F786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B38E9C" w14:textId="77777777" w:rsidTr="00C95B3C">
        <w:tc>
          <w:tcPr>
            <w:tcW w:w="9245" w:type="dxa"/>
            <w:gridSpan w:val="4"/>
          </w:tcPr>
          <w:p w14:paraId="7CEE1181" w14:textId="7FEBB823" w:rsidR="00F5324A" w:rsidRPr="00FA0CA9" w:rsidRDefault="002C1F86" w:rsidP="00F5324A">
            <w:pPr>
              <w:rPr>
                <w:rFonts w:ascii="Arial" w:hAnsi="Arial" w:cs="Arial"/>
                <w:b/>
                <w:sz w:val="24"/>
                <w:szCs w:val="24"/>
              </w:rPr>
            </w:pPr>
            <w:r w:rsidRPr="00860534">
              <w:rPr>
                <w:rFonts w:ascii="Arial" w:hAnsi="Arial" w:cs="Arial"/>
                <w:sz w:val="24"/>
                <w:szCs w:val="24"/>
              </w:rPr>
              <w:t xml:space="preserve">All </w:t>
            </w:r>
            <w:r>
              <w:rPr>
                <w:rFonts w:ascii="Arial" w:hAnsi="Arial" w:cs="Arial"/>
                <w:sz w:val="24"/>
                <w:szCs w:val="24"/>
              </w:rPr>
              <w:t xml:space="preserve">areas discussed </w:t>
            </w:r>
            <w:r w:rsidRPr="00860534">
              <w:rPr>
                <w:rFonts w:ascii="Arial" w:hAnsi="Arial" w:cs="Arial"/>
                <w:sz w:val="24"/>
                <w:szCs w:val="24"/>
              </w:rPr>
              <w:t>relate to a focus on improved quality patient and safety experience</w:t>
            </w:r>
            <w:r w:rsidR="00F5324A" w:rsidRPr="00FA0CA9">
              <w:rPr>
                <w:rFonts w:ascii="Arial" w:hAnsi="Arial" w:cs="Arial"/>
                <w:color w:val="FF0000"/>
                <w:sz w:val="24"/>
                <w:szCs w:val="24"/>
              </w:rPr>
              <w:t>.</w:t>
            </w:r>
          </w:p>
          <w:p w14:paraId="54228776" w14:textId="77777777" w:rsidR="00F5324A" w:rsidRPr="00FA0CA9" w:rsidRDefault="00F5324A" w:rsidP="00F5324A">
            <w:pPr>
              <w:rPr>
                <w:rFonts w:ascii="Arial" w:hAnsi="Arial" w:cs="Arial"/>
                <w:b/>
                <w:sz w:val="24"/>
                <w:szCs w:val="24"/>
              </w:rPr>
            </w:pPr>
          </w:p>
        </w:tc>
      </w:tr>
      <w:tr w:rsidR="00F5324A" w:rsidRPr="00034194" w14:paraId="4C37066C" w14:textId="77777777" w:rsidTr="00CD7AA5">
        <w:tc>
          <w:tcPr>
            <w:tcW w:w="9245" w:type="dxa"/>
            <w:gridSpan w:val="4"/>
            <w:shd w:val="clear" w:color="auto" w:fill="D5DCE4" w:themeFill="text2" w:themeFillTint="33"/>
          </w:tcPr>
          <w:p w14:paraId="4272E13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2C1F86" w:rsidRPr="00034194" w14:paraId="34C48360" w14:textId="77777777" w:rsidTr="00C95B3C">
        <w:tc>
          <w:tcPr>
            <w:tcW w:w="9245" w:type="dxa"/>
            <w:gridSpan w:val="4"/>
          </w:tcPr>
          <w:p w14:paraId="75FE3858" w14:textId="77777777" w:rsidR="002C1F86" w:rsidRPr="00860534" w:rsidRDefault="002C1F86" w:rsidP="008206EC">
            <w:pPr>
              <w:ind w:right="96"/>
              <w:rPr>
                <w:rFonts w:ascii="Arial" w:hAnsi="Arial" w:cs="Arial"/>
                <w:sz w:val="24"/>
                <w:szCs w:val="24"/>
              </w:rPr>
            </w:pPr>
            <w:r w:rsidRPr="00860534">
              <w:rPr>
                <w:rFonts w:ascii="Arial" w:hAnsi="Arial" w:cs="Arial"/>
                <w:sz w:val="24"/>
                <w:szCs w:val="24"/>
              </w:rPr>
              <w:t xml:space="preserve">Financial implications </w:t>
            </w:r>
            <w:r w:rsidR="008206EC">
              <w:rPr>
                <w:rFonts w:ascii="Arial" w:hAnsi="Arial" w:cs="Arial"/>
                <w:sz w:val="24"/>
                <w:szCs w:val="24"/>
              </w:rPr>
              <w:t xml:space="preserve">have been discussed in relevant </w:t>
            </w:r>
            <w:r w:rsidR="0012663E">
              <w:rPr>
                <w:rFonts w:ascii="Arial" w:hAnsi="Arial" w:cs="Arial"/>
                <w:sz w:val="24"/>
                <w:szCs w:val="24"/>
              </w:rPr>
              <w:t>Boards/</w:t>
            </w:r>
            <w:r w:rsidR="008206EC">
              <w:rPr>
                <w:rFonts w:ascii="Arial" w:hAnsi="Arial" w:cs="Arial"/>
                <w:sz w:val="24"/>
                <w:szCs w:val="24"/>
              </w:rPr>
              <w:t>Committees where appropriate.</w:t>
            </w:r>
          </w:p>
        </w:tc>
      </w:tr>
      <w:tr w:rsidR="002C1F86" w:rsidRPr="00BC241D" w14:paraId="3FE85A4A" w14:textId="77777777" w:rsidTr="00CD7AA5">
        <w:tc>
          <w:tcPr>
            <w:tcW w:w="9245" w:type="dxa"/>
            <w:gridSpan w:val="4"/>
            <w:shd w:val="clear" w:color="auto" w:fill="D5DCE4" w:themeFill="text2" w:themeFillTint="33"/>
          </w:tcPr>
          <w:p w14:paraId="71F0DA01" w14:textId="77777777" w:rsidR="002C1F86" w:rsidRPr="00FA0CA9" w:rsidRDefault="002C1F86" w:rsidP="002C1F8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C1F86" w:rsidRPr="00034194" w14:paraId="5E2D66F2" w14:textId="77777777" w:rsidTr="00C95B3C">
        <w:tc>
          <w:tcPr>
            <w:tcW w:w="9245" w:type="dxa"/>
            <w:gridSpan w:val="4"/>
          </w:tcPr>
          <w:p w14:paraId="4FDCA186" w14:textId="77777777" w:rsidR="002C1F86" w:rsidRPr="00FA0CA9" w:rsidRDefault="002C1F86" w:rsidP="0012663E">
            <w:pPr>
              <w:ind w:right="96"/>
              <w:rPr>
                <w:rFonts w:ascii="Arial" w:hAnsi="Arial" w:cs="Arial"/>
                <w:color w:val="FF0000"/>
                <w:sz w:val="24"/>
                <w:szCs w:val="24"/>
              </w:rPr>
            </w:pPr>
            <w:r w:rsidRPr="00860534">
              <w:rPr>
                <w:rFonts w:ascii="Arial" w:hAnsi="Arial" w:cs="Arial"/>
                <w:sz w:val="24"/>
                <w:szCs w:val="24"/>
              </w:rPr>
              <w:t>To meet the Nursing &amp; Midwifery council requirements.</w:t>
            </w:r>
            <w:r>
              <w:rPr>
                <w:rFonts w:ascii="Arial" w:hAnsi="Arial" w:cs="Arial"/>
                <w:sz w:val="24"/>
                <w:szCs w:val="24"/>
              </w:rPr>
              <w:t xml:space="preserve"> </w:t>
            </w:r>
          </w:p>
        </w:tc>
      </w:tr>
      <w:tr w:rsidR="002C1F86" w:rsidRPr="00DA76AD" w14:paraId="5A52EDF8" w14:textId="77777777" w:rsidTr="00CD7AA5">
        <w:tc>
          <w:tcPr>
            <w:tcW w:w="9245" w:type="dxa"/>
            <w:gridSpan w:val="4"/>
            <w:shd w:val="clear" w:color="auto" w:fill="D5DCE4" w:themeFill="text2" w:themeFillTint="33"/>
          </w:tcPr>
          <w:p w14:paraId="0ED346E1"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Staffing Implications</w:t>
            </w:r>
          </w:p>
        </w:tc>
      </w:tr>
      <w:tr w:rsidR="002C1F86" w:rsidRPr="00034194" w14:paraId="016639D8" w14:textId="77777777" w:rsidTr="00C95B3C">
        <w:tc>
          <w:tcPr>
            <w:tcW w:w="9245" w:type="dxa"/>
            <w:gridSpan w:val="4"/>
          </w:tcPr>
          <w:p w14:paraId="3A8020D4" w14:textId="77777777" w:rsidR="002C1F86" w:rsidRDefault="002C1F86" w:rsidP="002C1F86">
            <w:pPr>
              <w:ind w:right="96"/>
              <w:rPr>
                <w:rFonts w:ascii="Arial" w:hAnsi="Arial" w:cs="Arial"/>
                <w:color w:val="FF0000"/>
                <w:sz w:val="24"/>
                <w:szCs w:val="24"/>
              </w:rPr>
            </w:pPr>
            <w:r w:rsidRPr="00860534">
              <w:rPr>
                <w:rFonts w:ascii="Arial" w:hAnsi="Arial" w:cs="Arial"/>
                <w:sz w:val="24"/>
                <w:szCs w:val="24"/>
              </w:rPr>
              <w:t xml:space="preserve">Staffing implications are outlined </w:t>
            </w:r>
            <w:r w:rsidR="008206EC">
              <w:rPr>
                <w:rFonts w:ascii="Arial" w:hAnsi="Arial" w:cs="Arial"/>
                <w:sz w:val="24"/>
                <w:szCs w:val="24"/>
              </w:rPr>
              <w:t>as part of the report</w:t>
            </w:r>
            <w:r>
              <w:rPr>
                <w:rFonts w:ascii="Arial" w:hAnsi="Arial" w:cs="Arial"/>
                <w:sz w:val="24"/>
                <w:szCs w:val="24"/>
              </w:rPr>
              <w:t>.</w:t>
            </w:r>
          </w:p>
          <w:p w14:paraId="607847C5" w14:textId="77777777" w:rsidR="002C1F86" w:rsidRPr="00FA0CA9" w:rsidRDefault="002C1F86" w:rsidP="002C1F86">
            <w:pPr>
              <w:ind w:right="96"/>
              <w:rPr>
                <w:rFonts w:ascii="Arial" w:hAnsi="Arial" w:cs="Arial"/>
                <w:color w:val="FF0000"/>
                <w:sz w:val="24"/>
                <w:szCs w:val="24"/>
              </w:rPr>
            </w:pPr>
          </w:p>
        </w:tc>
      </w:tr>
      <w:tr w:rsidR="002C1F86" w:rsidRPr="00034194" w14:paraId="449BD602" w14:textId="77777777" w:rsidTr="00CD7AA5">
        <w:tc>
          <w:tcPr>
            <w:tcW w:w="9245" w:type="dxa"/>
            <w:gridSpan w:val="4"/>
            <w:shd w:val="clear" w:color="auto" w:fill="D5DCE4" w:themeFill="text2" w:themeFillTint="33"/>
          </w:tcPr>
          <w:p w14:paraId="49C5CED0"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2C1F86" w:rsidRPr="00034194" w14:paraId="1524B749" w14:textId="77777777" w:rsidTr="00C95B3C">
        <w:tc>
          <w:tcPr>
            <w:tcW w:w="9245" w:type="dxa"/>
            <w:gridSpan w:val="4"/>
          </w:tcPr>
          <w:p w14:paraId="296DE4DE" w14:textId="77777777" w:rsidR="002C1F86" w:rsidRDefault="008206EC" w:rsidP="002C1F86">
            <w:pPr>
              <w:ind w:right="96"/>
              <w:rPr>
                <w:rFonts w:ascii="Arial" w:hAnsi="Arial" w:cs="Arial"/>
                <w:sz w:val="24"/>
                <w:szCs w:val="24"/>
              </w:rPr>
            </w:pPr>
            <w:r>
              <w:rPr>
                <w:rFonts w:ascii="Arial" w:hAnsi="Arial" w:cs="Arial"/>
                <w:sz w:val="24"/>
                <w:szCs w:val="24"/>
              </w:rPr>
              <w:t>Long Term Implications have been considered.</w:t>
            </w:r>
          </w:p>
          <w:p w14:paraId="77F1DFD4" w14:textId="77777777" w:rsidR="002C1F86" w:rsidRPr="00FA0CA9" w:rsidRDefault="002C1F86" w:rsidP="002C1F86">
            <w:pPr>
              <w:ind w:right="96"/>
              <w:rPr>
                <w:rFonts w:ascii="Arial" w:hAnsi="Arial" w:cs="Arial"/>
                <w:color w:val="FF0000"/>
                <w:sz w:val="24"/>
                <w:szCs w:val="24"/>
              </w:rPr>
            </w:pPr>
          </w:p>
        </w:tc>
      </w:tr>
      <w:tr w:rsidR="002C1F86" w:rsidRPr="00034194" w14:paraId="276080C3" w14:textId="77777777" w:rsidTr="00C95B3C">
        <w:tc>
          <w:tcPr>
            <w:tcW w:w="2470" w:type="dxa"/>
            <w:gridSpan w:val="2"/>
          </w:tcPr>
          <w:p w14:paraId="3C983B52" w14:textId="77777777" w:rsidR="002C1F86" w:rsidRPr="00FA0CA9" w:rsidRDefault="002C1F86" w:rsidP="002C1F8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7287D6D" w14:textId="0B1E8360" w:rsidR="002C1F86" w:rsidRPr="00FA0CA9" w:rsidRDefault="002C1F86" w:rsidP="00BC4783">
            <w:pPr>
              <w:ind w:right="96"/>
              <w:rPr>
                <w:rFonts w:ascii="Arial" w:hAnsi="Arial" w:cs="Arial"/>
                <w:color w:val="FF0000"/>
                <w:sz w:val="24"/>
                <w:szCs w:val="24"/>
              </w:rPr>
            </w:pPr>
            <w:r>
              <w:rPr>
                <w:rFonts w:ascii="Arial" w:hAnsi="Arial" w:cs="Arial"/>
                <w:sz w:val="24"/>
                <w:szCs w:val="24"/>
              </w:rPr>
              <w:t xml:space="preserve">Elements of the report have been discussed in </w:t>
            </w:r>
            <w:r w:rsidRPr="000A7FAC">
              <w:rPr>
                <w:rFonts w:ascii="Arial" w:hAnsi="Arial" w:cs="Arial"/>
                <w:sz w:val="24"/>
                <w:szCs w:val="24"/>
              </w:rPr>
              <w:t xml:space="preserve">Nursing Midwifery Board </w:t>
            </w:r>
            <w:r w:rsidR="00BC4783">
              <w:rPr>
                <w:rFonts w:ascii="Arial" w:hAnsi="Arial" w:cs="Arial"/>
                <w:sz w:val="24"/>
                <w:szCs w:val="24"/>
              </w:rPr>
              <w:t xml:space="preserve">June &amp; July </w:t>
            </w:r>
            <w:r w:rsidR="00845DD7">
              <w:rPr>
                <w:rFonts w:ascii="Arial" w:hAnsi="Arial" w:cs="Arial"/>
                <w:sz w:val="24"/>
                <w:szCs w:val="24"/>
              </w:rPr>
              <w:t>2024</w:t>
            </w:r>
          </w:p>
        </w:tc>
      </w:tr>
      <w:tr w:rsidR="002C1F86" w:rsidRPr="00034194" w14:paraId="4668E93C" w14:textId="77777777" w:rsidTr="00C95B3C">
        <w:tc>
          <w:tcPr>
            <w:tcW w:w="2470" w:type="dxa"/>
            <w:gridSpan w:val="2"/>
          </w:tcPr>
          <w:p w14:paraId="3C387B3A" w14:textId="77777777" w:rsidR="002C1F86" w:rsidRPr="00FA0CA9" w:rsidRDefault="002C1F86" w:rsidP="002C1F8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444B5B6" w14:textId="08B1FCCD" w:rsidR="00B1524A" w:rsidRDefault="00B1524A" w:rsidP="0012663E">
            <w:pPr>
              <w:ind w:right="96"/>
              <w:rPr>
                <w:sz w:val="24"/>
                <w:szCs w:val="24"/>
              </w:rPr>
            </w:pPr>
          </w:p>
          <w:p w14:paraId="29EB6405" w14:textId="1CB1DAEE" w:rsidR="00B1524A" w:rsidRPr="00FA0CA9" w:rsidRDefault="009D0699" w:rsidP="00B72B6D">
            <w:pPr>
              <w:ind w:right="96"/>
              <w:rPr>
                <w:rFonts w:ascii="Arial" w:hAnsi="Arial" w:cs="Arial"/>
                <w:color w:val="FF0000"/>
                <w:sz w:val="24"/>
                <w:szCs w:val="24"/>
              </w:rPr>
            </w:pPr>
            <w:r>
              <w:rPr>
                <w:rFonts w:ascii="Arial" w:hAnsi="Arial" w:cs="Arial"/>
                <w:sz w:val="24"/>
                <w:szCs w:val="24"/>
              </w:rPr>
              <w:t xml:space="preserve">4x Appendices </w:t>
            </w:r>
          </w:p>
        </w:tc>
      </w:tr>
    </w:tbl>
    <w:p w14:paraId="41C87F55" w14:textId="77777777" w:rsidR="00034194" w:rsidRDefault="00034194"/>
    <w:sectPr w:rsidR="00034194" w:rsidSect="00E3317F">
      <w:footerReference w:type="default" r:id="rId12"/>
      <w:pgSz w:w="11906" w:h="16838"/>
      <w:pgMar w:top="1440" w:right="1440"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71ECA9" w14:textId="77777777" w:rsidR="00495AF8" w:rsidRDefault="00495AF8" w:rsidP="00C107F2">
      <w:pPr>
        <w:spacing w:after="0" w:line="240" w:lineRule="auto"/>
      </w:pPr>
      <w:r>
        <w:separator/>
      </w:r>
    </w:p>
  </w:endnote>
  <w:endnote w:type="continuationSeparator" w:id="0">
    <w:p w14:paraId="23961F68" w14:textId="77777777" w:rsidR="00495AF8" w:rsidRDefault="00495AF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4797212"/>
      <w:docPartObj>
        <w:docPartGallery w:val="Page Numbers (Bottom of Page)"/>
        <w:docPartUnique/>
      </w:docPartObj>
    </w:sdtPr>
    <w:sdtEndPr>
      <w:rPr>
        <w:noProof/>
      </w:rPr>
    </w:sdtEndPr>
    <w:sdtContent>
      <w:p w14:paraId="67952D36" w14:textId="15DD1BBD" w:rsidR="00576336" w:rsidRDefault="00576336">
        <w:pPr>
          <w:pStyle w:val="Footer"/>
          <w:jc w:val="right"/>
          <w:rPr>
            <w:noProof/>
          </w:rPr>
        </w:pPr>
        <w:r w:rsidRPr="00767E3E">
          <w:rPr>
            <w:noProof/>
            <w:lang w:eastAsia="en-GB"/>
          </w:rPr>
          <w:drawing>
            <wp:anchor distT="0" distB="0" distL="114300" distR="114300" simplePos="0" relativeHeight="251659264" behindDoc="1" locked="0" layoutInCell="1" allowOverlap="1" wp14:anchorId="59FE8B22" wp14:editId="2BE7CF92">
              <wp:simplePos x="0" y="0"/>
              <wp:positionH relativeFrom="column">
                <wp:posOffset>-285750</wp:posOffset>
              </wp:positionH>
              <wp:positionV relativeFrom="paragraph">
                <wp:posOffset>162560</wp:posOffset>
              </wp:positionV>
              <wp:extent cx="1933575" cy="590550"/>
              <wp:effectExtent l="0" t="0" r="9525" b="0"/>
              <wp:wrapTight wrapText="bothSides">
                <wp:wrapPolygon edited="0">
                  <wp:start x="0" y="0"/>
                  <wp:lineTo x="0" y="20903"/>
                  <wp:lineTo x="21494" y="20903"/>
                  <wp:lineTo x="21494" y="0"/>
                  <wp:lineTo x="0" y="0"/>
                </wp:wrapPolygon>
              </wp:wrapTight>
              <wp:docPr id="691678558" name="Picture 69167855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524259BA" w14:textId="77777777" w:rsidR="00576336" w:rsidRDefault="00953DF4">
        <w:pPr>
          <w:pStyle w:val="Footer"/>
          <w:jc w:val="right"/>
          <w:rPr>
            <w:noProof/>
          </w:rPr>
        </w:pPr>
      </w:p>
    </w:sdtContent>
  </w:sdt>
  <w:p w14:paraId="2D91EE66" w14:textId="07C118B2" w:rsidR="00576336" w:rsidRDefault="00576336">
    <w:pPr>
      <w:pStyle w:val="Footer"/>
      <w:jc w:val="right"/>
    </w:pPr>
    <w:r w:rsidRPr="00576336">
      <w:t xml:space="preserve"> </w:t>
    </w:r>
    <w:r>
      <w:t>Workforce, OD &amp; Digital Committee –15</w:t>
    </w:r>
    <w:r w:rsidRPr="00E4785B">
      <w:rPr>
        <w:vertAlign w:val="superscript"/>
      </w:rPr>
      <w:t>th</w:t>
    </w:r>
    <w:r>
      <w:t xml:space="preserve"> August 2024                                                               </w:t>
    </w:r>
  </w:p>
  <w:p w14:paraId="6D1C8404" w14:textId="77777777" w:rsidR="00BC4783" w:rsidRDefault="00BC47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3D1C9E" w14:textId="77777777" w:rsidR="00495AF8" w:rsidRDefault="00495AF8" w:rsidP="00C107F2">
      <w:pPr>
        <w:spacing w:after="0" w:line="240" w:lineRule="auto"/>
      </w:pPr>
      <w:r>
        <w:separator/>
      </w:r>
    </w:p>
  </w:footnote>
  <w:footnote w:type="continuationSeparator" w:id="0">
    <w:p w14:paraId="78E135CA" w14:textId="77777777" w:rsidR="00495AF8" w:rsidRDefault="00495AF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1FE9"/>
    <w:multiLevelType w:val="hybridMultilevel"/>
    <w:tmpl w:val="A7DC3E6E"/>
    <w:lvl w:ilvl="0" w:tplc="08090011">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06BA4A05"/>
    <w:multiLevelType w:val="hybridMultilevel"/>
    <w:tmpl w:val="1CC2823A"/>
    <w:lvl w:ilvl="0" w:tplc="56DA77E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81DC8"/>
    <w:multiLevelType w:val="hybridMultilevel"/>
    <w:tmpl w:val="D27A1B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428E6"/>
    <w:multiLevelType w:val="hybridMultilevel"/>
    <w:tmpl w:val="EC76EC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1D885CE8"/>
    <w:lvl w:ilvl="0">
      <w:start w:val="1"/>
      <w:numFmt w:val="decimal"/>
      <w:lvlText w:val="%1."/>
      <w:lvlJc w:val="left"/>
      <w:pPr>
        <w:ind w:left="360" w:hanging="360"/>
      </w:pPr>
      <w:rPr>
        <w:b/>
        <w:bCs/>
      </w:rPr>
    </w:lvl>
    <w:lvl w:ilvl="1">
      <w:start w:val="3"/>
      <w:numFmt w:val="decimal"/>
      <w:isLgl/>
      <w:lvlText w:val="%1.%2"/>
      <w:lvlJc w:val="left"/>
      <w:pPr>
        <w:ind w:left="750" w:hanging="390"/>
      </w:pPr>
      <w:rPr>
        <w:rFonts w:ascii="Arial" w:hAnsi="Arial" w:cs="Arial" w:hint="default"/>
        <w:color w:val="000000" w:themeColor="text1"/>
        <w:sz w:val="24"/>
      </w:rPr>
    </w:lvl>
    <w:lvl w:ilvl="2">
      <w:start w:val="1"/>
      <w:numFmt w:val="decimal"/>
      <w:isLgl/>
      <w:lvlText w:val="%1.%2.%3"/>
      <w:lvlJc w:val="left"/>
      <w:pPr>
        <w:ind w:left="1080" w:hanging="720"/>
      </w:pPr>
      <w:rPr>
        <w:rFonts w:ascii="Arial" w:hAnsi="Arial" w:cs="Arial" w:hint="default"/>
        <w:color w:val="000000" w:themeColor="text1"/>
        <w:sz w:val="24"/>
      </w:rPr>
    </w:lvl>
    <w:lvl w:ilvl="3">
      <w:start w:val="1"/>
      <w:numFmt w:val="decimal"/>
      <w:isLgl/>
      <w:lvlText w:val="%1.%2.%3.%4"/>
      <w:lvlJc w:val="left"/>
      <w:pPr>
        <w:ind w:left="1080" w:hanging="720"/>
      </w:pPr>
      <w:rPr>
        <w:rFonts w:ascii="Arial" w:hAnsi="Arial" w:cs="Arial" w:hint="default"/>
        <w:color w:val="000000" w:themeColor="text1"/>
        <w:sz w:val="24"/>
      </w:rPr>
    </w:lvl>
    <w:lvl w:ilvl="4">
      <w:start w:val="1"/>
      <w:numFmt w:val="decimal"/>
      <w:isLgl/>
      <w:lvlText w:val="%1.%2.%3.%4.%5"/>
      <w:lvlJc w:val="left"/>
      <w:pPr>
        <w:ind w:left="1440" w:hanging="1080"/>
      </w:pPr>
      <w:rPr>
        <w:rFonts w:ascii="Arial" w:hAnsi="Arial" w:cs="Arial" w:hint="default"/>
        <w:color w:val="000000" w:themeColor="text1"/>
        <w:sz w:val="24"/>
      </w:rPr>
    </w:lvl>
    <w:lvl w:ilvl="5">
      <w:start w:val="1"/>
      <w:numFmt w:val="decimal"/>
      <w:isLgl/>
      <w:lvlText w:val="%1.%2.%3.%4.%5.%6"/>
      <w:lvlJc w:val="left"/>
      <w:pPr>
        <w:ind w:left="1440" w:hanging="1080"/>
      </w:pPr>
      <w:rPr>
        <w:rFonts w:ascii="Arial" w:hAnsi="Arial" w:cs="Arial" w:hint="default"/>
        <w:color w:val="000000" w:themeColor="text1"/>
        <w:sz w:val="24"/>
      </w:rPr>
    </w:lvl>
    <w:lvl w:ilvl="6">
      <w:start w:val="1"/>
      <w:numFmt w:val="decimal"/>
      <w:isLgl/>
      <w:lvlText w:val="%1.%2.%3.%4.%5.%6.%7"/>
      <w:lvlJc w:val="left"/>
      <w:pPr>
        <w:ind w:left="1800" w:hanging="1440"/>
      </w:pPr>
      <w:rPr>
        <w:rFonts w:ascii="Arial" w:hAnsi="Arial" w:cs="Arial" w:hint="default"/>
        <w:color w:val="000000" w:themeColor="text1"/>
        <w:sz w:val="24"/>
      </w:rPr>
    </w:lvl>
    <w:lvl w:ilvl="7">
      <w:start w:val="1"/>
      <w:numFmt w:val="decimal"/>
      <w:isLgl/>
      <w:lvlText w:val="%1.%2.%3.%4.%5.%6.%7.%8"/>
      <w:lvlJc w:val="left"/>
      <w:pPr>
        <w:ind w:left="1800" w:hanging="1440"/>
      </w:pPr>
      <w:rPr>
        <w:rFonts w:ascii="Arial" w:hAnsi="Arial" w:cs="Arial" w:hint="default"/>
        <w:color w:val="000000" w:themeColor="text1"/>
        <w:sz w:val="24"/>
      </w:rPr>
    </w:lvl>
    <w:lvl w:ilvl="8">
      <w:start w:val="1"/>
      <w:numFmt w:val="decimal"/>
      <w:isLgl/>
      <w:lvlText w:val="%1.%2.%3.%4.%5.%6.%7.%8.%9"/>
      <w:lvlJc w:val="left"/>
      <w:pPr>
        <w:ind w:left="2160" w:hanging="1800"/>
      </w:pPr>
      <w:rPr>
        <w:rFonts w:ascii="Arial" w:hAnsi="Arial" w:cs="Arial" w:hint="default"/>
        <w:color w:val="000000" w:themeColor="text1"/>
        <w:sz w:val="24"/>
      </w:rPr>
    </w:lvl>
  </w:abstractNum>
  <w:abstractNum w:abstractNumId="5" w15:restartNumberingAfterBreak="0">
    <w:nsid w:val="174A2EAC"/>
    <w:multiLevelType w:val="hybridMultilevel"/>
    <w:tmpl w:val="93801CB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FA2064"/>
    <w:multiLevelType w:val="hybridMultilevel"/>
    <w:tmpl w:val="BB74C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C7522B"/>
    <w:multiLevelType w:val="hybridMultilevel"/>
    <w:tmpl w:val="1C4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117884"/>
    <w:multiLevelType w:val="hybridMultilevel"/>
    <w:tmpl w:val="A0C88D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6E1A8B"/>
    <w:multiLevelType w:val="hybridMultilevel"/>
    <w:tmpl w:val="74B0DF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8BE42F9"/>
    <w:multiLevelType w:val="multilevel"/>
    <w:tmpl w:val="2C0C1040"/>
    <w:lvl w:ilvl="0">
      <w:start w:val="3"/>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6792" w:hanging="1800"/>
      </w:pPr>
      <w:rPr>
        <w:rFonts w:hint="default"/>
        <w:b/>
      </w:rPr>
    </w:lvl>
  </w:abstractNum>
  <w:abstractNum w:abstractNumId="12" w15:restartNumberingAfterBreak="0">
    <w:nsid w:val="33823942"/>
    <w:multiLevelType w:val="hybridMultilevel"/>
    <w:tmpl w:val="E9E6C2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296493"/>
    <w:multiLevelType w:val="hybridMultilevel"/>
    <w:tmpl w:val="5C6AD4F2"/>
    <w:lvl w:ilvl="0" w:tplc="FE76BFAE">
      <w:start w:val="1"/>
      <w:numFmt w:val="bullet"/>
      <w:lvlText w:val="•"/>
      <w:lvlJc w:val="left"/>
      <w:pPr>
        <w:tabs>
          <w:tab w:val="num" w:pos="720"/>
        </w:tabs>
        <w:ind w:left="720" w:hanging="360"/>
      </w:pPr>
      <w:rPr>
        <w:rFonts w:ascii="Arial" w:hAnsi="Arial" w:hint="default"/>
      </w:rPr>
    </w:lvl>
    <w:lvl w:ilvl="1" w:tplc="F38A7CE8" w:tentative="1">
      <w:start w:val="1"/>
      <w:numFmt w:val="bullet"/>
      <w:lvlText w:val="•"/>
      <w:lvlJc w:val="left"/>
      <w:pPr>
        <w:tabs>
          <w:tab w:val="num" w:pos="1440"/>
        </w:tabs>
        <w:ind w:left="1440" w:hanging="360"/>
      </w:pPr>
      <w:rPr>
        <w:rFonts w:ascii="Arial" w:hAnsi="Arial" w:hint="default"/>
      </w:rPr>
    </w:lvl>
    <w:lvl w:ilvl="2" w:tplc="6FF6A47A" w:tentative="1">
      <w:start w:val="1"/>
      <w:numFmt w:val="bullet"/>
      <w:lvlText w:val="•"/>
      <w:lvlJc w:val="left"/>
      <w:pPr>
        <w:tabs>
          <w:tab w:val="num" w:pos="2160"/>
        </w:tabs>
        <w:ind w:left="2160" w:hanging="360"/>
      </w:pPr>
      <w:rPr>
        <w:rFonts w:ascii="Arial" w:hAnsi="Arial" w:hint="default"/>
      </w:rPr>
    </w:lvl>
    <w:lvl w:ilvl="3" w:tplc="68201CF8" w:tentative="1">
      <w:start w:val="1"/>
      <w:numFmt w:val="bullet"/>
      <w:lvlText w:val="•"/>
      <w:lvlJc w:val="left"/>
      <w:pPr>
        <w:tabs>
          <w:tab w:val="num" w:pos="2880"/>
        </w:tabs>
        <w:ind w:left="2880" w:hanging="360"/>
      </w:pPr>
      <w:rPr>
        <w:rFonts w:ascii="Arial" w:hAnsi="Arial" w:hint="default"/>
      </w:rPr>
    </w:lvl>
    <w:lvl w:ilvl="4" w:tplc="A4DE57D6" w:tentative="1">
      <w:start w:val="1"/>
      <w:numFmt w:val="bullet"/>
      <w:lvlText w:val="•"/>
      <w:lvlJc w:val="left"/>
      <w:pPr>
        <w:tabs>
          <w:tab w:val="num" w:pos="3600"/>
        </w:tabs>
        <w:ind w:left="3600" w:hanging="360"/>
      </w:pPr>
      <w:rPr>
        <w:rFonts w:ascii="Arial" w:hAnsi="Arial" w:hint="default"/>
      </w:rPr>
    </w:lvl>
    <w:lvl w:ilvl="5" w:tplc="1E563610" w:tentative="1">
      <w:start w:val="1"/>
      <w:numFmt w:val="bullet"/>
      <w:lvlText w:val="•"/>
      <w:lvlJc w:val="left"/>
      <w:pPr>
        <w:tabs>
          <w:tab w:val="num" w:pos="4320"/>
        </w:tabs>
        <w:ind w:left="4320" w:hanging="360"/>
      </w:pPr>
      <w:rPr>
        <w:rFonts w:ascii="Arial" w:hAnsi="Arial" w:hint="default"/>
      </w:rPr>
    </w:lvl>
    <w:lvl w:ilvl="6" w:tplc="9440BE30" w:tentative="1">
      <w:start w:val="1"/>
      <w:numFmt w:val="bullet"/>
      <w:lvlText w:val="•"/>
      <w:lvlJc w:val="left"/>
      <w:pPr>
        <w:tabs>
          <w:tab w:val="num" w:pos="5040"/>
        </w:tabs>
        <w:ind w:left="5040" w:hanging="360"/>
      </w:pPr>
      <w:rPr>
        <w:rFonts w:ascii="Arial" w:hAnsi="Arial" w:hint="default"/>
      </w:rPr>
    </w:lvl>
    <w:lvl w:ilvl="7" w:tplc="B424585C" w:tentative="1">
      <w:start w:val="1"/>
      <w:numFmt w:val="bullet"/>
      <w:lvlText w:val="•"/>
      <w:lvlJc w:val="left"/>
      <w:pPr>
        <w:tabs>
          <w:tab w:val="num" w:pos="5760"/>
        </w:tabs>
        <w:ind w:left="5760" w:hanging="360"/>
      </w:pPr>
      <w:rPr>
        <w:rFonts w:ascii="Arial" w:hAnsi="Arial" w:hint="default"/>
      </w:rPr>
    </w:lvl>
    <w:lvl w:ilvl="8" w:tplc="20B8A83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CF0740F"/>
    <w:multiLevelType w:val="hybridMultilevel"/>
    <w:tmpl w:val="83667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4A6E74"/>
    <w:multiLevelType w:val="hybridMultilevel"/>
    <w:tmpl w:val="4E2C63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A16299"/>
    <w:multiLevelType w:val="hybridMultilevel"/>
    <w:tmpl w:val="87DA4F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683492C"/>
    <w:multiLevelType w:val="hybridMultilevel"/>
    <w:tmpl w:val="2FF8A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E97F64"/>
    <w:multiLevelType w:val="hybridMultilevel"/>
    <w:tmpl w:val="C47AE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0D6B6E"/>
    <w:multiLevelType w:val="hybridMultilevel"/>
    <w:tmpl w:val="49A4A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772432"/>
    <w:multiLevelType w:val="hybridMultilevel"/>
    <w:tmpl w:val="82F6B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4F6FAF"/>
    <w:multiLevelType w:val="hybridMultilevel"/>
    <w:tmpl w:val="A9D01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E093ED9"/>
    <w:multiLevelType w:val="hybridMultilevel"/>
    <w:tmpl w:val="7F241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553284"/>
    <w:multiLevelType w:val="hybridMultilevel"/>
    <w:tmpl w:val="59709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5014D1"/>
    <w:multiLevelType w:val="hybridMultilevel"/>
    <w:tmpl w:val="644052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76CD73AB"/>
    <w:multiLevelType w:val="multilevel"/>
    <w:tmpl w:val="6A06D1DC"/>
    <w:lvl w:ilvl="0">
      <w:start w:val="3"/>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3"/>
  </w:num>
  <w:num w:numId="3">
    <w:abstractNumId w:val="22"/>
  </w:num>
  <w:num w:numId="4">
    <w:abstractNumId w:val="14"/>
  </w:num>
  <w:num w:numId="5">
    <w:abstractNumId w:val="9"/>
  </w:num>
  <w:num w:numId="6">
    <w:abstractNumId w:val="31"/>
  </w:num>
  <w:num w:numId="7">
    <w:abstractNumId w:val="32"/>
  </w:num>
  <w:num w:numId="8">
    <w:abstractNumId w:val="28"/>
  </w:num>
  <w:num w:numId="9">
    <w:abstractNumId w:val="29"/>
  </w:num>
  <w:num w:numId="10">
    <w:abstractNumId w:val="3"/>
  </w:num>
  <w:num w:numId="11">
    <w:abstractNumId w:val="2"/>
  </w:num>
  <w:num w:numId="12">
    <w:abstractNumId w:val="27"/>
  </w:num>
  <w:num w:numId="13">
    <w:abstractNumId w:val="21"/>
  </w:num>
  <w:num w:numId="14">
    <w:abstractNumId w:val="24"/>
  </w:num>
  <w:num w:numId="15">
    <w:abstractNumId w:val="20"/>
  </w:num>
  <w:num w:numId="16">
    <w:abstractNumId w:val="26"/>
  </w:num>
  <w:num w:numId="17">
    <w:abstractNumId w:val="6"/>
  </w:num>
  <w:num w:numId="18">
    <w:abstractNumId w:val="0"/>
  </w:num>
  <w:num w:numId="19">
    <w:abstractNumId w:val="5"/>
  </w:num>
  <w:num w:numId="20">
    <w:abstractNumId w:val="11"/>
  </w:num>
  <w:num w:numId="21">
    <w:abstractNumId w:val="19"/>
  </w:num>
  <w:num w:numId="22">
    <w:abstractNumId w:val="13"/>
  </w:num>
  <w:num w:numId="23">
    <w:abstractNumId w:val="17"/>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1"/>
  </w:num>
  <w:num w:numId="27">
    <w:abstractNumId w:val="18"/>
  </w:num>
  <w:num w:numId="28">
    <w:abstractNumId w:val="8"/>
  </w:num>
  <w:num w:numId="29">
    <w:abstractNumId w:val="30"/>
  </w:num>
  <w:num w:numId="30">
    <w:abstractNumId w:val="25"/>
  </w:num>
  <w:num w:numId="31">
    <w:abstractNumId w:val="16"/>
  </w:num>
  <w:num w:numId="32">
    <w:abstractNumId w:val="15"/>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CDD"/>
    <w:rsid w:val="000147A1"/>
    <w:rsid w:val="00020F6E"/>
    <w:rsid w:val="00021C60"/>
    <w:rsid w:val="00034194"/>
    <w:rsid w:val="00036FA9"/>
    <w:rsid w:val="00044F5E"/>
    <w:rsid w:val="0005188B"/>
    <w:rsid w:val="0006534D"/>
    <w:rsid w:val="00070B4F"/>
    <w:rsid w:val="00083FC0"/>
    <w:rsid w:val="000B2E18"/>
    <w:rsid w:val="000D2941"/>
    <w:rsid w:val="000D5632"/>
    <w:rsid w:val="000F361B"/>
    <w:rsid w:val="00101D0F"/>
    <w:rsid w:val="00106430"/>
    <w:rsid w:val="001167E9"/>
    <w:rsid w:val="0012663E"/>
    <w:rsid w:val="00130938"/>
    <w:rsid w:val="00133EA1"/>
    <w:rsid w:val="00135B08"/>
    <w:rsid w:val="0014791F"/>
    <w:rsid w:val="0016096B"/>
    <w:rsid w:val="0016211A"/>
    <w:rsid w:val="001666B0"/>
    <w:rsid w:val="00171886"/>
    <w:rsid w:val="00174734"/>
    <w:rsid w:val="00180717"/>
    <w:rsid w:val="0018645A"/>
    <w:rsid w:val="001912C9"/>
    <w:rsid w:val="00197CB6"/>
    <w:rsid w:val="001B3AF9"/>
    <w:rsid w:val="001B6F26"/>
    <w:rsid w:val="001C0BD4"/>
    <w:rsid w:val="001C7228"/>
    <w:rsid w:val="001D08AE"/>
    <w:rsid w:val="0020539A"/>
    <w:rsid w:val="00213FE9"/>
    <w:rsid w:val="00225B87"/>
    <w:rsid w:val="00233330"/>
    <w:rsid w:val="00233838"/>
    <w:rsid w:val="00236879"/>
    <w:rsid w:val="002551EA"/>
    <w:rsid w:val="002604FB"/>
    <w:rsid w:val="002769D1"/>
    <w:rsid w:val="00286415"/>
    <w:rsid w:val="0029005E"/>
    <w:rsid w:val="002C1F86"/>
    <w:rsid w:val="002C2582"/>
    <w:rsid w:val="002E1847"/>
    <w:rsid w:val="002F2C6C"/>
    <w:rsid w:val="00307D3F"/>
    <w:rsid w:val="0031408A"/>
    <w:rsid w:val="00315993"/>
    <w:rsid w:val="00323C56"/>
    <w:rsid w:val="003315B8"/>
    <w:rsid w:val="00332D24"/>
    <w:rsid w:val="003673EA"/>
    <w:rsid w:val="00370531"/>
    <w:rsid w:val="003813D6"/>
    <w:rsid w:val="003A7767"/>
    <w:rsid w:val="003B01FC"/>
    <w:rsid w:val="003B3155"/>
    <w:rsid w:val="003C0FF8"/>
    <w:rsid w:val="003D1617"/>
    <w:rsid w:val="003F641C"/>
    <w:rsid w:val="00411260"/>
    <w:rsid w:val="00414894"/>
    <w:rsid w:val="00430F15"/>
    <w:rsid w:val="004559BE"/>
    <w:rsid w:val="00456915"/>
    <w:rsid w:val="00461835"/>
    <w:rsid w:val="00477939"/>
    <w:rsid w:val="00480114"/>
    <w:rsid w:val="00486069"/>
    <w:rsid w:val="00495AF8"/>
    <w:rsid w:val="00497168"/>
    <w:rsid w:val="004A1178"/>
    <w:rsid w:val="004B04B7"/>
    <w:rsid w:val="004B40BB"/>
    <w:rsid w:val="004B7A38"/>
    <w:rsid w:val="004C11B5"/>
    <w:rsid w:val="004F564B"/>
    <w:rsid w:val="00504F3A"/>
    <w:rsid w:val="00505F72"/>
    <w:rsid w:val="005131AA"/>
    <w:rsid w:val="00520F33"/>
    <w:rsid w:val="0052297E"/>
    <w:rsid w:val="00535A62"/>
    <w:rsid w:val="005462EA"/>
    <w:rsid w:val="00564273"/>
    <w:rsid w:val="005729C9"/>
    <w:rsid w:val="00576336"/>
    <w:rsid w:val="00585277"/>
    <w:rsid w:val="005A1512"/>
    <w:rsid w:val="005A36A7"/>
    <w:rsid w:val="005D1652"/>
    <w:rsid w:val="005E0D1E"/>
    <w:rsid w:val="005E2F14"/>
    <w:rsid w:val="005F177F"/>
    <w:rsid w:val="00617C11"/>
    <w:rsid w:val="00624221"/>
    <w:rsid w:val="00655190"/>
    <w:rsid w:val="00662218"/>
    <w:rsid w:val="00667D77"/>
    <w:rsid w:val="00670768"/>
    <w:rsid w:val="00685AE0"/>
    <w:rsid w:val="00691FD0"/>
    <w:rsid w:val="00693F16"/>
    <w:rsid w:val="006A7D93"/>
    <w:rsid w:val="006B724C"/>
    <w:rsid w:val="006C0926"/>
    <w:rsid w:val="006C4E26"/>
    <w:rsid w:val="006D1998"/>
    <w:rsid w:val="0071073E"/>
    <w:rsid w:val="00711095"/>
    <w:rsid w:val="0071127A"/>
    <w:rsid w:val="0072604C"/>
    <w:rsid w:val="00727236"/>
    <w:rsid w:val="00753393"/>
    <w:rsid w:val="0076145E"/>
    <w:rsid w:val="00787A38"/>
    <w:rsid w:val="007A4CA8"/>
    <w:rsid w:val="007A6EE3"/>
    <w:rsid w:val="007A7130"/>
    <w:rsid w:val="007B3684"/>
    <w:rsid w:val="007B68F3"/>
    <w:rsid w:val="007B7AD5"/>
    <w:rsid w:val="007C4928"/>
    <w:rsid w:val="007C5F1D"/>
    <w:rsid w:val="007C6476"/>
    <w:rsid w:val="007D0FD5"/>
    <w:rsid w:val="007D4271"/>
    <w:rsid w:val="007D59D7"/>
    <w:rsid w:val="007D603F"/>
    <w:rsid w:val="00804DD2"/>
    <w:rsid w:val="008206EC"/>
    <w:rsid w:val="00822E70"/>
    <w:rsid w:val="00826BF9"/>
    <w:rsid w:val="00833617"/>
    <w:rsid w:val="00833D64"/>
    <w:rsid w:val="00835CCB"/>
    <w:rsid w:val="00843463"/>
    <w:rsid w:val="00845DD7"/>
    <w:rsid w:val="00851956"/>
    <w:rsid w:val="008554F4"/>
    <w:rsid w:val="008669C8"/>
    <w:rsid w:val="0087647A"/>
    <w:rsid w:val="00892107"/>
    <w:rsid w:val="008A0706"/>
    <w:rsid w:val="008A146B"/>
    <w:rsid w:val="008C15D9"/>
    <w:rsid w:val="008C4305"/>
    <w:rsid w:val="008D0747"/>
    <w:rsid w:val="008E42CA"/>
    <w:rsid w:val="009112DC"/>
    <w:rsid w:val="0094027C"/>
    <w:rsid w:val="00945708"/>
    <w:rsid w:val="00953DF4"/>
    <w:rsid w:val="00955666"/>
    <w:rsid w:val="00973A1E"/>
    <w:rsid w:val="0097592F"/>
    <w:rsid w:val="00987F59"/>
    <w:rsid w:val="009A455E"/>
    <w:rsid w:val="009A7644"/>
    <w:rsid w:val="009B0789"/>
    <w:rsid w:val="009D0699"/>
    <w:rsid w:val="009D2B61"/>
    <w:rsid w:val="009E0B49"/>
    <w:rsid w:val="009E7AF7"/>
    <w:rsid w:val="009F280F"/>
    <w:rsid w:val="00A12594"/>
    <w:rsid w:val="00A2652B"/>
    <w:rsid w:val="00A3663F"/>
    <w:rsid w:val="00A4482D"/>
    <w:rsid w:val="00A706AB"/>
    <w:rsid w:val="00A72192"/>
    <w:rsid w:val="00A722C9"/>
    <w:rsid w:val="00A8325D"/>
    <w:rsid w:val="00AA64A1"/>
    <w:rsid w:val="00AB6B6E"/>
    <w:rsid w:val="00AC5A6D"/>
    <w:rsid w:val="00AD0327"/>
    <w:rsid w:val="00AD064D"/>
    <w:rsid w:val="00AE69B5"/>
    <w:rsid w:val="00B01015"/>
    <w:rsid w:val="00B02B2D"/>
    <w:rsid w:val="00B04B2B"/>
    <w:rsid w:val="00B12B4F"/>
    <w:rsid w:val="00B1524A"/>
    <w:rsid w:val="00B31DEB"/>
    <w:rsid w:val="00B4179A"/>
    <w:rsid w:val="00B6315C"/>
    <w:rsid w:val="00B72B6D"/>
    <w:rsid w:val="00B8026B"/>
    <w:rsid w:val="00B87BDA"/>
    <w:rsid w:val="00BC241D"/>
    <w:rsid w:val="00BC3DA0"/>
    <w:rsid w:val="00BC4783"/>
    <w:rsid w:val="00BE0FEA"/>
    <w:rsid w:val="00BF2AB9"/>
    <w:rsid w:val="00C107F2"/>
    <w:rsid w:val="00C13368"/>
    <w:rsid w:val="00C33A04"/>
    <w:rsid w:val="00C4041A"/>
    <w:rsid w:val="00C4411E"/>
    <w:rsid w:val="00C4552F"/>
    <w:rsid w:val="00C52BF3"/>
    <w:rsid w:val="00C57B37"/>
    <w:rsid w:val="00C67906"/>
    <w:rsid w:val="00C70B1B"/>
    <w:rsid w:val="00C72038"/>
    <w:rsid w:val="00C84A54"/>
    <w:rsid w:val="00C923F4"/>
    <w:rsid w:val="00C95B3C"/>
    <w:rsid w:val="00CC4AA1"/>
    <w:rsid w:val="00CD47A2"/>
    <w:rsid w:val="00CD7AA5"/>
    <w:rsid w:val="00CE092C"/>
    <w:rsid w:val="00CE5086"/>
    <w:rsid w:val="00CE5128"/>
    <w:rsid w:val="00CE7D62"/>
    <w:rsid w:val="00CF4728"/>
    <w:rsid w:val="00D306A5"/>
    <w:rsid w:val="00D61831"/>
    <w:rsid w:val="00D67CBB"/>
    <w:rsid w:val="00D75966"/>
    <w:rsid w:val="00D95EFB"/>
    <w:rsid w:val="00D9662E"/>
    <w:rsid w:val="00DA76AD"/>
    <w:rsid w:val="00DB38C2"/>
    <w:rsid w:val="00DC1302"/>
    <w:rsid w:val="00DC284E"/>
    <w:rsid w:val="00DD23F5"/>
    <w:rsid w:val="00DD4380"/>
    <w:rsid w:val="00DD4B42"/>
    <w:rsid w:val="00DE408F"/>
    <w:rsid w:val="00DF5D72"/>
    <w:rsid w:val="00DF7A1A"/>
    <w:rsid w:val="00E01C1D"/>
    <w:rsid w:val="00E041BC"/>
    <w:rsid w:val="00E1585E"/>
    <w:rsid w:val="00E20937"/>
    <w:rsid w:val="00E21623"/>
    <w:rsid w:val="00E242E5"/>
    <w:rsid w:val="00E245F9"/>
    <w:rsid w:val="00E27351"/>
    <w:rsid w:val="00E3070D"/>
    <w:rsid w:val="00E3317F"/>
    <w:rsid w:val="00E42BDE"/>
    <w:rsid w:val="00E46BAC"/>
    <w:rsid w:val="00E4785B"/>
    <w:rsid w:val="00E63385"/>
    <w:rsid w:val="00E7488F"/>
    <w:rsid w:val="00E81CB3"/>
    <w:rsid w:val="00E95EA4"/>
    <w:rsid w:val="00E96BD2"/>
    <w:rsid w:val="00E97E86"/>
    <w:rsid w:val="00EB66C5"/>
    <w:rsid w:val="00EB7AE3"/>
    <w:rsid w:val="00EC0CC1"/>
    <w:rsid w:val="00ED2DD2"/>
    <w:rsid w:val="00F11CD2"/>
    <w:rsid w:val="00F11F28"/>
    <w:rsid w:val="00F21BB0"/>
    <w:rsid w:val="00F46BFE"/>
    <w:rsid w:val="00F5076D"/>
    <w:rsid w:val="00F5082D"/>
    <w:rsid w:val="00F531BD"/>
    <w:rsid w:val="00F5324A"/>
    <w:rsid w:val="00F57C68"/>
    <w:rsid w:val="00F7319C"/>
    <w:rsid w:val="00F76448"/>
    <w:rsid w:val="00F81C36"/>
    <w:rsid w:val="00F851D8"/>
    <w:rsid w:val="00F86D64"/>
    <w:rsid w:val="00F93C17"/>
    <w:rsid w:val="00FA0CA9"/>
    <w:rsid w:val="00FA4511"/>
    <w:rsid w:val="00FC0EEC"/>
    <w:rsid w:val="00FC6421"/>
    <w:rsid w:val="00FD62E2"/>
    <w:rsid w:val="00FD7B49"/>
    <w:rsid w:val="00FE4508"/>
    <w:rsid w:val="00FF4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94E9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Bul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C1F86"/>
  </w:style>
  <w:style w:type="character" w:styleId="FollowedHyperlink">
    <w:name w:val="FollowedHyperlink"/>
    <w:basedOn w:val="DefaultParagraphFont"/>
    <w:uiPriority w:val="99"/>
    <w:semiHidden/>
    <w:unhideWhenUsed/>
    <w:rsid w:val="004B04B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631440">
      <w:bodyDiv w:val="1"/>
      <w:marLeft w:val="0"/>
      <w:marRight w:val="0"/>
      <w:marTop w:val="0"/>
      <w:marBottom w:val="0"/>
      <w:divBdr>
        <w:top w:val="none" w:sz="0" w:space="0" w:color="auto"/>
        <w:left w:val="none" w:sz="0" w:space="0" w:color="auto"/>
        <w:bottom w:val="none" w:sz="0" w:space="0" w:color="auto"/>
        <w:right w:val="none" w:sz="0" w:space="0" w:color="auto"/>
      </w:divBdr>
    </w:div>
    <w:div w:id="286744503">
      <w:bodyDiv w:val="1"/>
      <w:marLeft w:val="0"/>
      <w:marRight w:val="0"/>
      <w:marTop w:val="0"/>
      <w:marBottom w:val="0"/>
      <w:divBdr>
        <w:top w:val="none" w:sz="0" w:space="0" w:color="auto"/>
        <w:left w:val="none" w:sz="0" w:space="0" w:color="auto"/>
        <w:bottom w:val="none" w:sz="0" w:space="0" w:color="auto"/>
        <w:right w:val="none" w:sz="0" w:space="0" w:color="auto"/>
      </w:divBdr>
    </w:div>
    <w:div w:id="319240005">
      <w:bodyDiv w:val="1"/>
      <w:marLeft w:val="0"/>
      <w:marRight w:val="0"/>
      <w:marTop w:val="0"/>
      <w:marBottom w:val="0"/>
      <w:divBdr>
        <w:top w:val="none" w:sz="0" w:space="0" w:color="auto"/>
        <w:left w:val="none" w:sz="0" w:space="0" w:color="auto"/>
        <w:bottom w:val="none" w:sz="0" w:space="0" w:color="auto"/>
        <w:right w:val="none" w:sz="0" w:space="0" w:color="auto"/>
      </w:divBdr>
    </w:div>
    <w:div w:id="538278265">
      <w:bodyDiv w:val="1"/>
      <w:marLeft w:val="0"/>
      <w:marRight w:val="0"/>
      <w:marTop w:val="0"/>
      <w:marBottom w:val="0"/>
      <w:divBdr>
        <w:top w:val="none" w:sz="0" w:space="0" w:color="auto"/>
        <w:left w:val="none" w:sz="0" w:space="0" w:color="auto"/>
        <w:bottom w:val="none" w:sz="0" w:space="0" w:color="auto"/>
        <w:right w:val="none" w:sz="0" w:space="0" w:color="auto"/>
      </w:divBdr>
    </w:div>
    <w:div w:id="59548371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26283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10CD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10CD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3193"/>
    <w:rsid w:val="0012786C"/>
    <w:rsid w:val="001B0B3F"/>
    <w:rsid w:val="001F3762"/>
    <w:rsid w:val="00214AFE"/>
    <w:rsid w:val="003C6E1C"/>
    <w:rsid w:val="00417DE0"/>
    <w:rsid w:val="0046231C"/>
    <w:rsid w:val="00497AEE"/>
    <w:rsid w:val="004D2A81"/>
    <w:rsid w:val="006B724C"/>
    <w:rsid w:val="00710CD7"/>
    <w:rsid w:val="007E6185"/>
    <w:rsid w:val="00823F26"/>
    <w:rsid w:val="008669C8"/>
    <w:rsid w:val="00951FCF"/>
    <w:rsid w:val="00984A45"/>
    <w:rsid w:val="00991CDA"/>
    <w:rsid w:val="00997553"/>
    <w:rsid w:val="009C10F0"/>
    <w:rsid w:val="009F0620"/>
    <w:rsid w:val="00B45A61"/>
    <w:rsid w:val="00C85E9A"/>
    <w:rsid w:val="00CA0D58"/>
    <w:rsid w:val="00DD2C49"/>
    <w:rsid w:val="00EC30AE"/>
    <w:rsid w:val="00FE1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3e0d6c6aaf01850f4807022fbca10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6e6c58f6542bca3b512d1a54cb4e90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9EE0CA-B238-4B11-B418-EF985B024C00}">
  <ds:schemaRefs>
    <ds:schemaRef ds:uri="http://purl.org/dc/terms/"/>
    <ds:schemaRef ds:uri="http://schemas.openxmlformats.org/package/2006/metadata/core-properties"/>
    <ds:schemaRef ds:uri="http://schemas.microsoft.com/office/2006/documentManagement/types"/>
    <ds:schemaRef ds:uri="http://schemas.microsoft.com/office/2006/metadata/properties"/>
    <ds:schemaRef ds:uri="2795bbee-07b4-4e79-98d8-0419d9871cad"/>
    <ds:schemaRef ds:uri="http://purl.org/dc/elements/1.1/"/>
    <ds:schemaRef ds:uri="http://schemas.microsoft.com/office/infopath/2007/PartnerControls"/>
    <ds:schemaRef ds:uri="http://www.w3.org/XML/1998/namespace"/>
    <ds:schemaRef ds:uri="258d5018-feb4-45ec-8043-ac7152467c64"/>
    <ds:schemaRef ds:uri="http://purl.org/dc/dcmitype/"/>
  </ds:schemaRefs>
</ds:datastoreItem>
</file>

<file path=customXml/itemProps2.xml><?xml version="1.0" encoding="utf-8"?>
<ds:datastoreItem xmlns:ds="http://schemas.openxmlformats.org/officeDocument/2006/customXml" ds:itemID="{915751DE-6BC3-4326-81DB-53BB5C7EAD5C}">
  <ds:schemaRefs>
    <ds:schemaRef ds:uri="http://schemas.microsoft.com/sharepoint/v3/contenttype/forms"/>
  </ds:schemaRefs>
</ds:datastoreItem>
</file>

<file path=customXml/itemProps3.xml><?xml version="1.0" encoding="utf-8"?>
<ds:datastoreItem xmlns:ds="http://schemas.openxmlformats.org/officeDocument/2006/customXml" ds:itemID="{F2CB3F28-C466-448E-8D97-07B2921FB232}">
  <ds:schemaRefs>
    <ds:schemaRef ds:uri="http://schemas.openxmlformats.org/officeDocument/2006/bibliography"/>
  </ds:schemaRefs>
</ds:datastoreItem>
</file>

<file path=customXml/itemProps4.xml><?xml version="1.0" encoding="utf-8"?>
<ds:datastoreItem xmlns:ds="http://schemas.openxmlformats.org/officeDocument/2006/customXml" ds:itemID="{5B9A4B8D-FE83-451C-B50F-88D3E97741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1556</Words>
  <Characters>8873</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3</cp:revision>
  <dcterms:created xsi:type="dcterms:W3CDTF">2024-08-08T10:41:00Z</dcterms:created>
  <dcterms:modified xsi:type="dcterms:W3CDTF">2024-08-08T14:35:00Z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