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5DA108" w14:textId="648B60EC" w:rsidR="00712B00" w:rsidRDefault="003F7E25" w:rsidP="00712B00">
      <w:pPr>
        <w:ind w:right="93"/>
        <w:jc w:val="right"/>
        <w:rPr>
          <w:b/>
          <w:sz w:val="28"/>
          <w:szCs w:val="28"/>
        </w:rPr>
      </w:pPr>
      <w:r>
        <w:rPr>
          <w:b/>
          <w:sz w:val="28"/>
          <w:szCs w:val="28"/>
        </w:rPr>
        <w:t>Appendix 1</w:t>
      </w:r>
      <w:r w:rsidR="00E16910">
        <w:rPr>
          <w:b/>
          <w:sz w:val="28"/>
          <w:szCs w:val="28"/>
        </w:rPr>
        <w:t xml:space="preserve"> </w:t>
      </w:r>
    </w:p>
    <w:p w14:paraId="0FF77FB5" w14:textId="77777777" w:rsidR="007B3C4E" w:rsidRDefault="00D45FE7" w:rsidP="00FC31AD">
      <w:pPr>
        <w:ind w:right="-757"/>
        <w:jc w:val="center"/>
        <w:rPr>
          <w:b/>
          <w:sz w:val="28"/>
          <w:szCs w:val="28"/>
        </w:rPr>
      </w:pPr>
      <w:r w:rsidRPr="009566FB">
        <w:rPr>
          <w:b/>
          <w:sz w:val="28"/>
          <w:szCs w:val="28"/>
        </w:rPr>
        <w:t>Board</w:t>
      </w:r>
      <w:r w:rsidR="0098582F">
        <w:rPr>
          <w:b/>
          <w:sz w:val="28"/>
          <w:szCs w:val="28"/>
        </w:rPr>
        <w:t xml:space="preserve"> Effectiveness Action Plan 20</w:t>
      </w:r>
      <w:r w:rsidR="00025A17">
        <w:rPr>
          <w:b/>
          <w:sz w:val="28"/>
          <w:szCs w:val="28"/>
        </w:rPr>
        <w:t>24</w:t>
      </w:r>
    </w:p>
    <w:p w14:paraId="24EB0764" w14:textId="77777777" w:rsidR="00025A17" w:rsidRDefault="00025A17" w:rsidP="00FC31AD">
      <w:pPr>
        <w:ind w:right="-757"/>
        <w:jc w:val="center"/>
        <w:rPr>
          <w:b/>
          <w:sz w:val="28"/>
          <w:szCs w:val="28"/>
        </w:rPr>
      </w:pPr>
      <w:r>
        <w:rPr>
          <w:b/>
          <w:sz w:val="28"/>
          <w:szCs w:val="28"/>
        </w:rPr>
        <w:t>W</w:t>
      </w:r>
      <w:r w:rsidR="00311832">
        <w:rPr>
          <w:b/>
          <w:sz w:val="28"/>
          <w:szCs w:val="28"/>
        </w:rPr>
        <w:t>orkforce OD &amp; Digital Committee</w:t>
      </w:r>
    </w:p>
    <w:p w14:paraId="6787497D" w14:textId="77777777" w:rsidR="00FC31AD" w:rsidRDefault="00FC31AD" w:rsidP="00FC31AD">
      <w:pPr>
        <w:ind w:right="-757"/>
        <w:jc w:val="center"/>
        <w:rPr>
          <w:b/>
        </w:rPr>
      </w:pPr>
    </w:p>
    <w:tbl>
      <w:tblPr>
        <w:tblStyle w:val="TableGrid"/>
        <w:tblW w:w="0" w:type="auto"/>
        <w:tblLook w:val="04A0" w:firstRow="1" w:lastRow="0" w:firstColumn="1" w:lastColumn="0" w:noHBand="0" w:noVBand="1"/>
      </w:tblPr>
      <w:tblGrid>
        <w:gridCol w:w="579"/>
        <w:gridCol w:w="1543"/>
        <w:gridCol w:w="2835"/>
        <w:gridCol w:w="4394"/>
        <w:gridCol w:w="2126"/>
        <w:gridCol w:w="9444"/>
      </w:tblGrid>
      <w:tr w:rsidR="005F4372" w:rsidRPr="00FB35E5" w14:paraId="4906E130" w14:textId="77777777" w:rsidTr="00E1320E">
        <w:tc>
          <w:tcPr>
            <w:tcW w:w="20921" w:type="dxa"/>
            <w:gridSpan w:val="6"/>
          </w:tcPr>
          <w:p w14:paraId="4C1B2929" w14:textId="77777777" w:rsidR="005F4372" w:rsidRPr="00C332CD" w:rsidRDefault="005F4372" w:rsidP="00260FE1">
            <w:pPr>
              <w:spacing w:before="60" w:after="60"/>
              <w:jc w:val="center"/>
              <w:rPr>
                <w:rFonts w:cs="Arial"/>
                <w:b/>
                <w:szCs w:val="24"/>
              </w:rPr>
            </w:pPr>
            <w:r w:rsidRPr="00C332CD">
              <w:rPr>
                <w:rFonts w:cs="Arial"/>
                <w:b/>
                <w:szCs w:val="24"/>
              </w:rPr>
              <w:t>Purpose and Vision</w:t>
            </w:r>
          </w:p>
        </w:tc>
      </w:tr>
      <w:tr w:rsidR="002F5E6F" w:rsidRPr="00FB35E5" w14:paraId="709D4FE2" w14:textId="77777777" w:rsidTr="009E3B80">
        <w:trPr>
          <w:trHeight w:val="2436"/>
        </w:trPr>
        <w:tc>
          <w:tcPr>
            <w:tcW w:w="2122" w:type="dxa"/>
            <w:gridSpan w:val="2"/>
            <w:shd w:val="clear" w:color="auto" w:fill="DEEAF6" w:themeFill="accent1" w:themeFillTint="33"/>
          </w:tcPr>
          <w:p w14:paraId="27F9B95E" w14:textId="77777777" w:rsidR="002F5E6F" w:rsidRPr="00C332CD" w:rsidRDefault="002F5E6F" w:rsidP="004E68E5">
            <w:pPr>
              <w:ind w:right="-757"/>
              <w:rPr>
                <w:rFonts w:cs="Arial"/>
                <w:b/>
                <w:szCs w:val="24"/>
              </w:rPr>
            </w:pPr>
            <w:r w:rsidRPr="00C332CD">
              <w:rPr>
                <w:rFonts w:cs="Arial"/>
                <w:b/>
                <w:szCs w:val="24"/>
              </w:rPr>
              <w:t>Progress Level</w:t>
            </w:r>
            <w:r w:rsidR="009E3B80" w:rsidRPr="00C332CD">
              <w:rPr>
                <w:rFonts w:cs="Arial"/>
                <w:b/>
                <w:szCs w:val="24"/>
              </w:rPr>
              <w:t>:</w:t>
            </w:r>
          </w:p>
          <w:p w14:paraId="32491734" w14:textId="77777777" w:rsidR="002F5E6F" w:rsidRPr="00C332CD" w:rsidRDefault="002F5E6F" w:rsidP="004E68E5">
            <w:pPr>
              <w:ind w:right="-757"/>
              <w:rPr>
                <w:rFonts w:cs="Arial"/>
                <w:b/>
                <w:szCs w:val="24"/>
              </w:rPr>
            </w:pPr>
            <w:r w:rsidRPr="00C332CD">
              <w:rPr>
                <w:rFonts w:cs="Arial"/>
                <w:b/>
                <w:szCs w:val="24"/>
              </w:rPr>
              <w:t xml:space="preserve">Maturity </w:t>
            </w:r>
          </w:p>
        </w:tc>
        <w:tc>
          <w:tcPr>
            <w:tcW w:w="18799" w:type="dxa"/>
            <w:gridSpan w:val="4"/>
            <w:shd w:val="clear" w:color="auto" w:fill="DEEAF6" w:themeFill="accent1" w:themeFillTint="33"/>
          </w:tcPr>
          <w:p w14:paraId="390BE761" w14:textId="77777777" w:rsidR="002F5E6F" w:rsidRPr="00C332CD" w:rsidRDefault="002F5E6F" w:rsidP="004E68E5">
            <w:pPr>
              <w:ind w:right="-757"/>
              <w:rPr>
                <w:rFonts w:cs="Arial"/>
                <w:b/>
                <w:szCs w:val="24"/>
              </w:rPr>
            </w:pPr>
            <w:r w:rsidRPr="00C332CD">
              <w:rPr>
                <w:rFonts w:cs="Arial"/>
                <w:b/>
                <w:szCs w:val="24"/>
              </w:rPr>
              <w:t>Criteria to Support this level</w:t>
            </w:r>
          </w:p>
          <w:p w14:paraId="18B844A4" w14:textId="77777777" w:rsidR="002F5E6F" w:rsidRPr="00C332CD" w:rsidRDefault="002F5E6F" w:rsidP="004E68E5">
            <w:pPr>
              <w:spacing w:before="40" w:after="40"/>
              <w:rPr>
                <w:rFonts w:cs="Arial"/>
                <w:szCs w:val="24"/>
              </w:rPr>
            </w:pPr>
            <w:r w:rsidRPr="00C332CD">
              <w:rPr>
                <w:rFonts w:cs="Arial"/>
                <w:szCs w:val="24"/>
              </w:rPr>
              <w:t>A clear vision for the organisation is documented and communicated to staff and stakeholders, with supporting long term strategy and action plans.</w:t>
            </w:r>
          </w:p>
          <w:p w14:paraId="702DF73B" w14:textId="77777777" w:rsidR="002F5E6F" w:rsidRPr="00C332CD" w:rsidRDefault="002F5E6F" w:rsidP="004E68E5">
            <w:pPr>
              <w:spacing w:before="40" w:after="40"/>
              <w:rPr>
                <w:rFonts w:cs="Arial"/>
                <w:szCs w:val="24"/>
              </w:rPr>
            </w:pPr>
            <w:r w:rsidRPr="00C332CD">
              <w:rPr>
                <w:rFonts w:cs="Arial"/>
                <w:szCs w:val="24"/>
              </w:rPr>
              <w:t xml:space="preserve">Staff know and understand the vision, values and strategy and their role in achieving them. </w:t>
            </w:r>
          </w:p>
          <w:p w14:paraId="2E72805B" w14:textId="77777777" w:rsidR="002F5E6F" w:rsidRPr="00C332CD" w:rsidRDefault="002F5E6F" w:rsidP="004E68E5">
            <w:pPr>
              <w:spacing w:before="40" w:after="40"/>
              <w:rPr>
                <w:rFonts w:cs="Arial"/>
                <w:szCs w:val="24"/>
              </w:rPr>
            </w:pPr>
            <w:r w:rsidRPr="00C332CD">
              <w:rPr>
                <w:rFonts w:cs="Arial"/>
                <w:szCs w:val="24"/>
              </w:rPr>
              <w:t xml:space="preserve">Leaders tell a consistent story, with healthy challenge as needed to create the right environment for change. </w:t>
            </w:r>
          </w:p>
          <w:p w14:paraId="79B2E884" w14:textId="77777777" w:rsidR="002F5E6F" w:rsidRPr="00C332CD" w:rsidRDefault="002F5E6F" w:rsidP="004E68E5">
            <w:pPr>
              <w:spacing w:before="40" w:after="40"/>
              <w:rPr>
                <w:rFonts w:cs="Arial"/>
                <w:szCs w:val="24"/>
              </w:rPr>
            </w:pPr>
            <w:r w:rsidRPr="00C332CD">
              <w:rPr>
                <w:rFonts w:cs="Arial"/>
                <w:szCs w:val="24"/>
              </w:rPr>
              <w:t>The roles of all board members and the health board leadership team are documented, and there is clarity of role, responsibility.</w:t>
            </w:r>
          </w:p>
          <w:p w14:paraId="5F8EF867" w14:textId="77777777" w:rsidR="002F5E6F" w:rsidRPr="00C332CD" w:rsidRDefault="002F5E6F" w:rsidP="004E68E5">
            <w:pPr>
              <w:spacing w:before="40" w:after="40"/>
              <w:rPr>
                <w:rFonts w:cs="Arial"/>
                <w:szCs w:val="24"/>
              </w:rPr>
            </w:pPr>
            <w:r w:rsidRPr="00C332CD">
              <w:rPr>
                <w:rFonts w:cs="Arial"/>
                <w:szCs w:val="24"/>
              </w:rPr>
              <w:t>Staff understand who does what, why across the organisation’s leadership functions, with clarity of accountability and responsibility at all levels.</w:t>
            </w:r>
          </w:p>
          <w:p w14:paraId="0ADC695A" w14:textId="77777777" w:rsidR="002F5E6F" w:rsidRPr="00C332CD" w:rsidRDefault="002F5E6F" w:rsidP="004E68E5">
            <w:pPr>
              <w:spacing w:before="40" w:after="40"/>
              <w:rPr>
                <w:rFonts w:cs="Arial"/>
                <w:szCs w:val="24"/>
              </w:rPr>
            </w:pPr>
            <w:r w:rsidRPr="00C332CD">
              <w:rPr>
                <w:rFonts w:cs="Arial"/>
                <w:szCs w:val="24"/>
              </w:rPr>
              <w:t>An induction and development programme is in place for Board members and all health board employees, reinforcing the shared purpose.</w:t>
            </w:r>
          </w:p>
          <w:p w14:paraId="44C264AE" w14:textId="77777777" w:rsidR="002F5E6F" w:rsidRPr="00C332CD" w:rsidRDefault="002F5E6F" w:rsidP="004E68E5">
            <w:pPr>
              <w:spacing w:before="40" w:after="40"/>
              <w:rPr>
                <w:rFonts w:cs="Arial"/>
                <w:szCs w:val="24"/>
              </w:rPr>
            </w:pPr>
            <w:r w:rsidRPr="00C332CD">
              <w:rPr>
                <w:rFonts w:cs="Arial"/>
                <w:szCs w:val="24"/>
              </w:rPr>
              <w:t>The board/leadership team are leading, rather than following agendas.</w:t>
            </w:r>
          </w:p>
        </w:tc>
      </w:tr>
      <w:tr w:rsidR="000C41DD" w:rsidRPr="00FB35E5" w14:paraId="05741050" w14:textId="77777777" w:rsidTr="001C7649">
        <w:tc>
          <w:tcPr>
            <w:tcW w:w="579" w:type="dxa"/>
            <w:shd w:val="clear" w:color="auto" w:fill="E7E6E6" w:themeFill="background2"/>
          </w:tcPr>
          <w:p w14:paraId="5E0E87C9" w14:textId="77777777" w:rsidR="000C41DD" w:rsidRPr="00C332CD" w:rsidRDefault="000C41DD" w:rsidP="009566FB">
            <w:pPr>
              <w:spacing w:before="60" w:after="60"/>
              <w:ind w:right="42"/>
              <w:jc w:val="center"/>
              <w:rPr>
                <w:rFonts w:cs="Arial"/>
                <w:b/>
                <w:sz w:val="22"/>
              </w:rPr>
            </w:pPr>
            <w:r w:rsidRPr="00C332CD">
              <w:rPr>
                <w:rFonts w:cs="Arial"/>
                <w:b/>
                <w:sz w:val="22"/>
              </w:rPr>
              <w:t>No</w:t>
            </w:r>
          </w:p>
        </w:tc>
        <w:tc>
          <w:tcPr>
            <w:tcW w:w="4378" w:type="dxa"/>
            <w:gridSpan w:val="2"/>
            <w:shd w:val="clear" w:color="auto" w:fill="E7E6E6" w:themeFill="background2"/>
          </w:tcPr>
          <w:p w14:paraId="6E7C1F6E" w14:textId="77777777" w:rsidR="000C41DD" w:rsidRPr="00C332CD" w:rsidRDefault="00D53E59" w:rsidP="009566FB">
            <w:pPr>
              <w:spacing w:before="60" w:after="60"/>
              <w:ind w:right="42"/>
              <w:jc w:val="center"/>
              <w:rPr>
                <w:rFonts w:cs="Arial"/>
                <w:b/>
                <w:sz w:val="22"/>
              </w:rPr>
            </w:pPr>
            <w:r w:rsidRPr="00C332CD">
              <w:rPr>
                <w:rFonts w:cs="Arial"/>
                <w:b/>
                <w:sz w:val="22"/>
              </w:rPr>
              <w:t>Recommendation</w:t>
            </w:r>
          </w:p>
        </w:tc>
        <w:tc>
          <w:tcPr>
            <w:tcW w:w="4394" w:type="dxa"/>
            <w:shd w:val="clear" w:color="auto" w:fill="E7E6E6" w:themeFill="background2"/>
          </w:tcPr>
          <w:p w14:paraId="2ACEB101" w14:textId="77777777" w:rsidR="000C41DD" w:rsidRPr="00C332CD" w:rsidRDefault="00D53E59" w:rsidP="009566FB">
            <w:pPr>
              <w:spacing w:before="60" w:after="60"/>
              <w:ind w:right="42"/>
              <w:jc w:val="center"/>
              <w:rPr>
                <w:rFonts w:cs="Arial"/>
                <w:b/>
                <w:sz w:val="22"/>
              </w:rPr>
            </w:pPr>
            <w:r w:rsidRPr="00C332CD">
              <w:rPr>
                <w:rFonts w:cs="Arial"/>
                <w:b/>
                <w:sz w:val="22"/>
              </w:rPr>
              <w:t>Action</w:t>
            </w:r>
          </w:p>
        </w:tc>
        <w:tc>
          <w:tcPr>
            <w:tcW w:w="2126" w:type="dxa"/>
            <w:shd w:val="clear" w:color="auto" w:fill="E7E6E6" w:themeFill="background2"/>
          </w:tcPr>
          <w:p w14:paraId="56693885" w14:textId="77777777" w:rsidR="001C7649" w:rsidRPr="00C332CD" w:rsidRDefault="001C7649" w:rsidP="00D53E59">
            <w:pPr>
              <w:spacing w:before="60" w:after="60"/>
              <w:ind w:right="37"/>
              <w:jc w:val="center"/>
              <w:rPr>
                <w:rFonts w:cs="Arial"/>
                <w:b/>
                <w:sz w:val="22"/>
              </w:rPr>
            </w:pPr>
            <w:r w:rsidRPr="00C332CD">
              <w:rPr>
                <w:rFonts w:cs="Arial"/>
                <w:b/>
                <w:sz w:val="22"/>
              </w:rPr>
              <w:t>Lead C</w:t>
            </w:r>
            <w:r w:rsidR="00766F9A" w:rsidRPr="00C332CD">
              <w:rPr>
                <w:rFonts w:cs="Arial"/>
                <w:b/>
                <w:sz w:val="22"/>
              </w:rPr>
              <w:t>omm.</w:t>
            </w:r>
          </w:p>
          <w:p w14:paraId="1DAA3942" w14:textId="77777777" w:rsidR="000C41DD" w:rsidRPr="00C332CD" w:rsidRDefault="001C7649" w:rsidP="00D53E59">
            <w:pPr>
              <w:spacing w:before="60" w:after="60"/>
              <w:ind w:right="37"/>
              <w:jc w:val="center"/>
              <w:rPr>
                <w:rFonts w:cs="Arial"/>
                <w:b/>
                <w:sz w:val="22"/>
              </w:rPr>
            </w:pPr>
            <w:r w:rsidRPr="00C332CD">
              <w:rPr>
                <w:rFonts w:cs="Arial"/>
                <w:b/>
                <w:sz w:val="22"/>
              </w:rPr>
              <w:t xml:space="preserve"> </w:t>
            </w:r>
            <w:r w:rsidR="00D53E59" w:rsidRPr="00C332CD">
              <w:rPr>
                <w:rFonts w:cs="Arial"/>
                <w:b/>
                <w:sz w:val="22"/>
              </w:rPr>
              <w:t>Lead Exec(s)</w:t>
            </w:r>
          </w:p>
          <w:p w14:paraId="266364E1" w14:textId="77777777" w:rsidR="00D53E59" w:rsidRPr="00C332CD" w:rsidRDefault="00D53E59" w:rsidP="00D53E59">
            <w:pPr>
              <w:spacing w:before="60" w:after="60"/>
              <w:ind w:right="37"/>
              <w:jc w:val="center"/>
              <w:rPr>
                <w:rFonts w:cs="Arial"/>
                <w:b/>
                <w:sz w:val="22"/>
              </w:rPr>
            </w:pPr>
            <w:r w:rsidRPr="00C332CD">
              <w:rPr>
                <w:rFonts w:cs="Arial"/>
                <w:b/>
                <w:sz w:val="22"/>
              </w:rPr>
              <w:t>Target Date</w:t>
            </w:r>
          </w:p>
        </w:tc>
        <w:tc>
          <w:tcPr>
            <w:tcW w:w="9444" w:type="dxa"/>
            <w:shd w:val="clear" w:color="auto" w:fill="E7E6E6" w:themeFill="background2"/>
          </w:tcPr>
          <w:p w14:paraId="4E21E5A7" w14:textId="77777777" w:rsidR="000C41DD" w:rsidRPr="00C332CD" w:rsidRDefault="000C41DD" w:rsidP="009566FB">
            <w:pPr>
              <w:spacing w:before="60" w:after="60"/>
              <w:jc w:val="center"/>
              <w:rPr>
                <w:rFonts w:cs="Arial"/>
                <w:b/>
                <w:sz w:val="22"/>
              </w:rPr>
            </w:pPr>
            <w:r w:rsidRPr="00C332CD">
              <w:rPr>
                <w:rFonts w:cs="Arial"/>
                <w:b/>
                <w:sz w:val="22"/>
              </w:rPr>
              <w:t>Progress/Status</w:t>
            </w:r>
          </w:p>
        </w:tc>
      </w:tr>
      <w:tr w:rsidR="001B4C31" w:rsidRPr="00FB35E5" w14:paraId="0EFA6187" w14:textId="77777777" w:rsidTr="001C7649">
        <w:tc>
          <w:tcPr>
            <w:tcW w:w="579" w:type="dxa"/>
            <w:shd w:val="clear" w:color="auto" w:fill="auto"/>
          </w:tcPr>
          <w:p w14:paraId="50A27BF8" w14:textId="77777777" w:rsidR="001B4C31" w:rsidRPr="00C332CD" w:rsidRDefault="001B4C31" w:rsidP="001B4C31">
            <w:pPr>
              <w:spacing w:before="40" w:after="40"/>
              <w:jc w:val="center"/>
              <w:rPr>
                <w:rFonts w:cs="Arial"/>
                <w:b/>
                <w:sz w:val="22"/>
              </w:rPr>
            </w:pPr>
            <w:r w:rsidRPr="00C332CD">
              <w:rPr>
                <w:rFonts w:cs="Arial"/>
                <w:b/>
                <w:sz w:val="22"/>
              </w:rPr>
              <w:t>1</w:t>
            </w:r>
          </w:p>
          <w:p w14:paraId="047AA7B3" w14:textId="77777777" w:rsidR="001B4C31" w:rsidRPr="00C332CD" w:rsidRDefault="001B4C31" w:rsidP="001B4C31">
            <w:pPr>
              <w:spacing w:before="40" w:after="40"/>
              <w:jc w:val="center"/>
              <w:rPr>
                <w:rFonts w:cs="Arial"/>
                <w:b/>
                <w:sz w:val="22"/>
              </w:rPr>
            </w:pPr>
          </w:p>
        </w:tc>
        <w:tc>
          <w:tcPr>
            <w:tcW w:w="4378" w:type="dxa"/>
            <w:gridSpan w:val="2"/>
            <w:shd w:val="clear" w:color="auto" w:fill="auto"/>
          </w:tcPr>
          <w:p w14:paraId="70801FE4" w14:textId="77777777" w:rsidR="001B4C31" w:rsidRPr="00C332CD" w:rsidRDefault="001B4C31" w:rsidP="001B4C31">
            <w:pPr>
              <w:spacing w:before="40" w:after="40"/>
              <w:ind w:left="103"/>
              <w:rPr>
                <w:rFonts w:cs="Arial"/>
                <w:sz w:val="22"/>
              </w:rPr>
            </w:pPr>
            <w:r w:rsidRPr="00621280">
              <w:rPr>
                <w:rFonts w:cs="Arial"/>
                <w:sz w:val="22"/>
              </w:rPr>
              <w:t>Building on the work undertaken on the Vision document, the Board should formulate a timeline to support the development of an overarching corporate strategy. This should make provision for appropriate internal and extern</w:t>
            </w:r>
            <w:r>
              <w:rPr>
                <w:rFonts w:cs="Arial"/>
                <w:sz w:val="22"/>
              </w:rPr>
              <w:t>al consultation and engagement.</w:t>
            </w:r>
          </w:p>
        </w:tc>
        <w:tc>
          <w:tcPr>
            <w:tcW w:w="4394" w:type="dxa"/>
            <w:shd w:val="clear" w:color="auto" w:fill="auto"/>
          </w:tcPr>
          <w:p w14:paraId="7E5471EC" w14:textId="77777777" w:rsidR="001B4C31" w:rsidRPr="00C332CD" w:rsidRDefault="001B4C31" w:rsidP="001B4C31">
            <w:pPr>
              <w:spacing w:before="40" w:after="40"/>
              <w:ind w:left="103"/>
              <w:rPr>
                <w:rFonts w:cs="Arial"/>
                <w:sz w:val="22"/>
              </w:rPr>
            </w:pPr>
          </w:p>
        </w:tc>
        <w:tc>
          <w:tcPr>
            <w:tcW w:w="2126" w:type="dxa"/>
            <w:shd w:val="clear" w:color="auto" w:fill="auto"/>
            <w:vAlign w:val="center"/>
          </w:tcPr>
          <w:p w14:paraId="08A373EF" w14:textId="77777777" w:rsidR="001B4C31" w:rsidRPr="00C332CD" w:rsidRDefault="001B4C31" w:rsidP="001B4C31">
            <w:pPr>
              <w:spacing w:before="40" w:after="40"/>
              <w:jc w:val="center"/>
              <w:rPr>
                <w:rFonts w:cs="Arial"/>
                <w:sz w:val="22"/>
              </w:rPr>
            </w:pPr>
            <w:r w:rsidRPr="00C332CD">
              <w:rPr>
                <w:rFonts w:cs="Arial"/>
                <w:sz w:val="22"/>
              </w:rPr>
              <w:t>WOD &amp; Digital</w:t>
            </w:r>
          </w:p>
          <w:p w14:paraId="01A33B6B" w14:textId="77777777" w:rsidR="001B4C31" w:rsidRPr="00C332CD" w:rsidRDefault="001B4C31" w:rsidP="001B4C31">
            <w:pPr>
              <w:spacing w:before="40" w:after="40"/>
              <w:jc w:val="center"/>
              <w:rPr>
                <w:rFonts w:cs="Arial"/>
                <w:sz w:val="22"/>
              </w:rPr>
            </w:pPr>
          </w:p>
          <w:p w14:paraId="6E2B360F" w14:textId="77777777" w:rsidR="001B4C31" w:rsidRPr="00C332CD" w:rsidRDefault="001B4C31" w:rsidP="001B4C31">
            <w:pPr>
              <w:jc w:val="center"/>
              <w:rPr>
                <w:rFonts w:cs="Arial"/>
                <w:sz w:val="22"/>
              </w:rPr>
            </w:pPr>
            <w:r w:rsidRPr="00C332CD">
              <w:rPr>
                <w:rFonts w:cs="Arial"/>
                <w:sz w:val="22"/>
              </w:rPr>
              <w:t>Dir of ICE</w:t>
            </w:r>
          </w:p>
          <w:p w14:paraId="0AC5D484" w14:textId="77777777" w:rsidR="001B4C31" w:rsidRPr="00C332CD" w:rsidRDefault="001B4C31" w:rsidP="001B4C31">
            <w:pPr>
              <w:jc w:val="center"/>
              <w:rPr>
                <w:rFonts w:cs="Arial"/>
                <w:sz w:val="22"/>
              </w:rPr>
            </w:pPr>
            <w:r w:rsidRPr="00C332CD">
              <w:rPr>
                <w:rFonts w:cs="Arial"/>
                <w:sz w:val="22"/>
              </w:rPr>
              <w:t>Dir of Strategy</w:t>
            </w:r>
          </w:p>
          <w:p w14:paraId="62767CBB" w14:textId="77777777" w:rsidR="001B4C31" w:rsidRPr="00C332CD" w:rsidRDefault="001B4C31" w:rsidP="001B4C31">
            <w:pPr>
              <w:jc w:val="center"/>
              <w:rPr>
                <w:rFonts w:cs="Arial"/>
                <w:sz w:val="22"/>
              </w:rPr>
            </w:pPr>
          </w:p>
          <w:p w14:paraId="769BF549" w14:textId="77777777" w:rsidR="001B4C31" w:rsidRPr="00621280" w:rsidRDefault="001B4C31" w:rsidP="001B4C31">
            <w:pPr>
              <w:spacing w:before="40" w:after="40"/>
              <w:jc w:val="center"/>
              <w:rPr>
                <w:rFonts w:cs="Arial"/>
                <w:b/>
                <w:sz w:val="22"/>
              </w:rPr>
            </w:pPr>
            <w:r w:rsidRPr="00621280">
              <w:rPr>
                <w:rFonts w:cs="Arial"/>
                <w:b/>
                <w:color w:val="FF0000"/>
                <w:sz w:val="22"/>
              </w:rPr>
              <w:t>???</w:t>
            </w:r>
          </w:p>
        </w:tc>
        <w:tc>
          <w:tcPr>
            <w:tcW w:w="9444" w:type="dxa"/>
            <w:shd w:val="clear" w:color="auto" w:fill="auto"/>
            <w:vAlign w:val="center"/>
          </w:tcPr>
          <w:p w14:paraId="299FC724" w14:textId="77777777" w:rsidR="001B4C31" w:rsidRPr="00D802A6" w:rsidRDefault="001B4C31" w:rsidP="001B4C31">
            <w:pPr>
              <w:spacing w:after="160"/>
              <w:ind w:right="-18"/>
              <w:jc w:val="both"/>
              <w:rPr>
                <w:rFonts w:cs="Arial"/>
                <w:sz w:val="22"/>
              </w:rPr>
            </w:pPr>
            <w:r w:rsidRPr="00D802A6">
              <w:rPr>
                <w:rFonts w:cs="Arial"/>
                <w:b/>
                <w:sz w:val="22"/>
              </w:rPr>
              <w:t>April 2024:</w:t>
            </w:r>
            <w:r w:rsidRPr="00D802A6">
              <w:rPr>
                <w:rFonts w:cs="Arial"/>
                <w:sz w:val="22"/>
              </w:rPr>
              <w:t xml:space="preserve"> Work is currently underway to explore a Development programme/sessions, linked to the implementation of the Health Board vision.</w:t>
            </w:r>
          </w:p>
          <w:p w14:paraId="581DEC2D" w14:textId="71A786D8" w:rsidR="001B4C31" w:rsidRPr="00C332CD" w:rsidRDefault="001B4C31" w:rsidP="001B4C31">
            <w:pPr>
              <w:ind w:right="-18"/>
              <w:jc w:val="both"/>
              <w:rPr>
                <w:rFonts w:cs="Arial"/>
                <w:b/>
                <w:sz w:val="22"/>
              </w:rPr>
            </w:pPr>
            <w:r w:rsidRPr="00D802A6">
              <w:rPr>
                <w:rFonts w:cs="Arial"/>
                <w:b/>
                <w:sz w:val="22"/>
              </w:rPr>
              <w:t>June 2024:</w:t>
            </w:r>
            <w:r w:rsidRPr="00D802A6">
              <w:rPr>
                <w:rFonts w:cs="Arial"/>
                <w:sz w:val="22"/>
              </w:rPr>
              <w:t xml:space="preserve"> </w:t>
            </w:r>
            <w:r w:rsidRPr="00D802A6">
              <w:rPr>
                <w:bCs/>
                <w:iCs/>
                <w:sz w:val="22"/>
              </w:rPr>
              <w:t>Input on this recommendation is currently being sought from the newly appointed Health Board Chair</w:t>
            </w:r>
          </w:p>
        </w:tc>
      </w:tr>
      <w:tr w:rsidR="000C41DD" w:rsidRPr="00FB35E5" w14:paraId="541498C3" w14:textId="77777777" w:rsidTr="001C7649">
        <w:tc>
          <w:tcPr>
            <w:tcW w:w="579" w:type="dxa"/>
            <w:shd w:val="clear" w:color="auto" w:fill="auto"/>
          </w:tcPr>
          <w:p w14:paraId="367C3017" w14:textId="77777777" w:rsidR="000C41DD" w:rsidRPr="00C332CD" w:rsidRDefault="000C41DD" w:rsidP="00F71232">
            <w:pPr>
              <w:spacing w:before="40" w:after="40"/>
              <w:jc w:val="center"/>
              <w:rPr>
                <w:rFonts w:cs="Arial"/>
                <w:b/>
                <w:sz w:val="22"/>
              </w:rPr>
            </w:pPr>
            <w:r w:rsidRPr="00C332CD">
              <w:rPr>
                <w:rFonts w:cs="Arial"/>
                <w:b/>
                <w:sz w:val="22"/>
              </w:rPr>
              <w:t>2</w:t>
            </w:r>
          </w:p>
          <w:p w14:paraId="554DB719" w14:textId="77777777" w:rsidR="00D53E59" w:rsidRPr="00C332CD" w:rsidRDefault="00D53E59" w:rsidP="00F71232">
            <w:pPr>
              <w:spacing w:before="40" w:after="40"/>
              <w:jc w:val="center"/>
              <w:rPr>
                <w:rFonts w:cs="Arial"/>
                <w:b/>
                <w:sz w:val="22"/>
              </w:rPr>
            </w:pPr>
          </w:p>
        </w:tc>
        <w:tc>
          <w:tcPr>
            <w:tcW w:w="4378" w:type="dxa"/>
            <w:gridSpan w:val="2"/>
            <w:shd w:val="clear" w:color="auto" w:fill="auto"/>
          </w:tcPr>
          <w:p w14:paraId="217624A2" w14:textId="77777777" w:rsidR="000C41DD" w:rsidRPr="00C332CD" w:rsidRDefault="00621280" w:rsidP="00F71232">
            <w:pPr>
              <w:spacing w:before="40" w:after="40"/>
              <w:ind w:left="103"/>
              <w:rPr>
                <w:rFonts w:cs="Arial"/>
                <w:sz w:val="22"/>
              </w:rPr>
            </w:pPr>
            <w:r w:rsidRPr="00621280">
              <w:rPr>
                <w:rFonts w:cs="Arial"/>
                <w:sz w:val="22"/>
              </w:rPr>
              <w:t>The Board should undertake a stakeholder mapping exercise to identify opportunities to engage the wider executive team with key external stakeholders and to identify areas where the Chair and other IMs could be engaged.</w:t>
            </w:r>
          </w:p>
        </w:tc>
        <w:tc>
          <w:tcPr>
            <w:tcW w:w="4394" w:type="dxa"/>
            <w:shd w:val="clear" w:color="auto" w:fill="auto"/>
          </w:tcPr>
          <w:p w14:paraId="4C681991" w14:textId="77777777" w:rsidR="000C41DD" w:rsidRPr="00C332CD" w:rsidRDefault="000C41DD" w:rsidP="00F71232">
            <w:pPr>
              <w:spacing w:before="40" w:after="40"/>
              <w:ind w:left="103"/>
              <w:rPr>
                <w:rFonts w:cs="Arial"/>
                <w:sz w:val="22"/>
              </w:rPr>
            </w:pPr>
          </w:p>
        </w:tc>
        <w:tc>
          <w:tcPr>
            <w:tcW w:w="2126" w:type="dxa"/>
            <w:shd w:val="clear" w:color="auto" w:fill="auto"/>
            <w:vAlign w:val="center"/>
          </w:tcPr>
          <w:p w14:paraId="50A9AACA" w14:textId="77777777" w:rsidR="00766F9A" w:rsidRPr="00C332CD" w:rsidRDefault="00766F9A" w:rsidP="00766F9A">
            <w:pPr>
              <w:spacing w:before="40" w:after="40"/>
              <w:jc w:val="center"/>
              <w:rPr>
                <w:rFonts w:cs="Arial"/>
                <w:sz w:val="22"/>
              </w:rPr>
            </w:pPr>
            <w:r w:rsidRPr="00C332CD">
              <w:rPr>
                <w:rFonts w:cs="Arial"/>
                <w:sz w:val="22"/>
              </w:rPr>
              <w:t>WOD &amp; Digital</w:t>
            </w:r>
          </w:p>
          <w:p w14:paraId="1809DC6E" w14:textId="77777777" w:rsidR="00766F9A" w:rsidRPr="00C332CD" w:rsidRDefault="00766F9A" w:rsidP="00766F9A">
            <w:pPr>
              <w:spacing w:before="40" w:after="40"/>
              <w:jc w:val="center"/>
              <w:rPr>
                <w:rFonts w:cs="Arial"/>
                <w:sz w:val="22"/>
              </w:rPr>
            </w:pPr>
          </w:p>
          <w:p w14:paraId="4D5A21A8" w14:textId="77777777" w:rsidR="00D53E59" w:rsidRPr="00C332CD" w:rsidRDefault="00D53E59" w:rsidP="00D53E59">
            <w:pPr>
              <w:spacing w:before="40" w:after="40"/>
              <w:jc w:val="center"/>
              <w:rPr>
                <w:rFonts w:cs="Arial"/>
                <w:sz w:val="22"/>
              </w:rPr>
            </w:pPr>
            <w:r w:rsidRPr="00C332CD">
              <w:rPr>
                <w:rFonts w:cs="Arial"/>
                <w:sz w:val="22"/>
              </w:rPr>
              <w:t>Dir of ICE</w:t>
            </w:r>
          </w:p>
          <w:p w14:paraId="15C9FEA1" w14:textId="77777777" w:rsidR="00766F9A" w:rsidRPr="00C332CD" w:rsidRDefault="00766F9A" w:rsidP="00D53E59">
            <w:pPr>
              <w:spacing w:before="40" w:after="40"/>
              <w:jc w:val="center"/>
              <w:rPr>
                <w:rFonts w:cs="Arial"/>
                <w:sz w:val="22"/>
              </w:rPr>
            </w:pPr>
          </w:p>
          <w:p w14:paraId="013A1CBE" w14:textId="77777777" w:rsidR="000C41DD" w:rsidRPr="00621280" w:rsidRDefault="00621280" w:rsidP="00D53E59">
            <w:pPr>
              <w:spacing w:before="40" w:after="40"/>
              <w:jc w:val="center"/>
              <w:rPr>
                <w:rFonts w:cs="Arial"/>
                <w:b/>
                <w:sz w:val="22"/>
              </w:rPr>
            </w:pPr>
            <w:r w:rsidRPr="00621280">
              <w:rPr>
                <w:rFonts w:cs="Arial"/>
                <w:b/>
                <w:color w:val="FF0000"/>
                <w:sz w:val="22"/>
              </w:rPr>
              <w:t>???</w:t>
            </w:r>
          </w:p>
        </w:tc>
        <w:tc>
          <w:tcPr>
            <w:tcW w:w="9444" w:type="dxa"/>
            <w:shd w:val="clear" w:color="auto" w:fill="auto"/>
            <w:vAlign w:val="center"/>
          </w:tcPr>
          <w:p w14:paraId="2D6D459E" w14:textId="1AD8EF25" w:rsidR="000C41DD" w:rsidRPr="00C332CD" w:rsidRDefault="00827F68" w:rsidP="00A009D2">
            <w:pPr>
              <w:jc w:val="both"/>
              <w:rPr>
                <w:rFonts w:cs="Arial"/>
                <w:b/>
                <w:sz w:val="22"/>
              </w:rPr>
            </w:pPr>
            <w:r w:rsidRPr="00820438">
              <w:rPr>
                <w:rFonts w:cs="Arial"/>
                <w:b/>
                <w:sz w:val="22"/>
              </w:rPr>
              <w:t xml:space="preserve">June 2024: </w:t>
            </w:r>
            <w:r w:rsidRPr="00820438">
              <w:rPr>
                <w:rFonts w:cs="Arial"/>
                <w:bCs/>
                <w:iCs/>
                <w:sz w:val="22"/>
              </w:rPr>
              <w:t>Input on this recommendation is currently being sought from the Interim Chief Executive and newly appointed Health Board Chair</w:t>
            </w:r>
          </w:p>
        </w:tc>
      </w:tr>
    </w:tbl>
    <w:p w14:paraId="3535586E" w14:textId="77777777" w:rsidR="00E62F86" w:rsidRDefault="00E62F86" w:rsidP="00D45FE7">
      <w:pPr>
        <w:jc w:val="center"/>
      </w:pPr>
    </w:p>
    <w:p w14:paraId="5A8E3F30" w14:textId="77777777" w:rsidR="00985F3B" w:rsidRDefault="00985F3B" w:rsidP="00D45FE7">
      <w:pPr>
        <w:jc w:val="center"/>
      </w:pPr>
    </w:p>
    <w:p w14:paraId="1E1AFC5E" w14:textId="77777777" w:rsidR="00985F3B" w:rsidRDefault="00985F3B" w:rsidP="00D45FE7">
      <w:pPr>
        <w:jc w:val="center"/>
      </w:pPr>
    </w:p>
    <w:p w14:paraId="0C505328" w14:textId="77777777" w:rsidR="00985F3B" w:rsidRDefault="00985F3B" w:rsidP="00D45FE7">
      <w:pPr>
        <w:jc w:val="center"/>
      </w:pPr>
    </w:p>
    <w:p w14:paraId="0092D112" w14:textId="77777777" w:rsidR="00985F3B" w:rsidRDefault="00985F3B" w:rsidP="00D45FE7">
      <w:pPr>
        <w:jc w:val="center"/>
      </w:pPr>
    </w:p>
    <w:p w14:paraId="1B6B411C" w14:textId="77777777" w:rsidR="00985F3B" w:rsidRDefault="00985F3B" w:rsidP="00D45FE7">
      <w:pPr>
        <w:jc w:val="center"/>
      </w:pPr>
    </w:p>
    <w:p w14:paraId="7CAD9108" w14:textId="77777777" w:rsidR="00985F3B" w:rsidRDefault="00985F3B" w:rsidP="00D45FE7">
      <w:pPr>
        <w:jc w:val="center"/>
      </w:pPr>
    </w:p>
    <w:p w14:paraId="29A1DEA6" w14:textId="77777777" w:rsidR="00985F3B" w:rsidRDefault="00985F3B" w:rsidP="00D45FE7">
      <w:pPr>
        <w:jc w:val="center"/>
      </w:pPr>
    </w:p>
    <w:p w14:paraId="41E75667" w14:textId="77777777" w:rsidR="00985F3B" w:rsidRDefault="00985F3B" w:rsidP="00D45FE7">
      <w:pPr>
        <w:jc w:val="center"/>
      </w:pPr>
    </w:p>
    <w:p w14:paraId="62EA8DEC" w14:textId="77777777" w:rsidR="00985F3B" w:rsidRDefault="00985F3B" w:rsidP="00D45FE7">
      <w:pPr>
        <w:jc w:val="center"/>
      </w:pPr>
    </w:p>
    <w:p w14:paraId="5B539523" w14:textId="77777777" w:rsidR="00985F3B" w:rsidRDefault="00985F3B" w:rsidP="00D45FE7">
      <w:pPr>
        <w:jc w:val="center"/>
      </w:pPr>
    </w:p>
    <w:p w14:paraId="308D49F7" w14:textId="77777777" w:rsidR="00985F3B" w:rsidRDefault="00985F3B" w:rsidP="00D45FE7">
      <w:pPr>
        <w:jc w:val="center"/>
      </w:pPr>
    </w:p>
    <w:p w14:paraId="375B51F0" w14:textId="77777777" w:rsidR="00985F3B" w:rsidRDefault="00985F3B" w:rsidP="00D45FE7">
      <w:pPr>
        <w:jc w:val="center"/>
      </w:pPr>
    </w:p>
    <w:p w14:paraId="4563296C" w14:textId="77777777" w:rsidR="00985F3B" w:rsidRDefault="00985F3B" w:rsidP="00D45FE7">
      <w:pPr>
        <w:jc w:val="center"/>
      </w:pPr>
    </w:p>
    <w:p w14:paraId="0838E7C8" w14:textId="77777777" w:rsidR="00985F3B" w:rsidRDefault="00985F3B" w:rsidP="00D45FE7">
      <w:pPr>
        <w:jc w:val="center"/>
      </w:pPr>
    </w:p>
    <w:p w14:paraId="0A20AB71" w14:textId="77777777" w:rsidR="00985F3B" w:rsidRDefault="00985F3B" w:rsidP="00D45FE7">
      <w:pPr>
        <w:jc w:val="center"/>
      </w:pPr>
    </w:p>
    <w:p w14:paraId="225DC1FA" w14:textId="77777777" w:rsidR="00985F3B" w:rsidRDefault="00985F3B" w:rsidP="00D45FE7">
      <w:pPr>
        <w:jc w:val="center"/>
      </w:pPr>
    </w:p>
    <w:tbl>
      <w:tblPr>
        <w:tblStyle w:val="TableGrid"/>
        <w:tblW w:w="0" w:type="auto"/>
        <w:tblLook w:val="04A0" w:firstRow="1" w:lastRow="0" w:firstColumn="1" w:lastColumn="0" w:noHBand="0" w:noVBand="1"/>
      </w:tblPr>
      <w:tblGrid>
        <w:gridCol w:w="638"/>
        <w:gridCol w:w="1484"/>
        <w:gridCol w:w="3685"/>
        <w:gridCol w:w="4678"/>
        <w:gridCol w:w="1984"/>
        <w:gridCol w:w="8452"/>
      </w:tblGrid>
      <w:tr w:rsidR="00E62F86" w:rsidRPr="00E62F86" w14:paraId="25B1A637" w14:textId="77777777" w:rsidTr="003B69B2">
        <w:tc>
          <w:tcPr>
            <w:tcW w:w="20921" w:type="dxa"/>
            <w:gridSpan w:val="6"/>
          </w:tcPr>
          <w:p w14:paraId="01E768F1" w14:textId="77777777" w:rsidR="00E62F86" w:rsidRPr="00C332CD" w:rsidRDefault="00E62F86" w:rsidP="003B69B2">
            <w:pPr>
              <w:spacing w:before="60" w:after="60"/>
              <w:jc w:val="center"/>
              <w:rPr>
                <w:rFonts w:cs="Arial"/>
                <w:b/>
                <w:szCs w:val="24"/>
              </w:rPr>
            </w:pPr>
            <w:r w:rsidRPr="00C332CD">
              <w:rPr>
                <w:rFonts w:cs="Arial"/>
                <w:b/>
                <w:szCs w:val="24"/>
              </w:rPr>
              <w:lastRenderedPageBreak/>
              <w:t>Values and Behaviours</w:t>
            </w:r>
          </w:p>
        </w:tc>
      </w:tr>
      <w:tr w:rsidR="002F5E6F" w:rsidRPr="00E62F86" w14:paraId="1E74785D" w14:textId="77777777" w:rsidTr="002F5E6F">
        <w:trPr>
          <w:trHeight w:val="2083"/>
        </w:trPr>
        <w:tc>
          <w:tcPr>
            <w:tcW w:w="2122" w:type="dxa"/>
            <w:gridSpan w:val="2"/>
            <w:shd w:val="clear" w:color="auto" w:fill="DEEAF6" w:themeFill="accent1" w:themeFillTint="33"/>
          </w:tcPr>
          <w:p w14:paraId="2B425C75" w14:textId="77777777" w:rsidR="002F5E6F" w:rsidRPr="00C332CD" w:rsidRDefault="002F5E6F" w:rsidP="003B69B2">
            <w:pPr>
              <w:ind w:right="-757"/>
              <w:rPr>
                <w:rFonts w:cs="Arial"/>
                <w:b/>
                <w:szCs w:val="24"/>
              </w:rPr>
            </w:pPr>
            <w:r w:rsidRPr="00C332CD">
              <w:rPr>
                <w:rFonts w:cs="Arial"/>
                <w:b/>
                <w:szCs w:val="24"/>
              </w:rPr>
              <w:t>Progress Level</w:t>
            </w:r>
            <w:r w:rsidR="009E3B80" w:rsidRPr="00C332CD">
              <w:rPr>
                <w:rFonts w:cs="Arial"/>
                <w:b/>
                <w:szCs w:val="24"/>
              </w:rPr>
              <w:t>:</w:t>
            </w:r>
          </w:p>
          <w:p w14:paraId="2BE1C222" w14:textId="77777777" w:rsidR="002F5E6F" w:rsidRPr="00C332CD" w:rsidRDefault="002F5E6F" w:rsidP="003B69B2">
            <w:pPr>
              <w:ind w:right="-757"/>
              <w:rPr>
                <w:rFonts w:cs="Arial"/>
                <w:b/>
                <w:szCs w:val="24"/>
              </w:rPr>
            </w:pPr>
            <w:r w:rsidRPr="00C332CD">
              <w:rPr>
                <w:rFonts w:cs="Arial"/>
                <w:b/>
                <w:szCs w:val="24"/>
              </w:rPr>
              <w:t xml:space="preserve">Maturity </w:t>
            </w:r>
          </w:p>
        </w:tc>
        <w:tc>
          <w:tcPr>
            <w:tcW w:w="18799" w:type="dxa"/>
            <w:gridSpan w:val="4"/>
            <w:shd w:val="clear" w:color="auto" w:fill="DEEAF6" w:themeFill="accent1" w:themeFillTint="33"/>
          </w:tcPr>
          <w:p w14:paraId="0EE14CB9" w14:textId="77777777" w:rsidR="002F5E6F" w:rsidRPr="00C332CD" w:rsidRDefault="002F5E6F" w:rsidP="003B69B2">
            <w:pPr>
              <w:ind w:right="-757"/>
              <w:rPr>
                <w:rFonts w:cs="Arial"/>
                <w:b/>
                <w:szCs w:val="24"/>
              </w:rPr>
            </w:pPr>
            <w:r w:rsidRPr="00C332CD">
              <w:rPr>
                <w:rFonts w:cs="Arial"/>
                <w:b/>
                <w:szCs w:val="24"/>
              </w:rPr>
              <w:t>Criteria to Support this level</w:t>
            </w:r>
          </w:p>
          <w:p w14:paraId="74491BC9" w14:textId="77777777" w:rsidR="002F5E6F" w:rsidRPr="00C332CD" w:rsidRDefault="002F5E6F" w:rsidP="00E62F86">
            <w:pPr>
              <w:spacing w:before="40" w:after="40"/>
              <w:rPr>
                <w:rFonts w:cs="Arial"/>
                <w:szCs w:val="24"/>
              </w:rPr>
            </w:pPr>
            <w:r w:rsidRPr="00C332CD">
              <w:rPr>
                <w:rFonts w:cs="Arial"/>
                <w:szCs w:val="24"/>
              </w:rPr>
              <w:t xml:space="preserve">Staff behaviour reflects the known organisational values, these are clearly linked to the Organisational Strategy and Operating model. </w:t>
            </w:r>
          </w:p>
          <w:p w14:paraId="33BBF245" w14:textId="77777777" w:rsidR="002F5E6F" w:rsidRPr="00C332CD" w:rsidRDefault="002F5E6F" w:rsidP="00E62F86">
            <w:pPr>
              <w:spacing w:before="40" w:after="40"/>
              <w:rPr>
                <w:rFonts w:cs="Arial"/>
                <w:szCs w:val="24"/>
              </w:rPr>
            </w:pPr>
            <w:r w:rsidRPr="00C332CD">
              <w:rPr>
                <w:rFonts w:cs="Arial"/>
                <w:szCs w:val="24"/>
              </w:rPr>
              <w:t>Staff feel able to speak up at all levels.</w:t>
            </w:r>
          </w:p>
          <w:p w14:paraId="4C4A0B78" w14:textId="77777777" w:rsidR="002F5E6F" w:rsidRPr="00C332CD" w:rsidRDefault="002F5E6F" w:rsidP="00E62F86">
            <w:pPr>
              <w:spacing w:before="40" w:after="40"/>
              <w:rPr>
                <w:rFonts w:cs="Arial"/>
                <w:szCs w:val="24"/>
              </w:rPr>
            </w:pPr>
            <w:r w:rsidRPr="00C332CD">
              <w:rPr>
                <w:rFonts w:cs="Arial"/>
                <w:szCs w:val="24"/>
              </w:rPr>
              <w:t xml:space="preserve">There is a strong emphasis on the safety and wellbeing of staff, with numerous mechanisms for staff wellbeing opportunities. </w:t>
            </w:r>
          </w:p>
          <w:p w14:paraId="4FA6E298" w14:textId="77777777" w:rsidR="002F5E6F" w:rsidRPr="00C332CD" w:rsidRDefault="002F5E6F" w:rsidP="00E62F86">
            <w:pPr>
              <w:spacing w:before="40" w:after="40"/>
              <w:rPr>
                <w:rFonts w:cs="Arial"/>
                <w:szCs w:val="24"/>
              </w:rPr>
            </w:pPr>
            <w:r w:rsidRPr="00C332CD">
              <w:rPr>
                <w:rFonts w:cs="Arial"/>
                <w:szCs w:val="24"/>
              </w:rPr>
              <w:t>Staff feel positive and proud to work for the organisation.</w:t>
            </w:r>
          </w:p>
          <w:p w14:paraId="504FBF8E" w14:textId="77777777" w:rsidR="002F5E6F" w:rsidRPr="00C332CD" w:rsidRDefault="002F5E6F" w:rsidP="00E62F86">
            <w:pPr>
              <w:spacing w:before="40" w:after="40"/>
              <w:rPr>
                <w:rFonts w:cs="Arial"/>
                <w:szCs w:val="24"/>
              </w:rPr>
            </w:pPr>
            <w:r w:rsidRPr="00C332CD">
              <w:rPr>
                <w:rFonts w:cs="Arial"/>
                <w:szCs w:val="24"/>
              </w:rPr>
              <w:t>The organisational culture supports openness and honestly at all levels within the organisation.</w:t>
            </w:r>
          </w:p>
        </w:tc>
      </w:tr>
      <w:tr w:rsidR="004B3F22" w:rsidRPr="00FB35E5" w14:paraId="4F867F86" w14:textId="77777777" w:rsidTr="00AA3CD9">
        <w:tc>
          <w:tcPr>
            <w:tcW w:w="638" w:type="dxa"/>
            <w:shd w:val="clear" w:color="auto" w:fill="E7E6E6" w:themeFill="background2"/>
          </w:tcPr>
          <w:p w14:paraId="753A5017" w14:textId="77777777" w:rsidR="004B3F22" w:rsidRPr="00C332CD" w:rsidRDefault="004B3F22" w:rsidP="004B3F22">
            <w:pPr>
              <w:spacing w:before="60" w:after="60"/>
              <w:ind w:right="42"/>
              <w:jc w:val="center"/>
              <w:rPr>
                <w:rFonts w:cs="Arial"/>
                <w:b/>
                <w:sz w:val="22"/>
              </w:rPr>
            </w:pPr>
            <w:r w:rsidRPr="00C332CD">
              <w:rPr>
                <w:rFonts w:cs="Arial"/>
                <w:b/>
                <w:sz w:val="22"/>
              </w:rPr>
              <w:t>No</w:t>
            </w:r>
          </w:p>
        </w:tc>
        <w:tc>
          <w:tcPr>
            <w:tcW w:w="5169" w:type="dxa"/>
            <w:gridSpan w:val="2"/>
            <w:shd w:val="clear" w:color="auto" w:fill="E7E6E6" w:themeFill="background2"/>
          </w:tcPr>
          <w:p w14:paraId="591F670F" w14:textId="77777777" w:rsidR="004B3F22" w:rsidRPr="00C332CD" w:rsidRDefault="004B3F22" w:rsidP="004B3F22">
            <w:pPr>
              <w:spacing w:before="60" w:after="60"/>
              <w:ind w:right="42"/>
              <w:jc w:val="center"/>
              <w:rPr>
                <w:rFonts w:cs="Arial"/>
                <w:b/>
                <w:sz w:val="22"/>
              </w:rPr>
            </w:pPr>
            <w:r w:rsidRPr="00C332CD">
              <w:rPr>
                <w:rFonts w:cs="Arial"/>
                <w:b/>
                <w:sz w:val="22"/>
              </w:rPr>
              <w:t>Recommendation</w:t>
            </w:r>
          </w:p>
        </w:tc>
        <w:tc>
          <w:tcPr>
            <w:tcW w:w="4678" w:type="dxa"/>
            <w:shd w:val="clear" w:color="auto" w:fill="E7E6E6" w:themeFill="background2"/>
          </w:tcPr>
          <w:p w14:paraId="24C18916" w14:textId="77777777" w:rsidR="004B3F22" w:rsidRPr="00C332CD" w:rsidRDefault="004B3F22" w:rsidP="004B3F22">
            <w:pPr>
              <w:spacing w:before="60" w:after="60"/>
              <w:ind w:right="42"/>
              <w:jc w:val="center"/>
              <w:rPr>
                <w:rFonts w:cs="Arial"/>
                <w:b/>
                <w:sz w:val="22"/>
              </w:rPr>
            </w:pPr>
            <w:r w:rsidRPr="00C332CD">
              <w:rPr>
                <w:rFonts w:cs="Arial"/>
                <w:b/>
                <w:sz w:val="22"/>
              </w:rPr>
              <w:t>Action</w:t>
            </w:r>
          </w:p>
        </w:tc>
        <w:tc>
          <w:tcPr>
            <w:tcW w:w="1984" w:type="dxa"/>
            <w:shd w:val="clear" w:color="auto" w:fill="E7E6E6" w:themeFill="background2"/>
          </w:tcPr>
          <w:p w14:paraId="2FB4D447" w14:textId="77777777" w:rsidR="004B3F22" w:rsidRPr="00C332CD" w:rsidRDefault="004B3F22" w:rsidP="004B3F22">
            <w:pPr>
              <w:spacing w:before="60" w:after="60"/>
              <w:ind w:right="37"/>
              <w:jc w:val="center"/>
              <w:rPr>
                <w:rFonts w:cs="Arial"/>
                <w:b/>
                <w:sz w:val="22"/>
              </w:rPr>
            </w:pPr>
            <w:r w:rsidRPr="00C332CD">
              <w:rPr>
                <w:rFonts w:cs="Arial"/>
                <w:b/>
                <w:sz w:val="22"/>
              </w:rPr>
              <w:t>Lead C</w:t>
            </w:r>
            <w:r w:rsidR="00D258D2" w:rsidRPr="00C332CD">
              <w:rPr>
                <w:rFonts w:cs="Arial"/>
                <w:b/>
                <w:sz w:val="22"/>
              </w:rPr>
              <w:t>omm.</w:t>
            </w:r>
          </w:p>
          <w:p w14:paraId="474085FA" w14:textId="77777777" w:rsidR="004B3F22" w:rsidRPr="00C332CD" w:rsidRDefault="004B3F22" w:rsidP="004B3F22">
            <w:pPr>
              <w:spacing w:before="60" w:after="60"/>
              <w:ind w:right="37"/>
              <w:jc w:val="center"/>
              <w:rPr>
                <w:rFonts w:cs="Arial"/>
                <w:b/>
                <w:sz w:val="22"/>
              </w:rPr>
            </w:pPr>
            <w:r w:rsidRPr="00C332CD">
              <w:rPr>
                <w:rFonts w:cs="Arial"/>
                <w:b/>
                <w:sz w:val="22"/>
              </w:rPr>
              <w:t xml:space="preserve"> Lead Exec(s)</w:t>
            </w:r>
          </w:p>
          <w:p w14:paraId="1160AE07" w14:textId="77777777" w:rsidR="004B3F22" w:rsidRPr="00C332CD" w:rsidRDefault="004B3F22" w:rsidP="004B3F22">
            <w:pPr>
              <w:spacing w:before="60" w:after="60"/>
              <w:ind w:right="37"/>
              <w:jc w:val="center"/>
              <w:rPr>
                <w:rFonts w:cs="Arial"/>
                <w:b/>
                <w:sz w:val="22"/>
              </w:rPr>
            </w:pPr>
            <w:r w:rsidRPr="00C332CD">
              <w:rPr>
                <w:rFonts w:cs="Arial"/>
                <w:b/>
                <w:sz w:val="22"/>
              </w:rPr>
              <w:t>Target Date</w:t>
            </w:r>
          </w:p>
        </w:tc>
        <w:tc>
          <w:tcPr>
            <w:tcW w:w="8452" w:type="dxa"/>
            <w:shd w:val="clear" w:color="auto" w:fill="E7E6E6" w:themeFill="background2"/>
          </w:tcPr>
          <w:p w14:paraId="4500ECBA" w14:textId="77777777" w:rsidR="004B3F22" w:rsidRPr="00C332CD" w:rsidRDefault="004B3F22" w:rsidP="004B3F22">
            <w:pPr>
              <w:spacing w:before="60" w:after="60"/>
              <w:jc w:val="center"/>
              <w:rPr>
                <w:rFonts w:cs="Arial"/>
                <w:b/>
                <w:sz w:val="22"/>
              </w:rPr>
            </w:pPr>
            <w:r w:rsidRPr="00C332CD">
              <w:rPr>
                <w:rFonts w:cs="Arial"/>
                <w:b/>
                <w:sz w:val="22"/>
              </w:rPr>
              <w:t>Progress/Status</w:t>
            </w:r>
          </w:p>
        </w:tc>
      </w:tr>
      <w:tr w:rsidR="00E62F86" w:rsidRPr="00FB35E5" w14:paraId="27399775" w14:textId="77777777" w:rsidTr="00AA3CD9">
        <w:tc>
          <w:tcPr>
            <w:tcW w:w="638" w:type="dxa"/>
            <w:shd w:val="clear" w:color="auto" w:fill="auto"/>
          </w:tcPr>
          <w:p w14:paraId="75D71D5B" w14:textId="77777777" w:rsidR="00E62F86" w:rsidRPr="00C332CD" w:rsidRDefault="00E62F86" w:rsidP="00DA56C6">
            <w:pPr>
              <w:spacing w:before="40" w:after="40"/>
              <w:jc w:val="center"/>
              <w:rPr>
                <w:rFonts w:cs="Arial"/>
                <w:b/>
                <w:sz w:val="22"/>
              </w:rPr>
            </w:pPr>
            <w:r w:rsidRPr="00C332CD">
              <w:rPr>
                <w:rFonts w:cs="Arial"/>
                <w:b/>
                <w:sz w:val="22"/>
              </w:rPr>
              <w:t xml:space="preserve">5 </w:t>
            </w:r>
          </w:p>
        </w:tc>
        <w:tc>
          <w:tcPr>
            <w:tcW w:w="5169" w:type="dxa"/>
            <w:gridSpan w:val="2"/>
            <w:shd w:val="clear" w:color="auto" w:fill="auto"/>
          </w:tcPr>
          <w:p w14:paraId="588E188E" w14:textId="77777777" w:rsidR="00E62F86" w:rsidRPr="00C332CD" w:rsidRDefault="00380CCE" w:rsidP="003B69B2">
            <w:pPr>
              <w:spacing w:before="40" w:after="40"/>
              <w:ind w:left="103"/>
              <w:rPr>
                <w:rFonts w:cs="Arial"/>
                <w:sz w:val="22"/>
              </w:rPr>
            </w:pPr>
            <w:r w:rsidRPr="00380CCE">
              <w:rPr>
                <w:rFonts w:cs="Arial"/>
                <w:sz w:val="22"/>
              </w:rPr>
              <w:t>The Health Board should instigate a series of changes aimed at raising the status, profile and accountability for Service Group leaders. These changes could for example include clarifying job descriptions, developing an accountability framework, improving communications regarding the roles of Service Group leaders, investing in leadership development, and refining the format of the Management Board and Performance Review Meetings</w:t>
            </w:r>
            <w:proofErr w:type="gramStart"/>
            <w:r w:rsidRPr="00380CCE">
              <w:rPr>
                <w:rFonts w:cs="Arial"/>
                <w:sz w:val="22"/>
              </w:rPr>
              <w:t>.</w:t>
            </w:r>
            <w:r w:rsidR="00075E8A" w:rsidRPr="00C332CD">
              <w:rPr>
                <w:rFonts w:cs="Arial"/>
                <w:sz w:val="22"/>
              </w:rPr>
              <w:t>.</w:t>
            </w:r>
            <w:proofErr w:type="gramEnd"/>
            <w:r w:rsidR="00DA56C6">
              <w:rPr>
                <w:rFonts w:cs="Arial"/>
                <w:sz w:val="22"/>
              </w:rPr>
              <w:t xml:space="preserve"> </w:t>
            </w:r>
            <w:r w:rsidR="00DA56C6" w:rsidRPr="00814AA4">
              <w:rPr>
                <w:rFonts w:cs="Arial"/>
                <w:b/>
                <w:color w:val="00B050"/>
                <w:sz w:val="22"/>
              </w:rPr>
              <w:t>D14</w:t>
            </w:r>
          </w:p>
        </w:tc>
        <w:tc>
          <w:tcPr>
            <w:tcW w:w="4678" w:type="dxa"/>
            <w:shd w:val="clear" w:color="auto" w:fill="auto"/>
          </w:tcPr>
          <w:p w14:paraId="5E50DA06" w14:textId="77777777" w:rsidR="00E62F86" w:rsidRPr="00C332CD" w:rsidRDefault="00E62F86" w:rsidP="003B69B2">
            <w:pPr>
              <w:spacing w:before="40" w:after="40"/>
              <w:ind w:left="103"/>
              <w:rPr>
                <w:rFonts w:cs="Arial"/>
                <w:sz w:val="22"/>
              </w:rPr>
            </w:pPr>
          </w:p>
        </w:tc>
        <w:tc>
          <w:tcPr>
            <w:tcW w:w="1984" w:type="dxa"/>
            <w:shd w:val="clear" w:color="auto" w:fill="auto"/>
            <w:vAlign w:val="center"/>
          </w:tcPr>
          <w:p w14:paraId="5EC8FB3C" w14:textId="77777777" w:rsidR="00E62F86" w:rsidRPr="00C332CD" w:rsidRDefault="00E3688E" w:rsidP="003B69B2">
            <w:pPr>
              <w:spacing w:before="40" w:after="40"/>
              <w:jc w:val="center"/>
              <w:rPr>
                <w:rFonts w:cs="Arial"/>
                <w:sz w:val="22"/>
              </w:rPr>
            </w:pPr>
            <w:r w:rsidRPr="00C332CD">
              <w:rPr>
                <w:rFonts w:cs="Arial"/>
                <w:sz w:val="22"/>
              </w:rPr>
              <w:t>WOD</w:t>
            </w:r>
            <w:bookmarkStart w:id="0" w:name="_GoBack"/>
            <w:bookmarkEnd w:id="0"/>
            <w:r w:rsidRPr="00C332CD">
              <w:rPr>
                <w:rFonts w:cs="Arial"/>
                <w:sz w:val="22"/>
              </w:rPr>
              <w:t xml:space="preserve"> &amp; Digital</w:t>
            </w:r>
          </w:p>
          <w:p w14:paraId="5F5B0B94" w14:textId="77777777" w:rsidR="00E3688E" w:rsidRPr="00C332CD" w:rsidRDefault="00E3688E" w:rsidP="003B69B2">
            <w:pPr>
              <w:spacing w:before="40" w:after="40"/>
              <w:jc w:val="center"/>
              <w:rPr>
                <w:rFonts w:cs="Arial"/>
                <w:sz w:val="22"/>
              </w:rPr>
            </w:pPr>
          </w:p>
          <w:p w14:paraId="42D8245A" w14:textId="77777777" w:rsidR="00E3688E" w:rsidRPr="00C332CD" w:rsidRDefault="00E3688E" w:rsidP="003B69B2">
            <w:pPr>
              <w:spacing w:before="40" w:after="40"/>
              <w:jc w:val="center"/>
              <w:rPr>
                <w:rFonts w:cs="Arial"/>
                <w:sz w:val="22"/>
              </w:rPr>
            </w:pPr>
            <w:r w:rsidRPr="00C332CD">
              <w:rPr>
                <w:rFonts w:cs="Arial"/>
                <w:sz w:val="22"/>
              </w:rPr>
              <w:t>COO</w:t>
            </w:r>
          </w:p>
          <w:p w14:paraId="78F766A3" w14:textId="77777777" w:rsidR="00E3688E" w:rsidRPr="00C332CD" w:rsidRDefault="00E3688E" w:rsidP="003B69B2">
            <w:pPr>
              <w:spacing w:before="40" w:after="40"/>
              <w:jc w:val="center"/>
              <w:rPr>
                <w:rFonts w:cs="Arial"/>
                <w:sz w:val="22"/>
              </w:rPr>
            </w:pPr>
            <w:r w:rsidRPr="00C332CD">
              <w:rPr>
                <w:rFonts w:cs="Arial"/>
                <w:sz w:val="22"/>
              </w:rPr>
              <w:t>Dir of WOD</w:t>
            </w:r>
          </w:p>
          <w:p w14:paraId="4629622B" w14:textId="77777777" w:rsidR="00E3688E" w:rsidRPr="00C332CD" w:rsidRDefault="00E3688E" w:rsidP="003B69B2">
            <w:pPr>
              <w:spacing w:before="40" w:after="40"/>
              <w:jc w:val="center"/>
              <w:rPr>
                <w:rFonts w:cs="Arial"/>
                <w:sz w:val="22"/>
              </w:rPr>
            </w:pPr>
            <w:r w:rsidRPr="00C332CD">
              <w:rPr>
                <w:rFonts w:cs="Arial"/>
                <w:sz w:val="22"/>
              </w:rPr>
              <w:t>Dir of Strategy</w:t>
            </w:r>
          </w:p>
          <w:p w14:paraId="3CA7D547" w14:textId="77777777" w:rsidR="00E3688E" w:rsidRPr="00C332CD" w:rsidRDefault="00E3688E" w:rsidP="003B69B2">
            <w:pPr>
              <w:spacing w:before="40" w:after="40"/>
              <w:jc w:val="center"/>
              <w:rPr>
                <w:rFonts w:cs="Arial"/>
                <w:sz w:val="22"/>
              </w:rPr>
            </w:pPr>
          </w:p>
          <w:p w14:paraId="0DADCD7A" w14:textId="77777777" w:rsidR="00E3688E" w:rsidRPr="00380CCE" w:rsidRDefault="00380CCE" w:rsidP="003B69B2">
            <w:pPr>
              <w:spacing w:before="40" w:after="40"/>
              <w:jc w:val="center"/>
              <w:rPr>
                <w:rFonts w:cs="Arial"/>
                <w:b/>
                <w:sz w:val="22"/>
              </w:rPr>
            </w:pPr>
            <w:r w:rsidRPr="00380CCE">
              <w:rPr>
                <w:rFonts w:cs="Arial"/>
                <w:b/>
                <w:color w:val="FF0000"/>
                <w:sz w:val="22"/>
              </w:rPr>
              <w:t>???</w:t>
            </w:r>
          </w:p>
        </w:tc>
        <w:tc>
          <w:tcPr>
            <w:tcW w:w="8452" w:type="dxa"/>
            <w:shd w:val="clear" w:color="auto" w:fill="auto"/>
            <w:vAlign w:val="center"/>
          </w:tcPr>
          <w:p w14:paraId="5FB07C23" w14:textId="77777777" w:rsidR="00E63172" w:rsidRPr="003A3E35" w:rsidRDefault="00E63172" w:rsidP="003A3E35">
            <w:pPr>
              <w:spacing w:after="160"/>
              <w:jc w:val="both"/>
              <w:rPr>
                <w:rFonts w:cs="Arial"/>
                <w:sz w:val="22"/>
              </w:rPr>
            </w:pPr>
            <w:r w:rsidRPr="003A3E35">
              <w:rPr>
                <w:rFonts w:cs="Arial"/>
                <w:b/>
                <w:sz w:val="22"/>
              </w:rPr>
              <w:t>April 2024:</w:t>
            </w:r>
            <w:r w:rsidRPr="003A3E35">
              <w:rPr>
                <w:rFonts w:cs="Arial"/>
                <w:sz w:val="22"/>
              </w:rPr>
              <w:t xml:space="preserve"> All Service Group Directors (SGDs) have had recent PADRs, during which each was assigned Health Board-wide responsibilities which sit outside the remit of their individual Service Groups. SGDs now deputise for the Chief Operating Officer on these areas and others as appropriate, and attendance at Management Board is mandated. Service Groups have been engaged in the development of the 2024/25 – 2025/26 Annual Plan to a far greater degree, and have been supported to develop the visions for their areas and reflect them in the Goals/Methods/Outcomes (GMOs). SGDs report on progress against GMOs to the Commissioning &amp; Contract Oversight Group, and at their performance reviews. The Clinical Service Plan is being refreshed, and they will be key players in the strategic development of their areas of the Plan.</w:t>
            </w:r>
          </w:p>
          <w:p w14:paraId="2BB56C14" w14:textId="77777777" w:rsidR="00E62F86" w:rsidRPr="003A3E35" w:rsidRDefault="00E63172" w:rsidP="00F72BBA">
            <w:pPr>
              <w:jc w:val="both"/>
              <w:rPr>
                <w:rFonts w:cs="Arial"/>
                <w:sz w:val="22"/>
              </w:rPr>
            </w:pPr>
            <w:r w:rsidRPr="003A3E35">
              <w:rPr>
                <w:rFonts w:cs="Arial"/>
                <w:sz w:val="22"/>
              </w:rPr>
              <w:t>In addition to the forgoing, further work is currently underway to explore a Development programme/sessions, linked to the implementation of the Health Board vision.</w:t>
            </w:r>
          </w:p>
          <w:p w14:paraId="437573F7" w14:textId="77777777" w:rsidR="003A3E35" w:rsidRPr="003A3E35" w:rsidRDefault="003A3E35" w:rsidP="00F72BBA">
            <w:pPr>
              <w:jc w:val="both"/>
              <w:rPr>
                <w:rFonts w:cs="Arial"/>
                <w:sz w:val="22"/>
              </w:rPr>
            </w:pPr>
          </w:p>
          <w:p w14:paraId="45976403" w14:textId="77777777" w:rsidR="003A3E35" w:rsidRPr="003A3E35" w:rsidRDefault="003A3E35" w:rsidP="003A3E35">
            <w:pPr>
              <w:spacing w:after="160"/>
              <w:jc w:val="both"/>
              <w:rPr>
                <w:rFonts w:cs="Arial"/>
                <w:b/>
                <w:sz w:val="22"/>
              </w:rPr>
            </w:pPr>
            <w:r w:rsidRPr="003A3E35">
              <w:rPr>
                <w:rFonts w:cs="Arial"/>
                <w:b/>
                <w:sz w:val="22"/>
              </w:rPr>
              <w:t>June 2024:</w:t>
            </w:r>
            <w:r w:rsidRPr="003A3E35">
              <w:rPr>
                <w:rFonts w:cs="Arial"/>
                <w:sz w:val="22"/>
              </w:rPr>
              <w:t xml:space="preserve"> Reflected in People Aim 6 of the Health Board’s People Strategy and core GMOs for Workforce &amp; OD for 2024/5.   Work has commenced to engage with stakeholders i.e. a cross section of leaders and managers across all levels of the Health Board as part of our priority to </w:t>
            </w:r>
            <w:r w:rsidRPr="003A3E35">
              <w:rPr>
                <w:rStyle w:val="normaltextrun"/>
                <w:rFonts w:cs="Arial"/>
                <w:sz w:val="22"/>
                <w:shd w:val="clear" w:color="auto" w:fill="FFFFFF"/>
              </w:rPr>
              <w:t xml:space="preserve">review and refresh our current suite of </w:t>
            </w:r>
            <w:r w:rsidRPr="003A3E35">
              <w:rPr>
                <w:rStyle w:val="normaltextrun"/>
                <w:rFonts w:cs="Arial"/>
                <w:bCs/>
                <w:sz w:val="22"/>
                <w:shd w:val="clear" w:color="auto" w:fill="FFFFFF"/>
              </w:rPr>
              <w:t>leadership development</w:t>
            </w:r>
            <w:r w:rsidRPr="003A3E35">
              <w:rPr>
                <w:rStyle w:val="normaltextrun"/>
                <w:rFonts w:cs="Arial"/>
                <w:sz w:val="22"/>
                <w:shd w:val="clear" w:color="auto" w:fill="FFFFFF"/>
              </w:rPr>
              <w:t xml:space="preserve"> for all levels of clinical and non-clinical leaders</w:t>
            </w:r>
            <w:r w:rsidRPr="003A3E35">
              <w:rPr>
                <w:b/>
                <w:sz w:val="22"/>
              </w:rPr>
              <w:t>. </w:t>
            </w:r>
            <w:r w:rsidRPr="003A3E35">
              <w:rPr>
                <w:rFonts w:cs="Arial"/>
                <w:b/>
                <w:sz w:val="22"/>
              </w:rPr>
              <w:t xml:space="preserve"> </w:t>
            </w:r>
          </w:p>
          <w:p w14:paraId="6B524F66" w14:textId="77777777" w:rsidR="003A3E35" w:rsidRPr="003A3E35" w:rsidRDefault="003A3E35" w:rsidP="003A3E35">
            <w:pPr>
              <w:spacing w:after="160"/>
              <w:jc w:val="both"/>
              <w:rPr>
                <w:rFonts w:cs="Arial"/>
                <w:sz w:val="22"/>
              </w:rPr>
            </w:pPr>
            <w:r w:rsidRPr="003A3E35">
              <w:rPr>
                <w:rFonts w:cs="Arial"/>
                <w:sz w:val="22"/>
              </w:rPr>
              <w:t>Work has commenced with key stakeholders to take forward and complete our action plan against section 6 of the NHS Wales Speaking Up Safely Framework. A Speaking up Safely up-date and End of Year Report from the Guardian Service will be presented to Management Board, WODD Committee and Health Board Partnership forum during June and July 2024.</w:t>
            </w:r>
          </w:p>
          <w:p w14:paraId="14C36655" w14:textId="5CAEF622" w:rsidR="003A3E35" w:rsidRPr="003A3E35" w:rsidRDefault="003A3E35" w:rsidP="003A3E35">
            <w:pPr>
              <w:spacing w:after="160"/>
              <w:jc w:val="both"/>
              <w:rPr>
                <w:rFonts w:cs="Arial"/>
                <w:sz w:val="22"/>
              </w:rPr>
            </w:pPr>
            <w:r w:rsidRPr="003A3E35">
              <w:rPr>
                <w:rFonts w:cs="Arial"/>
                <w:sz w:val="22"/>
              </w:rPr>
              <w:t>Work has been carried out in the form of a scoping exercise to identify opportunities for Board development programme/sessions, including potential dates which ca</w:t>
            </w:r>
            <w:r>
              <w:rPr>
                <w:rFonts w:cs="Arial"/>
                <w:sz w:val="22"/>
              </w:rPr>
              <w:t>n be utilised for this purpose</w:t>
            </w:r>
          </w:p>
        </w:tc>
      </w:tr>
    </w:tbl>
    <w:p w14:paraId="67742F67" w14:textId="77777777" w:rsidR="00302062" w:rsidRDefault="00302062" w:rsidP="00E914AF">
      <w:pPr>
        <w:jc w:val="center"/>
      </w:pPr>
    </w:p>
    <w:sectPr w:rsidR="00302062"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FAF90E" w14:textId="77777777" w:rsidR="00F71751" w:rsidRDefault="00F71751" w:rsidP="004B7EA5">
      <w:r>
        <w:separator/>
      </w:r>
    </w:p>
  </w:endnote>
  <w:endnote w:type="continuationSeparator" w:id="0">
    <w:p w14:paraId="28FF85B0" w14:textId="77777777"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14:paraId="56588386" w14:textId="1BE12A3F" w:rsidR="00F71751" w:rsidRDefault="00F71751">
        <w:pPr>
          <w:pStyle w:val="Footer"/>
          <w:jc w:val="right"/>
        </w:pPr>
        <w:r>
          <w:fldChar w:fldCharType="begin"/>
        </w:r>
        <w:r>
          <w:instrText xml:space="preserve"> PAGE   \* MERGEFORMAT </w:instrText>
        </w:r>
        <w:r>
          <w:fldChar w:fldCharType="separate"/>
        </w:r>
        <w:r w:rsidR="00A009D2">
          <w:rPr>
            <w:noProof/>
          </w:rPr>
          <w:t>2</w:t>
        </w:r>
        <w:r>
          <w:rPr>
            <w:noProof/>
          </w:rPr>
          <w:fldChar w:fldCharType="end"/>
        </w:r>
      </w:p>
    </w:sdtContent>
  </w:sdt>
  <w:p w14:paraId="1CBA8A51" w14:textId="77777777"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E1BF4E" w14:textId="77777777" w:rsidR="00F71751" w:rsidRDefault="00F71751" w:rsidP="004B7EA5">
      <w:r>
        <w:separator/>
      </w:r>
    </w:p>
  </w:footnote>
  <w:footnote w:type="continuationSeparator" w:id="0">
    <w:p w14:paraId="210F30C8" w14:textId="77777777"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5A17"/>
    <w:rsid w:val="00026BE4"/>
    <w:rsid w:val="000276D0"/>
    <w:rsid w:val="00027814"/>
    <w:rsid w:val="00047C32"/>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B4C31"/>
    <w:rsid w:val="001C7649"/>
    <w:rsid w:val="001D0ADB"/>
    <w:rsid w:val="001D3832"/>
    <w:rsid w:val="001E7FF7"/>
    <w:rsid w:val="001F246E"/>
    <w:rsid w:val="002017CB"/>
    <w:rsid w:val="00202969"/>
    <w:rsid w:val="00212A51"/>
    <w:rsid w:val="00214AE8"/>
    <w:rsid w:val="002226A7"/>
    <w:rsid w:val="00235D43"/>
    <w:rsid w:val="00237203"/>
    <w:rsid w:val="00250626"/>
    <w:rsid w:val="00260FE1"/>
    <w:rsid w:val="002666AF"/>
    <w:rsid w:val="002715E4"/>
    <w:rsid w:val="00273E3D"/>
    <w:rsid w:val="00274121"/>
    <w:rsid w:val="0027757C"/>
    <w:rsid w:val="00291EE1"/>
    <w:rsid w:val="002922C5"/>
    <w:rsid w:val="0029265B"/>
    <w:rsid w:val="00292C58"/>
    <w:rsid w:val="002A0FDA"/>
    <w:rsid w:val="002A729F"/>
    <w:rsid w:val="002A7E9A"/>
    <w:rsid w:val="002B6558"/>
    <w:rsid w:val="002C1C37"/>
    <w:rsid w:val="002C4EA8"/>
    <w:rsid w:val="002D0F4E"/>
    <w:rsid w:val="002D4330"/>
    <w:rsid w:val="002D6B51"/>
    <w:rsid w:val="002F5E6F"/>
    <w:rsid w:val="00302062"/>
    <w:rsid w:val="00306A86"/>
    <w:rsid w:val="00310C2C"/>
    <w:rsid w:val="00311832"/>
    <w:rsid w:val="00311902"/>
    <w:rsid w:val="00316C64"/>
    <w:rsid w:val="003451A7"/>
    <w:rsid w:val="003552BD"/>
    <w:rsid w:val="003570E2"/>
    <w:rsid w:val="00360BBA"/>
    <w:rsid w:val="00362588"/>
    <w:rsid w:val="003726BF"/>
    <w:rsid w:val="00380CCE"/>
    <w:rsid w:val="00384411"/>
    <w:rsid w:val="0038558C"/>
    <w:rsid w:val="00390BDE"/>
    <w:rsid w:val="00390DC8"/>
    <w:rsid w:val="003A01AA"/>
    <w:rsid w:val="003A3E35"/>
    <w:rsid w:val="003B6600"/>
    <w:rsid w:val="003B69B2"/>
    <w:rsid w:val="003D0666"/>
    <w:rsid w:val="003D2763"/>
    <w:rsid w:val="003F1FEB"/>
    <w:rsid w:val="003F7E25"/>
    <w:rsid w:val="0040137A"/>
    <w:rsid w:val="0041053B"/>
    <w:rsid w:val="004107C8"/>
    <w:rsid w:val="00413371"/>
    <w:rsid w:val="00414877"/>
    <w:rsid w:val="00414C35"/>
    <w:rsid w:val="00422077"/>
    <w:rsid w:val="0043265A"/>
    <w:rsid w:val="004340E9"/>
    <w:rsid w:val="0044367A"/>
    <w:rsid w:val="00443B63"/>
    <w:rsid w:val="00443D65"/>
    <w:rsid w:val="004450B8"/>
    <w:rsid w:val="00450CC3"/>
    <w:rsid w:val="004573FC"/>
    <w:rsid w:val="00465668"/>
    <w:rsid w:val="0047581F"/>
    <w:rsid w:val="00476594"/>
    <w:rsid w:val="004773F1"/>
    <w:rsid w:val="0047782F"/>
    <w:rsid w:val="00486BA9"/>
    <w:rsid w:val="00496DF3"/>
    <w:rsid w:val="004A1386"/>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3FFA"/>
    <w:rsid w:val="005F4372"/>
    <w:rsid w:val="005F7D47"/>
    <w:rsid w:val="006176CB"/>
    <w:rsid w:val="00617FFE"/>
    <w:rsid w:val="00621280"/>
    <w:rsid w:val="006227F5"/>
    <w:rsid w:val="00630213"/>
    <w:rsid w:val="006403B4"/>
    <w:rsid w:val="0064664F"/>
    <w:rsid w:val="00660331"/>
    <w:rsid w:val="006748EE"/>
    <w:rsid w:val="0067623C"/>
    <w:rsid w:val="00693008"/>
    <w:rsid w:val="00696889"/>
    <w:rsid w:val="00697A43"/>
    <w:rsid w:val="006B0CFC"/>
    <w:rsid w:val="006B37EF"/>
    <w:rsid w:val="006D02C8"/>
    <w:rsid w:val="006E5AFD"/>
    <w:rsid w:val="006E70CD"/>
    <w:rsid w:val="0070200F"/>
    <w:rsid w:val="00712B00"/>
    <w:rsid w:val="0071511D"/>
    <w:rsid w:val="00722BD2"/>
    <w:rsid w:val="00732728"/>
    <w:rsid w:val="007336C5"/>
    <w:rsid w:val="00734F33"/>
    <w:rsid w:val="0073666A"/>
    <w:rsid w:val="00746FC9"/>
    <w:rsid w:val="0074708E"/>
    <w:rsid w:val="007508B0"/>
    <w:rsid w:val="00752E03"/>
    <w:rsid w:val="00766F9A"/>
    <w:rsid w:val="00767D3D"/>
    <w:rsid w:val="007724F5"/>
    <w:rsid w:val="0077350D"/>
    <w:rsid w:val="007807D0"/>
    <w:rsid w:val="007873B0"/>
    <w:rsid w:val="00792363"/>
    <w:rsid w:val="007A2A7C"/>
    <w:rsid w:val="007A432F"/>
    <w:rsid w:val="007A50BF"/>
    <w:rsid w:val="007A7549"/>
    <w:rsid w:val="007B3C4E"/>
    <w:rsid w:val="007B4B1C"/>
    <w:rsid w:val="007D7E4D"/>
    <w:rsid w:val="007E2DD1"/>
    <w:rsid w:val="00804B05"/>
    <w:rsid w:val="00807DC6"/>
    <w:rsid w:val="00813796"/>
    <w:rsid w:val="00814AA4"/>
    <w:rsid w:val="00817579"/>
    <w:rsid w:val="00820F90"/>
    <w:rsid w:val="00821DC3"/>
    <w:rsid w:val="008232E5"/>
    <w:rsid w:val="00826B74"/>
    <w:rsid w:val="00827F68"/>
    <w:rsid w:val="00835DD5"/>
    <w:rsid w:val="008406D2"/>
    <w:rsid w:val="00845802"/>
    <w:rsid w:val="008614EA"/>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6DBE"/>
    <w:rsid w:val="009474C1"/>
    <w:rsid w:val="00953AC3"/>
    <w:rsid w:val="009566FB"/>
    <w:rsid w:val="00961188"/>
    <w:rsid w:val="00972B5C"/>
    <w:rsid w:val="00973BFF"/>
    <w:rsid w:val="00973D72"/>
    <w:rsid w:val="0098582F"/>
    <w:rsid w:val="00985F3B"/>
    <w:rsid w:val="009916EE"/>
    <w:rsid w:val="009925C6"/>
    <w:rsid w:val="00993D3B"/>
    <w:rsid w:val="009945AC"/>
    <w:rsid w:val="00995B8D"/>
    <w:rsid w:val="009B0251"/>
    <w:rsid w:val="009B2123"/>
    <w:rsid w:val="009B2C3A"/>
    <w:rsid w:val="009B3A56"/>
    <w:rsid w:val="009C3EF5"/>
    <w:rsid w:val="009C686A"/>
    <w:rsid w:val="009D476F"/>
    <w:rsid w:val="009E2F9F"/>
    <w:rsid w:val="009E3B80"/>
    <w:rsid w:val="009E7755"/>
    <w:rsid w:val="009F7794"/>
    <w:rsid w:val="009F7F9D"/>
    <w:rsid w:val="00A00885"/>
    <w:rsid w:val="00A009D2"/>
    <w:rsid w:val="00A0112E"/>
    <w:rsid w:val="00A16ED1"/>
    <w:rsid w:val="00A23E6C"/>
    <w:rsid w:val="00A34E28"/>
    <w:rsid w:val="00A40EC9"/>
    <w:rsid w:val="00A41F79"/>
    <w:rsid w:val="00A50110"/>
    <w:rsid w:val="00A518AA"/>
    <w:rsid w:val="00A55A39"/>
    <w:rsid w:val="00A611A8"/>
    <w:rsid w:val="00A62B0F"/>
    <w:rsid w:val="00A65B99"/>
    <w:rsid w:val="00A70DB1"/>
    <w:rsid w:val="00A72D59"/>
    <w:rsid w:val="00A80EC8"/>
    <w:rsid w:val="00A84EF4"/>
    <w:rsid w:val="00A8720E"/>
    <w:rsid w:val="00A9416A"/>
    <w:rsid w:val="00A977C4"/>
    <w:rsid w:val="00AA3CD9"/>
    <w:rsid w:val="00AA778C"/>
    <w:rsid w:val="00AC2AAE"/>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4005D"/>
    <w:rsid w:val="00B43F63"/>
    <w:rsid w:val="00B527FF"/>
    <w:rsid w:val="00B835F9"/>
    <w:rsid w:val="00B856C2"/>
    <w:rsid w:val="00B86DCF"/>
    <w:rsid w:val="00B92177"/>
    <w:rsid w:val="00BB5474"/>
    <w:rsid w:val="00BC1AC4"/>
    <w:rsid w:val="00BC3E70"/>
    <w:rsid w:val="00BC486B"/>
    <w:rsid w:val="00BD0230"/>
    <w:rsid w:val="00BD36D2"/>
    <w:rsid w:val="00BD48B6"/>
    <w:rsid w:val="00BD630E"/>
    <w:rsid w:val="00BD73A4"/>
    <w:rsid w:val="00BF10C1"/>
    <w:rsid w:val="00BF163D"/>
    <w:rsid w:val="00BF6380"/>
    <w:rsid w:val="00C06CF4"/>
    <w:rsid w:val="00C17068"/>
    <w:rsid w:val="00C213BE"/>
    <w:rsid w:val="00C27470"/>
    <w:rsid w:val="00C332CD"/>
    <w:rsid w:val="00C35ACB"/>
    <w:rsid w:val="00C35BA8"/>
    <w:rsid w:val="00C37D50"/>
    <w:rsid w:val="00C438CA"/>
    <w:rsid w:val="00C45F24"/>
    <w:rsid w:val="00C46149"/>
    <w:rsid w:val="00C47514"/>
    <w:rsid w:val="00C476E0"/>
    <w:rsid w:val="00C53583"/>
    <w:rsid w:val="00C57457"/>
    <w:rsid w:val="00C6147A"/>
    <w:rsid w:val="00C62585"/>
    <w:rsid w:val="00C827C9"/>
    <w:rsid w:val="00C83445"/>
    <w:rsid w:val="00C838EF"/>
    <w:rsid w:val="00C87114"/>
    <w:rsid w:val="00C91CE8"/>
    <w:rsid w:val="00C9351B"/>
    <w:rsid w:val="00C939F6"/>
    <w:rsid w:val="00C954E9"/>
    <w:rsid w:val="00C9792B"/>
    <w:rsid w:val="00CB20CD"/>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347B6"/>
    <w:rsid w:val="00D34903"/>
    <w:rsid w:val="00D36BEF"/>
    <w:rsid w:val="00D41A55"/>
    <w:rsid w:val="00D42F36"/>
    <w:rsid w:val="00D44D3A"/>
    <w:rsid w:val="00D45FE7"/>
    <w:rsid w:val="00D5229D"/>
    <w:rsid w:val="00D53E59"/>
    <w:rsid w:val="00D632E4"/>
    <w:rsid w:val="00D66A4B"/>
    <w:rsid w:val="00D7287B"/>
    <w:rsid w:val="00D76048"/>
    <w:rsid w:val="00D94180"/>
    <w:rsid w:val="00D94998"/>
    <w:rsid w:val="00D94DA2"/>
    <w:rsid w:val="00DA56C6"/>
    <w:rsid w:val="00DB08E1"/>
    <w:rsid w:val="00DB35ED"/>
    <w:rsid w:val="00DC2FE1"/>
    <w:rsid w:val="00DC4F8E"/>
    <w:rsid w:val="00DD085E"/>
    <w:rsid w:val="00DE0E14"/>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3172"/>
    <w:rsid w:val="00E65E50"/>
    <w:rsid w:val="00E7333E"/>
    <w:rsid w:val="00E81DC2"/>
    <w:rsid w:val="00E85767"/>
    <w:rsid w:val="00E87C5F"/>
    <w:rsid w:val="00E914AF"/>
    <w:rsid w:val="00E965B7"/>
    <w:rsid w:val="00EA4372"/>
    <w:rsid w:val="00EA508A"/>
    <w:rsid w:val="00EA5624"/>
    <w:rsid w:val="00EA5719"/>
    <w:rsid w:val="00EB17F2"/>
    <w:rsid w:val="00EB3F90"/>
    <w:rsid w:val="00ED2125"/>
    <w:rsid w:val="00ED4897"/>
    <w:rsid w:val="00ED7DB5"/>
    <w:rsid w:val="00F17CFB"/>
    <w:rsid w:val="00F2007D"/>
    <w:rsid w:val="00F238E4"/>
    <w:rsid w:val="00F2547D"/>
    <w:rsid w:val="00F25BAA"/>
    <w:rsid w:val="00F33069"/>
    <w:rsid w:val="00F333F5"/>
    <w:rsid w:val="00F36527"/>
    <w:rsid w:val="00F40763"/>
    <w:rsid w:val="00F53097"/>
    <w:rsid w:val="00F577F7"/>
    <w:rsid w:val="00F71232"/>
    <w:rsid w:val="00F71751"/>
    <w:rsid w:val="00F72BBA"/>
    <w:rsid w:val="00F818D1"/>
    <w:rsid w:val="00F81A04"/>
    <w:rsid w:val="00F81FA6"/>
    <w:rsid w:val="00F82F80"/>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9AAE6"/>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 w:type="character" w:customStyle="1" w:styleId="normaltextrun">
    <w:name w:val="normaltextrun"/>
    <w:basedOn w:val="DefaultParagraphFont"/>
    <w:rsid w:val="003A3E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56AD1A-B960-4060-96B4-F8F38867F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758</Words>
  <Characters>4327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3</cp:revision>
  <cp:lastPrinted>2023-01-05T10:01:00Z</cp:lastPrinted>
  <dcterms:created xsi:type="dcterms:W3CDTF">2024-06-10T07:21:00Z</dcterms:created>
  <dcterms:modified xsi:type="dcterms:W3CDTF">2024-06-19T10:04:00Z</dcterms:modified>
</cp:coreProperties>
</file>