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69B0E5D" w14:textId="77777777" w:rsidR="00AD064D" w:rsidRPr="00767E3E" w:rsidRDefault="0072604C">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150F8162" w14:textId="77777777" w:rsidTr="00DA76AD">
        <w:tc>
          <w:tcPr>
            <w:tcW w:w="2547" w:type="dxa"/>
          </w:tcPr>
          <w:p w14:paraId="4582E073"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20T00:00:00Z">
              <w:dateFormat w:val="dd MMMM yyyy"/>
              <w:lid w:val="en-GB"/>
              <w:storeMappedDataAs w:val="dateTime"/>
              <w:calendar w:val="gregorian"/>
            </w:date>
          </w:sdtPr>
          <w:sdtEndPr/>
          <w:sdtContent>
            <w:tc>
              <w:tcPr>
                <w:tcW w:w="3260" w:type="dxa"/>
                <w:gridSpan w:val="2"/>
              </w:tcPr>
              <w:p w14:paraId="48E96D60" w14:textId="609A58FD" w:rsidR="00F5082D" w:rsidRPr="00FA0CA9" w:rsidRDefault="002E6DC8" w:rsidP="00FA0CA9">
                <w:pPr>
                  <w:rPr>
                    <w:rFonts w:ascii="Arial" w:hAnsi="Arial" w:cs="Arial"/>
                    <w:b/>
                    <w:sz w:val="24"/>
                    <w:szCs w:val="24"/>
                  </w:rPr>
                </w:pPr>
                <w:r>
                  <w:rPr>
                    <w:rFonts w:ascii="Arial" w:hAnsi="Arial" w:cs="Arial"/>
                    <w:b/>
                    <w:sz w:val="24"/>
                    <w:szCs w:val="24"/>
                  </w:rPr>
                  <w:t>20 June 2024</w:t>
                </w:r>
              </w:p>
            </w:tc>
          </w:sdtContent>
        </w:sdt>
        <w:tc>
          <w:tcPr>
            <w:tcW w:w="2368" w:type="dxa"/>
            <w:gridSpan w:val="3"/>
          </w:tcPr>
          <w:p w14:paraId="3E15CE4C"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5980BF4" w14:textId="69191F74" w:rsidR="00F5082D" w:rsidRPr="00FA0CA9" w:rsidRDefault="008C0694" w:rsidP="00FA0CA9">
            <w:pPr>
              <w:rPr>
                <w:rFonts w:ascii="Arial" w:hAnsi="Arial" w:cs="Arial"/>
                <w:b/>
                <w:sz w:val="24"/>
                <w:szCs w:val="24"/>
              </w:rPr>
            </w:pPr>
            <w:r>
              <w:rPr>
                <w:rFonts w:ascii="Arial" w:hAnsi="Arial" w:cs="Arial"/>
                <w:b/>
                <w:sz w:val="24"/>
                <w:szCs w:val="24"/>
              </w:rPr>
              <w:t>5.</w:t>
            </w:r>
            <w:r w:rsidR="008A7A98">
              <w:rPr>
                <w:rFonts w:ascii="Arial" w:hAnsi="Arial" w:cs="Arial"/>
                <w:b/>
                <w:sz w:val="24"/>
                <w:szCs w:val="24"/>
              </w:rPr>
              <w:t>4</w:t>
            </w:r>
          </w:p>
        </w:tc>
      </w:tr>
      <w:tr w:rsidR="00083FC0" w:rsidRPr="00034194" w14:paraId="1A5B53B0" w14:textId="77777777" w:rsidTr="00DA76AD">
        <w:tc>
          <w:tcPr>
            <w:tcW w:w="2547" w:type="dxa"/>
          </w:tcPr>
          <w:p w14:paraId="0EE35C1B"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43512092" w14:textId="77777777" w:rsidR="00034194" w:rsidRPr="00FA0CA9" w:rsidRDefault="00C0519C" w:rsidP="00FA0CA9">
            <w:pPr>
              <w:rPr>
                <w:rFonts w:ascii="Arial" w:hAnsi="Arial" w:cs="Arial"/>
                <w:b/>
                <w:sz w:val="24"/>
                <w:szCs w:val="24"/>
              </w:rPr>
            </w:pPr>
            <w:r>
              <w:rPr>
                <w:rFonts w:ascii="Arial" w:hAnsi="Arial" w:cs="Arial"/>
                <w:b/>
                <w:sz w:val="24"/>
                <w:szCs w:val="24"/>
              </w:rPr>
              <w:t>Management Response for Job Planning Internal Audit</w:t>
            </w:r>
          </w:p>
        </w:tc>
      </w:tr>
      <w:tr w:rsidR="00083FC0" w:rsidRPr="00034194" w14:paraId="6FCAB687" w14:textId="77777777" w:rsidTr="00DA76AD">
        <w:tc>
          <w:tcPr>
            <w:tcW w:w="2547" w:type="dxa"/>
          </w:tcPr>
          <w:p w14:paraId="3CA647D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521E4F08" w14:textId="77777777" w:rsidR="00034194" w:rsidRPr="00FA0CA9" w:rsidRDefault="00C0519C" w:rsidP="00FA0CA9">
            <w:pPr>
              <w:rPr>
                <w:rFonts w:ascii="Arial" w:hAnsi="Arial" w:cs="Arial"/>
                <w:sz w:val="24"/>
                <w:szCs w:val="24"/>
              </w:rPr>
            </w:pPr>
            <w:r>
              <w:rPr>
                <w:rFonts w:ascii="Arial" w:hAnsi="Arial" w:cs="Arial"/>
                <w:sz w:val="24"/>
                <w:szCs w:val="24"/>
              </w:rPr>
              <w:t>Liz Stauber, Head of Service – Medical Directorate</w:t>
            </w:r>
          </w:p>
        </w:tc>
      </w:tr>
      <w:tr w:rsidR="00762BBE" w:rsidRPr="00034194" w14:paraId="53B58943" w14:textId="77777777" w:rsidTr="00DA76AD">
        <w:tc>
          <w:tcPr>
            <w:tcW w:w="2547" w:type="dxa"/>
          </w:tcPr>
          <w:p w14:paraId="4EC943F7"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A413C5D" w14:textId="77777777" w:rsidR="00762BBE" w:rsidRPr="00FA0CA9" w:rsidRDefault="00C0519C" w:rsidP="00762BBE">
            <w:pPr>
              <w:rPr>
                <w:rFonts w:ascii="Arial" w:hAnsi="Arial" w:cs="Arial"/>
                <w:sz w:val="24"/>
                <w:szCs w:val="24"/>
              </w:rPr>
            </w:pPr>
            <w:r>
              <w:rPr>
                <w:rFonts w:ascii="Arial" w:hAnsi="Arial" w:cs="Arial"/>
                <w:sz w:val="24"/>
                <w:szCs w:val="24"/>
              </w:rPr>
              <w:t xml:space="preserve">Dr Raj Krishnan, Acting Executive Medical Director </w:t>
            </w:r>
          </w:p>
        </w:tc>
      </w:tr>
      <w:tr w:rsidR="00C0519C" w:rsidRPr="00034194" w14:paraId="084E7646" w14:textId="77777777" w:rsidTr="00DA76AD">
        <w:tc>
          <w:tcPr>
            <w:tcW w:w="2547" w:type="dxa"/>
          </w:tcPr>
          <w:p w14:paraId="765FA222" w14:textId="77777777" w:rsidR="00C0519C" w:rsidRPr="00FA0CA9" w:rsidRDefault="00C0519C" w:rsidP="00C0519C">
            <w:pPr>
              <w:rPr>
                <w:rFonts w:ascii="Arial" w:hAnsi="Arial" w:cs="Arial"/>
                <w:b/>
                <w:sz w:val="24"/>
                <w:szCs w:val="24"/>
              </w:rPr>
            </w:pPr>
            <w:r w:rsidRPr="00FA0CA9">
              <w:rPr>
                <w:rFonts w:ascii="Arial" w:hAnsi="Arial" w:cs="Arial"/>
                <w:b/>
                <w:sz w:val="24"/>
                <w:szCs w:val="24"/>
              </w:rPr>
              <w:t>Presented by</w:t>
            </w:r>
          </w:p>
        </w:tc>
        <w:tc>
          <w:tcPr>
            <w:tcW w:w="6469" w:type="dxa"/>
            <w:gridSpan w:val="6"/>
          </w:tcPr>
          <w:p w14:paraId="4DDBE78A" w14:textId="77777777" w:rsidR="00C0519C" w:rsidRPr="00FA0CA9" w:rsidRDefault="00C0519C" w:rsidP="00C0519C">
            <w:pPr>
              <w:rPr>
                <w:rFonts w:ascii="Arial" w:hAnsi="Arial" w:cs="Arial"/>
                <w:sz w:val="24"/>
                <w:szCs w:val="24"/>
              </w:rPr>
            </w:pPr>
            <w:r>
              <w:rPr>
                <w:rFonts w:ascii="Arial" w:hAnsi="Arial" w:cs="Arial"/>
                <w:sz w:val="24"/>
                <w:szCs w:val="24"/>
              </w:rPr>
              <w:t xml:space="preserve">Dr Raj Krishnan, Acting Executive Medical Director </w:t>
            </w:r>
          </w:p>
        </w:tc>
      </w:tr>
      <w:tr w:rsidR="00C0519C" w:rsidRPr="00034194" w14:paraId="49E0CB63" w14:textId="77777777" w:rsidTr="00DA76AD">
        <w:tc>
          <w:tcPr>
            <w:tcW w:w="2547" w:type="dxa"/>
          </w:tcPr>
          <w:p w14:paraId="451C0670" w14:textId="77777777" w:rsidR="00C0519C" w:rsidRPr="00FA0CA9" w:rsidRDefault="00C0519C" w:rsidP="00C0519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5F2FDA91" w14:textId="77777777" w:rsidR="00C0519C" w:rsidRPr="00FA0CA9" w:rsidRDefault="00C0519C" w:rsidP="00C0519C">
            <w:pPr>
              <w:rPr>
                <w:rFonts w:ascii="Arial" w:hAnsi="Arial" w:cs="Arial"/>
                <w:sz w:val="24"/>
                <w:szCs w:val="24"/>
              </w:rPr>
            </w:pPr>
            <w:r w:rsidRPr="00273BE4">
              <w:rPr>
                <w:rFonts w:ascii="Arial" w:hAnsi="Arial" w:cs="Arial"/>
                <w:sz w:val="24"/>
                <w:szCs w:val="24"/>
              </w:rPr>
              <w:t xml:space="preserve">Open </w:t>
            </w:r>
          </w:p>
        </w:tc>
      </w:tr>
      <w:tr w:rsidR="00C0519C" w:rsidRPr="00034194" w14:paraId="07D4995D" w14:textId="77777777" w:rsidTr="00DA76AD">
        <w:tc>
          <w:tcPr>
            <w:tcW w:w="2547" w:type="dxa"/>
          </w:tcPr>
          <w:p w14:paraId="4FE75F38" w14:textId="77777777" w:rsidR="00C0519C" w:rsidRPr="00FA0CA9" w:rsidRDefault="00C0519C" w:rsidP="00C0519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7A3CC168" w14:textId="77777777" w:rsidR="00C0519C" w:rsidRPr="00FA0CA9" w:rsidRDefault="00C0519C" w:rsidP="00C0519C">
            <w:pPr>
              <w:ind w:right="96"/>
              <w:rPr>
                <w:rFonts w:ascii="Arial" w:hAnsi="Arial" w:cs="Arial"/>
                <w:sz w:val="24"/>
                <w:szCs w:val="24"/>
              </w:rPr>
            </w:pPr>
            <w:r>
              <w:rPr>
                <w:rFonts w:ascii="Arial" w:hAnsi="Arial" w:cs="Arial"/>
                <w:sz w:val="24"/>
                <w:szCs w:val="24"/>
              </w:rPr>
              <w:t xml:space="preserve">The purpose of the report is to set out the actions being taken to address the recommendations of the job planning internal audit review. </w:t>
            </w:r>
          </w:p>
        </w:tc>
      </w:tr>
      <w:tr w:rsidR="00C0519C" w:rsidRPr="00034194" w14:paraId="15893BAB" w14:textId="77777777" w:rsidTr="00DA76AD">
        <w:tc>
          <w:tcPr>
            <w:tcW w:w="2547" w:type="dxa"/>
          </w:tcPr>
          <w:p w14:paraId="020C2B87" w14:textId="77777777" w:rsidR="00C0519C" w:rsidRPr="00FA0CA9" w:rsidRDefault="00C0519C" w:rsidP="00C0519C">
            <w:pPr>
              <w:rPr>
                <w:rFonts w:ascii="Arial" w:hAnsi="Arial" w:cs="Arial"/>
                <w:b/>
                <w:sz w:val="24"/>
                <w:szCs w:val="24"/>
              </w:rPr>
            </w:pPr>
            <w:r w:rsidRPr="00FA0CA9">
              <w:rPr>
                <w:rFonts w:ascii="Arial" w:hAnsi="Arial" w:cs="Arial"/>
                <w:b/>
                <w:sz w:val="24"/>
                <w:szCs w:val="24"/>
              </w:rPr>
              <w:t>Key Issues</w:t>
            </w:r>
          </w:p>
          <w:p w14:paraId="27EE8A00" w14:textId="77777777" w:rsidR="00C0519C" w:rsidRPr="00FA0CA9" w:rsidRDefault="00C0519C" w:rsidP="00C0519C">
            <w:pPr>
              <w:rPr>
                <w:rFonts w:ascii="Arial" w:hAnsi="Arial" w:cs="Arial"/>
                <w:b/>
                <w:sz w:val="24"/>
                <w:szCs w:val="24"/>
              </w:rPr>
            </w:pPr>
          </w:p>
          <w:p w14:paraId="0530DF13" w14:textId="77777777" w:rsidR="00C0519C" w:rsidRPr="00FA0CA9" w:rsidRDefault="00C0519C" w:rsidP="00C0519C">
            <w:pPr>
              <w:rPr>
                <w:rFonts w:ascii="Arial" w:hAnsi="Arial" w:cs="Arial"/>
                <w:b/>
                <w:sz w:val="24"/>
                <w:szCs w:val="24"/>
              </w:rPr>
            </w:pPr>
          </w:p>
          <w:p w14:paraId="3EEA8171" w14:textId="77777777" w:rsidR="00C0519C" w:rsidRPr="00FA0CA9" w:rsidRDefault="00C0519C" w:rsidP="00C0519C">
            <w:pPr>
              <w:rPr>
                <w:rFonts w:ascii="Arial" w:hAnsi="Arial" w:cs="Arial"/>
                <w:b/>
                <w:sz w:val="24"/>
                <w:szCs w:val="24"/>
              </w:rPr>
            </w:pPr>
          </w:p>
        </w:tc>
        <w:tc>
          <w:tcPr>
            <w:tcW w:w="6469" w:type="dxa"/>
            <w:gridSpan w:val="6"/>
          </w:tcPr>
          <w:p w14:paraId="4574A5F7" w14:textId="77777777" w:rsidR="00C0519C" w:rsidRPr="00A71264" w:rsidRDefault="00A71264" w:rsidP="00A71264">
            <w:pPr>
              <w:pStyle w:val="ListParagraph"/>
              <w:numPr>
                <w:ilvl w:val="0"/>
                <w:numId w:val="15"/>
              </w:numPr>
              <w:ind w:right="96"/>
              <w:rPr>
                <w:rFonts w:ascii="Arial" w:hAnsi="Arial" w:cs="Arial"/>
                <w:color w:val="FF0000"/>
                <w:sz w:val="24"/>
                <w:szCs w:val="24"/>
              </w:rPr>
            </w:pPr>
            <w:r>
              <w:rPr>
                <w:rFonts w:ascii="Arial" w:hAnsi="Arial" w:cs="Arial"/>
                <w:sz w:val="24"/>
                <w:szCs w:val="24"/>
              </w:rPr>
              <w:t>Job planning was established as a critical part of the Consultant Contract following an amendment in 2003;</w:t>
            </w:r>
          </w:p>
          <w:p w14:paraId="270FCD5F" w14:textId="77777777" w:rsidR="00A71264" w:rsidRPr="00A71264" w:rsidRDefault="00A71264" w:rsidP="00A71264">
            <w:pPr>
              <w:pStyle w:val="ListParagraph"/>
              <w:numPr>
                <w:ilvl w:val="0"/>
                <w:numId w:val="15"/>
              </w:numPr>
              <w:ind w:right="96"/>
              <w:rPr>
                <w:rFonts w:ascii="Arial" w:hAnsi="Arial" w:cs="Arial"/>
                <w:color w:val="FF0000"/>
                <w:sz w:val="24"/>
                <w:szCs w:val="24"/>
              </w:rPr>
            </w:pPr>
            <w:r>
              <w:rPr>
                <w:rFonts w:ascii="Arial" w:hAnsi="Arial" w:cs="Arial"/>
                <w:sz w:val="24"/>
                <w:szCs w:val="24"/>
              </w:rPr>
              <w:t>There are a number of risks if job planning is not undertaken effectively, the most significant being that the clinical workforce not being used correctly to provide safe and effective care;</w:t>
            </w:r>
          </w:p>
          <w:p w14:paraId="24468AC8" w14:textId="77777777" w:rsidR="00A71264" w:rsidRPr="00A71264" w:rsidRDefault="00A71264" w:rsidP="00A71264">
            <w:pPr>
              <w:pStyle w:val="ListParagraph"/>
              <w:numPr>
                <w:ilvl w:val="0"/>
                <w:numId w:val="15"/>
              </w:numPr>
              <w:ind w:right="96"/>
              <w:rPr>
                <w:rFonts w:ascii="Arial" w:hAnsi="Arial" w:cs="Arial"/>
                <w:color w:val="FF0000"/>
                <w:sz w:val="24"/>
                <w:szCs w:val="24"/>
              </w:rPr>
            </w:pPr>
            <w:r>
              <w:rPr>
                <w:rFonts w:ascii="Arial" w:hAnsi="Arial" w:cs="Arial"/>
                <w:sz w:val="24"/>
                <w:szCs w:val="24"/>
              </w:rPr>
              <w:t>An internal audit was commissioned to review job planning and provide a baseline for the improvements needed;</w:t>
            </w:r>
          </w:p>
          <w:p w14:paraId="4146E942" w14:textId="77777777" w:rsidR="00A71264" w:rsidRPr="00A71264" w:rsidRDefault="00A71264" w:rsidP="00A71264">
            <w:pPr>
              <w:pStyle w:val="ListParagraph"/>
              <w:numPr>
                <w:ilvl w:val="0"/>
                <w:numId w:val="15"/>
              </w:numPr>
              <w:ind w:right="96"/>
              <w:rPr>
                <w:rFonts w:ascii="Arial" w:hAnsi="Arial" w:cs="Arial"/>
                <w:color w:val="FF0000"/>
                <w:sz w:val="24"/>
                <w:szCs w:val="24"/>
              </w:rPr>
            </w:pPr>
            <w:r>
              <w:rPr>
                <w:rFonts w:ascii="Arial" w:hAnsi="Arial" w:cs="Arial"/>
                <w:sz w:val="24"/>
                <w:szCs w:val="24"/>
              </w:rPr>
              <w:t xml:space="preserve">The outcome was one of </w:t>
            </w:r>
            <w:r>
              <w:rPr>
                <w:rFonts w:ascii="Arial" w:hAnsi="Arial" w:cs="Arial"/>
                <w:i/>
                <w:sz w:val="24"/>
                <w:szCs w:val="24"/>
              </w:rPr>
              <w:t xml:space="preserve">limited assurance </w:t>
            </w:r>
            <w:r w:rsidRPr="004B2D4A">
              <w:rPr>
                <w:rFonts w:ascii="Arial" w:hAnsi="Arial" w:cs="Arial"/>
                <w:sz w:val="24"/>
                <w:szCs w:val="24"/>
              </w:rPr>
              <w:t>and a</w:t>
            </w:r>
            <w:r>
              <w:rPr>
                <w:rFonts w:ascii="Arial" w:hAnsi="Arial" w:cs="Arial"/>
                <w:sz w:val="24"/>
                <w:szCs w:val="24"/>
              </w:rPr>
              <w:t>n action plan is in place;</w:t>
            </w:r>
          </w:p>
          <w:p w14:paraId="586F5135" w14:textId="77777777" w:rsidR="00C0519C" w:rsidRDefault="00A71264" w:rsidP="00587397">
            <w:pPr>
              <w:pStyle w:val="ListParagraph"/>
              <w:numPr>
                <w:ilvl w:val="0"/>
                <w:numId w:val="15"/>
              </w:numPr>
              <w:ind w:right="96"/>
              <w:rPr>
                <w:rFonts w:ascii="Arial" w:hAnsi="Arial" w:cs="Arial"/>
                <w:sz w:val="24"/>
                <w:szCs w:val="24"/>
              </w:rPr>
            </w:pPr>
            <w:r w:rsidRPr="00463B31">
              <w:rPr>
                <w:rFonts w:ascii="Arial" w:hAnsi="Arial" w:cs="Arial"/>
                <w:sz w:val="24"/>
                <w:szCs w:val="24"/>
              </w:rPr>
              <w:t xml:space="preserve">While support and guidance to improve job planning can be provided at a corporate level, delivery of the </w:t>
            </w:r>
            <w:r w:rsidR="00463B31" w:rsidRPr="00463B31">
              <w:rPr>
                <w:rFonts w:ascii="Arial" w:hAnsi="Arial" w:cs="Arial"/>
                <w:sz w:val="24"/>
                <w:szCs w:val="24"/>
              </w:rPr>
              <w:t>improvements has to be through the service group medical directors;</w:t>
            </w:r>
          </w:p>
          <w:p w14:paraId="418B3BFD" w14:textId="77777777" w:rsidR="00C0519C" w:rsidRPr="00FA0CA9" w:rsidRDefault="00463B31" w:rsidP="00463B31">
            <w:pPr>
              <w:pStyle w:val="ListParagraph"/>
              <w:numPr>
                <w:ilvl w:val="0"/>
                <w:numId w:val="15"/>
              </w:numPr>
              <w:ind w:right="96"/>
              <w:rPr>
                <w:rFonts w:ascii="Arial" w:hAnsi="Arial" w:cs="Arial"/>
                <w:sz w:val="24"/>
                <w:szCs w:val="24"/>
              </w:rPr>
            </w:pPr>
            <w:r>
              <w:rPr>
                <w:rFonts w:ascii="Arial" w:hAnsi="Arial" w:cs="Arial"/>
                <w:sz w:val="24"/>
                <w:szCs w:val="24"/>
              </w:rPr>
              <w:t>To keep track of progress, a job planning governance group has been established, led by the Acting Executive Medical Director.</w:t>
            </w:r>
          </w:p>
        </w:tc>
      </w:tr>
      <w:tr w:rsidR="00C0519C" w:rsidRPr="00034194" w14:paraId="7923F901" w14:textId="77777777" w:rsidTr="00DA76AD">
        <w:trPr>
          <w:trHeight w:val="97"/>
        </w:trPr>
        <w:tc>
          <w:tcPr>
            <w:tcW w:w="2547" w:type="dxa"/>
            <w:vMerge w:val="restart"/>
          </w:tcPr>
          <w:p w14:paraId="4CC2D208" w14:textId="77777777" w:rsidR="00C0519C" w:rsidRPr="00FA0CA9" w:rsidRDefault="00C0519C" w:rsidP="00C0519C">
            <w:pPr>
              <w:rPr>
                <w:rFonts w:ascii="Arial" w:hAnsi="Arial" w:cs="Arial"/>
                <w:b/>
                <w:sz w:val="24"/>
                <w:szCs w:val="24"/>
              </w:rPr>
            </w:pPr>
            <w:r w:rsidRPr="00FA0CA9">
              <w:rPr>
                <w:rFonts w:ascii="Arial" w:hAnsi="Arial" w:cs="Arial"/>
                <w:b/>
                <w:sz w:val="24"/>
                <w:szCs w:val="24"/>
              </w:rPr>
              <w:t xml:space="preserve">Specific Action Required </w:t>
            </w:r>
          </w:p>
          <w:p w14:paraId="69005E9C" w14:textId="77777777" w:rsidR="00C0519C" w:rsidRPr="00FA0CA9" w:rsidRDefault="00C0519C" w:rsidP="00C0519C">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4E3A817B" w14:textId="77777777" w:rsidR="00C0519C" w:rsidRPr="00FA0CA9" w:rsidRDefault="00C0519C" w:rsidP="00C0519C">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35861A5C" w14:textId="77777777" w:rsidR="00C0519C" w:rsidRPr="00FA0CA9" w:rsidRDefault="00C0519C" w:rsidP="00C0519C">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74AE0A9E" w14:textId="77777777" w:rsidR="00C0519C" w:rsidRPr="00FA0CA9" w:rsidRDefault="00C0519C" w:rsidP="00C0519C">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53DA4F60" w14:textId="77777777" w:rsidR="00C0519C" w:rsidRPr="00FA0CA9" w:rsidRDefault="00C0519C" w:rsidP="00C0519C">
            <w:pPr>
              <w:rPr>
                <w:rFonts w:ascii="Arial" w:hAnsi="Arial" w:cs="Arial"/>
                <w:b/>
                <w:sz w:val="24"/>
                <w:szCs w:val="24"/>
              </w:rPr>
            </w:pPr>
            <w:r w:rsidRPr="00FA0CA9">
              <w:rPr>
                <w:rFonts w:ascii="Arial" w:hAnsi="Arial" w:cs="Arial"/>
                <w:b/>
                <w:sz w:val="24"/>
                <w:szCs w:val="24"/>
              </w:rPr>
              <w:t>Approval</w:t>
            </w:r>
          </w:p>
        </w:tc>
      </w:tr>
      <w:tr w:rsidR="00C0519C" w:rsidRPr="00034194" w14:paraId="3FC83336" w14:textId="77777777" w:rsidTr="00DA76AD">
        <w:trPr>
          <w:trHeight w:val="96"/>
        </w:trPr>
        <w:tc>
          <w:tcPr>
            <w:tcW w:w="2547" w:type="dxa"/>
            <w:vMerge/>
          </w:tcPr>
          <w:p w14:paraId="7414811D" w14:textId="77777777" w:rsidR="00C0519C" w:rsidRPr="00FA0CA9" w:rsidRDefault="00C0519C" w:rsidP="00C0519C">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51AA2926" w14:textId="77777777" w:rsidR="00C0519C" w:rsidRPr="00FA0CA9" w:rsidRDefault="00C0519C" w:rsidP="00C0519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7F97B23" w14:textId="77777777" w:rsidR="00C0519C" w:rsidRPr="00FA0CA9" w:rsidRDefault="00C0519C" w:rsidP="00C0519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08F5A983" w14:textId="77777777" w:rsidR="00C0519C" w:rsidRPr="00FA0CA9" w:rsidRDefault="00463B31" w:rsidP="00C0519C">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5374B81E" w14:textId="77777777" w:rsidR="00C0519C" w:rsidRPr="00FA0CA9" w:rsidRDefault="00C0519C" w:rsidP="00C0519C">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C0519C" w:rsidRPr="00034194" w14:paraId="4F334F3C" w14:textId="77777777" w:rsidTr="00DA76AD">
        <w:tc>
          <w:tcPr>
            <w:tcW w:w="2547" w:type="dxa"/>
          </w:tcPr>
          <w:p w14:paraId="7E617010" w14:textId="77777777" w:rsidR="00C0519C" w:rsidRPr="00FA0CA9" w:rsidRDefault="00C0519C" w:rsidP="00C0519C">
            <w:pPr>
              <w:rPr>
                <w:rFonts w:ascii="Arial" w:hAnsi="Arial" w:cs="Arial"/>
                <w:b/>
                <w:sz w:val="24"/>
                <w:szCs w:val="24"/>
              </w:rPr>
            </w:pPr>
            <w:r w:rsidRPr="00FA0CA9">
              <w:rPr>
                <w:rFonts w:ascii="Arial" w:hAnsi="Arial" w:cs="Arial"/>
                <w:b/>
                <w:sz w:val="24"/>
                <w:szCs w:val="24"/>
              </w:rPr>
              <w:t>Recommendations</w:t>
            </w:r>
          </w:p>
          <w:p w14:paraId="7B1500A8" w14:textId="3D685757" w:rsidR="00B4663C" w:rsidRDefault="00B4663C" w:rsidP="00C0519C">
            <w:pPr>
              <w:rPr>
                <w:rFonts w:ascii="Arial" w:hAnsi="Arial" w:cs="Arial"/>
                <w:b/>
                <w:sz w:val="24"/>
                <w:szCs w:val="24"/>
              </w:rPr>
            </w:pPr>
          </w:p>
          <w:p w14:paraId="0CCBA984" w14:textId="77777777" w:rsidR="00B4663C" w:rsidRPr="00B4663C" w:rsidRDefault="00B4663C" w:rsidP="00B4663C">
            <w:pPr>
              <w:rPr>
                <w:rFonts w:ascii="Arial" w:hAnsi="Arial" w:cs="Arial"/>
                <w:sz w:val="24"/>
                <w:szCs w:val="24"/>
              </w:rPr>
            </w:pPr>
          </w:p>
          <w:p w14:paraId="455D3EB4" w14:textId="77777777" w:rsidR="00B4663C" w:rsidRPr="00B4663C" w:rsidRDefault="00B4663C" w:rsidP="00B4663C">
            <w:pPr>
              <w:rPr>
                <w:rFonts w:ascii="Arial" w:hAnsi="Arial" w:cs="Arial"/>
                <w:sz w:val="24"/>
                <w:szCs w:val="24"/>
              </w:rPr>
            </w:pPr>
          </w:p>
          <w:p w14:paraId="71D7F2B9" w14:textId="77777777" w:rsidR="00B4663C" w:rsidRPr="00B4663C" w:rsidRDefault="00B4663C" w:rsidP="00B4663C">
            <w:pPr>
              <w:rPr>
                <w:rFonts w:ascii="Arial" w:hAnsi="Arial" w:cs="Arial"/>
                <w:sz w:val="24"/>
                <w:szCs w:val="24"/>
              </w:rPr>
            </w:pPr>
          </w:p>
          <w:p w14:paraId="5FE8A3AB" w14:textId="77777777" w:rsidR="00B4663C" w:rsidRPr="00B4663C" w:rsidRDefault="00B4663C" w:rsidP="00B4663C">
            <w:pPr>
              <w:rPr>
                <w:rFonts w:ascii="Arial" w:hAnsi="Arial" w:cs="Arial"/>
                <w:sz w:val="24"/>
                <w:szCs w:val="24"/>
              </w:rPr>
            </w:pPr>
          </w:p>
          <w:p w14:paraId="5D5C4E48" w14:textId="77777777" w:rsidR="00B4663C" w:rsidRPr="00B4663C" w:rsidRDefault="00B4663C" w:rsidP="00B4663C">
            <w:pPr>
              <w:rPr>
                <w:rFonts w:ascii="Arial" w:hAnsi="Arial" w:cs="Arial"/>
                <w:sz w:val="24"/>
                <w:szCs w:val="24"/>
              </w:rPr>
            </w:pPr>
          </w:p>
          <w:p w14:paraId="1CDEDCB9" w14:textId="77777777" w:rsidR="00B4663C" w:rsidRPr="00B4663C" w:rsidRDefault="00B4663C" w:rsidP="00B4663C">
            <w:pPr>
              <w:rPr>
                <w:rFonts w:ascii="Arial" w:hAnsi="Arial" w:cs="Arial"/>
                <w:sz w:val="24"/>
                <w:szCs w:val="24"/>
              </w:rPr>
            </w:pPr>
          </w:p>
          <w:p w14:paraId="4FCC48AD" w14:textId="77777777" w:rsidR="00B4663C" w:rsidRPr="00B4663C" w:rsidRDefault="00B4663C" w:rsidP="00B4663C">
            <w:pPr>
              <w:rPr>
                <w:rFonts w:ascii="Arial" w:hAnsi="Arial" w:cs="Arial"/>
                <w:sz w:val="24"/>
                <w:szCs w:val="24"/>
              </w:rPr>
            </w:pPr>
          </w:p>
          <w:p w14:paraId="66EB67BD" w14:textId="65530E80" w:rsidR="00B4663C" w:rsidRDefault="00B4663C" w:rsidP="00B4663C">
            <w:pPr>
              <w:rPr>
                <w:rFonts w:ascii="Arial" w:hAnsi="Arial" w:cs="Arial"/>
                <w:sz w:val="24"/>
                <w:szCs w:val="24"/>
              </w:rPr>
            </w:pPr>
          </w:p>
          <w:p w14:paraId="4EC25B57" w14:textId="77777777" w:rsidR="00B4663C" w:rsidRPr="00B4663C" w:rsidRDefault="00B4663C" w:rsidP="00B4663C">
            <w:pPr>
              <w:rPr>
                <w:rFonts w:ascii="Arial" w:hAnsi="Arial" w:cs="Arial"/>
                <w:sz w:val="24"/>
                <w:szCs w:val="24"/>
              </w:rPr>
            </w:pPr>
          </w:p>
          <w:p w14:paraId="03B7F453" w14:textId="77777777" w:rsidR="00B4663C" w:rsidRPr="00B4663C" w:rsidRDefault="00B4663C" w:rsidP="00B4663C">
            <w:pPr>
              <w:rPr>
                <w:rFonts w:ascii="Arial" w:hAnsi="Arial" w:cs="Arial"/>
                <w:sz w:val="24"/>
                <w:szCs w:val="24"/>
              </w:rPr>
            </w:pPr>
          </w:p>
          <w:p w14:paraId="3E60204A" w14:textId="47665142" w:rsidR="00B4663C" w:rsidRDefault="00B4663C" w:rsidP="00B4663C">
            <w:pPr>
              <w:rPr>
                <w:rFonts w:ascii="Arial" w:hAnsi="Arial" w:cs="Arial"/>
                <w:sz w:val="24"/>
                <w:szCs w:val="24"/>
              </w:rPr>
            </w:pPr>
          </w:p>
          <w:p w14:paraId="3B482F76" w14:textId="77777777" w:rsidR="00C0519C" w:rsidRPr="00B4663C" w:rsidRDefault="00C0519C" w:rsidP="00B4663C">
            <w:pPr>
              <w:jc w:val="center"/>
              <w:rPr>
                <w:rFonts w:ascii="Arial" w:hAnsi="Arial" w:cs="Arial"/>
                <w:sz w:val="24"/>
                <w:szCs w:val="24"/>
              </w:rPr>
            </w:pPr>
          </w:p>
        </w:tc>
        <w:tc>
          <w:tcPr>
            <w:tcW w:w="6469" w:type="dxa"/>
            <w:gridSpan w:val="6"/>
          </w:tcPr>
          <w:p w14:paraId="6FC72E21" w14:textId="77777777" w:rsidR="00C0519C" w:rsidRPr="00FC6BAC" w:rsidRDefault="00C0519C" w:rsidP="00C0519C">
            <w:pPr>
              <w:ind w:right="96"/>
              <w:rPr>
                <w:rFonts w:ascii="Arial" w:hAnsi="Arial" w:cs="Arial"/>
                <w:sz w:val="24"/>
                <w:szCs w:val="24"/>
              </w:rPr>
            </w:pPr>
            <w:r w:rsidRPr="00FC6BAC">
              <w:rPr>
                <w:rFonts w:ascii="Arial" w:hAnsi="Arial" w:cs="Arial"/>
                <w:sz w:val="24"/>
                <w:szCs w:val="24"/>
              </w:rPr>
              <w:lastRenderedPageBreak/>
              <w:t>Members are asked to:</w:t>
            </w:r>
          </w:p>
          <w:p w14:paraId="4741A6FE" w14:textId="77777777" w:rsidR="00273BE4" w:rsidRPr="00FC6BAC" w:rsidRDefault="00FC6BAC" w:rsidP="00273BE4">
            <w:pPr>
              <w:pStyle w:val="ListParagraph"/>
              <w:numPr>
                <w:ilvl w:val="0"/>
                <w:numId w:val="6"/>
              </w:numPr>
              <w:ind w:right="96"/>
              <w:rPr>
                <w:rFonts w:ascii="Arial" w:hAnsi="Arial" w:cs="Arial"/>
                <w:sz w:val="24"/>
                <w:szCs w:val="24"/>
                <w:u w:val="single"/>
              </w:rPr>
            </w:pPr>
            <w:r w:rsidRPr="00FC6BAC">
              <w:rPr>
                <w:rFonts w:ascii="Arial" w:hAnsi="Arial" w:cs="Arial"/>
                <w:b/>
                <w:sz w:val="24"/>
                <w:szCs w:val="24"/>
              </w:rPr>
              <w:t>NOTE</w:t>
            </w:r>
            <w:r w:rsidRPr="00FC6BAC">
              <w:rPr>
                <w:rFonts w:ascii="Arial" w:hAnsi="Arial" w:cs="Arial"/>
                <w:sz w:val="24"/>
                <w:szCs w:val="24"/>
              </w:rPr>
              <w:t xml:space="preserve"> </w:t>
            </w:r>
            <w:r w:rsidR="00273BE4" w:rsidRPr="00FC6BAC">
              <w:rPr>
                <w:rFonts w:ascii="Arial" w:hAnsi="Arial" w:cs="Arial"/>
                <w:sz w:val="24"/>
                <w:szCs w:val="24"/>
              </w:rPr>
              <w:t>the limited assurance internal audit review and management response;</w:t>
            </w:r>
          </w:p>
          <w:p w14:paraId="3CB0339E" w14:textId="77777777" w:rsidR="00273BE4" w:rsidRPr="00FC6BAC" w:rsidRDefault="00FC6BAC" w:rsidP="00273BE4">
            <w:pPr>
              <w:pStyle w:val="ListParagraph"/>
              <w:numPr>
                <w:ilvl w:val="0"/>
                <w:numId w:val="6"/>
              </w:numPr>
              <w:ind w:right="96"/>
              <w:rPr>
                <w:rFonts w:ascii="Arial" w:hAnsi="Arial" w:cs="Arial"/>
                <w:sz w:val="24"/>
                <w:szCs w:val="24"/>
                <w:u w:val="single"/>
              </w:rPr>
            </w:pPr>
            <w:r w:rsidRPr="00FC6BAC">
              <w:rPr>
                <w:rFonts w:ascii="Arial" w:hAnsi="Arial" w:cs="Arial"/>
                <w:b/>
                <w:sz w:val="24"/>
                <w:szCs w:val="24"/>
              </w:rPr>
              <w:t>NOTE</w:t>
            </w:r>
            <w:r w:rsidRPr="00FC6BAC">
              <w:rPr>
                <w:rFonts w:ascii="Arial" w:hAnsi="Arial" w:cs="Arial"/>
                <w:sz w:val="24"/>
                <w:szCs w:val="24"/>
              </w:rPr>
              <w:t xml:space="preserve"> </w:t>
            </w:r>
            <w:r w:rsidR="00273BE4" w:rsidRPr="00FC6BAC">
              <w:rPr>
                <w:rFonts w:ascii="Arial" w:hAnsi="Arial" w:cs="Arial"/>
                <w:sz w:val="24"/>
                <w:szCs w:val="24"/>
              </w:rPr>
              <w:t>work has already commenced to improve compliance;</w:t>
            </w:r>
          </w:p>
          <w:p w14:paraId="4EB909F7" w14:textId="77777777" w:rsidR="00273BE4" w:rsidRPr="00FC6BAC" w:rsidRDefault="00FC6BAC" w:rsidP="00273BE4">
            <w:pPr>
              <w:pStyle w:val="ListParagraph"/>
              <w:numPr>
                <w:ilvl w:val="0"/>
                <w:numId w:val="6"/>
              </w:numPr>
              <w:ind w:right="96"/>
              <w:rPr>
                <w:rFonts w:ascii="Arial" w:hAnsi="Arial" w:cs="Arial"/>
                <w:sz w:val="24"/>
                <w:szCs w:val="24"/>
                <w:u w:val="single"/>
              </w:rPr>
            </w:pPr>
            <w:r w:rsidRPr="00FC6BAC">
              <w:rPr>
                <w:rFonts w:ascii="Arial" w:hAnsi="Arial" w:cs="Arial"/>
                <w:b/>
                <w:sz w:val="24"/>
                <w:szCs w:val="24"/>
              </w:rPr>
              <w:t>NOTE</w:t>
            </w:r>
            <w:r w:rsidRPr="00FC6BAC">
              <w:rPr>
                <w:rFonts w:ascii="Arial" w:hAnsi="Arial" w:cs="Arial"/>
                <w:sz w:val="24"/>
                <w:szCs w:val="24"/>
              </w:rPr>
              <w:t xml:space="preserve"> </w:t>
            </w:r>
            <w:r w:rsidR="00273BE4" w:rsidRPr="00FC6BAC">
              <w:rPr>
                <w:rFonts w:ascii="Arial" w:hAnsi="Arial" w:cs="Arial"/>
                <w:sz w:val="24"/>
                <w:szCs w:val="24"/>
              </w:rPr>
              <w:t>the establishment of a governance group to monitor progress led by the Acting Executive Medical Director;</w:t>
            </w:r>
          </w:p>
          <w:p w14:paraId="2BC03335" w14:textId="77777777" w:rsidR="00FC6BAC" w:rsidRPr="00FC6BAC" w:rsidRDefault="00FC6BAC" w:rsidP="00FC6BAC">
            <w:pPr>
              <w:pStyle w:val="ListParagraph"/>
              <w:numPr>
                <w:ilvl w:val="0"/>
                <w:numId w:val="6"/>
              </w:numPr>
              <w:ind w:right="101"/>
              <w:rPr>
                <w:rFonts w:ascii="Arial" w:hAnsi="Arial" w:cs="Arial"/>
                <w:sz w:val="24"/>
                <w:szCs w:val="24"/>
                <w:u w:val="single"/>
              </w:rPr>
            </w:pPr>
            <w:r w:rsidRPr="00FC6BAC">
              <w:rPr>
                <w:rFonts w:ascii="Arial" w:hAnsi="Arial" w:cs="Arial"/>
                <w:b/>
                <w:sz w:val="24"/>
                <w:szCs w:val="24"/>
              </w:rPr>
              <w:t>NOTE</w:t>
            </w:r>
            <w:r w:rsidRPr="00FC6BAC">
              <w:rPr>
                <w:rFonts w:ascii="Arial" w:hAnsi="Arial" w:cs="Arial"/>
                <w:sz w:val="24"/>
                <w:szCs w:val="24"/>
              </w:rPr>
              <w:t xml:space="preserve"> </w:t>
            </w:r>
            <w:r w:rsidR="00273BE4" w:rsidRPr="00FC6BAC">
              <w:rPr>
                <w:rFonts w:ascii="Arial" w:hAnsi="Arial" w:cs="Arial"/>
                <w:sz w:val="24"/>
                <w:szCs w:val="24"/>
              </w:rPr>
              <w:t>support to improve job planning will be provided corporately but delivery will be through the service group medical directors</w:t>
            </w:r>
            <w:r>
              <w:rPr>
                <w:rFonts w:ascii="Arial" w:hAnsi="Arial" w:cs="Arial"/>
                <w:sz w:val="24"/>
                <w:szCs w:val="24"/>
              </w:rPr>
              <w:t>;</w:t>
            </w:r>
          </w:p>
          <w:p w14:paraId="07793001" w14:textId="77777777" w:rsidR="00C0519C" w:rsidRPr="00463B31" w:rsidRDefault="00FC6BAC" w:rsidP="00C0519C">
            <w:pPr>
              <w:pStyle w:val="ListParagraph"/>
              <w:numPr>
                <w:ilvl w:val="0"/>
                <w:numId w:val="6"/>
              </w:numPr>
              <w:ind w:right="96"/>
              <w:rPr>
                <w:rFonts w:ascii="Arial" w:hAnsi="Arial" w:cs="Arial"/>
                <w:sz w:val="24"/>
                <w:szCs w:val="24"/>
                <w:u w:val="single"/>
              </w:rPr>
            </w:pPr>
            <w:r>
              <w:rPr>
                <w:rFonts w:ascii="Arial" w:hAnsi="Arial" w:cs="Arial"/>
                <w:b/>
                <w:sz w:val="24"/>
                <w:szCs w:val="24"/>
              </w:rPr>
              <w:lastRenderedPageBreak/>
              <w:t xml:space="preserve">NOTE </w:t>
            </w:r>
            <w:r>
              <w:rPr>
                <w:rFonts w:ascii="Arial" w:hAnsi="Arial" w:cs="Arial"/>
                <w:sz w:val="24"/>
                <w:szCs w:val="24"/>
              </w:rPr>
              <w:t>an evaluation will be undertaken in nine months to determine the infrastructure needed for sustainable compliant job planning.</w:t>
            </w:r>
          </w:p>
        </w:tc>
      </w:tr>
    </w:tbl>
    <w:p w14:paraId="7E738576" w14:textId="77777777" w:rsidR="0020539A" w:rsidRDefault="0020539A"/>
    <w:p w14:paraId="1EB9C526" w14:textId="77777777" w:rsidR="001A20BE" w:rsidRDefault="001A20BE">
      <w:pPr>
        <w:rPr>
          <w:rFonts w:ascii="Arial" w:hAnsi="Arial" w:cs="Arial"/>
          <w:b/>
          <w:sz w:val="24"/>
          <w:szCs w:val="24"/>
        </w:rPr>
      </w:pPr>
      <w:r>
        <w:rPr>
          <w:rFonts w:ascii="Arial" w:hAnsi="Arial" w:cs="Arial"/>
          <w:b/>
          <w:sz w:val="24"/>
          <w:szCs w:val="24"/>
        </w:rPr>
        <w:br w:type="page"/>
      </w:r>
    </w:p>
    <w:p w14:paraId="30D409D0" w14:textId="2C9657F9" w:rsidR="00653AEC" w:rsidRDefault="004706EE" w:rsidP="00653AEC">
      <w:pPr>
        <w:spacing w:after="0" w:line="240" w:lineRule="auto"/>
        <w:jc w:val="center"/>
        <w:rPr>
          <w:rFonts w:ascii="Arial" w:hAnsi="Arial" w:cs="Arial"/>
          <w:b/>
          <w:sz w:val="24"/>
          <w:szCs w:val="24"/>
        </w:rPr>
      </w:pPr>
      <w:r>
        <w:rPr>
          <w:rFonts w:ascii="Arial" w:hAnsi="Arial" w:cs="Arial"/>
          <w:b/>
          <w:sz w:val="24"/>
          <w:szCs w:val="24"/>
        </w:rPr>
        <w:lastRenderedPageBreak/>
        <w:t>MANAGEMENT RESPONSE FOR JOB PLANNING INTERNAL AUDIT</w:t>
      </w:r>
    </w:p>
    <w:p w14:paraId="51893379" w14:textId="77777777" w:rsidR="00653AEC" w:rsidRPr="0072604C" w:rsidRDefault="00653AEC" w:rsidP="00653AEC">
      <w:pPr>
        <w:spacing w:after="0" w:line="240" w:lineRule="auto"/>
        <w:jc w:val="center"/>
        <w:rPr>
          <w:rFonts w:ascii="Arial" w:hAnsi="Arial" w:cs="Arial"/>
          <w:b/>
          <w:sz w:val="24"/>
          <w:szCs w:val="24"/>
        </w:rPr>
      </w:pPr>
    </w:p>
    <w:p w14:paraId="17888AAB"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6C3C7033" w14:textId="77777777" w:rsidR="00653AEC" w:rsidRDefault="004706EE" w:rsidP="004706EE">
      <w:pPr>
        <w:spacing w:after="0" w:line="240" w:lineRule="auto"/>
        <w:rPr>
          <w:rFonts w:ascii="Arial" w:hAnsi="Arial" w:cs="Arial"/>
          <w:sz w:val="24"/>
          <w:szCs w:val="24"/>
        </w:rPr>
      </w:pPr>
      <w:r w:rsidRPr="004706EE">
        <w:rPr>
          <w:rFonts w:ascii="Arial" w:hAnsi="Arial" w:cs="Arial"/>
          <w:sz w:val="24"/>
          <w:szCs w:val="24"/>
        </w:rPr>
        <w:t>The purpose of the report is to set out the actions being taken to address the recommendations of the job planning internal audit review.</w:t>
      </w:r>
    </w:p>
    <w:p w14:paraId="65A94990" w14:textId="77777777" w:rsidR="004706EE" w:rsidRPr="004706EE" w:rsidRDefault="004706EE" w:rsidP="004706EE">
      <w:pPr>
        <w:spacing w:after="0" w:line="240" w:lineRule="auto"/>
        <w:rPr>
          <w:rFonts w:ascii="Arial" w:hAnsi="Arial" w:cs="Arial"/>
          <w:b/>
          <w:sz w:val="24"/>
          <w:szCs w:val="24"/>
        </w:rPr>
      </w:pPr>
    </w:p>
    <w:p w14:paraId="2A780F0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5AE540BB" w14:textId="00AB9D41" w:rsidR="00562C04" w:rsidRDefault="00A257B8" w:rsidP="009325DA">
      <w:pPr>
        <w:spacing w:after="0" w:line="240" w:lineRule="auto"/>
        <w:rPr>
          <w:rFonts w:ascii="Arial" w:hAnsi="Arial" w:cs="Arial"/>
          <w:sz w:val="24"/>
          <w:szCs w:val="24"/>
        </w:rPr>
      </w:pPr>
      <w:r>
        <w:rPr>
          <w:rFonts w:ascii="Arial" w:hAnsi="Arial" w:cs="Arial"/>
          <w:sz w:val="24"/>
          <w:szCs w:val="24"/>
        </w:rPr>
        <w:t xml:space="preserve">Job planning is the process by which consultants agree their duties, responsibilities and outcomes for the coming year </w:t>
      </w:r>
      <w:r w:rsidR="0049433A">
        <w:rPr>
          <w:rFonts w:ascii="Arial" w:hAnsi="Arial" w:cs="Arial"/>
          <w:sz w:val="24"/>
          <w:szCs w:val="24"/>
        </w:rPr>
        <w:t xml:space="preserve">to meet the requirements of </w:t>
      </w:r>
      <w:r>
        <w:rPr>
          <w:rFonts w:ascii="Arial" w:hAnsi="Arial" w:cs="Arial"/>
          <w:sz w:val="24"/>
          <w:szCs w:val="24"/>
        </w:rPr>
        <w:t xml:space="preserve">their role. It was established as a critical part of the </w:t>
      </w:r>
      <w:r w:rsidRPr="00B33318">
        <w:rPr>
          <w:rFonts w:ascii="Arial" w:hAnsi="Arial" w:cs="Arial"/>
          <w:sz w:val="24"/>
          <w:szCs w:val="24"/>
        </w:rPr>
        <w:t>Consultant Contract</w:t>
      </w:r>
      <w:r w:rsidR="00D72063" w:rsidRPr="00B33318">
        <w:rPr>
          <w:rFonts w:ascii="Arial" w:hAnsi="Arial" w:cs="Arial"/>
          <w:sz w:val="24"/>
          <w:szCs w:val="24"/>
        </w:rPr>
        <w:t xml:space="preserve"> in Wales 2003</w:t>
      </w:r>
      <w:r>
        <w:rPr>
          <w:rFonts w:ascii="Arial" w:hAnsi="Arial" w:cs="Arial"/>
          <w:sz w:val="24"/>
          <w:szCs w:val="24"/>
        </w:rPr>
        <w:t xml:space="preserve">. </w:t>
      </w:r>
    </w:p>
    <w:p w14:paraId="27F120D3" w14:textId="77777777" w:rsidR="00562C04" w:rsidRDefault="00562C04" w:rsidP="009325DA">
      <w:pPr>
        <w:spacing w:after="0" w:line="240" w:lineRule="auto"/>
        <w:rPr>
          <w:rFonts w:ascii="Arial" w:hAnsi="Arial" w:cs="Arial"/>
          <w:sz w:val="24"/>
          <w:szCs w:val="24"/>
        </w:rPr>
      </w:pPr>
    </w:p>
    <w:p w14:paraId="6884FECA" w14:textId="77777777" w:rsidR="009E461B" w:rsidRDefault="0049433A" w:rsidP="009325DA">
      <w:pPr>
        <w:spacing w:after="0" w:line="240" w:lineRule="auto"/>
        <w:rPr>
          <w:rFonts w:ascii="Arial" w:hAnsi="Arial" w:cs="Arial"/>
          <w:sz w:val="24"/>
          <w:szCs w:val="24"/>
        </w:rPr>
      </w:pPr>
      <w:r>
        <w:rPr>
          <w:rFonts w:ascii="Arial" w:hAnsi="Arial" w:cs="Arial"/>
          <w:sz w:val="24"/>
          <w:szCs w:val="24"/>
        </w:rPr>
        <w:t xml:space="preserve">Each </w:t>
      </w:r>
      <w:r w:rsidR="00A257B8">
        <w:rPr>
          <w:rFonts w:ascii="Arial" w:hAnsi="Arial" w:cs="Arial"/>
          <w:sz w:val="24"/>
          <w:szCs w:val="24"/>
        </w:rPr>
        <w:t>job plan sets out the direct clinical care (DCC) sessions, in which patient care is provided, and supporting professional activities (SPA) sessions, such as carrying out appraisals, honorary contracts and clinical supervisor roles</w:t>
      </w:r>
      <w:r w:rsidR="00463B31">
        <w:rPr>
          <w:rFonts w:ascii="Arial" w:hAnsi="Arial" w:cs="Arial"/>
          <w:sz w:val="24"/>
          <w:szCs w:val="24"/>
        </w:rPr>
        <w:t xml:space="preserve">, </w:t>
      </w:r>
      <w:r w:rsidR="009E461B">
        <w:rPr>
          <w:rFonts w:ascii="Arial" w:hAnsi="Arial" w:cs="Arial"/>
          <w:sz w:val="24"/>
          <w:szCs w:val="24"/>
        </w:rPr>
        <w:t>a doctor will undertake over the following year</w:t>
      </w:r>
      <w:r w:rsidR="00A257B8">
        <w:rPr>
          <w:rFonts w:ascii="Arial" w:hAnsi="Arial" w:cs="Arial"/>
          <w:sz w:val="24"/>
          <w:szCs w:val="24"/>
        </w:rPr>
        <w:t xml:space="preserve">. It also sets out the agreed service outcomes and the role the consultant will have in delivering these. </w:t>
      </w:r>
    </w:p>
    <w:p w14:paraId="512F77CE" w14:textId="77777777" w:rsidR="009E461B" w:rsidRDefault="009E461B" w:rsidP="009325DA">
      <w:pPr>
        <w:spacing w:after="0" w:line="240" w:lineRule="auto"/>
        <w:rPr>
          <w:rFonts w:ascii="Arial" w:hAnsi="Arial" w:cs="Arial"/>
          <w:sz w:val="24"/>
          <w:szCs w:val="24"/>
        </w:rPr>
      </w:pPr>
    </w:p>
    <w:p w14:paraId="2513ED4F" w14:textId="77777777" w:rsidR="00653AEC" w:rsidRDefault="0049433A" w:rsidP="009325DA">
      <w:pPr>
        <w:spacing w:after="0" w:line="240" w:lineRule="auto"/>
        <w:rPr>
          <w:rFonts w:ascii="Arial" w:hAnsi="Arial" w:cs="Arial"/>
          <w:sz w:val="24"/>
          <w:szCs w:val="24"/>
        </w:rPr>
      </w:pPr>
      <w:r>
        <w:rPr>
          <w:rFonts w:ascii="Arial" w:hAnsi="Arial" w:cs="Arial"/>
          <w:sz w:val="24"/>
          <w:szCs w:val="24"/>
        </w:rPr>
        <w:t>A standard, full-time job plan comprises 10 sessions, with each session between three to four hours in length to make a 37.5 hour week. Part-time consultants will have fewer than 10 sessions, but there will also be examples of roles where more than 10 sessions have been agreed</w:t>
      </w:r>
      <w:r w:rsidR="00463B31">
        <w:rPr>
          <w:rFonts w:ascii="Arial" w:hAnsi="Arial" w:cs="Arial"/>
          <w:sz w:val="24"/>
          <w:szCs w:val="24"/>
        </w:rPr>
        <w:t>,</w:t>
      </w:r>
      <w:r>
        <w:rPr>
          <w:rFonts w:ascii="Arial" w:hAnsi="Arial" w:cs="Arial"/>
          <w:sz w:val="24"/>
          <w:szCs w:val="24"/>
        </w:rPr>
        <w:t xml:space="preserve"> and these are paid </w:t>
      </w:r>
      <w:r w:rsidR="004B2D4A">
        <w:rPr>
          <w:rFonts w:ascii="Arial" w:hAnsi="Arial" w:cs="Arial"/>
          <w:sz w:val="24"/>
          <w:szCs w:val="24"/>
        </w:rPr>
        <w:t>by</w:t>
      </w:r>
      <w:r>
        <w:rPr>
          <w:rFonts w:ascii="Arial" w:hAnsi="Arial" w:cs="Arial"/>
          <w:sz w:val="24"/>
          <w:szCs w:val="24"/>
        </w:rPr>
        <w:t xml:space="preserve"> each additional 0.5 session worked. </w:t>
      </w:r>
    </w:p>
    <w:p w14:paraId="0883B084" w14:textId="77777777" w:rsidR="00562C04" w:rsidRDefault="00562C04" w:rsidP="009325DA">
      <w:pPr>
        <w:spacing w:after="0" w:line="240" w:lineRule="auto"/>
        <w:rPr>
          <w:rFonts w:ascii="Arial" w:hAnsi="Arial" w:cs="Arial"/>
          <w:sz w:val="24"/>
          <w:szCs w:val="24"/>
        </w:rPr>
      </w:pPr>
    </w:p>
    <w:p w14:paraId="3F177000" w14:textId="77777777" w:rsidR="0049433A" w:rsidRDefault="00562C04" w:rsidP="009325DA">
      <w:pPr>
        <w:spacing w:after="0" w:line="240" w:lineRule="auto"/>
        <w:rPr>
          <w:rFonts w:ascii="Arial" w:hAnsi="Arial" w:cs="Arial"/>
          <w:sz w:val="24"/>
          <w:szCs w:val="24"/>
        </w:rPr>
      </w:pPr>
      <w:r>
        <w:rPr>
          <w:rFonts w:ascii="Arial" w:hAnsi="Arial" w:cs="Arial"/>
          <w:sz w:val="24"/>
          <w:szCs w:val="24"/>
        </w:rPr>
        <w:t xml:space="preserve">Job plans have a duration of 12 months, after which they are to be reviewed. This ensures they continue to meet the demands of the service and </w:t>
      </w:r>
      <w:r w:rsidR="009E461B">
        <w:rPr>
          <w:rFonts w:ascii="Arial" w:hAnsi="Arial" w:cs="Arial"/>
          <w:sz w:val="24"/>
          <w:szCs w:val="24"/>
        </w:rPr>
        <w:t>the</w:t>
      </w:r>
      <w:r>
        <w:rPr>
          <w:rFonts w:ascii="Arial" w:hAnsi="Arial" w:cs="Arial"/>
          <w:sz w:val="24"/>
          <w:szCs w:val="24"/>
        </w:rPr>
        <w:t xml:space="preserve"> consultant. </w:t>
      </w:r>
      <w:r w:rsidR="00A257B8">
        <w:rPr>
          <w:rFonts w:ascii="Arial" w:hAnsi="Arial" w:cs="Arial"/>
          <w:sz w:val="24"/>
          <w:szCs w:val="24"/>
        </w:rPr>
        <w:t xml:space="preserve">Within Swansea Bay, job planning is predominantly undertaken using the electronic system Allocate, however some still have a paper-based </w:t>
      </w:r>
      <w:r w:rsidR="00970FD3">
        <w:rPr>
          <w:rFonts w:ascii="Arial" w:hAnsi="Arial" w:cs="Arial"/>
          <w:sz w:val="24"/>
          <w:szCs w:val="24"/>
        </w:rPr>
        <w:t>job plan</w:t>
      </w:r>
      <w:r w:rsidR="0049433A">
        <w:rPr>
          <w:rFonts w:ascii="Arial" w:hAnsi="Arial" w:cs="Arial"/>
          <w:sz w:val="24"/>
          <w:szCs w:val="24"/>
        </w:rPr>
        <w:t xml:space="preserve">. </w:t>
      </w:r>
    </w:p>
    <w:p w14:paraId="013084C0" w14:textId="77777777" w:rsidR="0049433A" w:rsidRDefault="0049433A" w:rsidP="009325DA">
      <w:pPr>
        <w:spacing w:after="0" w:line="240" w:lineRule="auto"/>
        <w:rPr>
          <w:rFonts w:ascii="Arial" w:hAnsi="Arial" w:cs="Arial"/>
          <w:sz w:val="24"/>
          <w:szCs w:val="24"/>
        </w:rPr>
      </w:pPr>
    </w:p>
    <w:p w14:paraId="3D615792" w14:textId="77777777" w:rsidR="00782AB2" w:rsidRDefault="00782AB2" w:rsidP="009325DA">
      <w:pPr>
        <w:spacing w:after="0" w:line="240" w:lineRule="auto"/>
        <w:rPr>
          <w:rFonts w:ascii="Arial" w:hAnsi="Arial" w:cs="Arial"/>
          <w:sz w:val="24"/>
          <w:szCs w:val="24"/>
        </w:rPr>
      </w:pPr>
      <w:r>
        <w:rPr>
          <w:rFonts w:ascii="Arial" w:hAnsi="Arial" w:cs="Arial"/>
          <w:sz w:val="24"/>
          <w:szCs w:val="24"/>
        </w:rPr>
        <w:t xml:space="preserve">The health board has a 10-year vision to be a high quality, clinically-led organisation. </w:t>
      </w:r>
      <w:r w:rsidR="0049433A">
        <w:rPr>
          <w:rFonts w:ascii="Arial" w:hAnsi="Arial" w:cs="Arial"/>
          <w:sz w:val="24"/>
          <w:szCs w:val="24"/>
        </w:rPr>
        <w:t xml:space="preserve">There </w:t>
      </w:r>
      <w:r w:rsidR="00C61D7C">
        <w:rPr>
          <w:rFonts w:ascii="Arial" w:hAnsi="Arial" w:cs="Arial"/>
          <w:sz w:val="24"/>
          <w:szCs w:val="24"/>
        </w:rPr>
        <w:t xml:space="preserve">are </w:t>
      </w:r>
      <w:r w:rsidR="0049433A">
        <w:rPr>
          <w:rFonts w:ascii="Arial" w:hAnsi="Arial" w:cs="Arial"/>
          <w:sz w:val="24"/>
          <w:szCs w:val="24"/>
        </w:rPr>
        <w:t>a number of risks to th</w:t>
      </w:r>
      <w:r>
        <w:rPr>
          <w:rFonts w:ascii="Arial" w:hAnsi="Arial" w:cs="Arial"/>
          <w:sz w:val="24"/>
          <w:szCs w:val="24"/>
        </w:rPr>
        <w:t>is</w:t>
      </w:r>
      <w:r w:rsidR="0049433A">
        <w:rPr>
          <w:rFonts w:ascii="Arial" w:hAnsi="Arial" w:cs="Arial"/>
          <w:sz w:val="24"/>
          <w:szCs w:val="24"/>
        </w:rPr>
        <w:t xml:space="preserve"> if job planning is not undertaken effectively, the most significant being</w:t>
      </w:r>
      <w:r w:rsidR="009E461B">
        <w:rPr>
          <w:rFonts w:ascii="Arial" w:hAnsi="Arial" w:cs="Arial"/>
          <w:sz w:val="24"/>
          <w:szCs w:val="24"/>
        </w:rPr>
        <w:t xml:space="preserve"> that the clinical workforce not being used correctly to provide safe and effective care. There is also the risk that the health board will not fill its contractual duties </w:t>
      </w:r>
      <w:r>
        <w:rPr>
          <w:rFonts w:ascii="Arial" w:hAnsi="Arial" w:cs="Arial"/>
          <w:sz w:val="24"/>
          <w:szCs w:val="24"/>
        </w:rPr>
        <w:t xml:space="preserve">in relation to job planning and consultants may be incorrectly paid. </w:t>
      </w:r>
    </w:p>
    <w:p w14:paraId="5A69611E" w14:textId="77777777" w:rsidR="00782AB2" w:rsidRDefault="00782AB2" w:rsidP="009325DA">
      <w:pPr>
        <w:spacing w:after="0" w:line="240" w:lineRule="auto"/>
        <w:rPr>
          <w:rFonts w:ascii="Arial" w:hAnsi="Arial" w:cs="Arial"/>
          <w:sz w:val="24"/>
          <w:szCs w:val="24"/>
        </w:rPr>
      </w:pPr>
    </w:p>
    <w:p w14:paraId="17BFA27A" w14:textId="77777777" w:rsidR="00A257B8" w:rsidRPr="00A257B8" w:rsidRDefault="0002547C" w:rsidP="009325DA">
      <w:pPr>
        <w:spacing w:after="0" w:line="240" w:lineRule="auto"/>
        <w:rPr>
          <w:rFonts w:ascii="Arial" w:hAnsi="Arial" w:cs="Arial"/>
          <w:b/>
          <w:sz w:val="24"/>
          <w:szCs w:val="24"/>
        </w:rPr>
      </w:pPr>
      <w:r>
        <w:rPr>
          <w:rFonts w:ascii="Arial" w:hAnsi="Arial" w:cs="Arial"/>
          <w:sz w:val="24"/>
          <w:szCs w:val="24"/>
        </w:rPr>
        <w:t xml:space="preserve">As such, an internal audit was commissioned to review job planning </w:t>
      </w:r>
      <w:r w:rsidR="004B2D4A">
        <w:rPr>
          <w:rFonts w:ascii="Arial" w:hAnsi="Arial" w:cs="Arial"/>
          <w:sz w:val="24"/>
          <w:szCs w:val="24"/>
        </w:rPr>
        <w:t>and</w:t>
      </w:r>
      <w:r>
        <w:rPr>
          <w:rFonts w:ascii="Arial" w:hAnsi="Arial" w:cs="Arial"/>
          <w:sz w:val="24"/>
          <w:szCs w:val="24"/>
        </w:rPr>
        <w:t xml:space="preserve"> provide a baseli</w:t>
      </w:r>
      <w:r w:rsidR="009E461B">
        <w:rPr>
          <w:rFonts w:ascii="Arial" w:hAnsi="Arial" w:cs="Arial"/>
          <w:sz w:val="24"/>
          <w:szCs w:val="24"/>
        </w:rPr>
        <w:t>ne for the improvements needed</w:t>
      </w:r>
      <w:r w:rsidR="004B2D4A">
        <w:rPr>
          <w:rFonts w:ascii="Arial" w:hAnsi="Arial" w:cs="Arial"/>
          <w:sz w:val="24"/>
          <w:szCs w:val="24"/>
        </w:rPr>
        <w:t>. T</w:t>
      </w:r>
      <w:r w:rsidR="009E461B">
        <w:rPr>
          <w:rFonts w:ascii="Arial" w:hAnsi="Arial" w:cs="Arial"/>
          <w:sz w:val="24"/>
          <w:szCs w:val="24"/>
        </w:rPr>
        <w:t xml:space="preserve">he outcome was one of </w:t>
      </w:r>
      <w:r w:rsidR="004B2D4A">
        <w:rPr>
          <w:rFonts w:ascii="Arial" w:hAnsi="Arial" w:cs="Arial"/>
          <w:i/>
          <w:sz w:val="24"/>
          <w:szCs w:val="24"/>
        </w:rPr>
        <w:t xml:space="preserve">limited assurance </w:t>
      </w:r>
      <w:r w:rsidR="004B2D4A" w:rsidRPr="004B2D4A">
        <w:rPr>
          <w:rFonts w:ascii="Arial" w:hAnsi="Arial" w:cs="Arial"/>
          <w:sz w:val="24"/>
          <w:szCs w:val="24"/>
        </w:rPr>
        <w:t>and a</w:t>
      </w:r>
      <w:r w:rsidR="009E461B">
        <w:rPr>
          <w:rFonts w:ascii="Arial" w:hAnsi="Arial" w:cs="Arial"/>
          <w:sz w:val="24"/>
          <w:szCs w:val="24"/>
        </w:rPr>
        <w:t>n action plan is now in place to address the recommendations of the review</w:t>
      </w:r>
      <w:r w:rsidR="00463B31">
        <w:rPr>
          <w:rFonts w:ascii="Arial" w:hAnsi="Arial" w:cs="Arial"/>
          <w:sz w:val="24"/>
          <w:szCs w:val="24"/>
        </w:rPr>
        <w:t xml:space="preserve"> </w:t>
      </w:r>
      <w:r w:rsidR="00463B31" w:rsidRPr="00463B31">
        <w:rPr>
          <w:rFonts w:ascii="Arial" w:hAnsi="Arial" w:cs="Arial"/>
          <w:b/>
          <w:sz w:val="24"/>
          <w:szCs w:val="24"/>
        </w:rPr>
        <w:t>(appendix one)</w:t>
      </w:r>
      <w:r w:rsidR="009E461B">
        <w:rPr>
          <w:rFonts w:ascii="Arial" w:hAnsi="Arial" w:cs="Arial"/>
          <w:sz w:val="24"/>
          <w:szCs w:val="24"/>
        </w:rPr>
        <w:t xml:space="preserve">. </w:t>
      </w:r>
      <w:r w:rsidR="0049433A">
        <w:rPr>
          <w:rFonts w:ascii="Arial" w:hAnsi="Arial" w:cs="Arial"/>
          <w:sz w:val="24"/>
          <w:szCs w:val="24"/>
        </w:rPr>
        <w:t xml:space="preserve"> </w:t>
      </w:r>
      <w:r w:rsidR="00A257B8">
        <w:rPr>
          <w:rFonts w:ascii="Arial" w:hAnsi="Arial" w:cs="Arial"/>
          <w:sz w:val="24"/>
          <w:szCs w:val="24"/>
        </w:rPr>
        <w:t xml:space="preserve"> </w:t>
      </w:r>
    </w:p>
    <w:p w14:paraId="2DC8EF59" w14:textId="77777777" w:rsidR="00653AEC" w:rsidRPr="0072604C" w:rsidRDefault="00653AEC" w:rsidP="009325DA">
      <w:pPr>
        <w:pStyle w:val="ListParagraph"/>
        <w:spacing w:after="0" w:line="240" w:lineRule="auto"/>
        <w:rPr>
          <w:rFonts w:ascii="Arial" w:hAnsi="Arial" w:cs="Arial"/>
          <w:b/>
          <w:sz w:val="24"/>
          <w:szCs w:val="24"/>
        </w:rPr>
      </w:pPr>
    </w:p>
    <w:p w14:paraId="1092F8AF" w14:textId="77777777" w:rsidR="00653AEC" w:rsidRPr="0072604C" w:rsidRDefault="00653AEC" w:rsidP="009325DA">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715B12C2" w14:textId="77777777" w:rsidR="00653AEC" w:rsidRDefault="009E461B" w:rsidP="009325DA">
      <w:pPr>
        <w:spacing w:after="0" w:line="240" w:lineRule="auto"/>
        <w:rPr>
          <w:rFonts w:ascii="Arial" w:hAnsi="Arial" w:cs="Arial"/>
          <w:sz w:val="24"/>
          <w:szCs w:val="24"/>
        </w:rPr>
      </w:pPr>
      <w:r>
        <w:rPr>
          <w:rFonts w:ascii="Arial" w:hAnsi="Arial" w:cs="Arial"/>
          <w:sz w:val="24"/>
          <w:szCs w:val="24"/>
        </w:rPr>
        <w:t>Work had already commenced to improve job planning prior to the internal audit, with the job planning guidance revised in summer 2023</w:t>
      </w:r>
      <w:r w:rsidR="004C28C7">
        <w:rPr>
          <w:rFonts w:ascii="Arial" w:hAnsi="Arial" w:cs="Arial"/>
          <w:sz w:val="24"/>
          <w:szCs w:val="24"/>
        </w:rPr>
        <w:t>. H</w:t>
      </w:r>
      <w:r w:rsidR="006B3ACA">
        <w:rPr>
          <w:rFonts w:ascii="Arial" w:hAnsi="Arial" w:cs="Arial"/>
          <w:sz w:val="24"/>
          <w:szCs w:val="24"/>
        </w:rPr>
        <w:t>owever d</w:t>
      </w:r>
      <w:r w:rsidR="00C61D7C">
        <w:rPr>
          <w:rFonts w:ascii="Arial" w:hAnsi="Arial" w:cs="Arial"/>
          <w:sz w:val="24"/>
          <w:szCs w:val="24"/>
        </w:rPr>
        <w:t xml:space="preserve">iscussion of the document with the trade unions had been delayed due to the industrial action. </w:t>
      </w:r>
    </w:p>
    <w:p w14:paraId="4DEB9DBA" w14:textId="77777777" w:rsidR="00516F11" w:rsidRDefault="00516F11" w:rsidP="009325DA">
      <w:pPr>
        <w:spacing w:after="0" w:line="240" w:lineRule="auto"/>
        <w:rPr>
          <w:rFonts w:ascii="Arial" w:hAnsi="Arial" w:cs="Arial"/>
          <w:sz w:val="24"/>
          <w:szCs w:val="24"/>
        </w:rPr>
      </w:pPr>
    </w:p>
    <w:p w14:paraId="630ECF25" w14:textId="4FE8F94D" w:rsidR="00827613" w:rsidRDefault="006B3ACA" w:rsidP="009325DA">
      <w:pPr>
        <w:spacing w:after="0" w:line="240" w:lineRule="auto"/>
        <w:rPr>
          <w:rFonts w:ascii="Arial" w:hAnsi="Arial" w:cs="Arial"/>
          <w:sz w:val="24"/>
          <w:szCs w:val="24"/>
        </w:rPr>
      </w:pPr>
      <w:r>
        <w:rPr>
          <w:rFonts w:ascii="Arial" w:hAnsi="Arial" w:cs="Arial"/>
          <w:sz w:val="24"/>
          <w:szCs w:val="24"/>
        </w:rPr>
        <w:t>T</w:t>
      </w:r>
      <w:r w:rsidR="00283AC8">
        <w:rPr>
          <w:rFonts w:ascii="Arial" w:hAnsi="Arial" w:cs="Arial"/>
          <w:sz w:val="24"/>
          <w:szCs w:val="24"/>
        </w:rPr>
        <w:t xml:space="preserve">he internal audit provided an opportunity to review </w:t>
      </w:r>
      <w:r>
        <w:rPr>
          <w:rFonts w:ascii="Arial" w:hAnsi="Arial" w:cs="Arial"/>
          <w:sz w:val="24"/>
          <w:szCs w:val="24"/>
        </w:rPr>
        <w:t>the guidance</w:t>
      </w:r>
      <w:r w:rsidR="00283AC8">
        <w:rPr>
          <w:rFonts w:ascii="Arial" w:hAnsi="Arial" w:cs="Arial"/>
          <w:sz w:val="24"/>
          <w:szCs w:val="24"/>
        </w:rPr>
        <w:t xml:space="preserve"> again to take into </w:t>
      </w:r>
      <w:r>
        <w:rPr>
          <w:rFonts w:ascii="Arial" w:hAnsi="Arial" w:cs="Arial"/>
          <w:sz w:val="24"/>
          <w:szCs w:val="24"/>
        </w:rPr>
        <w:t>consideration</w:t>
      </w:r>
      <w:r w:rsidR="00283AC8">
        <w:rPr>
          <w:rFonts w:ascii="Arial" w:hAnsi="Arial" w:cs="Arial"/>
          <w:sz w:val="24"/>
          <w:szCs w:val="24"/>
        </w:rPr>
        <w:t xml:space="preserve"> any </w:t>
      </w:r>
      <w:r>
        <w:rPr>
          <w:rFonts w:ascii="Arial" w:hAnsi="Arial" w:cs="Arial"/>
          <w:sz w:val="24"/>
          <w:szCs w:val="24"/>
        </w:rPr>
        <w:t>suggestions</w:t>
      </w:r>
      <w:r w:rsidR="00283AC8">
        <w:rPr>
          <w:rFonts w:ascii="Arial" w:hAnsi="Arial" w:cs="Arial"/>
          <w:sz w:val="24"/>
          <w:szCs w:val="24"/>
        </w:rPr>
        <w:t xml:space="preserve"> raised as part of the findings</w:t>
      </w:r>
      <w:r w:rsidR="004C28C7">
        <w:rPr>
          <w:rFonts w:ascii="Arial" w:hAnsi="Arial" w:cs="Arial"/>
          <w:sz w:val="24"/>
          <w:szCs w:val="24"/>
        </w:rPr>
        <w:t xml:space="preserve">, for example </w:t>
      </w:r>
      <w:r w:rsidR="00F8365A">
        <w:rPr>
          <w:rFonts w:ascii="Arial" w:hAnsi="Arial" w:cs="Arial"/>
          <w:sz w:val="24"/>
          <w:szCs w:val="24"/>
        </w:rPr>
        <w:t>inclusion</w:t>
      </w:r>
      <w:r w:rsidR="004C28C7">
        <w:rPr>
          <w:rFonts w:ascii="Arial" w:hAnsi="Arial" w:cs="Arial"/>
          <w:sz w:val="24"/>
          <w:szCs w:val="24"/>
        </w:rPr>
        <w:t xml:space="preserve"> of the quality improvement expectations</w:t>
      </w:r>
      <w:r w:rsidR="00F8365A">
        <w:rPr>
          <w:rFonts w:ascii="Arial" w:hAnsi="Arial" w:cs="Arial"/>
          <w:sz w:val="24"/>
          <w:szCs w:val="24"/>
        </w:rPr>
        <w:t xml:space="preserve"> within job plans</w:t>
      </w:r>
      <w:r w:rsidR="004C28C7">
        <w:rPr>
          <w:rFonts w:ascii="Arial" w:hAnsi="Arial" w:cs="Arial"/>
          <w:sz w:val="24"/>
          <w:szCs w:val="24"/>
        </w:rPr>
        <w:t>. A meeting took place</w:t>
      </w:r>
      <w:r w:rsidR="00827613">
        <w:rPr>
          <w:rFonts w:ascii="Arial" w:hAnsi="Arial" w:cs="Arial"/>
          <w:sz w:val="24"/>
          <w:szCs w:val="24"/>
        </w:rPr>
        <w:t xml:space="preserve"> with the Local Negotiating Committee (LNC) Chair and Head of Relations for the British Medical Association (BMA) in April 20</w:t>
      </w:r>
      <w:r>
        <w:rPr>
          <w:rFonts w:ascii="Arial" w:hAnsi="Arial" w:cs="Arial"/>
          <w:sz w:val="24"/>
          <w:szCs w:val="24"/>
        </w:rPr>
        <w:t>24 and</w:t>
      </w:r>
      <w:r w:rsidR="00827613">
        <w:rPr>
          <w:rFonts w:ascii="Arial" w:hAnsi="Arial" w:cs="Arial"/>
          <w:sz w:val="24"/>
          <w:szCs w:val="24"/>
        </w:rPr>
        <w:t xml:space="preserve"> </w:t>
      </w:r>
      <w:r w:rsidR="004C28C7">
        <w:rPr>
          <w:rFonts w:ascii="Arial" w:hAnsi="Arial" w:cs="Arial"/>
          <w:sz w:val="24"/>
          <w:szCs w:val="24"/>
        </w:rPr>
        <w:t xml:space="preserve">the draft </w:t>
      </w:r>
      <w:r w:rsidR="00F8365A">
        <w:rPr>
          <w:rFonts w:ascii="Arial" w:hAnsi="Arial" w:cs="Arial"/>
          <w:sz w:val="24"/>
          <w:szCs w:val="24"/>
        </w:rPr>
        <w:t xml:space="preserve">guidance </w:t>
      </w:r>
      <w:r w:rsidR="004C28C7">
        <w:rPr>
          <w:rFonts w:ascii="Arial" w:hAnsi="Arial" w:cs="Arial"/>
          <w:sz w:val="24"/>
          <w:szCs w:val="24"/>
        </w:rPr>
        <w:t xml:space="preserve">updated to reflect </w:t>
      </w:r>
      <w:r w:rsidR="004C28C7">
        <w:rPr>
          <w:rFonts w:ascii="Arial" w:hAnsi="Arial" w:cs="Arial"/>
          <w:sz w:val="24"/>
          <w:szCs w:val="24"/>
        </w:rPr>
        <w:lastRenderedPageBreak/>
        <w:t>the discussion.</w:t>
      </w:r>
      <w:r w:rsidR="00827613">
        <w:rPr>
          <w:rFonts w:ascii="Arial" w:hAnsi="Arial" w:cs="Arial"/>
          <w:sz w:val="24"/>
          <w:szCs w:val="24"/>
        </w:rPr>
        <w:t xml:space="preserve"> A final version will now be shared with LNC members for comments</w:t>
      </w:r>
      <w:r w:rsidR="004C28C7">
        <w:rPr>
          <w:rFonts w:ascii="Arial" w:hAnsi="Arial" w:cs="Arial"/>
          <w:sz w:val="24"/>
          <w:szCs w:val="24"/>
        </w:rPr>
        <w:t xml:space="preserve">, with the aim of </w:t>
      </w:r>
      <w:r w:rsidR="00F8365A">
        <w:rPr>
          <w:rFonts w:ascii="Arial" w:hAnsi="Arial" w:cs="Arial"/>
          <w:sz w:val="24"/>
          <w:szCs w:val="24"/>
        </w:rPr>
        <w:t xml:space="preserve">it </w:t>
      </w:r>
      <w:r w:rsidR="004C28C7">
        <w:rPr>
          <w:rFonts w:ascii="Arial" w:hAnsi="Arial" w:cs="Arial"/>
          <w:sz w:val="24"/>
          <w:szCs w:val="24"/>
        </w:rPr>
        <w:t xml:space="preserve">being agreed </w:t>
      </w:r>
      <w:r w:rsidR="002E6DC8">
        <w:rPr>
          <w:rFonts w:ascii="Arial" w:hAnsi="Arial" w:cs="Arial"/>
          <w:sz w:val="24"/>
          <w:szCs w:val="24"/>
        </w:rPr>
        <w:t>at</w:t>
      </w:r>
      <w:r w:rsidR="004C28C7">
        <w:rPr>
          <w:rFonts w:ascii="Arial" w:hAnsi="Arial" w:cs="Arial"/>
          <w:sz w:val="24"/>
          <w:szCs w:val="24"/>
        </w:rPr>
        <w:t xml:space="preserve"> its meeting </w:t>
      </w:r>
      <w:r w:rsidR="002E6DC8">
        <w:rPr>
          <w:rFonts w:ascii="Arial" w:hAnsi="Arial" w:cs="Arial"/>
          <w:sz w:val="24"/>
          <w:szCs w:val="24"/>
        </w:rPr>
        <w:t>on 24</w:t>
      </w:r>
      <w:r w:rsidR="002E6DC8" w:rsidRPr="002E6DC8">
        <w:rPr>
          <w:rFonts w:ascii="Arial" w:hAnsi="Arial" w:cs="Arial"/>
          <w:sz w:val="24"/>
          <w:szCs w:val="24"/>
          <w:vertAlign w:val="superscript"/>
        </w:rPr>
        <w:t>th</w:t>
      </w:r>
      <w:r w:rsidR="002E6DC8">
        <w:rPr>
          <w:rFonts w:ascii="Arial" w:hAnsi="Arial" w:cs="Arial"/>
          <w:sz w:val="24"/>
          <w:szCs w:val="24"/>
        </w:rPr>
        <w:t xml:space="preserve"> </w:t>
      </w:r>
      <w:r w:rsidR="004C28C7">
        <w:rPr>
          <w:rFonts w:ascii="Arial" w:hAnsi="Arial" w:cs="Arial"/>
          <w:sz w:val="24"/>
          <w:szCs w:val="24"/>
        </w:rPr>
        <w:t xml:space="preserve">June 2024. After this, </w:t>
      </w:r>
      <w:r w:rsidR="00827613">
        <w:rPr>
          <w:rFonts w:ascii="Arial" w:hAnsi="Arial" w:cs="Arial"/>
          <w:sz w:val="24"/>
          <w:szCs w:val="24"/>
        </w:rPr>
        <w:t>it can be taken through health board governance processes for approval.</w:t>
      </w:r>
    </w:p>
    <w:p w14:paraId="4A2DB1D5" w14:textId="77777777" w:rsidR="00827613" w:rsidRDefault="00827613" w:rsidP="009325DA">
      <w:pPr>
        <w:spacing w:after="0" w:line="240" w:lineRule="auto"/>
        <w:rPr>
          <w:rFonts w:ascii="Arial" w:hAnsi="Arial" w:cs="Arial"/>
          <w:sz w:val="24"/>
          <w:szCs w:val="24"/>
        </w:rPr>
      </w:pPr>
    </w:p>
    <w:p w14:paraId="560C07BA" w14:textId="77777777" w:rsidR="00C9525B" w:rsidRDefault="00C9525B" w:rsidP="009325DA">
      <w:pPr>
        <w:spacing w:after="0" w:line="240" w:lineRule="auto"/>
        <w:rPr>
          <w:rFonts w:ascii="Arial" w:hAnsi="Arial" w:cs="Arial"/>
          <w:sz w:val="24"/>
          <w:szCs w:val="24"/>
        </w:rPr>
      </w:pPr>
      <w:r>
        <w:rPr>
          <w:rFonts w:ascii="Arial" w:hAnsi="Arial" w:cs="Arial"/>
          <w:sz w:val="24"/>
          <w:szCs w:val="24"/>
        </w:rPr>
        <w:t xml:space="preserve">The </w:t>
      </w:r>
      <w:r w:rsidR="00E3458E">
        <w:rPr>
          <w:rFonts w:ascii="Arial" w:hAnsi="Arial" w:cs="Arial"/>
          <w:sz w:val="24"/>
          <w:szCs w:val="24"/>
        </w:rPr>
        <w:t>guidance</w:t>
      </w:r>
      <w:r>
        <w:rPr>
          <w:rFonts w:ascii="Arial" w:hAnsi="Arial" w:cs="Arial"/>
          <w:sz w:val="24"/>
          <w:szCs w:val="24"/>
        </w:rPr>
        <w:t xml:space="preserve"> will supported by a ‘toolkit’, </w:t>
      </w:r>
      <w:r w:rsidR="00283AC8">
        <w:rPr>
          <w:rFonts w:ascii="Arial" w:hAnsi="Arial" w:cs="Arial"/>
          <w:sz w:val="24"/>
          <w:szCs w:val="24"/>
        </w:rPr>
        <w:t xml:space="preserve">an easy-read </w:t>
      </w:r>
      <w:r w:rsidR="00E3458E">
        <w:rPr>
          <w:rFonts w:ascii="Arial" w:hAnsi="Arial" w:cs="Arial"/>
          <w:sz w:val="24"/>
          <w:szCs w:val="24"/>
        </w:rPr>
        <w:t xml:space="preserve">document </w:t>
      </w:r>
      <w:r w:rsidR="000F3735">
        <w:rPr>
          <w:rFonts w:ascii="Arial" w:hAnsi="Arial" w:cs="Arial"/>
          <w:sz w:val="24"/>
          <w:szCs w:val="24"/>
        </w:rPr>
        <w:t>which can</w:t>
      </w:r>
      <w:r w:rsidR="00E3458E">
        <w:rPr>
          <w:rFonts w:ascii="Arial" w:hAnsi="Arial" w:cs="Arial"/>
          <w:sz w:val="24"/>
          <w:szCs w:val="24"/>
        </w:rPr>
        <w:t xml:space="preserve"> be referred to during </w:t>
      </w:r>
      <w:r w:rsidR="000F3735">
        <w:rPr>
          <w:rFonts w:ascii="Arial" w:hAnsi="Arial" w:cs="Arial"/>
          <w:sz w:val="24"/>
          <w:szCs w:val="24"/>
        </w:rPr>
        <w:t>a job planning meeting</w:t>
      </w:r>
      <w:r w:rsidR="00283AC8">
        <w:rPr>
          <w:rFonts w:ascii="Arial" w:hAnsi="Arial" w:cs="Arial"/>
          <w:sz w:val="24"/>
          <w:szCs w:val="24"/>
        </w:rPr>
        <w:t>. This will</w:t>
      </w:r>
      <w:r w:rsidR="00E3458E">
        <w:rPr>
          <w:rFonts w:ascii="Arial" w:hAnsi="Arial" w:cs="Arial"/>
          <w:sz w:val="24"/>
          <w:szCs w:val="24"/>
        </w:rPr>
        <w:t xml:space="preserve"> also</w:t>
      </w:r>
      <w:r w:rsidR="00283AC8">
        <w:rPr>
          <w:rFonts w:ascii="Arial" w:hAnsi="Arial" w:cs="Arial"/>
          <w:sz w:val="24"/>
          <w:szCs w:val="24"/>
        </w:rPr>
        <w:t xml:space="preserve"> be shared with the LNC so </w:t>
      </w:r>
      <w:r w:rsidR="000F3735">
        <w:rPr>
          <w:rFonts w:ascii="Arial" w:hAnsi="Arial" w:cs="Arial"/>
          <w:sz w:val="24"/>
          <w:szCs w:val="24"/>
        </w:rPr>
        <w:t>it can</w:t>
      </w:r>
      <w:r w:rsidR="00283AC8">
        <w:rPr>
          <w:rFonts w:ascii="Arial" w:hAnsi="Arial" w:cs="Arial"/>
          <w:sz w:val="24"/>
          <w:szCs w:val="24"/>
        </w:rPr>
        <w:t xml:space="preserve"> be reviewed and agreed at the same time</w:t>
      </w:r>
      <w:r w:rsidR="000F3735">
        <w:rPr>
          <w:rFonts w:ascii="Arial" w:hAnsi="Arial" w:cs="Arial"/>
          <w:sz w:val="24"/>
          <w:szCs w:val="24"/>
        </w:rPr>
        <w:t xml:space="preserve"> as the job planning guidance</w:t>
      </w:r>
      <w:r w:rsidR="00283AC8">
        <w:rPr>
          <w:rFonts w:ascii="Arial" w:hAnsi="Arial" w:cs="Arial"/>
          <w:sz w:val="24"/>
          <w:szCs w:val="24"/>
        </w:rPr>
        <w:t xml:space="preserve">. </w:t>
      </w:r>
      <w:r>
        <w:rPr>
          <w:rFonts w:ascii="Arial" w:hAnsi="Arial" w:cs="Arial"/>
          <w:sz w:val="24"/>
          <w:szCs w:val="24"/>
        </w:rPr>
        <w:t xml:space="preserve">Once </w:t>
      </w:r>
      <w:r w:rsidR="00283AC8">
        <w:rPr>
          <w:rFonts w:ascii="Arial" w:hAnsi="Arial" w:cs="Arial"/>
          <w:sz w:val="24"/>
          <w:szCs w:val="24"/>
        </w:rPr>
        <w:t>approved</w:t>
      </w:r>
      <w:r>
        <w:rPr>
          <w:rFonts w:ascii="Arial" w:hAnsi="Arial" w:cs="Arial"/>
          <w:sz w:val="24"/>
          <w:szCs w:val="24"/>
        </w:rPr>
        <w:t xml:space="preserve">, </w:t>
      </w:r>
      <w:r w:rsidR="000F3735">
        <w:rPr>
          <w:rFonts w:ascii="Arial" w:hAnsi="Arial" w:cs="Arial"/>
          <w:sz w:val="24"/>
          <w:szCs w:val="24"/>
        </w:rPr>
        <w:t>both documents will be available on</w:t>
      </w:r>
      <w:r>
        <w:rPr>
          <w:rFonts w:ascii="Arial" w:hAnsi="Arial" w:cs="Arial"/>
          <w:sz w:val="24"/>
          <w:szCs w:val="24"/>
        </w:rPr>
        <w:t xml:space="preserve"> the job planning intranet page</w:t>
      </w:r>
      <w:r w:rsidR="00283AC8">
        <w:rPr>
          <w:rFonts w:ascii="Arial" w:hAnsi="Arial" w:cs="Arial"/>
          <w:sz w:val="24"/>
          <w:szCs w:val="24"/>
        </w:rPr>
        <w:t>,</w:t>
      </w:r>
      <w:r w:rsidR="000F3735">
        <w:rPr>
          <w:rFonts w:ascii="Arial" w:hAnsi="Arial" w:cs="Arial"/>
          <w:sz w:val="24"/>
          <w:szCs w:val="24"/>
        </w:rPr>
        <w:t xml:space="preserve"> which is</w:t>
      </w:r>
      <w:r>
        <w:rPr>
          <w:rFonts w:ascii="Arial" w:hAnsi="Arial" w:cs="Arial"/>
          <w:sz w:val="24"/>
          <w:szCs w:val="24"/>
        </w:rPr>
        <w:t xml:space="preserve"> being updated to ensure the most current information is available. </w:t>
      </w:r>
    </w:p>
    <w:p w14:paraId="26915220" w14:textId="77777777" w:rsidR="00C9525B" w:rsidRDefault="00C9525B" w:rsidP="009325DA">
      <w:pPr>
        <w:spacing w:after="0" w:line="240" w:lineRule="auto"/>
        <w:rPr>
          <w:rFonts w:ascii="Arial" w:hAnsi="Arial" w:cs="Arial"/>
          <w:sz w:val="24"/>
          <w:szCs w:val="24"/>
        </w:rPr>
      </w:pPr>
    </w:p>
    <w:p w14:paraId="30084A27" w14:textId="77777777" w:rsidR="009847A8" w:rsidRDefault="00D868D7" w:rsidP="00D868D7">
      <w:pPr>
        <w:spacing w:after="0" w:line="240" w:lineRule="auto"/>
        <w:rPr>
          <w:rFonts w:ascii="Arial" w:hAnsi="Arial" w:cs="Arial"/>
          <w:sz w:val="24"/>
          <w:szCs w:val="24"/>
        </w:rPr>
      </w:pPr>
      <w:r>
        <w:rPr>
          <w:rFonts w:ascii="Arial" w:hAnsi="Arial" w:cs="Arial"/>
          <w:sz w:val="24"/>
          <w:szCs w:val="24"/>
        </w:rPr>
        <w:t xml:space="preserve">It is important that consultants, clinical directors/leads and service managers understand the principles of job planning and how to undertake the process </w:t>
      </w:r>
      <w:r w:rsidR="00463B31">
        <w:rPr>
          <w:rFonts w:ascii="Arial" w:hAnsi="Arial" w:cs="Arial"/>
          <w:sz w:val="24"/>
          <w:szCs w:val="24"/>
        </w:rPr>
        <w:t>for</w:t>
      </w:r>
      <w:r>
        <w:rPr>
          <w:rFonts w:ascii="Arial" w:hAnsi="Arial" w:cs="Arial"/>
          <w:sz w:val="24"/>
          <w:szCs w:val="24"/>
        </w:rPr>
        <w:t xml:space="preserve"> quality, fit-for-purpose job plans. </w:t>
      </w:r>
      <w:r w:rsidR="00747967">
        <w:rPr>
          <w:rFonts w:ascii="Arial" w:hAnsi="Arial" w:cs="Arial"/>
          <w:sz w:val="24"/>
          <w:szCs w:val="24"/>
        </w:rPr>
        <w:t>The internal audit recognised that while job planning was being undertaken across the health board, the quality</w:t>
      </w:r>
      <w:r w:rsidR="009847A8">
        <w:rPr>
          <w:rFonts w:ascii="Arial" w:hAnsi="Arial" w:cs="Arial"/>
          <w:sz w:val="24"/>
          <w:szCs w:val="24"/>
        </w:rPr>
        <w:t xml:space="preserve"> of the plans was not always as it should be. For example there were:</w:t>
      </w:r>
    </w:p>
    <w:p w14:paraId="49117A4E" w14:textId="77777777" w:rsidR="009847A8" w:rsidRDefault="009847A8" w:rsidP="00D868D7">
      <w:pPr>
        <w:spacing w:after="0" w:line="240" w:lineRule="auto"/>
        <w:rPr>
          <w:rFonts w:ascii="Arial" w:hAnsi="Arial" w:cs="Arial"/>
          <w:sz w:val="24"/>
          <w:szCs w:val="24"/>
        </w:rPr>
      </w:pPr>
    </w:p>
    <w:p w14:paraId="3E8DEEC2" w14:textId="77777777" w:rsidR="009847A8" w:rsidRDefault="009847A8" w:rsidP="004A40B6">
      <w:pPr>
        <w:pStyle w:val="ListParagraph"/>
        <w:numPr>
          <w:ilvl w:val="0"/>
          <w:numId w:val="14"/>
        </w:numPr>
        <w:spacing w:after="0" w:line="240" w:lineRule="auto"/>
        <w:rPr>
          <w:rFonts w:ascii="Arial" w:hAnsi="Arial" w:cs="Arial"/>
          <w:sz w:val="24"/>
          <w:szCs w:val="24"/>
        </w:rPr>
      </w:pPr>
      <w:r>
        <w:rPr>
          <w:rFonts w:ascii="Arial" w:hAnsi="Arial" w:cs="Arial"/>
          <w:sz w:val="24"/>
          <w:szCs w:val="24"/>
        </w:rPr>
        <w:t>J</w:t>
      </w:r>
      <w:r w:rsidRPr="009847A8">
        <w:rPr>
          <w:rFonts w:ascii="Arial" w:hAnsi="Arial" w:cs="Arial"/>
          <w:sz w:val="24"/>
          <w:szCs w:val="24"/>
        </w:rPr>
        <w:t xml:space="preserve">ob plans </w:t>
      </w:r>
      <w:r>
        <w:rPr>
          <w:rFonts w:ascii="Arial" w:hAnsi="Arial" w:cs="Arial"/>
          <w:sz w:val="24"/>
          <w:szCs w:val="24"/>
        </w:rPr>
        <w:t>which had not been added to Allocate</w:t>
      </w:r>
      <w:r w:rsidR="00DF1F8A">
        <w:rPr>
          <w:rFonts w:ascii="Arial" w:hAnsi="Arial" w:cs="Arial"/>
          <w:sz w:val="24"/>
          <w:szCs w:val="24"/>
        </w:rPr>
        <w:t xml:space="preserve"> and were paper-based</w:t>
      </w:r>
      <w:r>
        <w:rPr>
          <w:rFonts w:ascii="Arial" w:hAnsi="Arial" w:cs="Arial"/>
          <w:sz w:val="24"/>
          <w:szCs w:val="24"/>
        </w:rPr>
        <w:t xml:space="preserve">; </w:t>
      </w:r>
      <w:r w:rsidRPr="009847A8">
        <w:rPr>
          <w:rFonts w:ascii="Arial" w:hAnsi="Arial" w:cs="Arial"/>
          <w:sz w:val="24"/>
          <w:szCs w:val="24"/>
        </w:rPr>
        <w:t xml:space="preserve"> </w:t>
      </w:r>
    </w:p>
    <w:p w14:paraId="660D5BF2" w14:textId="77777777" w:rsidR="00747967" w:rsidRDefault="009847A8" w:rsidP="004A40B6">
      <w:pPr>
        <w:pStyle w:val="ListParagraph"/>
        <w:numPr>
          <w:ilvl w:val="0"/>
          <w:numId w:val="14"/>
        </w:numPr>
        <w:spacing w:after="0" w:line="240" w:lineRule="auto"/>
        <w:rPr>
          <w:rFonts w:ascii="Arial" w:hAnsi="Arial" w:cs="Arial"/>
          <w:sz w:val="24"/>
          <w:szCs w:val="24"/>
        </w:rPr>
      </w:pPr>
      <w:r>
        <w:rPr>
          <w:rFonts w:ascii="Arial" w:hAnsi="Arial" w:cs="Arial"/>
          <w:sz w:val="24"/>
          <w:szCs w:val="24"/>
        </w:rPr>
        <w:t>J</w:t>
      </w:r>
      <w:r w:rsidRPr="009847A8">
        <w:rPr>
          <w:rFonts w:ascii="Arial" w:hAnsi="Arial" w:cs="Arial"/>
          <w:sz w:val="24"/>
          <w:szCs w:val="24"/>
        </w:rPr>
        <w:t xml:space="preserve">ob plans </w:t>
      </w:r>
      <w:r w:rsidR="00DF1F8A">
        <w:rPr>
          <w:rFonts w:ascii="Arial" w:hAnsi="Arial" w:cs="Arial"/>
          <w:sz w:val="24"/>
          <w:szCs w:val="24"/>
        </w:rPr>
        <w:t>which</w:t>
      </w:r>
      <w:r w:rsidRPr="009847A8">
        <w:rPr>
          <w:rFonts w:ascii="Arial" w:hAnsi="Arial" w:cs="Arial"/>
          <w:sz w:val="24"/>
          <w:szCs w:val="24"/>
        </w:rPr>
        <w:t xml:space="preserve"> not been signed-off within 10 weeks of </w:t>
      </w:r>
      <w:r w:rsidR="00F8365A">
        <w:rPr>
          <w:rFonts w:ascii="Arial" w:hAnsi="Arial" w:cs="Arial"/>
          <w:sz w:val="24"/>
          <w:szCs w:val="24"/>
        </w:rPr>
        <w:t>the job plan meeting</w:t>
      </w:r>
      <w:r w:rsidR="00DF1F8A">
        <w:rPr>
          <w:rFonts w:ascii="Arial" w:hAnsi="Arial" w:cs="Arial"/>
          <w:sz w:val="24"/>
          <w:szCs w:val="24"/>
        </w:rPr>
        <w:t>;</w:t>
      </w:r>
    </w:p>
    <w:p w14:paraId="298D3A18" w14:textId="77777777" w:rsidR="00DF1F8A" w:rsidRPr="009847A8" w:rsidRDefault="00DF1F8A" w:rsidP="004A40B6">
      <w:pPr>
        <w:pStyle w:val="ListParagraph"/>
        <w:numPr>
          <w:ilvl w:val="0"/>
          <w:numId w:val="14"/>
        </w:numPr>
        <w:spacing w:after="0" w:line="240" w:lineRule="auto"/>
        <w:rPr>
          <w:rFonts w:ascii="Arial" w:hAnsi="Arial" w:cs="Arial"/>
          <w:sz w:val="24"/>
          <w:szCs w:val="24"/>
        </w:rPr>
      </w:pPr>
      <w:r>
        <w:rPr>
          <w:rFonts w:ascii="Arial" w:hAnsi="Arial" w:cs="Arial"/>
          <w:sz w:val="24"/>
          <w:szCs w:val="24"/>
        </w:rPr>
        <w:t>Incorrect session and/or intensity banding payments</w:t>
      </w:r>
      <w:r w:rsidR="00F8365A">
        <w:rPr>
          <w:rFonts w:ascii="Arial" w:hAnsi="Arial" w:cs="Arial"/>
          <w:sz w:val="24"/>
          <w:szCs w:val="24"/>
        </w:rPr>
        <w:t>.</w:t>
      </w:r>
    </w:p>
    <w:p w14:paraId="29FA62C4" w14:textId="77777777" w:rsidR="00747967" w:rsidRDefault="00747967" w:rsidP="00D868D7">
      <w:pPr>
        <w:spacing w:after="0" w:line="240" w:lineRule="auto"/>
        <w:rPr>
          <w:rFonts w:ascii="Arial" w:hAnsi="Arial" w:cs="Arial"/>
          <w:sz w:val="24"/>
          <w:szCs w:val="24"/>
        </w:rPr>
      </w:pPr>
    </w:p>
    <w:p w14:paraId="05ABCDF3" w14:textId="77777777" w:rsidR="00F8365A" w:rsidRDefault="00F8365A" w:rsidP="00EE350D">
      <w:pPr>
        <w:spacing w:after="0" w:line="240" w:lineRule="auto"/>
        <w:rPr>
          <w:rFonts w:ascii="Arial" w:hAnsi="Arial" w:cs="Arial"/>
          <w:sz w:val="24"/>
          <w:szCs w:val="24"/>
        </w:rPr>
      </w:pPr>
      <w:r>
        <w:rPr>
          <w:rFonts w:ascii="Arial" w:hAnsi="Arial" w:cs="Arial"/>
          <w:sz w:val="24"/>
          <w:szCs w:val="24"/>
        </w:rPr>
        <w:t>In preparation for the work required, t</w:t>
      </w:r>
      <w:r w:rsidR="00D868D7">
        <w:rPr>
          <w:rFonts w:ascii="Arial" w:hAnsi="Arial" w:cs="Arial"/>
          <w:sz w:val="24"/>
          <w:szCs w:val="24"/>
        </w:rPr>
        <w:t xml:space="preserve">emporary resources were agreed to appoint a part-time </w:t>
      </w:r>
      <w:r>
        <w:rPr>
          <w:rFonts w:ascii="Arial" w:hAnsi="Arial" w:cs="Arial"/>
          <w:sz w:val="24"/>
          <w:szCs w:val="24"/>
        </w:rPr>
        <w:t xml:space="preserve">Job Planning Manager </w:t>
      </w:r>
      <w:r w:rsidR="00D868D7">
        <w:rPr>
          <w:rFonts w:ascii="Arial" w:hAnsi="Arial" w:cs="Arial"/>
          <w:sz w:val="24"/>
          <w:szCs w:val="24"/>
        </w:rPr>
        <w:t>within the Executive Medical Director’s department. The post-holder took up the role in March 2024 for 12 month</w:t>
      </w:r>
      <w:r>
        <w:rPr>
          <w:rFonts w:ascii="Arial" w:hAnsi="Arial" w:cs="Arial"/>
          <w:sz w:val="24"/>
          <w:szCs w:val="24"/>
        </w:rPr>
        <w:t xml:space="preserve">s and has been meeting </w:t>
      </w:r>
      <w:r w:rsidR="003969C0">
        <w:rPr>
          <w:rFonts w:ascii="Arial" w:hAnsi="Arial" w:cs="Arial"/>
          <w:sz w:val="24"/>
          <w:szCs w:val="24"/>
        </w:rPr>
        <w:t xml:space="preserve">with </w:t>
      </w:r>
      <w:r w:rsidR="00D868D7">
        <w:rPr>
          <w:rFonts w:ascii="Arial" w:hAnsi="Arial" w:cs="Arial"/>
          <w:sz w:val="24"/>
          <w:szCs w:val="24"/>
        </w:rPr>
        <w:t xml:space="preserve">service groups and specialities to </w:t>
      </w:r>
      <w:r w:rsidR="003969C0">
        <w:rPr>
          <w:rFonts w:ascii="Arial" w:hAnsi="Arial" w:cs="Arial"/>
          <w:sz w:val="24"/>
          <w:szCs w:val="24"/>
        </w:rPr>
        <w:t xml:space="preserve">identify the challenges to job planning and the areas most in need of support. </w:t>
      </w:r>
    </w:p>
    <w:p w14:paraId="2B08A777" w14:textId="77777777" w:rsidR="00F8365A" w:rsidRDefault="00F8365A" w:rsidP="00EE350D">
      <w:pPr>
        <w:spacing w:after="0" w:line="240" w:lineRule="auto"/>
        <w:rPr>
          <w:rFonts w:ascii="Arial" w:hAnsi="Arial" w:cs="Arial"/>
          <w:sz w:val="24"/>
          <w:szCs w:val="24"/>
        </w:rPr>
      </w:pPr>
    </w:p>
    <w:p w14:paraId="060D3EF3" w14:textId="77777777" w:rsidR="00D868D7" w:rsidRDefault="003969C0" w:rsidP="00EE350D">
      <w:pPr>
        <w:spacing w:after="0" w:line="240" w:lineRule="auto"/>
        <w:rPr>
          <w:rFonts w:ascii="Arial" w:hAnsi="Arial" w:cs="Arial"/>
          <w:sz w:val="24"/>
          <w:szCs w:val="24"/>
        </w:rPr>
      </w:pPr>
      <w:r>
        <w:rPr>
          <w:rFonts w:ascii="Arial" w:hAnsi="Arial" w:cs="Arial"/>
          <w:sz w:val="24"/>
          <w:szCs w:val="24"/>
        </w:rPr>
        <w:t>A</w:t>
      </w:r>
      <w:r w:rsidR="00C9525B" w:rsidRPr="00C9525B">
        <w:rPr>
          <w:rFonts w:ascii="Arial" w:hAnsi="Arial" w:cs="Arial"/>
          <w:sz w:val="24"/>
          <w:szCs w:val="24"/>
        </w:rPr>
        <w:t xml:space="preserve"> roadmap </w:t>
      </w:r>
      <w:r>
        <w:rPr>
          <w:rFonts w:ascii="Arial" w:hAnsi="Arial" w:cs="Arial"/>
          <w:sz w:val="24"/>
          <w:szCs w:val="24"/>
        </w:rPr>
        <w:t xml:space="preserve">will be developed to set out the order in which the </w:t>
      </w:r>
      <w:r w:rsidR="00463B31">
        <w:rPr>
          <w:rFonts w:ascii="Arial" w:hAnsi="Arial" w:cs="Arial"/>
          <w:sz w:val="24"/>
          <w:szCs w:val="24"/>
        </w:rPr>
        <w:t xml:space="preserve">Job Planning Manager </w:t>
      </w:r>
      <w:r>
        <w:rPr>
          <w:rFonts w:ascii="Arial" w:hAnsi="Arial" w:cs="Arial"/>
          <w:sz w:val="24"/>
          <w:szCs w:val="24"/>
        </w:rPr>
        <w:t xml:space="preserve">will spend time training the </w:t>
      </w:r>
      <w:r w:rsidR="00F8365A">
        <w:rPr>
          <w:rFonts w:ascii="Arial" w:hAnsi="Arial" w:cs="Arial"/>
          <w:sz w:val="24"/>
          <w:szCs w:val="24"/>
        </w:rPr>
        <w:t>specialities</w:t>
      </w:r>
      <w:r>
        <w:rPr>
          <w:rFonts w:ascii="Arial" w:hAnsi="Arial" w:cs="Arial"/>
          <w:sz w:val="24"/>
          <w:szCs w:val="24"/>
        </w:rPr>
        <w:t xml:space="preserve"> on good job planning. This will take </w:t>
      </w:r>
      <w:r w:rsidR="00F8365A">
        <w:rPr>
          <w:rFonts w:ascii="Arial" w:hAnsi="Arial" w:cs="Arial"/>
          <w:sz w:val="24"/>
          <w:szCs w:val="24"/>
        </w:rPr>
        <w:t xml:space="preserve">on </w:t>
      </w:r>
      <w:r>
        <w:rPr>
          <w:rFonts w:ascii="Arial" w:hAnsi="Arial" w:cs="Arial"/>
          <w:sz w:val="24"/>
          <w:szCs w:val="24"/>
        </w:rPr>
        <w:t>a variety of forms</w:t>
      </w:r>
      <w:r w:rsidR="00F8365A">
        <w:rPr>
          <w:rFonts w:ascii="Arial" w:hAnsi="Arial" w:cs="Arial"/>
          <w:sz w:val="24"/>
          <w:szCs w:val="24"/>
        </w:rPr>
        <w:t>,</w:t>
      </w:r>
      <w:r>
        <w:rPr>
          <w:rFonts w:ascii="Arial" w:hAnsi="Arial" w:cs="Arial"/>
          <w:sz w:val="24"/>
          <w:szCs w:val="24"/>
        </w:rPr>
        <w:t xml:space="preserve"> including </w:t>
      </w:r>
      <w:r w:rsidR="00F8365A">
        <w:rPr>
          <w:rFonts w:ascii="Arial" w:hAnsi="Arial" w:cs="Arial"/>
          <w:sz w:val="24"/>
          <w:szCs w:val="24"/>
        </w:rPr>
        <w:t>group workshops</w:t>
      </w:r>
      <w:r>
        <w:rPr>
          <w:rFonts w:ascii="Arial" w:hAnsi="Arial" w:cs="Arial"/>
          <w:sz w:val="24"/>
          <w:szCs w:val="24"/>
        </w:rPr>
        <w:t xml:space="preserve"> and observing one to one job planning meetings to provide guidance to the clinical directors/clinical leads </w:t>
      </w:r>
      <w:r w:rsidR="00F8365A">
        <w:rPr>
          <w:rFonts w:ascii="Arial" w:hAnsi="Arial" w:cs="Arial"/>
          <w:sz w:val="24"/>
          <w:szCs w:val="24"/>
        </w:rPr>
        <w:t>and service managers</w:t>
      </w:r>
      <w:r>
        <w:rPr>
          <w:rFonts w:ascii="Arial" w:hAnsi="Arial" w:cs="Arial"/>
          <w:sz w:val="24"/>
          <w:szCs w:val="24"/>
        </w:rPr>
        <w:t xml:space="preserve">. </w:t>
      </w:r>
      <w:r w:rsidR="00C9525B" w:rsidRPr="00C9525B">
        <w:rPr>
          <w:rFonts w:ascii="Arial" w:hAnsi="Arial" w:cs="Arial"/>
          <w:sz w:val="24"/>
          <w:szCs w:val="24"/>
        </w:rPr>
        <w:t xml:space="preserve">This will be completed on a service group by service group basis, starting with Singleton/Neath Port Talbot. </w:t>
      </w:r>
    </w:p>
    <w:p w14:paraId="4534A507" w14:textId="77777777" w:rsidR="00D868D7" w:rsidRDefault="00D868D7" w:rsidP="00EE350D">
      <w:pPr>
        <w:spacing w:after="0" w:line="240" w:lineRule="auto"/>
        <w:rPr>
          <w:rFonts w:ascii="Arial" w:hAnsi="Arial" w:cs="Arial"/>
          <w:sz w:val="24"/>
          <w:szCs w:val="24"/>
        </w:rPr>
      </w:pPr>
    </w:p>
    <w:p w14:paraId="0FABD297" w14:textId="77777777" w:rsidR="00DB18E8" w:rsidRDefault="00EE350D" w:rsidP="00EE350D">
      <w:pPr>
        <w:spacing w:after="0" w:line="240" w:lineRule="auto"/>
        <w:rPr>
          <w:rFonts w:ascii="Arial" w:hAnsi="Arial" w:cs="Arial"/>
          <w:sz w:val="24"/>
          <w:szCs w:val="24"/>
        </w:rPr>
      </w:pPr>
      <w:r>
        <w:rPr>
          <w:rFonts w:ascii="Arial" w:hAnsi="Arial" w:cs="Arial"/>
          <w:sz w:val="24"/>
          <w:szCs w:val="24"/>
        </w:rPr>
        <w:t xml:space="preserve">While support </w:t>
      </w:r>
      <w:r w:rsidR="00A8629E">
        <w:rPr>
          <w:rFonts w:ascii="Arial" w:hAnsi="Arial" w:cs="Arial"/>
          <w:sz w:val="24"/>
          <w:szCs w:val="24"/>
        </w:rPr>
        <w:t xml:space="preserve">and guidance as </w:t>
      </w:r>
      <w:r>
        <w:rPr>
          <w:rFonts w:ascii="Arial" w:hAnsi="Arial" w:cs="Arial"/>
          <w:sz w:val="24"/>
          <w:szCs w:val="24"/>
        </w:rPr>
        <w:t>to</w:t>
      </w:r>
      <w:r w:rsidR="00A8629E">
        <w:rPr>
          <w:rFonts w:ascii="Arial" w:hAnsi="Arial" w:cs="Arial"/>
          <w:sz w:val="24"/>
          <w:szCs w:val="24"/>
        </w:rPr>
        <w:t xml:space="preserve"> how to</w:t>
      </w:r>
      <w:r>
        <w:rPr>
          <w:rFonts w:ascii="Arial" w:hAnsi="Arial" w:cs="Arial"/>
          <w:sz w:val="24"/>
          <w:szCs w:val="24"/>
        </w:rPr>
        <w:t xml:space="preserve"> improve job planning can be provided at a corporate level, </w:t>
      </w:r>
      <w:r w:rsidR="00CE76C7">
        <w:rPr>
          <w:rFonts w:ascii="Arial" w:hAnsi="Arial" w:cs="Arial"/>
          <w:sz w:val="24"/>
          <w:szCs w:val="24"/>
        </w:rPr>
        <w:t xml:space="preserve">delivery </w:t>
      </w:r>
      <w:r w:rsidR="00DB18E8">
        <w:rPr>
          <w:rFonts w:ascii="Arial" w:hAnsi="Arial" w:cs="Arial"/>
          <w:sz w:val="24"/>
          <w:szCs w:val="24"/>
        </w:rPr>
        <w:t>of the internal audit recommendation</w:t>
      </w:r>
      <w:r w:rsidR="00A8629E">
        <w:rPr>
          <w:rFonts w:ascii="Arial" w:hAnsi="Arial" w:cs="Arial"/>
          <w:sz w:val="24"/>
          <w:szCs w:val="24"/>
        </w:rPr>
        <w:t>s</w:t>
      </w:r>
      <w:r w:rsidR="00DB18E8">
        <w:rPr>
          <w:rFonts w:ascii="Arial" w:hAnsi="Arial" w:cs="Arial"/>
          <w:sz w:val="24"/>
          <w:szCs w:val="24"/>
        </w:rPr>
        <w:t xml:space="preserve"> and an </w:t>
      </w:r>
      <w:r w:rsidR="00F8365A">
        <w:rPr>
          <w:rFonts w:ascii="Arial" w:hAnsi="Arial" w:cs="Arial"/>
          <w:sz w:val="24"/>
          <w:szCs w:val="24"/>
        </w:rPr>
        <w:t>improvement</w:t>
      </w:r>
      <w:r w:rsidR="00DB18E8">
        <w:rPr>
          <w:rFonts w:ascii="Arial" w:hAnsi="Arial" w:cs="Arial"/>
          <w:sz w:val="24"/>
          <w:szCs w:val="24"/>
        </w:rPr>
        <w:t xml:space="preserve"> in compliance has to be through</w:t>
      </w:r>
      <w:r w:rsidR="00CE76C7">
        <w:rPr>
          <w:rFonts w:ascii="Arial" w:hAnsi="Arial" w:cs="Arial"/>
          <w:sz w:val="24"/>
          <w:szCs w:val="24"/>
        </w:rPr>
        <w:t xml:space="preserve"> the service group medical directors. </w:t>
      </w:r>
    </w:p>
    <w:p w14:paraId="4DBAA48D" w14:textId="77777777" w:rsidR="00DB18E8" w:rsidRDefault="00DB18E8" w:rsidP="00EE350D">
      <w:pPr>
        <w:spacing w:after="0" w:line="240" w:lineRule="auto"/>
        <w:rPr>
          <w:rFonts w:ascii="Arial" w:hAnsi="Arial" w:cs="Arial"/>
          <w:sz w:val="24"/>
          <w:szCs w:val="24"/>
        </w:rPr>
      </w:pPr>
    </w:p>
    <w:p w14:paraId="0C4789D2" w14:textId="31D4FF6D" w:rsidR="006C3470" w:rsidRDefault="00A8629E" w:rsidP="000567FF">
      <w:pPr>
        <w:spacing w:after="0" w:line="240" w:lineRule="auto"/>
        <w:rPr>
          <w:rFonts w:ascii="Arial" w:hAnsi="Arial" w:cs="Arial"/>
          <w:sz w:val="24"/>
          <w:szCs w:val="24"/>
        </w:rPr>
      </w:pPr>
      <w:r>
        <w:rPr>
          <w:rFonts w:ascii="Arial" w:hAnsi="Arial" w:cs="Arial"/>
          <w:sz w:val="24"/>
          <w:szCs w:val="24"/>
        </w:rPr>
        <w:t>A</w:t>
      </w:r>
      <w:r w:rsidR="00EE350D">
        <w:rPr>
          <w:rFonts w:ascii="Arial" w:hAnsi="Arial" w:cs="Arial"/>
          <w:sz w:val="24"/>
          <w:szCs w:val="24"/>
        </w:rPr>
        <w:t xml:space="preserve"> dashboa</w:t>
      </w:r>
      <w:r w:rsidR="00DB18E8">
        <w:rPr>
          <w:rFonts w:ascii="Arial" w:hAnsi="Arial" w:cs="Arial"/>
          <w:sz w:val="24"/>
          <w:szCs w:val="24"/>
        </w:rPr>
        <w:t xml:space="preserve">rd is </w:t>
      </w:r>
      <w:r w:rsidR="00A3319A">
        <w:rPr>
          <w:rFonts w:ascii="Arial" w:hAnsi="Arial" w:cs="Arial"/>
          <w:sz w:val="24"/>
          <w:szCs w:val="24"/>
        </w:rPr>
        <w:t>to be developed</w:t>
      </w:r>
      <w:r w:rsidR="00DB18E8">
        <w:rPr>
          <w:rFonts w:ascii="Arial" w:hAnsi="Arial" w:cs="Arial"/>
          <w:sz w:val="24"/>
          <w:szCs w:val="24"/>
        </w:rPr>
        <w:t xml:space="preserve"> </w:t>
      </w:r>
      <w:r w:rsidR="00F8365A">
        <w:rPr>
          <w:rFonts w:ascii="Arial" w:hAnsi="Arial" w:cs="Arial"/>
          <w:sz w:val="24"/>
          <w:szCs w:val="24"/>
        </w:rPr>
        <w:t>which will provide</w:t>
      </w:r>
      <w:r w:rsidR="00DB18E8">
        <w:rPr>
          <w:rFonts w:ascii="Arial" w:hAnsi="Arial" w:cs="Arial"/>
          <w:sz w:val="24"/>
          <w:szCs w:val="24"/>
        </w:rPr>
        <w:t xml:space="preserve"> current data </w:t>
      </w:r>
      <w:r w:rsidR="00A3319A">
        <w:rPr>
          <w:rFonts w:ascii="Arial" w:hAnsi="Arial" w:cs="Arial"/>
          <w:sz w:val="24"/>
          <w:szCs w:val="24"/>
        </w:rPr>
        <w:t>for</w:t>
      </w:r>
      <w:r w:rsidR="000567FF">
        <w:rPr>
          <w:rFonts w:ascii="Arial" w:hAnsi="Arial" w:cs="Arial"/>
          <w:sz w:val="24"/>
          <w:szCs w:val="24"/>
        </w:rPr>
        <w:t xml:space="preserve"> service groups </w:t>
      </w:r>
      <w:r w:rsidR="00A3319A">
        <w:rPr>
          <w:rFonts w:ascii="Arial" w:hAnsi="Arial" w:cs="Arial"/>
          <w:sz w:val="24"/>
          <w:szCs w:val="24"/>
        </w:rPr>
        <w:t>to monitor compliance and</w:t>
      </w:r>
      <w:r w:rsidR="000567FF">
        <w:rPr>
          <w:rFonts w:ascii="Arial" w:hAnsi="Arial" w:cs="Arial"/>
          <w:sz w:val="24"/>
          <w:szCs w:val="24"/>
        </w:rPr>
        <w:t xml:space="preserve"> measure progress. </w:t>
      </w:r>
      <w:r w:rsidR="00EE350D">
        <w:rPr>
          <w:rFonts w:ascii="Arial" w:hAnsi="Arial" w:cs="Arial"/>
          <w:sz w:val="24"/>
          <w:szCs w:val="24"/>
        </w:rPr>
        <w:t>This will be published on the</w:t>
      </w:r>
      <w:r w:rsidR="00627638">
        <w:rPr>
          <w:rFonts w:ascii="Arial" w:hAnsi="Arial" w:cs="Arial"/>
          <w:sz w:val="24"/>
          <w:szCs w:val="24"/>
        </w:rPr>
        <w:t xml:space="preserve"> </w:t>
      </w:r>
      <w:r w:rsidR="00584DCC">
        <w:rPr>
          <w:rFonts w:ascii="Arial" w:hAnsi="Arial" w:cs="Arial"/>
          <w:sz w:val="24"/>
          <w:szCs w:val="24"/>
        </w:rPr>
        <w:t xml:space="preserve">health board </w:t>
      </w:r>
      <w:r w:rsidR="00EE350D">
        <w:rPr>
          <w:rFonts w:ascii="Arial" w:hAnsi="Arial" w:cs="Arial"/>
          <w:sz w:val="24"/>
          <w:szCs w:val="24"/>
        </w:rPr>
        <w:t xml:space="preserve">job planning intranet page as well as </w:t>
      </w:r>
      <w:r w:rsidR="00545CCC">
        <w:rPr>
          <w:rFonts w:ascii="Arial" w:hAnsi="Arial" w:cs="Arial"/>
          <w:sz w:val="24"/>
          <w:szCs w:val="24"/>
        </w:rPr>
        <w:t xml:space="preserve">scrutinised during the service groups’ quarterly performance reviews for accountability and assurance. </w:t>
      </w:r>
    </w:p>
    <w:p w14:paraId="2F7EF38A" w14:textId="77777777" w:rsidR="006C3470" w:rsidRDefault="006C3470" w:rsidP="000567FF">
      <w:pPr>
        <w:spacing w:after="0" w:line="240" w:lineRule="auto"/>
        <w:rPr>
          <w:rFonts w:ascii="Arial" w:hAnsi="Arial" w:cs="Arial"/>
          <w:sz w:val="24"/>
          <w:szCs w:val="24"/>
        </w:rPr>
      </w:pPr>
    </w:p>
    <w:p w14:paraId="3451BC17" w14:textId="77880846" w:rsidR="009325DA" w:rsidRPr="00B33318" w:rsidRDefault="00545CCC" w:rsidP="009325DA">
      <w:pPr>
        <w:spacing w:after="0" w:line="240" w:lineRule="auto"/>
        <w:rPr>
          <w:rFonts w:ascii="Arial" w:hAnsi="Arial" w:cs="Arial"/>
          <w:sz w:val="24"/>
          <w:szCs w:val="24"/>
        </w:rPr>
      </w:pPr>
      <w:r>
        <w:rPr>
          <w:rFonts w:ascii="Arial" w:hAnsi="Arial" w:cs="Arial"/>
          <w:sz w:val="24"/>
          <w:szCs w:val="24"/>
        </w:rPr>
        <w:t xml:space="preserve">The service group medical directors will also be expected to </w:t>
      </w:r>
      <w:r w:rsidR="006C3470">
        <w:rPr>
          <w:rFonts w:ascii="Arial" w:hAnsi="Arial" w:cs="Arial"/>
          <w:sz w:val="24"/>
          <w:szCs w:val="24"/>
        </w:rPr>
        <w:t>present</w:t>
      </w:r>
      <w:r>
        <w:rPr>
          <w:rFonts w:ascii="Arial" w:hAnsi="Arial" w:cs="Arial"/>
          <w:sz w:val="24"/>
          <w:szCs w:val="24"/>
        </w:rPr>
        <w:t xml:space="preserve"> </w:t>
      </w:r>
      <w:r w:rsidR="000567FF">
        <w:rPr>
          <w:rFonts w:ascii="Arial" w:hAnsi="Arial" w:cs="Arial"/>
          <w:sz w:val="24"/>
          <w:szCs w:val="24"/>
        </w:rPr>
        <w:t>highlight</w:t>
      </w:r>
      <w:r>
        <w:rPr>
          <w:rFonts w:ascii="Arial" w:hAnsi="Arial" w:cs="Arial"/>
          <w:sz w:val="24"/>
          <w:szCs w:val="24"/>
        </w:rPr>
        <w:t xml:space="preserve"> reports to the bi-monthly Medical Workforce Group</w:t>
      </w:r>
      <w:r w:rsidR="00F8365A">
        <w:rPr>
          <w:rFonts w:ascii="Arial" w:hAnsi="Arial" w:cs="Arial"/>
          <w:sz w:val="24"/>
          <w:szCs w:val="24"/>
        </w:rPr>
        <w:t>,</w:t>
      </w:r>
      <w:r>
        <w:rPr>
          <w:rFonts w:ascii="Arial" w:hAnsi="Arial" w:cs="Arial"/>
          <w:sz w:val="24"/>
          <w:szCs w:val="24"/>
        </w:rPr>
        <w:t xml:space="preserve"> setting out </w:t>
      </w:r>
      <w:r w:rsidR="000567FF">
        <w:rPr>
          <w:rFonts w:ascii="Arial" w:hAnsi="Arial" w:cs="Arial"/>
          <w:sz w:val="24"/>
          <w:szCs w:val="24"/>
        </w:rPr>
        <w:t xml:space="preserve">compliance with job planning, including </w:t>
      </w:r>
      <w:r w:rsidR="00A8629E">
        <w:rPr>
          <w:rFonts w:ascii="Arial" w:hAnsi="Arial" w:cs="Arial"/>
          <w:sz w:val="24"/>
          <w:szCs w:val="24"/>
        </w:rPr>
        <w:t>progress against the internal audit</w:t>
      </w:r>
      <w:r w:rsidR="000567FF">
        <w:rPr>
          <w:rFonts w:ascii="Arial" w:hAnsi="Arial" w:cs="Arial"/>
          <w:sz w:val="24"/>
          <w:szCs w:val="24"/>
        </w:rPr>
        <w:t>.</w:t>
      </w:r>
      <w:r w:rsidR="00FA1C3B">
        <w:rPr>
          <w:rFonts w:ascii="Arial" w:hAnsi="Arial" w:cs="Arial"/>
          <w:sz w:val="24"/>
          <w:szCs w:val="24"/>
        </w:rPr>
        <w:t xml:space="preserve"> </w:t>
      </w:r>
      <w:r>
        <w:rPr>
          <w:rFonts w:ascii="Arial" w:hAnsi="Arial" w:cs="Arial"/>
          <w:sz w:val="24"/>
          <w:szCs w:val="24"/>
        </w:rPr>
        <w:t>The longer-term expectation will be for the service grou</w:t>
      </w:r>
      <w:r w:rsidRPr="00B33318">
        <w:rPr>
          <w:rFonts w:ascii="Arial" w:hAnsi="Arial" w:cs="Arial"/>
          <w:sz w:val="24"/>
          <w:szCs w:val="24"/>
        </w:rPr>
        <w:t xml:space="preserve">ps to </w:t>
      </w:r>
      <w:r w:rsidR="00522C16" w:rsidRPr="00B33318">
        <w:rPr>
          <w:rFonts w:ascii="Arial" w:hAnsi="Arial" w:cs="Arial"/>
          <w:sz w:val="24"/>
          <w:szCs w:val="24"/>
        </w:rPr>
        <w:t>have</w:t>
      </w:r>
      <w:r w:rsidRPr="00B33318">
        <w:rPr>
          <w:rFonts w:ascii="Arial" w:hAnsi="Arial" w:cs="Arial"/>
          <w:sz w:val="24"/>
          <w:szCs w:val="24"/>
        </w:rPr>
        <w:t xml:space="preserve"> their own Medical Workforce Groups where these issues can be discussed at length and reported back to the corporate forum. </w:t>
      </w:r>
      <w:r w:rsidR="00522C16" w:rsidRPr="00B33318">
        <w:rPr>
          <w:rFonts w:ascii="Arial" w:hAnsi="Arial" w:cs="Arial"/>
          <w:sz w:val="24"/>
          <w:szCs w:val="24"/>
        </w:rPr>
        <w:t>For some services groups, these are already in place and</w:t>
      </w:r>
      <w:r w:rsidRPr="00B33318">
        <w:rPr>
          <w:rFonts w:ascii="Arial" w:hAnsi="Arial" w:cs="Arial"/>
          <w:sz w:val="24"/>
          <w:szCs w:val="24"/>
        </w:rPr>
        <w:t xml:space="preserve"> it is recognised that</w:t>
      </w:r>
      <w:r w:rsidR="00522C16" w:rsidRPr="00B33318">
        <w:rPr>
          <w:rFonts w:ascii="Arial" w:hAnsi="Arial" w:cs="Arial"/>
          <w:sz w:val="24"/>
          <w:szCs w:val="24"/>
        </w:rPr>
        <w:t xml:space="preserve"> for those without, there may be </w:t>
      </w:r>
      <w:r w:rsidRPr="00B33318">
        <w:rPr>
          <w:rFonts w:ascii="Arial" w:hAnsi="Arial" w:cs="Arial"/>
          <w:sz w:val="24"/>
          <w:szCs w:val="24"/>
        </w:rPr>
        <w:t xml:space="preserve">resource implications that will need to be considered. </w:t>
      </w:r>
    </w:p>
    <w:p w14:paraId="3EA998B8" w14:textId="77777777" w:rsidR="00DA291D" w:rsidRPr="00B33318" w:rsidRDefault="00DA291D" w:rsidP="009325DA">
      <w:pPr>
        <w:spacing w:after="0" w:line="240" w:lineRule="auto"/>
        <w:rPr>
          <w:rFonts w:ascii="Arial" w:hAnsi="Arial" w:cs="Arial"/>
          <w:sz w:val="24"/>
          <w:szCs w:val="24"/>
        </w:rPr>
      </w:pPr>
    </w:p>
    <w:p w14:paraId="0B54A6EF" w14:textId="77777777" w:rsidR="00DA291D" w:rsidRPr="00B33318" w:rsidRDefault="00F8365A" w:rsidP="009325DA">
      <w:pPr>
        <w:spacing w:after="0" w:line="240" w:lineRule="auto"/>
        <w:rPr>
          <w:rFonts w:ascii="Arial" w:hAnsi="Arial" w:cs="Arial"/>
          <w:sz w:val="24"/>
          <w:szCs w:val="24"/>
        </w:rPr>
      </w:pPr>
      <w:r w:rsidRPr="00B33318">
        <w:rPr>
          <w:rFonts w:ascii="Arial" w:hAnsi="Arial" w:cs="Arial"/>
          <w:sz w:val="24"/>
          <w:szCs w:val="24"/>
        </w:rPr>
        <w:t xml:space="preserve">A number of the target dates within the management response </w:t>
      </w:r>
      <w:r w:rsidR="00DA291D" w:rsidRPr="00B33318">
        <w:rPr>
          <w:rFonts w:ascii="Arial" w:hAnsi="Arial" w:cs="Arial"/>
          <w:sz w:val="24"/>
          <w:szCs w:val="24"/>
        </w:rPr>
        <w:t xml:space="preserve">are </w:t>
      </w:r>
      <w:r w:rsidRPr="00B33318">
        <w:rPr>
          <w:rFonts w:ascii="Arial" w:hAnsi="Arial" w:cs="Arial"/>
          <w:sz w:val="24"/>
          <w:szCs w:val="24"/>
        </w:rPr>
        <w:t>for the</w:t>
      </w:r>
      <w:r w:rsidR="00DA291D" w:rsidRPr="00B33318">
        <w:rPr>
          <w:rFonts w:ascii="Arial" w:hAnsi="Arial" w:cs="Arial"/>
          <w:sz w:val="24"/>
          <w:szCs w:val="24"/>
        </w:rPr>
        <w:t xml:space="preserve"> end of the financial year</w:t>
      </w:r>
      <w:r w:rsidRPr="00B33318">
        <w:rPr>
          <w:rFonts w:ascii="Arial" w:hAnsi="Arial" w:cs="Arial"/>
          <w:sz w:val="24"/>
          <w:szCs w:val="24"/>
        </w:rPr>
        <w:t>,</w:t>
      </w:r>
      <w:r w:rsidR="00DA291D" w:rsidRPr="00B33318">
        <w:rPr>
          <w:rFonts w:ascii="Arial" w:hAnsi="Arial" w:cs="Arial"/>
          <w:sz w:val="24"/>
          <w:szCs w:val="24"/>
        </w:rPr>
        <w:t xml:space="preserve"> as this will take into account a full cycle of job planning</w:t>
      </w:r>
      <w:r w:rsidRPr="00B33318">
        <w:rPr>
          <w:rFonts w:ascii="Arial" w:hAnsi="Arial" w:cs="Arial"/>
          <w:sz w:val="24"/>
          <w:szCs w:val="24"/>
        </w:rPr>
        <w:t>,</w:t>
      </w:r>
      <w:r w:rsidR="00DA291D" w:rsidRPr="00B33318">
        <w:rPr>
          <w:rFonts w:ascii="Arial" w:hAnsi="Arial" w:cs="Arial"/>
          <w:sz w:val="24"/>
          <w:szCs w:val="24"/>
        </w:rPr>
        <w:t xml:space="preserve"> as some clinical staff will have only just agreed their job plan. </w:t>
      </w:r>
    </w:p>
    <w:p w14:paraId="4994DB5E" w14:textId="77777777" w:rsidR="00DA291D" w:rsidRPr="00B33318" w:rsidRDefault="00DA291D" w:rsidP="009325DA">
      <w:pPr>
        <w:spacing w:after="0" w:line="240" w:lineRule="auto"/>
        <w:rPr>
          <w:rFonts w:ascii="Arial" w:hAnsi="Arial" w:cs="Arial"/>
          <w:sz w:val="24"/>
          <w:szCs w:val="24"/>
        </w:rPr>
      </w:pPr>
    </w:p>
    <w:p w14:paraId="6EB075FE" w14:textId="5BDF94F8" w:rsidR="00DA291D" w:rsidRPr="00B33318" w:rsidRDefault="00F8365A" w:rsidP="009325DA">
      <w:pPr>
        <w:spacing w:after="0" w:line="240" w:lineRule="auto"/>
        <w:rPr>
          <w:rFonts w:ascii="Arial" w:hAnsi="Arial" w:cs="Arial"/>
          <w:sz w:val="24"/>
          <w:szCs w:val="24"/>
        </w:rPr>
      </w:pPr>
      <w:r w:rsidRPr="00B33318">
        <w:rPr>
          <w:rFonts w:ascii="Arial" w:hAnsi="Arial" w:cs="Arial"/>
          <w:sz w:val="24"/>
          <w:szCs w:val="24"/>
        </w:rPr>
        <w:t>However, i</w:t>
      </w:r>
      <w:r w:rsidR="00DA291D" w:rsidRPr="00B33318">
        <w:rPr>
          <w:rFonts w:ascii="Arial" w:hAnsi="Arial" w:cs="Arial"/>
          <w:sz w:val="24"/>
          <w:szCs w:val="24"/>
        </w:rPr>
        <w:t xml:space="preserve">t is expected </w:t>
      </w:r>
      <w:r w:rsidR="00627638" w:rsidRPr="00B33318">
        <w:rPr>
          <w:rFonts w:ascii="Arial" w:hAnsi="Arial" w:cs="Arial"/>
          <w:sz w:val="24"/>
          <w:szCs w:val="24"/>
        </w:rPr>
        <w:t xml:space="preserve">all job plans in a department are updated on </w:t>
      </w:r>
      <w:r w:rsidR="00DA291D" w:rsidRPr="00B33318">
        <w:rPr>
          <w:rFonts w:ascii="Arial" w:hAnsi="Arial" w:cs="Arial"/>
          <w:sz w:val="24"/>
          <w:szCs w:val="24"/>
        </w:rPr>
        <w:t xml:space="preserve">the Allocate system before it is agreed for advert by the Acting </w:t>
      </w:r>
      <w:r w:rsidR="00463B31" w:rsidRPr="00B33318">
        <w:rPr>
          <w:rFonts w:ascii="Arial" w:hAnsi="Arial" w:cs="Arial"/>
          <w:sz w:val="24"/>
          <w:szCs w:val="24"/>
        </w:rPr>
        <w:t xml:space="preserve">Executive </w:t>
      </w:r>
      <w:r w:rsidR="00DA291D" w:rsidRPr="00B33318">
        <w:rPr>
          <w:rFonts w:ascii="Arial" w:hAnsi="Arial" w:cs="Arial"/>
          <w:sz w:val="24"/>
          <w:szCs w:val="24"/>
        </w:rPr>
        <w:t>Medical Director</w:t>
      </w:r>
      <w:r w:rsidRPr="00B33318">
        <w:rPr>
          <w:rFonts w:ascii="Arial" w:hAnsi="Arial" w:cs="Arial"/>
          <w:sz w:val="24"/>
          <w:szCs w:val="24"/>
        </w:rPr>
        <w:t>,</w:t>
      </w:r>
      <w:r w:rsidR="00DA291D" w:rsidRPr="00B33318">
        <w:rPr>
          <w:rFonts w:ascii="Arial" w:hAnsi="Arial" w:cs="Arial"/>
          <w:sz w:val="24"/>
          <w:szCs w:val="24"/>
        </w:rPr>
        <w:t xml:space="preserve"> and from 1</w:t>
      </w:r>
      <w:r w:rsidR="00DA291D" w:rsidRPr="00B33318">
        <w:rPr>
          <w:rFonts w:ascii="Arial" w:hAnsi="Arial" w:cs="Arial"/>
          <w:sz w:val="24"/>
          <w:szCs w:val="24"/>
          <w:vertAlign w:val="superscript"/>
        </w:rPr>
        <w:t>st</w:t>
      </w:r>
      <w:r w:rsidR="00DA291D" w:rsidRPr="00B33318">
        <w:rPr>
          <w:rFonts w:ascii="Arial" w:hAnsi="Arial" w:cs="Arial"/>
          <w:sz w:val="24"/>
          <w:szCs w:val="24"/>
        </w:rPr>
        <w:t xml:space="preserve"> September 2024</w:t>
      </w:r>
      <w:r w:rsidRPr="00B33318">
        <w:rPr>
          <w:rFonts w:ascii="Arial" w:hAnsi="Arial" w:cs="Arial"/>
          <w:sz w:val="24"/>
          <w:szCs w:val="24"/>
        </w:rPr>
        <w:t>,</w:t>
      </w:r>
      <w:r w:rsidR="00DA291D" w:rsidRPr="00B33318">
        <w:rPr>
          <w:rFonts w:ascii="Arial" w:hAnsi="Arial" w:cs="Arial"/>
          <w:sz w:val="24"/>
          <w:szCs w:val="24"/>
        </w:rPr>
        <w:t xml:space="preserve"> nothing will be approved for recruitment unless </w:t>
      </w:r>
      <w:r w:rsidR="00627638" w:rsidRPr="00B33318">
        <w:rPr>
          <w:rFonts w:ascii="Arial" w:hAnsi="Arial" w:cs="Arial"/>
          <w:sz w:val="24"/>
          <w:szCs w:val="24"/>
        </w:rPr>
        <w:t xml:space="preserve">all </w:t>
      </w:r>
      <w:r w:rsidR="00DA291D" w:rsidRPr="00B33318">
        <w:rPr>
          <w:rFonts w:ascii="Arial" w:hAnsi="Arial" w:cs="Arial"/>
          <w:sz w:val="24"/>
          <w:szCs w:val="24"/>
        </w:rPr>
        <w:t>the job plan</w:t>
      </w:r>
      <w:r w:rsidR="00627638" w:rsidRPr="00B33318">
        <w:rPr>
          <w:rFonts w:ascii="Arial" w:hAnsi="Arial" w:cs="Arial"/>
          <w:sz w:val="24"/>
          <w:szCs w:val="24"/>
        </w:rPr>
        <w:t>s</w:t>
      </w:r>
      <w:r w:rsidR="00DA291D" w:rsidRPr="00B33318">
        <w:rPr>
          <w:rFonts w:ascii="Arial" w:hAnsi="Arial" w:cs="Arial"/>
          <w:sz w:val="24"/>
          <w:szCs w:val="24"/>
        </w:rPr>
        <w:t xml:space="preserve"> </w:t>
      </w:r>
      <w:r w:rsidR="00627638" w:rsidRPr="00B33318">
        <w:rPr>
          <w:rFonts w:ascii="Arial" w:hAnsi="Arial" w:cs="Arial"/>
          <w:sz w:val="24"/>
          <w:szCs w:val="24"/>
        </w:rPr>
        <w:t xml:space="preserve">are </w:t>
      </w:r>
      <w:r w:rsidR="00DA291D" w:rsidRPr="00B33318">
        <w:rPr>
          <w:rFonts w:ascii="Arial" w:hAnsi="Arial" w:cs="Arial"/>
          <w:sz w:val="24"/>
          <w:szCs w:val="24"/>
        </w:rPr>
        <w:t xml:space="preserve">in place. </w:t>
      </w:r>
    </w:p>
    <w:p w14:paraId="02AB911B" w14:textId="77777777" w:rsidR="00DA291D" w:rsidRPr="00B33318" w:rsidRDefault="00DA291D" w:rsidP="009325DA">
      <w:pPr>
        <w:spacing w:after="0" w:line="240" w:lineRule="auto"/>
        <w:rPr>
          <w:rFonts w:ascii="Arial" w:hAnsi="Arial" w:cs="Arial"/>
          <w:sz w:val="24"/>
          <w:szCs w:val="24"/>
        </w:rPr>
      </w:pPr>
    </w:p>
    <w:p w14:paraId="0AEA67CB" w14:textId="5BEAA884" w:rsidR="00DA291D" w:rsidRPr="00B33318" w:rsidRDefault="00DA291D" w:rsidP="009325DA">
      <w:pPr>
        <w:spacing w:after="0" w:line="240" w:lineRule="auto"/>
        <w:rPr>
          <w:rFonts w:ascii="Arial" w:hAnsi="Arial" w:cs="Arial"/>
          <w:sz w:val="24"/>
          <w:szCs w:val="24"/>
        </w:rPr>
      </w:pPr>
      <w:r w:rsidRPr="00B33318">
        <w:rPr>
          <w:rFonts w:ascii="Arial" w:hAnsi="Arial" w:cs="Arial"/>
          <w:sz w:val="24"/>
          <w:szCs w:val="24"/>
        </w:rPr>
        <w:t xml:space="preserve">Once in post, new starters </w:t>
      </w:r>
      <w:r w:rsidR="00074B16" w:rsidRPr="00B33318">
        <w:rPr>
          <w:rFonts w:ascii="Arial" w:hAnsi="Arial" w:cs="Arial"/>
          <w:sz w:val="24"/>
          <w:szCs w:val="24"/>
        </w:rPr>
        <w:t>will have their job plan</w:t>
      </w:r>
      <w:r w:rsidRPr="00B33318">
        <w:rPr>
          <w:rFonts w:ascii="Arial" w:hAnsi="Arial" w:cs="Arial"/>
          <w:sz w:val="24"/>
          <w:szCs w:val="24"/>
        </w:rPr>
        <w:t xml:space="preserve"> reviewed after six months </w:t>
      </w:r>
      <w:r w:rsidR="00074B16" w:rsidRPr="00B33318">
        <w:rPr>
          <w:rFonts w:ascii="Arial" w:hAnsi="Arial" w:cs="Arial"/>
          <w:sz w:val="24"/>
          <w:szCs w:val="24"/>
        </w:rPr>
        <w:t xml:space="preserve">to ensure </w:t>
      </w:r>
      <w:r w:rsidR="00F8365A" w:rsidRPr="00B33318">
        <w:rPr>
          <w:rFonts w:ascii="Arial" w:hAnsi="Arial" w:cs="Arial"/>
          <w:sz w:val="24"/>
          <w:szCs w:val="24"/>
        </w:rPr>
        <w:t>the</w:t>
      </w:r>
      <w:r w:rsidR="00074B16" w:rsidRPr="00B33318">
        <w:rPr>
          <w:rFonts w:ascii="Arial" w:hAnsi="Arial" w:cs="Arial"/>
          <w:sz w:val="24"/>
          <w:szCs w:val="24"/>
        </w:rPr>
        <w:t xml:space="preserve"> content meets the needs of the service and their own personal outcomes. As job plans are originally agreed as 7:3 split, with seven DCCs and three SPAs, this is </w:t>
      </w:r>
      <w:r w:rsidR="00F8365A" w:rsidRPr="00B33318">
        <w:rPr>
          <w:rFonts w:ascii="Arial" w:hAnsi="Arial" w:cs="Arial"/>
          <w:sz w:val="24"/>
          <w:szCs w:val="24"/>
        </w:rPr>
        <w:t>an</w:t>
      </w:r>
      <w:r w:rsidR="00074B16" w:rsidRPr="00B33318">
        <w:rPr>
          <w:rFonts w:ascii="Arial" w:hAnsi="Arial" w:cs="Arial"/>
          <w:sz w:val="24"/>
          <w:szCs w:val="24"/>
        </w:rPr>
        <w:t xml:space="preserve"> opportunity to review </w:t>
      </w:r>
      <w:r w:rsidR="00627638" w:rsidRPr="00B33318">
        <w:rPr>
          <w:rFonts w:ascii="Arial" w:hAnsi="Arial" w:cs="Arial"/>
          <w:sz w:val="24"/>
          <w:szCs w:val="24"/>
        </w:rPr>
        <w:t xml:space="preserve">whether the same 7:3 split needs to be </w:t>
      </w:r>
      <w:r w:rsidR="00584DCC" w:rsidRPr="00B33318">
        <w:rPr>
          <w:rFonts w:ascii="Arial" w:hAnsi="Arial" w:cs="Arial"/>
          <w:sz w:val="24"/>
          <w:szCs w:val="24"/>
        </w:rPr>
        <w:t xml:space="preserve">maintained. </w:t>
      </w:r>
      <w:r w:rsidR="00074B16" w:rsidRPr="00B33318">
        <w:rPr>
          <w:rFonts w:ascii="Arial" w:hAnsi="Arial" w:cs="Arial"/>
          <w:sz w:val="24"/>
          <w:szCs w:val="24"/>
        </w:rPr>
        <w:t xml:space="preserve">Where more than 10 sessions are required, this can be agreed with the clinical director, but more than 13 sessions will need to be approved by the Service Group Medical Director. </w:t>
      </w:r>
      <w:r w:rsidR="00463B31" w:rsidRPr="00B33318">
        <w:rPr>
          <w:rFonts w:ascii="Arial" w:hAnsi="Arial" w:cs="Arial"/>
          <w:sz w:val="24"/>
          <w:szCs w:val="24"/>
        </w:rPr>
        <w:t>Job plans will t</w:t>
      </w:r>
      <w:r w:rsidR="00A666AA" w:rsidRPr="00B33318">
        <w:rPr>
          <w:rFonts w:ascii="Arial" w:hAnsi="Arial" w:cs="Arial"/>
          <w:sz w:val="24"/>
          <w:szCs w:val="24"/>
        </w:rPr>
        <w:t>hen be reviewed every 12 months as standard, but if any changes are required, a revised job plan will need to be agreed before a change form is submitted to payroll.</w:t>
      </w:r>
    </w:p>
    <w:p w14:paraId="5D9C85F4" w14:textId="77777777" w:rsidR="003969C0" w:rsidRPr="00B33318" w:rsidRDefault="003969C0" w:rsidP="009325DA">
      <w:pPr>
        <w:spacing w:after="0" w:line="240" w:lineRule="auto"/>
        <w:rPr>
          <w:rFonts w:ascii="Arial" w:hAnsi="Arial" w:cs="Arial"/>
          <w:sz w:val="24"/>
          <w:szCs w:val="24"/>
        </w:rPr>
      </w:pPr>
    </w:p>
    <w:p w14:paraId="32408CFE" w14:textId="3351CB4A" w:rsidR="00522C16" w:rsidRPr="00B33318" w:rsidRDefault="009131E5" w:rsidP="003969C0">
      <w:pPr>
        <w:spacing w:after="0" w:line="240" w:lineRule="auto"/>
        <w:rPr>
          <w:rFonts w:ascii="Arial" w:hAnsi="Arial" w:cs="Arial"/>
          <w:sz w:val="24"/>
          <w:szCs w:val="24"/>
        </w:rPr>
      </w:pPr>
      <w:r w:rsidRPr="00B33318">
        <w:rPr>
          <w:rFonts w:ascii="Arial" w:hAnsi="Arial" w:cs="Arial"/>
          <w:sz w:val="24"/>
          <w:szCs w:val="24"/>
        </w:rPr>
        <w:t xml:space="preserve">To keep track </w:t>
      </w:r>
      <w:r w:rsidR="00522C16" w:rsidRPr="00B33318">
        <w:rPr>
          <w:rFonts w:ascii="Arial" w:hAnsi="Arial" w:cs="Arial"/>
          <w:sz w:val="24"/>
          <w:szCs w:val="24"/>
        </w:rPr>
        <w:t xml:space="preserve">of </w:t>
      </w:r>
      <w:r w:rsidR="00463B31" w:rsidRPr="00B33318">
        <w:rPr>
          <w:rFonts w:ascii="Arial" w:hAnsi="Arial" w:cs="Arial"/>
          <w:sz w:val="24"/>
          <w:szCs w:val="24"/>
        </w:rPr>
        <w:t xml:space="preserve">the progress </w:t>
      </w:r>
      <w:r w:rsidR="00522C16" w:rsidRPr="00B33318">
        <w:rPr>
          <w:rFonts w:ascii="Arial" w:hAnsi="Arial" w:cs="Arial"/>
          <w:sz w:val="24"/>
          <w:szCs w:val="24"/>
        </w:rPr>
        <w:t>in</w:t>
      </w:r>
      <w:r w:rsidR="00463B31" w:rsidRPr="00B33318">
        <w:rPr>
          <w:rFonts w:ascii="Arial" w:hAnsi="Arial" w:cs="Arial"/>
          <w:sz w:val="24"/>
          <w:szCs w:val="24"/>
        </w:rPr>
        <w:t xml:space="preserve"> delivering the actions required</w:t>
      </w:r>
      <w:r w:rsidRPr="00B33318">
        <w:rPr>
          <w:rFonts w:ascii="Arial" w:hAnsi="Arial" w:cs="Arial"/>
          <w:sz w:val="24"/>
          <w:szCs w:val="24"/>
        </w:rPr>
        <w:t>, a</w:t>
      </w:r>
      <w:r w:rsidR="003969C0" w:rsidRPr="00B33318">
        <w:rPr>
          <w:rFonts w:ascii="Arial" w:hAnsi="Arial" w:cs="Arial"/>
          <w:sz w:val="24"/>
          <w:szCs w:val="24"/>
        </w:rPr>
        <w:t xml:space="preserve"> </w:t>
      </w:r>
      <w:r w:rsidR="00463B31" w:rsidRPr="00B33318">
        <w:rPr>
          <w:rFonts w:ascii="Arial" w:hAnsi="Arial" w:cs="Arial"/>
          <w:sz w:val="24"/>
          <w:szCs w:val="24"/>
        </w:rPr>
        <w:t xml:space="preserve">Job Planning Governance Group </w:t>
      </w:r>
      <w:r w:rsidR="003969C0" w:rsidRPr="00B33318">
        <w:rPr>
          <w:rFonts w:ascii="Arial" w:hAnsi="Arial" w:cs="Arial"/>
          <w:sz w:val="24"/>
          <w:szCs w:val="24"/>
        </w:rPr>
        <w:t xml:space="preserve">has been established, led by the </w:t>
      </w:r>
      <w:r w:rsidRPr="00B33318">
        <w:rPr>
          <w:rFonts w:ascii="Arial" w:hAnsi="Arial" w:cs="Arial"/>
          <w:sz w:val="24"/>
          <w:szCs w:val="24"/>
        </w:rPr>
        <w:t xml:space="preserve">Acting </w:t>
      </w:r>
      <w:r w:rsidR="003969C0" w:rsidRPr="00B33318">
        <w:rPr>
          <w:rFonts w:ascii="Arial" w:hAnsi="Arial" w:cs="Arial"/>
          <w:sz w:val="24"/>
          <w:szCs w:val="24"/>
        </w:rPr>
        <w:t>Executive Medical Director.</w:t>
      </w:r>
      <w:r w:rsidR="00B84BBF" w:rsidRPr="00B33318">
        <w:rPr>
          <w:rFonts w:ascii="Arial" w:hAnsi="Arial" w:cs="Arial"/>
          <w:sz w:val="24"/>
          <w:szCs w:val="24"/>
        </w:rPr>
        <w:t xml:space="preserve"> </w:t>
      </w:r>
      <w:r w:rsidR="00627638" w:rsidRPr="00B33318">
        <w:rPr>
          <w:rFonts w:ascii="Arial" w:hAnsi="Arial" w:cs="Arial"/>
          <w:sz w:val="24"/>
          <w:szCs w:val="24"/>
        </w:rPr>
        <w:t xml:space="preserve">A Job Planning Task and Finish </w:t>
      </w:r>
      <w:r w:rsidR="00584DCC" w:rsidRPr="00B33318">
        <w:rPr>
          <w:rFonts w:ascii="Arial" w:hAnsi="Arial" w:cs="Arial"/>
          <w:sz w:val="24"/>
          <w:szCs w:val="24"/>
        </w:rPr>
        <w:t xml:space="preserve">Group </w:t>
      </w:r>
      <w:r w:rsidR="00627638" w:rsidRPr="00B33318">
        <w:rPr>
          <w:rFonts w:ascii="Arial" w:hAnsi="Arial" w:cs="Arial"/>
          <w:sz w:val="24"/>
          <w:szCs w:val="24"/>
        </w:rPr>
        <w:t xml:space="preserve">has also been set chaired by the </w:t>
      </w:r>
      <w:r w:rsidR="00584DCC" w:rsidRPr="00B33318">
        <w:rPr>
          <w:rFonts w:ascii="Arial" w:hAnsi="Arial" w:cs="Arial"/>
          <w:sz w:val="24"/>
          <w:szCs w:val="24"/>
        </w:rPr>
        <w:t>Associate Medical Director</w:t>
      </w:r>
      <w:r w:rsidR="00627638" w:rsidRPr="00B33318">
        <w:rPr>
          <w:rFonts w:ascii="Arial" w:hAnsi="Arial" w:cs="Arial"/>
          <w:sz w:val="24"/>
          <w:szCs w:val="24"/>
        </w:rPr>
        <w:t xml:space="preserve"> for Transformation to develop dashboard mapping </w:t>
      </w:r>
      <w:r w:rsidR="00584DCC" w:rsidRPr="00B33318">
        <w:rPr>
          <w:rFonts w:ascii="Arial" w:hAnsi="Arial" w:cs="Arial"/>
          <w:sz w:val="24"/>
          <w:szCs w:val="24"/>
        </w:rPr>
        <w:t xml:space="preserve">for </w:t>
      </w:r>
      <w:r w:rsidR="00627638" w:rsidRPr="00B33318">
        <w:rPr>
          <w:rFonts w:ascii="Arial" w:hAnsi="Arial" w:cs="Arial"/>
          <w:sz w:val="24"/>
          <w:szCs w:val="24"/>
        </w:rPr>
        <w:t xml:space="preserve">both job planning and activity. This group reports into the Medical Workforce </w:t>
      </w:r>
      <w:r w:rsidR="00584DCC" w:rsidRPr="00B33318">
        <w:rPr>
          <w:rFonts w:ascii="Arial" w:hAnsi="Arial" w:cs="Arial"/>
          <w:sz w:val="24"/>
          <w:szCs w:val="24"/>
        </w:rPr>
        <w:t>Group</w:t>
      </w:r>
      <w:r w:rsidR="00627638" w:rsidRPr="00B33318">
        <w:rPr>
          <w:rFonts w:ascii="Arial" w:hAnsi="Arial" w:cs="Arial"/>
          <w:sz w:val="24"/>
          <w:szCs w:val="24"/>
        </w:rPr>
        <w:t xml:space="preserve">. </w:t>
      </w:r>
    </w:p>
    <w:p w14:paraId="6194FB95" w14:textId="77777777" w:rsidR="00522C16" w:rsidRPr="00B33318" w:rsidRDefault="00522C16" w:rsidP="003969C0">
      <w:pPr>
        <w:spacing w:after="0" w:line="240" w:lineRule="auto"/>
        <w:rPr>
          <w:rFonts w:ascii="Arial" w:hAnsi="Arial" w:cs="Arial"/>
          <w:sz w:val="24"/>
          <w:szCs w:val="24"/>
        </w:rPr>
      </w:pPr>
    </w:p>
    <w:p w14:paraId="58CBBCBE" w14:textId="6E84BBAA" w:rsidR="003969C0" w:rsidRDefault="00B84BBF" w:rsidP="003969C0">
      <w:pPr>
        <w:spacing w:after="0" w:line="240" w:lineRule="auto"/>
        <w:rPr>
          <w:rFonts w:ascii="Arial" w:hAnsi="Arial" w:cs="Arial"/>
          <w:sz w:val="24"/>
          <w:szCs w:val="24"/>
        </w:rPr>
      </w:pPr>
      <w:r w:rsidRPr="00B33318">
        <w:rPr>
          <w:rFonts w:ascii="Arial" w:hAnsi="Arial" w:cs="Arial"/>
          <w:sz w:val="24"/>
          <w:szCs w:val="24"/>
        </w:rPr>
        <w:t xml:space="preserve">An evaluation of the work made will be undertaken after nine months to determine </w:t>
      </w:r>
      <w:r w:rsidR="004D363D" w:rsidRPr="00B33318">
        <w:rPr>
          <w:rFonts w:ascii="Arial" w:hAnsi="Arial" w:cs="Arial"/>
          <w:sz w:val="24"/>
          <w:szCs w:val="24"/>
        </w:rPr>
        <w:t>the infrastructure needed for robust and sustainable job planning</w:t>
      </w:r>
      <w:r w:rsidRPr="00B33318">
        <w:rPr>
          <w:rFonts w:ascii="Arial" w:hAnsi="Arial" w:cs="Arial"/>
          <w:sz w:val="24"/>
          <w:szCs w:val="24"/>
        </w:rPr>
        <w:t>.</w:t>
      </w:r>
      <w:r w:rsidR="00522C16" w:rsidRPr="00B33318">
        <w:rPr>
          <w:rFonts w:ascii="Arial" w:hAnsi="Arial" w:cs="Arial"/>
          <w:sz w:val="24"/>
          <w:szCs w:val="24"/>
        </w:rPr>
        <w:t xml:space="preserve"> This will also take into account any areas of best practice identified from other organisations as research and fact-finding of other approaches is being undertaken. As the resources between the Executive Medical Director and Medical Workforce departments are limited, there may risks to the pace at which some of the work can be delivered as well as the challenge of sustaining any progress. The evaluation will guide what is needed for robust and compliant job planning.</w:t>
      </w:r>
      <w:r w:rsidR="00522C16">
        <w:rPr>
          <w:rFonts w:ascii="Arial" w:hAnsi="Arial" w:cs="Arial"/>
          <w:sz w:val="24"/>
          <w:szCs w:val="24"/>
        </w:rPr>
        <w:t xml:space="preserve"> </w:t>
      </w:r>
    </w:p>
    <w:p w14:paraId="1B14B126" w14:textId="77777777" w:rsidR="008E4E98" w:rsidRDefault="008E4E98" w:rsidP="003969C0">
      <w:pPr>
        <w:spacing w:after="0" w:line="240" w:lineRule="auto"/>
        <w:rPr>
          <w:rFonts w:ascii="Arial" w:hAnsi="Arial" w:cs="Arial"/>
          <w:sz w:val="24"/>
          <w:szCs w:val="24"/>
        </w:rPr>
      </w:pPr>
    </w:p>
    <w:p w14:paraId="03DCB668"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454E5EB7" w14:textId="77777777" w:rsidR="00653AEC" w:rsidRPr="004953BE" w:rsidRDefault="004953BE" w:rsidP="00653AEC">
      <w:pPr>
        <w:spacing w:after="0" w:line="240" w:lineRule="auto"/>
        <w:rPr>
          <w:rFonts w:ascii="Arial" w:hAnsi="Arial" w:cs="Arial"/>
          <w:b/>
          <w:sz w:val="24"/>
          <w:szCs w:val="24"/>
        </w:rPr>
      </w:pPr>
      <w:r>
        <w:rPr>
          <w:rFonts w:ascii="Arial" w:hAnsi="Arial" w:cs="Arial"/>
          <w:sz w:val="24"/>
          <w:szCs w:val="24"/>
        </w:rPr>
        <w:t>There are no financial implications to this report</w:t>
      </w:r>
      <w:r w:rsidR="00B84BBF">
        <w:rPr>
          <w:rFonts w:ascii="Arial" w:hAnsi="Arial" w:cs="Arial"/>
          <w:sz w:val="24"/>
          <w:szCs w:val="24"/>
        </w:rPr>
        <w:t xml:space="preserve">. </w:t>
      </w:r>
      <w:r w:rsidR="009131E5">
        <w:rPr>
          <w:rFonts w:ascii="Arial" w:hAnsi="Arial" w:cs="Arial"/>
          <w:sz w:val="24"/>
          <w:szCs w:val="24"/>
        </w:rPr>
        <w:t xml:space="preserve">However, to take forward some of the recommendations in a sustainable way, a review of resources will need to be undertaken within the next year to determine if an investment is required to support long-term compliance. </w:t>
      </w:r>
    </w:p>
    <w:p w14:paraId="6A946F64" w14:textId="77777777" w:rsidR="00653AEC" w:rsidRPr="0072604C" w:rsidRDefault="00653AEC" w:rsidP="00653AEC">
      <w:pPr>
        <w:pStyle w:val="ListParagraph"/>
        <w:spacing w:after="0" w:line="240" w:lineRule="auto"/>
        <w:rPr>
          <w:rFonts w:ascii="Arial" w:hAnsi="Arial" w:cs="Arial"/>
          <w:b/>
          <w:sz w:val="24"/>
          <w:szCs w:val="24"/>
        </w:rPr>
      </w:pPr>
    </w:p>
    <w:p w14:paraId="5B823228"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2CCB18C6" w14:textId="77777777" w:rsidR="00FC6BAC" w:rsidRPr="00FC6BAC" w:rsidRDefault="00FC6BAC" w:rsidP="00FC6BAC">
      <w:pPr>
        <w:spacing w:after="0"/>
        <w:ind w:right="101"/>
        <w:rPr>
          <w:rFonts w:ascii="Arial" w:hAnsi="Arial" w:cs="Arial"/>
          <w:sz w:val="24"/>
          <w:szCs w:val="24"/>
        </w:rPr>
      </w:pPr>
      <w:r w:rsidRPr="00FC6BAC">
        <w:rPr>
          <w:rFonts w:ascii="Arial" w:hAnsi="Arial" w:cs="Arial"/>
          <w:sz w:val="24"/>
          <w:szCs w:val="24"/>
        </w:rPr>
        <w:t>Members are asked to:</w:t>
      </w:r>
    </w:p>
    <w:p w14:paraId="06824185" w14:textId="77777777" w:rsidR="00FC6BAC" w:rsidRPr="00FC6BAC" w:rsidRDefault="00FC6BAC" w:rsidP="00FC6BAC">
      <w:pPr>
        <w:pStyle w:val="ListParagraph"/>
        <w:numPr>
          <w:ilvl w:val="0"/>
          <w:numId w:val="6"/>
        </w:numPr>
        <w:spacing w:after="0"/>
        <w:ind w:right="101"/>
        <w:rPr>
          <w:rFonts w:ascii="Arial" w:hAnsi="Arial" w:cs="Arial"/>
          <w:sz w:val="24"/>
          <w:szCs w:val="24"/>
          <w:u w:val="single"/>
        </w:rPr>
      </w:pPr>
      <w:r w:rsidRPr="00FC6BAC">
        <w:rPr>
          <w:rFonts w:ascii="Arial" w:hAnsi="Arial" w:cs="Arial"/>
          <w:b/>
          <w:sz w:val="24"/>
          <w:szCs w:val="24"/>
        </w:rPr>
        <w:t>NOTE</w:t>
      </w:r>
      <w:r w:rsidRPr="00FC6BAC">
        <w:rPr>
          <w:rFonts w:ascii="Arial" w:hAnsi="Arial" w:cs="Arial"/>
          <w:sz w:val="24"/>
          <w:szCs w:val="24"/>
        </w:rPr>
        <w:t xml:space="preserve"> the limited assurance internal audit review and management response;</w:t>
      </w:r>
    </w:p>
    <w:p w14:paraId="4E1839C5" w14:textId="77777777" w:rsidR="00FC6BAC" w:rsidRPr="00FC6BAC" w:rsidRDefault="00FC6BAC" w:rsidP="00FC6BAC">
      <w:pPr>
        <w:pStyle w:val="ListParagraph"/>
        <w:numPr>
          <w:ilvl w:val="0"/>
          <w:numId w:val="6"/>
        </w:numPr>
        <w:spacing w:after="0"/>
        <w:ind w:right="101"/>
        <w:rPr>
          <w:rFonts w:ascii="Arial" w:hAnsi="Arial" w:cs="Arial"/>
          <w:sz w:val="24"/>
          <w:szCs w:val="24"/>
          <w:u w:val="single"/>
        </w:rPr>
      </w:pPr>
      <w:r w:rsidRPr="00FC6BAC">
        <w:rPr>
          <w:rFonts w:ascii="Arial" w:hAnsi="Arial" w:cs="Arial"/>
          <w:b/>
          <w:sz w:val="24"/>
          <w:szCs w:val="24"/>
        </w:rPr>
        <w:t>NOTE</w:t>
      </w:r>
      <w:r w:rsidRPr="00FC6BAC">
        <w:rPr>
          <w:rFonts w:ascii="Arial" w:hAnsi="Arial" w:cs="Arial"/>
          <w:sz w:val="24"/>
          <w:szCs w:val="24"/>
        </w:rPr>
        <w:t xml:space="preserve"> work has already commenced to improve compliance;</w:t>
      </w:r>
    </w:p>
    <w:p w14:paraId="126D2C16" w14:textId="77777777" w:rsidR="00FC6BAC" w:rsidRPr="00FC6BAC" w:rsidRDefault="00FC6BAC" w:rsidP="00FC6BAC">
      <w:pPr>
        <w:pStyle w:val="ListParagraph"/>
        <w:numPr>
          <w:ilvl w:val="0"/>
          <w:numId w:val="6"/>
        </w:numPr>
        <w:spacing w:after="0"/>
        <w:ind w:right="101"/>
        <w:rPr>
          <w:rFonts w:ascii="Arial" w:hAnsi="Arial" w:cs="Arial"/>
          <w:sz w:val="24"/>
          <w:szCs w:val="24"/>
          <w:u w:val="single"/>
        </w:rPr>
      </w:pPr>
      <w:r w:rsidRPr="00FC6BAC">
        <w:rPr>
          <w:rFonts w:ascii="Arial" w:hAnsi="Arial" w:cs="Arial"/>
          <w:b/>
          <w:sz w:val="24"/>
          <w:szCs w:val="24"/>
        </w:rPr>
        <w:t>NOTE</w:t>
      </w:r>
      <w:r w:rsidRPr="00FC6BAC">
        <w:rPr>
          <w:rFonts w:ascii="Arial" w:hAnsi="Arial" w:cs="Arial"/>
          <w:sz w:val="24"/>
          <w:szCs w:val="24"/>
        </w:rPr>
        <w:t xml:space="preserve"> the establishment of a governance group to monitor progress led by the Acting Executive Medical Director;</w:t>
      </w:r>
    </w:p>
    <w:p w14:paraId="01410297" w14:textId="77777777" w:rsidR="00FC6BAC" w:rsidRPr="00FC6BAC" w:rsidRDefault="00FC6BAC" w:rsidP="00FC6BAC">
      <w:pPr>
        <w:pStyle w:val="ListParagraph"/>
        <w:numPr>
          <w:ilvl w:val="0"/>
          <w:numId w:val="6"/>
        </w:numPr>
        <w:spacing w:after="0" w:line="240" w:lineRule="auto"/>
        <w:ind w:right="101"/>
        <w:rPr>
          <w:rFonts w:ascii="Arial" w:hAnsi="Arial" w:cs="Arial"/>
          <w:sz w:val="24"/>
          <w:szCs w:val="24"/>
          <w:u w:val="single"/>
        </w:rPr>
      </w:pPr>
      <w:r w:rsidRPr="00FC6BAC">
        <w:rPr>
          <w:rFonts w:ascii="Arial" w:hAnsi="Arial" w:cs="Arial"/>
          <w:b/>
          <w:sz w:val="24"/>
          <w:szCs w:val="24"/>
        </w:rPr>
        <w:lastRenderedPageBreak/>
        <w:t>NOTE</w:t>
      </w:r>
      <w:r w:rsidRPr="00FC6BAC">
        <w:rPr>
          <w:rFonts w:ascii="Arial" w:hAnsi="Arial" w:cs="Arial"/>
          <w:sz w:val="24"/>
          <w:szCs w:val="24"/>
        </w:rPr>
        <w:t xml:space="preserve"> support to improve job planning will be provided corporately but delivery will be through the service group medical directors</w:t>
      </w:r>
      <w:r>
        <w:rPr>
          <w:rFonts w:ascii="Arial" w:hAnsi="Arial" w:cs="Arial"/>
          <w:sz w:val="24"/>
          <w:szCs w:val="24"/>
        </w:rPr>
        <w:t>;</w:t>
      </w:r>
    </w:p>
    <w:p w14:paraId="360D0FFB" w14:textId="78FB1D03" w:rsidR="00FC6BAC" w:rsidRPr="00522C16" w:rsidRDefault="00FC6BAC" w:rsidP="00FC6BAC">
      <w:pPr>
        <w:pStyle w:val="ListParagraph"/>
        <w:numPr>
          <w:ilvl w:val="0"/>
          <w:numId w:val="6"/>
        </w:numPr>
        <w:spacing w:after="0" w:line="240" w:lineRule="auto"/>
        <w:ind w:right="101"/>
        <w:rPr>
          <w:rFonts w:ascii="Arial" w:hAnsi="Arial" w:cs="Arial"/>
          <w:sz w:val="24"/>
          <w:szCs w:val="24"/>
          <w:u w:val="single"/>
        </w:rPr>
      </w:pPr>
      <w:r>
        <w:rPr>
          <w:rFonts w:ascii="Arial" w:hAnsi="Arial" w:cs="Arial"/>
          <w:b/>
          <w:sz w:val="24"/>
          <w:szCs w:val="24"/>
        </w:rPr>
        <w:t xml:space="preserve">NOTE </w:t>
      </w:r>
      <w:r>
        <w:rPr>
          <w:rFonts w:ascii="Arial" w:hAnsi="Arial" w:cs="Arial"/>
          <w:sz w:val="24"/>
          <w:szCs w:val="24"/>
        </w:rPr>
        <w:t xml:space="preserve">an evaluation will be undertaken in nine months to determine the infrastructure needed for sustainable compliant job planning.  </w:t>
      </w:r>
    </w:p>
    <w:p w14:paraId="5494F5B3" w14:textId="4355C057" w:rsidR="00522C16" w:rsidRDefault="00522C16" w:rsidP="00522C16">
      <w:pPr>
        <w:spacing w:after="0" w:line="240" w:lineRule="auto"/>
        <w:ind w:right="101"/>
        <w:rPr>
          <w:rFonts w:ascii="Arial" w:hAnsi="Arial" w:cs="Arial"/>
          <w:sz w:val="24"/>
          <w:szCs w:val="24"/>
          <w:u w:val="single"/>
        </w:rPr>
      </w:pPr>
    </w:p>
    <w:p w14:paraId="4BC0A159" w14:textId="5EF6D195" w:rsidR="00522C16" w:rsidRDefault="00522C16">
      <w:pPr>
        <w:rPr>
          <w:rFonts w:ascii="Arial" w:hAnsi="Arial" w:cs="Arial"/>
          <w:sz w:val="24"/>
          <w:szCs w:val="24"/>
          <w:u w:val="single"/>
        </w:rPr>
      </w:pPr>
      <w:r>
        <w:rPr>
          <w:rFonts w:ascii="Arial" w:hAnsi="Arial" w:cs="Arial"/>
          <w:sz w:val="24"/>
          <w:szCs w:val="24"/>
          <w:u w:val="single"/>
        </w:rPr>
        <w:br w:type="page"/>
      </w:r>
    </w:p>
    <w:p w14:paraId="2E2AE1B5" w14:textId="77777777" w:rsidR="00C33A04" w:rsidRDefault="00C33A04" w:rsidP="00653AEC">
      <w:pPr>
        <w:spacing w:after="0" w:line="240" w:lineRule="auto"/>
        <w:jc w:val="cente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50656E60" w14:textId="77777777" w:rsidTr="00C95B3C">
        <w:tc>
          <w:tcPr>
            <w:tcW w:w="9245" w:type="dxa"/>
            <w:gridSpan w:val="4"/>
            <w:shd w:val="clear" w:color="auto" w:fill="D5DCE4" w:themeFill="text2" w:themeFillTint="33"/>
          </w:tcPr>
          <w:p w14:paraId="022454AA"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46D0B967" w14:textId="77777777" w:rsidR="00034194" w:rsidRPr="00034194" w:rsidRDefault="00034194">
            <w:pPr>
              <w:rPr>
                <w:rFonts w:ascii="Arial" w:hAnsi="Arial" w:cs="Arial"/>
                <w:sz w:val="24"/>
                <w:szCs w:val="24"/>
              </w:rPr>
            </w:pPr>
          </w:p>
        </w:tc>
      </w:tr>
      <w:tr w:rsidR="00F5324A" w:rsidRPr="00034194" w14:paraId="298EC49B" w14:textId="77777777" w:rsidTr="00F5324A">
        <w:tc>
          <w:tcPr>
            <w:tcW w:w="1809" w:type="dxa"/>
            <w:vMerge w:val="restart"/>
          </w:tcPr>
          <w:p w14:paraId="5E482E11" w14:textId="77777777" w:rsidR="00F5324A" w:rsidRDefault="00F5324A">
            <w:pPr>
              <w:rPr>
                <w:rFonts w:ascii="Arial" w:hAnsi="Arial" w:cs="Arial"/>
                <w:b/>
                <w:sz w:val="24"/>
                <w:szCs w:val="24"/>
              </w:rPr>
            </w:pPr>
            <w:r>
              <w:rPr>
                <w:rFonts w:ascii="Arial" w:hAnsi="Arial" w:cs="Arial"/>
                <w:b/>
                <w:sz w:val="24"/>
                <w:szCs w:val="24"/>
              </w:rPr>
              <w:t>Link to Enabling Objectives</w:t>
            </w:r>
          </w:p>
          <w:p w14:paraId="121C302C"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E70D456"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A36EE2F" w14:textId="77777777" w:rsidTr="00F5324A">
        <w:tc>
          <w:tcPr>
            <w:tcW w:w="1809" w:type="dxa"/>
            <w:vMerge/>
          </w:tcPr>
          <w:p w14:paraId="65192E38" w14:textId="77777777" w:rsidR="00F5324A" w:rsidRPr="00034194" w:rsidRDefault="00F5324A">
            <w:pPr>
              <w:rPr>
                <w:rFonts w:ascii="Arial" w:hAnsi="Arial" w:cs="Arial"/>
                <w:b/>
                <w:sz w:val="24"/>
                <w:szCs w:val="24"/>
              </w:rPr>
            </w:pPr>
          </w:p>
        </w:tc>
        <w:tc>
          <w:tcPr>
            <w:tcW w:w="5812" w:type="dxa"/>
            <w:gridSpan w:val="2"/>
          </w:tcPr>
          <w:p w14:paraId="120F183A"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821228A" w14:textId="77777777" w:rsidR="00F5324A" w:rsidRPr="00F5324A" w:rsidRDefault="005707C3"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8171B22" w14:textId="77777777" w:rsidTr="00F5324A">
        <w:tc>
          <w:tcPr>
            <w:tcW w:w="1809" w:type="dxa"/>
            <w:vMerge/>
          </w:tcPr>
          <w:p w14:paraId="085C6A0D" w14:textId="77777777" w:rsidR="00F5324A" w:rsidRPr="00034194" w:rsidRDefault="00F5324A">
            <w:pPr>
              <w:rPr>
                <w:rFonts w:ascii="Arial" w:hAnsi="Arial" w:cs="Arial"/>
                <w:b/>
                <w:sz w:val="24"/>
                <w:szCs w:val="24"/>
              </w:rPr>
            </w:pPr>
          </w:p>
        </w:tc>
        <w:tc>
          <w:tcPr>
            <w:tcW w:w="5812" w:type="dxa"/>
            <w:gridSpan w:val="2"/>
          </w:tcPr>
          <w:p w14:paraId="5C5D3A8E"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7F9C3E8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988EB79" w14:textId="77777777" w:rsidTr="00F5324A">
        <w:tc>
          <w:tcPr>
            <w:tcW w:w="1809" w:type="dxa"/>
            <w:vMerge/>
          </w:tcPr>
          <w:p w14:paraId="19789E6D" w14:textId="77777777" w:rsidR="00F5324A" w:rsidRPr="00034194" w:rsidRDefault="00F5324A">
            <w:pPr>
              <w:rPr>
                <w:rFonts w:ascii="Arial" w:hAnsi="Arial" w:cs="Arial"/>
                <w:b/>
                <w:sz w:val="24"/>
                <w:szCs w:val="24"/>
              </w:rPr>
            </w:pPr>
          </w:p>
        </w:tc>
        <w:tc>
          <w:tcPr>
            <w:tcW w:w="5812" w:type="dxa"/>
            <w:gridSpan w:val="2"/>
          </w:tcPr>
          <w:p w14:paraId="4362827B"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35347C14"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A6E6E5E" w14:textId="77777777" w:rsidTr="00F5324A">
        <w:tc>
          <w:tcPr>
            <w:tcW w:w="1809" w:type="dxa"/>
            <w:vMerge/>
          </w:tcPr>
          <w:p w14:paraId="54BE637D"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26FB86C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D92B816" w14:textId="77777777" w:rsidTr="00F5324A">
        <w:tc>
          <w:tcPr>
            <w:tcW w:w="1809" w:type="dxa"/>
            <w:vMerge/>
          </w:tcPr>
          <w:p w14:paraId="198CB91C" w14:textId="77777777" w:rsidR="00F5324A" w:rsidRPr="00034194" w:rsidRDefault="00F5324A" w:rsidP="00C107F2">
            <w:pPr>
              <w:rPr>
                <w:rFonts w:ascii="Arial" w:hAnsi="Arial" w:cs="Arial"/>
                <w:b/>
                <w:sz w:val="24"/>
                <w:szCs w:val="24"/>
              </w:rPr>
            </w:pPr>
          </w:p>
        </w:tc>
        <w:tc>
          <w:tcPr>
            <w:tcW w:w="5812" w:type="dxa"/>
            <w:gridSpan w:val="2"/>
          </w:tcPr>
          <w:p w14:paraId="46A61A0C"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422502"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296D16C" w14:textId="77777777" w:rsidTr="00F5324A">
        <w:tc>
          <w:tcPr>
            <w:tcW w:w="1809" w:type="dxa"/>
            <w:vMerge/>
          </w:tcPr>
          <w:p w14:paraId="20ACEF4C" w14:textId="77777777" w:rsidR="00F5324A" w:rsidRPr="00034194" w:rsidRDefault="00F5324A" w:rsidP="00C107F2">
            <w:pPr>
              <w:rPr>
                <w:rFonts w:ascii="Arial" w:hAnsi="Arial" w:cs="Arial"/>
                <w:b/>
                <w:sz w:val="24"/>
                <w:szCs w:val="24"/>
              </w:rPr>
            </w:pPr>
          </w:p>
        </w:tc>
        <w:tc>
          <w:tcPr>
            <w:tcW w:w="5812" w:type="dxa"/>
            <w:gridSpan w:val="2"/>
          </w:tcPr>
          <w:p w14:paraId="2564FF24"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2E9CDB53"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014AFCD" w14:textId="77777777" w:rsidTr="00F5324A">
        <w:tc>
          <w:tcPr>
            <w:tcW w:w="1809" w:type="dxa"/>
            <w:vMerge/>
          </w:tcPr>
          <w:p w14:paraId="7EED0701" w14:textId="77777777" w:rsidR="00F5324A" w:rsidRPr="00034194" w:rsidRDefault="00F5324A" w:rsidP="00C107F2">
            <w:pPr>
              <w:rPr>
                <w:rFonts w:ascii="Arial" w:hAnsi="Arial" w:cs="Arial"/>
                <w:b/>
                <w:sz w:val="24"/>
                <w:szCs w:val="24"/>
              </w:rPr>
            </w:pPr>
          </w:p>
        </w:tc>
        <w:tc>
          <w:tcPr>
            <w:tcW w:w="5812" w:type="dxa"/>
            <w:gridSpan w:val="2"/>
          </w:tcPr>
          <w:p w14:paraId="6632AB58"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40E44415" w14:textId="77777777" w:rsidR="00F5324A" w:rsidRPr="00F5324A" w:rsidRDefault="005707C3"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BA6E296" w14:textId="77777777" w:rsidTr="00F5324A">
        <w:tc>
          <w:tcPr>
            <w:tcW w:w="1809" w:type="dxa"/>
            <w:vMerge/>
          </w:tcPr>
          <w:p w14:paraId="04A8FA9B" w14:textId="77777777" w:rsidR="00F5324A" w:rsidRPr="00034194" w:rsidRDefault="00F5324A" w:rsidP="00C107F2">
            <w:pPr>
              <w:rPr>
                <w:rFonts w:ascii="Arial" w:hAnsi="Arial" w:cs="Arial"/>
                <w:b/>
                <w:sz w:val="24"/>
                <w:szCs w:val="24"/>
              </w:rPr>
            </w:pPr>
          </w:p>
        </w:tc>
        <w:tc>
          <w:tcPr>
            <w:tcW w:w="5812" w:type="dxa"/>
            <w:gridSpan w:val="2"/>
          </w:tcPr>
          <w:p w14:paraId="61A2C973"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3D172302"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56CE6CD" w14:textId="77777777" w:rsidTr="00F5324A">
        <w:tc>
          <w:tcPr>
            <w:tcW w:w="1809" w:type="dxa"/>
            <w:vMerge/>
          </w:tcPr>
          <w:p w14:paraId="0C4F6CB0" w14:textId="77777777" w:rsidR="00F5324A" w:rsidRPr="00034194" w:rsidRDefault="00F5324A" w:rsidP="00C107F2">
            <w:pPr>
              <w:rPr>
                <w:rFonts w:ascii="Arial" w:hAnsi="Arial" w:cs="Arial"/>
                <w:b/>
                <w:sz w:val="24"/>
                <w:szCs w:val="24"/>
              </w:rPr>
            </w:pPr>
          </w:p>
        </w:tc>
        <w:tc>
          <w:tcPr>
            <w:tcW w:w="5812" w:type="dxa"/>
            <w:gridSpan w:val="2"/>
          </w:tcPr>
          <w:p w14:paraId="5E094765"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504D50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1E7C5C0" w14:textId="77777777" w:rsidTr="00CD7AA5">
        <w:tc>
          <w:tcPr>
            <w:tcW w:w="9245" w:type="dxa"/>
            <w:gridSpan w:val="4"/>
            <w:shd w:val="clear" w:color="auto" w:fill="D5DCE4" w:themeFill="text2" w:themeFillTint="33"/>
          </w:tcPr>
          <w:p w14:paraId="7DDF12F9"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1E33839D" w14:textId="77777777" w:rsidTr="00F5324A">
        <w:tc>
          <w:tcPr>
            <w:tcW w:w="1809" w:type="dxa"/>
            <w:vMerge w:val="restart"/>
          </w:tcPr>
          <w:p w14:paraId="639A5B25"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33A79925"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3FAB0033"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AF12F46" w14:textId="77777777" w:rsidTr="00F5324A">
        <w:tc>
          <w:tcPr>
            <w:tcW w:w="1809" w:type="dxa"/>
            <w:vMerge/>
          </w:tcPr>
          <w:p w14:paraId="394CE4C5" w14:textId="77777777" w:rsidR="00F5324A" w:rsidRPr="00FA0CA9" w:rsidRDefault="00F5324A" w:rsidP="00F5324A">
            <w:pPr>
              <w:rPr>
                <w:rFonts w:ascii="Arial" w:hAnsi="Arial" w:cs="Arial"/>
                <w:b/>
                <w:sz w:val="24"/>
                <w:szCs w:val="24"/>
              </w:rPr>
            </w:pPr>
          </w:p>
        </w:tc>
        <w:tc>
          <w:tcPr>
            <w:tcW w:w="5812" w:type="dxa"/>
            <w:gridSpan w:val="2"/>
          </w:tcPr>
          <w:p w14:paraId="55F11F06"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1E4011A2"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9216363" w14:textId="77777777" w:rsidTr="00F5324A">
        <w:tc>
          <w:tcPr>
            <w:tcW w:w="1809" w:type="dxa"/>
            <w:vMerge/>
          </w:tcPr>
          <w:p w14:paraId="31AF457B" w14:textId="77777777" w:rsidR="00F5324A" w:rsidRPr="00FA0CA9" w:rsidRDefault="00F5324A" w:rsidP="00F5324A">
            <w:pPr>
              <w:rPr>
                <w:rFonts w:ascii="Arial" w:hAnsi="Arial" w:cs="Arial"/>
                <w:b/>
                <w:sz w:val="24"/>
                <w:szCs w:val="24"/>
              </w:rPr>
            </w:pPr>
          </w:p>
        </w:tc>
        <w:tc>
          <w:tcPr>
            <w:tcW w:w="5812" w:type="dxa"/>
            <w:gridSpan w:val="2"/>
          </w:tcPr>
          <w:p w14:paraId="2C094A3D"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7B71D5B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ADAD706" w14:textId="77777777" w:rsidTr="00F5324A">
        <w:tc>
          <w:tcPr>
            <w:tcW w:w="1809" w:type="dxa"/>
            <w:vMerge/>
          </w:tcPr>
          <w:p w14:paraId="70EEC1ED" w14:textId="77777777" w:rsidR="00F5324A" w:rsidRPr="00FA0CA9" w:rsidRDefault="00F5324A" w:rsidP="00F5324A">
            <w:pPr>
              <w:rPr>
                <w:rFonts w:ascii="Arial" w:hAnsi="Arial" w:cs="Arial"/>
                <w:b/>
                <w:sz w:val="24"/>
                <w:szCs w:val="24"/>
              </w:rPr>
            </w:pPr>
          </w:p>
        </w:tc>
        <w:tc>
          <w:tcPr>
            <w:tcW w:w="5812" w:type="dxa"/>
            <w:gridSpan w:val="2"/>
          </w:tcPr>
          <w:p w14:paraId="12928FB2"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B9F570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C27F478" w14:textId="77777777" w:rsidTr="00F5324A">
        <w:tc>
          <w:tcPr>
            <w:tcW w:w="1809" w:type="dxa"/>
            <w:vMerge/>
          </w:tcPr>
          <w:p w14:paraId="4877EA74" w14:textId="77777777" w:rsidR="00F5324A" w:rsidRPr="00FA0CA9" w:rsidRDefault="00F5324A" w:rsidP="00F5324A">
            <w:pPr>
              <w:rPr>
                <w:rFonts w:ascii="Arial" w:hAnsi="Arial" w:cs="Arial"/>
                <w:b/>
                <w:sz w:val="24"/>
                <w:szCs w:val="24"/>
              </w:rPr>
            </w:pPr>
          </w:p>
        </w:tc>
        <w:tc>
          <w:tcPr>
            <w:tcW w:w="5812" w:type="dxa"/>
            <w:gridSpan w:val="2"/>
          </w:tcPr>
          <w:p w14:paraId="3B6A45D9"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77066A4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5117662" w14:textId="77777777" w:rsidTr="00F5324A">
        <w:tc>
          <w:tcPr>
            <w:tcW w:w="1809" w:type="dxa"/>
            <w:vMerge/>
          </w:tcPr>
          <w:p w14:paraId="33DA6EF2" w14:textId="77777777" w:rsidR="00F5324A" w:rsidRPr="00FA0CA9" w:rsidRDefault="00F5324A" w:rsidP="00F5324A">
            <w:pPr>
              <w:rPr>
                <w:rFonts w:ascii="Arial" w:hAnsi="Arial" w:cs="Arial"/>
                <w:b/>
                <w:sz w:val="24"/>
                <w:szCs w:val="24"/>
              </w:rPr>
            </w:pPr>
          </w:p>
        </w:tc>
        <w:tc>
          <w:tcPr>
            <w:tcW w:w="5812" w:type="dxa"/>
            <w:gridSpan w:val="2"/>
          </w:tcPr>
          <w:p w14:paraId="5DDEFB1A"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4E53EF55"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842D359" w14:textId="77777777" w:rsidTr="00F5324A">
        <w:tc>
          <w:tcPr>
            <w:tcW w:w="1809" w:type="dxa"/>
            <w:vMerge/>
          </w:tcPr>
          <w:p w14:paraId="09F753AA" w14:textId="77777777" w:rsidR="00F5324A" w:rsidRPr="00FA0CA9" w:rsidRDefault="00F5324A" w:rsidP="00F5324A">
            <w:pPr>
              <w:rPr>
                <w:rFonts w:ascii="Arial" w:hAnsi="Arial" w:cs="Arial"/>
                <w:b/>
                <w:sz w:val="24"/>
                <w:szCs w:val="24"/>
              </w:rPr>
            </w:pPr>
          </w:p>
        </w:tc>
        <w:tc>
          <w:tcPr>
            <w:tcW w:w="5812" w:type="dxa"/>
            <w:gridSpan w:val="2"/>
          </w:tcPr>
          <w:p w14:paraId="70514DDD"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A24FE75" w14:textId="77777777" w:rsidR="00F5324A" w:rsidRPr="00FA0CA9" w:rsidRDefault="005707C3"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BFFFF28" w14:textId="77777777" w:rsidTr="00CD7AA5">
        <w:tc>
          <w:tcPr>
            <w:tcW w:w="9245" w:type="dxa"/>
            <w:gridSpan w:val="4"/>
            <w:shd w:val="clear" w:color="auto" w:fill="D5DCE4" w:themeFill="text2" w:themeFillTint="33"/>
          </w:tcPr>
          <w:p w14:paraId="36B2FF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5B0C670" w14:textId="77777777" w:rsidTr="00C95B3C">
        <w:tc>
          <w:tcPr>
            <w:tcW w:w="9245" w:type="dxa"/>
            <w:gridSpan w:val="4"/>
          </w:tcPr>
          <w:p w14:paraId="76EC6377" w14:textId="77777777" w:rsidR="00F5324A" w:rsidRPr="005707C3" w:rsidRDefault="005707C3" w:rsidP="00463B31">
            <w:pPr>
              <w:rPr>
                <w:rFonts w:ascii="Arial" w:hAnsi="Arial" w:cs="Arial"/>
                <w:b/>
                <w:sz w:val="24"/>
                <w:szCs w:val="24"/>
              </w:rPr>
            </w:pPr>
            <w:r w:rsidRPr="005707C3">
              <w:rPr>
                <w:rFonts w:ascii="Arial" w:hAnsi="Arial" w:cs="Arial"/>
                <w:sz w:val="24"/>
                <w:szCs w:val="24"/>
              </w:rPr>
              <w:t xml:space="preserve">High quality, robust job plans will </w:t>
            </w:r>
            <w:r w:rsidR="00463B31">
              <w:rPr>
                <w:rFonts w:ascii="Arial" w:hAnsi="Arial" w:cs="Arial"/>
                <w:sz w:val="24"/>
                <w:szCs w:val="24"/>
              </w:rPr>
              <w:t xml:space="preserve">ensure </w:t>
            </w:r>
            <w:r w:rsidRPr="005707C3">
              <w:rPr>
                <w:rFonts w:ascii="Arial" w:hAnsi="Arial" w:cs="Arial"/>
                <w:sz w:val="24"/>
                <w:szCs w:val="24"/>
              </w:rPr>
              <w:t xml:space="preserve">the clinical workforce is being used correctly to provide safe and effective care which will result in better patient experience and more effective services. </w:t>
            </w:r>
          </w:p>
        </w:tc>
      </w:tr>
      <w:tr w:rsidR="00F5324A" w:rsidRPr="00034194" w14:paraId="7065CBA4" w14:textId="77777777" w:rsidTr="00CD7AA5">
        <w:tc>
          <w:tcPr>
            <w:tcW w:w="9245" w:type="dxa"/>
            <w:gridSpan w:val="4"/>
            <w:shd w:val="clear" w:color="auto" w:fill="D5DCE4" w:themeFill="text2" w:themeFillTint="33"/>
          </w:tcPr>
          <w:p w14:paraId="49B99A6B" w14:textId="77777777" w:rsidR="00F5324A" w:rsidRPr="005707C3" w:rsidRDefault="00F5324A" w:rsidP="00F5324A">
            <w:pPr>
              <w:rPr>
                <w:rFonts w:ascii="Arial" w:hAnsi="Arial" w:cs="Arial"/>
                <w:b/>
                <w:sz w:val="24"/>
                <w:szCs w:val="24"/>
              </w:rPr>
            </w:pPr>
            <w:r w:rsidRPr="005707C3">
              <w:rPr>
                <w:rFonts w:ascii="Arial" w:hAnsi="Arial" w:cs="Arial"/>
                <w:b/>
                <w:sz w:val="24"/>
                <w:szCs w:val="24"/>
              </w:rPr>
              <w:t>Financial Implications</w:t>
            </w:r>
          </w:p>
        </w:tc>
      </w:tr>
      <w:tr w:rsidR="00F5324A" w:rsidRPr="00034194" w14:paraId="6654E113" w14:textId="77777777" w:rsidTr="00C95B3C">
        <w:tc>
          <w:tcPr>
            <w:tcW w:w="9245" w:type="dxa"/>
            <w:gridSpan w:val="4"/>
          </w:tcPr>
          <w:p w14:paraId="0C424B71" w14:textId="77777777" w:rsidR="002C6387" w:rsidRPr="005707C3" w:rsidRDefault="005707C3" w:rsidP="00463B31">
            <w:pPr>
              <w:ind w:right="96"/>
              <w:rPr>
                <w:rFonts w:ascii="Arial" w:hAnsi="Arial" w:cs="Arial"/>
                <w:sz w:val="24"/>
                <w:szCs w:val="24"/>
              </w:rPr>
            </w:pPr>
            <w:r w:rsidRPr="005707C3">
              <w:rPr>
                <w:rFonts w:ascii="Arial" w:hAnsi="Arial" w:cs="Arial"/>
                <w:sz w:val="24"/>
                <w:szCs w:val="24"/>
              </w:rPr>
              <w:t xml:space="preserve">There are no financial implications. </w:t>
            </w:r>
            <w:r w:rsidR="002A3ED6">
              <w:rPr>
                <w:rFonts w:ascii="Arial" w:hAnsi="Arial" w:cs="Arial"/>
                <w:sz w:val="24"/>
                <w:szCs w:val="24"/>
              </w:rPr>
              <w:t xml:space="preserve">However an evaluation will be undertaken in </w:t>
            </w:r>
            <w:r w:rsidR="00463B31">
              <w:rPr>
                <w:rFonts w:ascii="Arial" w:hAnsi="Arial" w:cs="Arial"/>
                <w:sz w:val="24"/>
                <w:szCs w:val="24"/>
              </w:rPr>
              <w:t>the next year</w:t>
            </w:r>
            <w:r w:rsidR="002A3ED6">
              <w:rPr>
                <w:rFonts w:ascii="Arial" w:hAnsi="Arial" w:cs="Arial"/>
                <w:sz w:val="24"/>
                <w:szCs w:val="24"/>
              </w:rPr>
              <w:t xml:space="preserve"> to consider the long-term infrastructure needed. </w:t>
            </w:r>
          </w:p>
        </w:tc>
      </w:tr>
      <w:tr w:rsidR="00F5324A" w:rsidRPr="00BC241D" w14:paraId="2A0CCF87" w14:textId="77777777" w:rsidTr="00CD7AA5">
        <w:tc>
          <w:tcPr>
            <w:tcW w:w="9245" w:type="dxa"/>
            <w:gridSpan w:val="4"/>
            <w:shd w:val="clear" w:color="auto" w:fill="D5DCE4" w:themeFill="text2" w:themeFillTint="33"/>
          </w:tcPr>
          <w:p w14:paraId="614B8A7D" w14:textId="77777777" w:rsidR="00F5324A" w:rsidRPr="005707C3" w:rsidRDefault="00F5324A" w:rsidP="00F5324A">
            <w:pPr>
              <w:keepNext/>
              <w:keepLines/>
              <w:ind w:right="96"/>
              <w:rPr>
                <w:rFonts w:ascii="Arial" w:hAnsi="Arial" w:cs="Arial"/>
                <w:b/>
                <w:sz w:val="24"/>
                <w:szCs w:val="24"/>
              </w:rPr>
            </w:pPr>
            <w:r w:rsidRPr="005707C3">
              <w:rPr>
                <w:rFonts w:ascii="Arial" w:hAnsi="Arial" w:cs="Arial"/>
                <w:b/>
                <w:sz w:val="24"/>
                <w:szCs w:val="24"/>
              </w:rPr>
              <w:t>Legal Implications (including equality and diversity assessment)</w:t>
            </w:r>
          </w:p>
        </w:tc>
      </w:tr>
      <w:tr w:rsidR="00F5324A" w:rsidRPr="00034194" w14:paraId="46F8B2B3" w14:textId="77777777" w:rsidTr="00C95B3C">
        <w:tc>
          <w:tcPr>
            <w:tcW w:w="9245" w:type="dxa"/>
            <w:gridSpan w:val="4"/>
          </w:tcPr>
          <w:p w14:paraId="48823A05" w14:textId="77777777" w:rsidR="002C6387" w:rsidRPr="005707C3" w:rsidRDefault="005707C3" w:rsidP="005707C3">
            <w:pPr>
              <w:ind w:right="96"/>
              <w:rPr>
                <w:rFonts w:ascii="Arial" w:hAnsi="Arial" w:cs="Arial"/>
                <w:sz w:val="24"/>
                <w:szCs w:val="24"/>
              </w:rPr>
            </w:pPr>
            <w:r w:rsidRPr="005707C3">
              <w:rPr>
                <w:rFonts w:ascii="Arial" w:hAnsi="Arial" w:cs="Arial"/>
                <w:sz w:val="24"/>
                <w:szCs w:val="24"/>
              </w:rPr>
              <w:t>The health board has contractual duties in relation to job planning and consultants as part of the Consultant Contract 2003.</w:t>
            </w:r>
          </w:p>
        </w:tc>
      </w:tr>
      <w:tr w:rsidR="00F5324A" w:rsidRPr="00DA76AD" w14:paraId="7E013D80" w14:textId="77777777" w:rsidTr="00CD7AA5">
        <w:tc>
          <w:tcPr>
            <w:tcW w:w="9245" w:type="dxa"/>
            <w:gridSpan w:val="4"/>
            <w:shd w:val="clear" w:color="auto" w:fill="D5DCE4" w:themeFill="text2" w:themeFillTint="33"/>
          </w:tcPr>
          <w:p w14:paraId="4DEC518C" w14:textId="77777777" w:rsidR="00F5324A" w:rsidRPr="005707C3" w:rsidRDefault="00F5324A" w:rsidP="00F5324A">
            <w:pPr>
              <w:ind w:right="96"/>
              <w:rPr>
                <w:rFonts w:ascii="Arial" w:hAnsi="Arial" w:cs="Arial"/>
                <w:b/>
                <w:sz w:val="24"/>
                <w:szCs w:val="24"/>
              </w:rPr>
            </w:pPr>
            <w:r w:rsidRPr="005707C3">
              <w:rPr>
                <w:rFonts w:ascii="Arial" w:hAnsi="Arial" w:cs="Arial"/>
                <w:b/>
                <w:sz w:val="24"/>
                <w:szCs w:val="24"/>
              </w:rPr>
              <w:t>Staffing Implications</w:t>
            </w:r>
          </w:p>
        </w:tc>
      </w:tr>
      <w:tr w:rsidR="00F5324A" w:rsidRPr="00034194" w14:paraId="16781FB1" w14:textId="77777777" w:rsidTr="00C95B3C">
        <w:tc>
          <w:tcPr>
            <w:tcW w:w="9245" w:type="dxa"/>
            <w:gridSpan w:val="4"/>
          </w:tcPr>
          <w:p w14:paraId="10A148F2" w14:textId="77777777" w:rsidR="00F5324A" w:rsidRPr="005707C3" w:rsidRDefault="005707C3" w:rsidP="00762BBE">
            <w:pPr>
              <w:ind w:right="96"/>
              <w:rPr>
                <w:rFonts w:ascii="Arial" w:hAnsi="Arial" w:cs="Arial"/>
                <w:sz w:val="24"/>
                <w:szCs w:val="24"/>
              </w:rPr>
            </w:pPr>
            <w:r w:rsidRPr="005707C3">
              <w:rPr>
                <w:rFonts w:ascii="Arial" w:hAnsi="Arial" w:cs="Arial"/>
                <w:sz w:val="24"/>
                <w:szCs w:val="24"/>
              </w:rPr>
              <w:t xml:space="preserve">There are no staffing implications. </w:t>
            </w:r>
          </w:p>
        </w:tc>
      </w:tr>
      <w:tr w:rsidR="00F5324A" w:rsidRPr="00034194" w14:paraId="4207ADF4" w14:textId="77777777" w:rsidTr="00CD7AA5">
        <w:tc>
          <w:tcPr>
            <w:tcW w:w="9245" w:type="dxa"/>
            <w:gridSpan w:val="4"/>
            <w:shd w:val="clear" w:color="auto" w:fill="D5DCE4" w:themeFill="text2" w:themeFillTint="33"/>
          </w:tcPr>
          <w:p w14:paraId="1964907C"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60A88D0" w14:textId="77777777" w:rsidTr="00C95B3C">
        <w:tc>
          <w:tcPr>
            <w:tcW w:w="9245" w:type="dxa"/>
            <w:gridSpan w:val="4"/>
          </w:tcPr>
          <w:p w14:paraId="3BA9395D" w14:textId="77777777" w:rsidR="00F5324A" w:rsidRPr="005707C3" w:rsidRDefault="002C6387" w:rsidP="00F5324A">
            <w:pPr>
              <w:ind w:right="96"/>
              <w:rPr>
                <w:rFonts w:ascii="Arial" w:hAnsi="Arial" w:cs="Arial"/>
                <w:sz w:val="24"/>
                <w:szCs w:val="24"/>
              </w:rPr>
            </w:pPr>
            <w:r>
              <w:rPr>
                <w:rFonts w:ascii="Arial" w:hAnsi="Arial" w:cs="Arial"/>
                <w:sz w:val="24"/>
                <w:szCs w:val="24"/>
              </w:rPr>
              <w:t>The health board has a 10-</w:t>
            </w:r>
            <w:r w:rsidR="00463B31">
              <w:rPr>
                <w:rFonts w:ascii="Arial" w:hAnsi="Arial" w:cs="Arial"/>
                <w:sz w:val="24"/>
                <w:szCs w:val="24"/>
              </w:rPr>
              <w:t xml:space="preserve">year </w:t>
            </w:r>
            <w:r>
              <w:rPr>
                <w:rFonts w:ascii="Arial" w:hAnsi="Arial" w:cs="Arial"/>
                <w:sz w:val="24"/>
                <w:szCs w:val="24"/>
              </w:rPr>
              <w:t xml:space="preserve">vision to be a high quality, clinically-led organisation and compliant job planning is a key component to this. </w:t>
            </w:r>
          </w:p>
        </w:tc>
      </w:tr>
      <w:tr w:rsidR="00653AEC" w:rsidRPr="00034194" w14:paraId="514A7981" w14:textId="77777777" w:rsidTr="00C95B3C">
        <w:tc>
          <w:tcPr>
            <w:tcW w:w="2470" w:type="dxa"/>
            <w:gridSpan w:val="2"/>
          </w:tcPr>
          <w:p w14:paraId="3D2F8036" w14:textId="77777777" w:rsidR="00653AEC" w:rsidRPr="005707C3" w:rsidRDefault="00653AEC" w:rsidP="00653AEC">
            <w:pPr>
              <w:ind w:right="96"/>
              <w:rPr>
                <w:rFonts w:ascii="Arial" w:hAnsi="Arial" w:cs="Arial"/>
                <w:sz w:val="24"/>
                <w:szCs w:val="24"/>
              </w:rPr>
            </w:pPr>
            <w:r w:rsidRPr="005707C3">
              <w:rPr>
                <w:rFonts w:ascii="Arial" w:hAnsi="Arial" w:cs="Arial"/>
                <w:b/>
                <w:sz w:val="24"/>
                <w:szCs w:val="24"/>
              </w:rPr>
              <w:t>Report History</w:t>
            </w:r>
          </w:p>
        </w:tc>
        <w:tc>
          <w:tcPr>
            <w:tcW w:w="6775" w:type="dxa"/>
            <w:gridSpan w:val="2"/>
          </w:tcPr>
          <w:p w14:paraId="625659A1" w14:textId="77777777" w:rsidR="00653AEC" w:rsidRPr="005707C3" w:rsidRDefault="005707C3" w:rsidP="00653AEC">
            <w:pPr>
              <w:ind w:right="96"/>
              <w:rPr>
                <w:rFonts w:ascii="Arial" w:hAnsi="Arial" w:cs="Arial"/>
                <w:sz w:val="24"/>
                <w:szCs w:val="24"/>
              </w:rPr>
            </w:pPr>
            <w:r w:rsidRPr="005707C3">
              <w:rPr>
                <w:rFonts w:ascii="Arial" w:hAnsi="Arial" w:cs="Arial"/>
                <w:sz w:val="24"/>
                <w:szCs w:val="24"/>
              </w:rPr>
              <w:t>First report to the committee</w:t>
            </w:r>
          </w:p>
          <w:p w14:paraId="25B9504E" w14:textId="77777777" w:rsidR="00653AEC" w:rsidRPr="005707C3" w:rsidRDefault="00653AEC" w:rsidP="00653AEC">
            <w:pPr>
              <w:ind w:right="96"/>
              <w:rPr>
                <w:rFonts w:ascii="Arial" w:hAnsi="Arial" w:cs="Arial"/>
                <w:sz w:val="24"/>
                <w:szCs w:val="24"/>
              </w:rPr>
            </w:pPr>
          </w:p>
        </w:tc>
      </w:tr>
      <w:tr w:rsidR="00653AEC" w:rsidRPr="00034194" w14:paraId="4C757B8E" w14:textId="77777777" w:rsidTr="00C95B3C">
        <w:tc>
          <w:tcPr>
            <w:tcW w:w="2470" w:type="dxa"/>
            <w:gridSpan w:val="2"/>
          </w:tcPr>
          <w:p w14:paraId="31243A68" w14:textId="77777777" w:rsidR="00653AEC" w:rsidRPr="005707C3" w:rsidRDefault="00653AEC" w:rsidP="00653AEC">
            <w:pPr>
              <w:ind w:right="96"/>
              <w:rPr>
                <w:rFonts w:ascii="Arial" w:hAnsi="Arial" w:cs="Arial"/>
                <w:b/>
                <w:sz w:val="24"/>
                <w:szCs w:val="24"/>
              </w:rPr>
            </w:pPr>
            <w:r w:rsidRPr="005707C3">
              <w:rPr>
                <w:rFonts w:ascii="Arial" w:hAnsi="Arial" w:cs="Arial"/>
                <w:b/>
                <w:sz w:val="24"/>
                <w:szCs w:val="24"/>
              </w:rPr>
              <w:t>Appendices</w:t>
            </w:r>
          </w:p>
        </w:tc>
        <w:tc>
          <w:tcPr>
            <w:tcW w:w="6775" w:type="dxa"/>
            <w:gridSpan w:val="2"/>
          </w:tcPr>
          <w:p w14:paraId="55E17AE0" w14:textId="77777777" w:rsidR="00653AEC" w:rsidRPr="005707C3" w:rsidRDefault="005707C3" w:rsidP="00653AEC">
            <w:pPr>
              <w:ind w:right="96"/>
              <w:rPr>
                <w:rFonts w:ascii="Arial" w:hAnsi="Arial" w:cs="Arial"/>
                <w:sz w:val="24"/>
                <w:szCs w:val="24"/>
              </w:rPr>
            </w:pPr>
            <w:r w:rsidRPr="005707C3">
              <w:rPr>
                <w:rFonts w:ascii="Arial" w:hAnsi="Arial" w:cs="Arial"/>
                <w:sz w:val="24"/>
                <w:szCs w:val="24"/>
              </w:rPr>
              <w:t xml:space="preserve">Appendix one – job planning internal audit including management response. </w:t>
            </w:r>
          </w:p>
          <w:p w14:paraId="4633CE13" w14:textId="77777777" w:rsidR="00653AEC" w:rsidRPr="005707C3" w:rsidRDefault="00653AEC" w:rsidP="00653AEC">
            <w:pPr>
              <w:ind w:right="96"/>
              <w:rPr>
                <w:rFonts w:ascii="Arial" w:hAnsi="Arial" w:cs="Arial"/>
                <w:sz w:val="24"/>
                <w:szCs w:val="24"/>
              </w:rPr>
            </w:pPr>
          </w:p>
        </w:tc>
      </w:tr>
    </w:tbl>
    <w:p w14:paraId="5211C975" w14:textId="77777777"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FFD2026" w14:textId="77777777" w:rsidR="005B21C1" w:rsidRDefault="005B21C1" w:rsidP="00C107F2">
      <w:pPr>
        <w:spacing w:after="0" w:line="240" w:lineRule="auto"/>
      </w:pPr>
      <w:r>
        <w:separator/>
      </w:r>
    </w:p>
  </w:endnote>
  <w:endnote w:type="continuationSeparator" w:id="0">
    <w:p w14:paraId="1F49D178" w14:textId="77777777" w:rsidR="005B21C1" w:rsidRDefault="005B21C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0325AFB" w14:textId="31AA3259" w:rsidR="00332795" w:rsidRDefault="00332795" w:rsidP="00332795">
    <w:pPr>
      <w:pStyle w:val="Header"/>
    </w:pPr>
    <w:r>
      <w:t xml:space="preserve">     </w:t>
    </w:r>
  </w:p>
  <w:sdt>
    <w:sdtPr>
      <w:id w:val="443046536"/>
      <w:docPartObj>
        <w:docPartGallery w:val="Page Numbers (Bottom of Page)"/>
        <w:docPartUnique/>
      </w:docPartObj>
    </w:sdtPr>
    <w:sdtEndPr/>
    <w:sdtContent>
      <w:p w14:paraId="16D90AC1" w14:textId="189F7A3A" w:rsidR="00332795" w:rsidRDefault="00332795" w:rsidP="00332795">
        <w:pPr>
          <w:pStyle w:val="Footer"/>
          <w:jc w:val="right"/>
        </w:pPr>
        <w:r w:rsidRPr="00767E3E">
          <w:rPr>
            <w:noProof/>
            <w:lang w:eastAsia="en-GB"/>
          </w:rPr>
          <w:drawing>
            <wp:anchor distT="0" distB="0" distL="114300" distR="114300" simplePos="0" relativeHeight="251662336" behindDoc="1" locked="0" layoutInCell="1" allowOverlap="1" wp14:anchorId="650C5585" wp14:editId="2539C15C">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1A20BE">
          <w:rPr>
            <w:noProof/>
          </w:rPr>
          <w:t>7</w:t>
        </w:r>
        <w:r>
          <w:fldChar w:fldCharType="end"/>
        </w:r>
      </w:p>
    </w:sdtContent>
  </w:sdt>
  <w:p w14:paraId="1F7E511A" w14:textId="585C32BF" w:rsidR="00332795" w:rsidRDefault="00332795" w:rsidP="00332795">
    <w:pPr>
      <w:pStyle w:val="Footer"/>
      <w:jc w:val="right"/>
    </w:pPr>
    <w:r>
      <w:t>Workforce, OD and Digital Committee – 20</w:t>
    </w:r>
    <w:r w:rsidRPr="00332795">
      <w:rPr>
        <w:vertAlign w:val="superscript"/>
      </w:rPr>
      <w:t>th</w:t>
    </w:r>
    <w:r>
      <w:t xml:space="preserve"> June 2024</w:t>
    </w:r>
  </w:p>
  <w:p w14:paraId="480F506E" w14:textId="664C368D" w:rsidR="003324CB" w:rsidRDefault="00332795">
    <w:pPr>
      <w:pStyle w:val="Footer"/>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47C1923" w14:textId="77777777" w:rsidR="005B21C1" w:rsidRDefault="005B21C1" w:rsidP="00C107F2">
      <w:pPr>
        <w:spacing w:after="0" w:line="240" w:lineRule="auto"/>
      </w:pPr>
      <w:r>
        <w:separator/>
      </w:r>
    </w:p>
  </w:footnote>
  <w:footnote w:type="continuationSeparator" w:id="0">
    <w:p w14:paraId="788E9042" w14:textId="77777777" w:rsidR="005B21C1" w:rsidRDefault="005B21C1"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E484CA5" w14:textId="67306561" w:rsidR="00767E3E" w:rsidRDefault="00CA6D65">
    <w:pPr>
      <w:pStyle w:val="Header"/>
    </w:pPr>
    <w:r>
      <w:rPr>
        <w:noProof/>
        <w:lang w:eastAsia="en-GB"/>
      </w:rPr>
      <w:drawing>
        <wp:anchor distT="0" distB="0" distL="114300" distR="114300" simplePos="0" relativeHeight="251659264" behindDoc="1" locked="0" layoutInCell="1" allowOverlap="1" wp14:anchorId="102FCC12" wp14:editId="4B9225D1">
          <wp:simplePos x="0" y="0"/>
          <wp:positionH relativeFrom="column">
            <wp:posOffset>1123950</wp:posOffset>
          </wp:positionH>
          <wp:positionV relativeFrom="paragraph">
            <wp:posOffset>-287655</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980613A"/>
    <w:multiLevelType w:val="hybridMultilevel"/>
    <w:tmpl w:val="4E1601DC"/>
    <w:lvl w:ilvl="0" w:tplc="C4741FE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48D368E"/>
    <w:multiLevelType w:val="hybridMultilevel"/>
    <w:tmpl w:val="84764742"/>
    <w:lvl w:ilvl="0" w:tplc="11928FC8">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0D62225"/>
    <w:multiLevelType w:val="hybridMultilevel"/>
    <w:tmpl w:val="7F043FB4"/>
    <w:lvl w:ilvl="0" w:tplc="0E2ADD9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26F06AE"/>
    <w:multiLevelType w:val="hybridMultilevel"/>
    <w:tmpl w:val="29B2FB2E"/>
    <w:lvl w:ilvl="0" w:tplc="2B0E171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A2E15EB"/>
    <w:multiLevelType w:val="hybridMultilevel"/>
    <w:tmpl w:val="77D0EF90"/>
    <w:lvl w:ilvl="0" w:tplc="FEE8CD9C">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18670709">
    <w:abstractNumId w:val="0"/>
  </w:num>
  <w:num w:numId="2" w16cid:durableId="1637183418">
    <w:abstractNumId w:val="7"/>
  </w:num>
  <w:num w:numId="3" w16cid:durableId="735520068">
    <w:abstractNumId w:val="6"/>
  </w:num>
  <w:num w:numId="4" w16cid:durableId="1358311155">
    <w:abstractNumId w:val="4"/>
  </w:num>
  <w:num w:numId="5" w16cid:durableId="2027705338">
    <w:abstractNumId w:val="1"/>
  </w:num>
  <w:num w:numId="6" w16cid:durableId="1096709752">
    <w:abstractNumId w:val="13"/>
  </w:num>
  <w:num w:numId="7" w16cid:durableId="878977034">
    <w:abstractNumId w:val="14"/>
  </w:num>
  <w:num w:numId="8" w16cid:durableId="1010645510">
    <w:abstractNumId w:val="9"/>
  </w:num>
  <w:num w:numId="9" w16cid:durableId="1007446066">
    <w:abstractNumId w:val="10"/>
  </w:num>
  <w:num w:numId="10" w16cid:durableId="65497675">
    <w:abstractNumId w:val="11"/>
  </w:num>
  <w:num w:numId="11" w16cid:durableId="1519078150">
    <w:abstractNumId w:val="8"/>
  </w:num>
  <w:num w:numId="12" w16cid:durableId="1434741403">
    <w:abstractNumId w:val="5"/>
  </w:num>
  <w:num w:numId="13" w16cid:durableId="319774195">
    <w:abstractNumId w:val="12"/>
  </w:num>
  <w:num w:numId="14" w16cid:durableId="427390347">
    <w:abstractNumId w:val="2"/>
  </w:num>
  <w:num w:numId="15" w16cid:durableId="3337253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2547C"/>
    <w:rsid w:val="000269EF"/>
    <w:rsid w:val="00034194"/>
    <w:rsid w:val="000567FF"/>
    <w:rsid w:val="00074B16"/>
    <w:rsid w:val="00083FC0"/>
    <w:rsid w:val="000A23D5"/>
    <w:rsid w:val="000A46A7"/>
    <w:rsid w:val="000D7EA8"/>
    <w:rsid w:val="000F361B"/>
    <w:rsid w:val="000F3735"/>
    <w:rsid w:val="000F5469"/>
    <w:rsid w:val="00133EA1"/>
    <w:rsid w:val="0016096B"/>
    <w:rsid w:val="00161161"/>
    <w:rsid w:val="001A20BE"/>
    <w:rsid w:val="001F6EBB"/>
    <w:rsid w:val="0020539A"/>
    <w:rsid w:val="002318DF"/>
    <w:rsid w:val="00233330"/>
    <w:rsid w:val="00241662"/>
    <w:rsid w:val="0025024D"/>
    <w:rsid w:val="002558ED"/>
    <w:rsid w:val="0026633A"/>
    <w:rsid w:val="00273BE4"/>
    <w:rsid w:val="00283AC8"/>
    <w:rsid w:val="00296CD9"/>
    <w:rsid w:val="002A3ED6"/>
    <w:rsid w:val="002C3DD6"/>
    <w:rsid w:val="002C6387"/>
    <w:rsid w:val="002E395A"/>
    <w:rsid w:val="002E6DC8"/>
    <w:rsid w:val="002F05A7"/>
    <w:rsid w:val="002F563F"/>
    <w:rsid w:val="003324CB"/>
    <w:rsid w:val="00332795"/>
    <w:rsid w:val="003969C0"/>
    <w:rsid w:val="003A0382"/>
    <w:rsid w:val="003C0FF8"/>
    <w:rsid w:val="003C45E5"/>
    <w:rsid w:val="003C6CEA"/>
    <w:rsid w:val="003E3106"/>
    <w:rsid w:val="00414894"/>
    <w:rsid w:val="00461835"/>
    <w:rsid w:val="00463B31"/>
    <w:rsid w:val="004706EE"/>
    <w:rsid w:val="0049433A"/>
    <w:rsid w:val="004953BE"/>
    <w:rsid w:val="004B2D4A"/>
    <w:rsid w:val="004C28C7"/>
    <w:rsid w:val="004D363D"/>
    <w:rsid w:val="00515F82"/>
    <w:rsid w:val="00516F11"/>
    <w:rsid w:val="0052297E"/>
    <w:rsid w:val="00522C16"/>
    <w:rsid w:val="00545CCC"/>
    <w:rsid w:val="00555C32"/>
    <w:rsid w:val="00562C04"/>
    <w:rsid w:val="00567664"/>
    <w:rsid w:val="005707C3"/>
    <w:rsid w:val="00584DCC"/>
    <w:rsid w:val="00585277"/>
    <w:rsid w:val="005B21C1"/>
    <w:rsid w:val="005C653B"/>
    <w:rsid w:val="005D1652"/>
    <w:rsid w:val="005D7C5D"/>
    <w:rsid w:val="006235E0"/>
    <w:rsid w:val="00627638"/>
    <w:rsid w:val="00653AEC"/>
    <w:rsid w:val="00655190"/>
    <w:rsid w:val="00662218"/>
    <w:rsid w:val="00685AE0"/>
    <w:rsid w:val="006B3ACA"/>
    <w:rsid w:val="006C3470"/>
    <w:rsid w:val="006C661E"/>
    <w:rsid w:val="006D1998"/>
    <w:rsid w:val="00711095"/>
    <w:rsid w:val="0072604C"/>
    <w:rsid w:val="00747967"/>
    <w:rsid w:val="00762BBE"/>
    <w:rsid w:val="00767E3E"/>
    <w:rsid w:val="00782AB2"/>
    <w:rsid w:val="00793BF1"/>
    <w:rsid w:val="007969A7"/>
    <w:rsid w:val="007A78C1"/>
    <w:rsid w:val="007B5925"/>
    <w:rsid w:val="007F27D9"/>
    <w:rsid w:val="00827613"/>
    <w:rsid w:val="00833C6A"/>
    <w:rsid w:val="0083704F"/>
    <w:rsid w:val="00841A2B"/>
    <w:rsid w:val="008A7A98"/>
    <w:rsid w:val="008C0694"/>
    <w:rsid w:val="008C15D9"/>
    <w:rsid w:val="008D0747"/>
    <w:rsid w:val="008E0677"/>
    <w:rsid w:val="008E4E98"/>
    <w:rsid w:val="009112DC"/>
    <w:rsid w:val="009131E5"/>
    <w:rsid w:val="009325DA"/>
    <w:rsid w:val="00970FD3"/>
    <w:rsid w:val="009847A8"/>
    <w:rsid w:val="009E461B"/>
    <w:rsid w:val="009E7AF7"/>
    <w:rsid w:val="00A000D4"/>
    <w:rsid w:val="00A257B8"/>
    <w:rsid w:val="00A3319A"/>
    <w:rsid w:val="00A666AA"/>
    <w:rsid w:val="00A71264"/>
    <w:rsid w:val="00A8629E"/>
    <w:rsid w:val="00AD064D"/>
    <w:rsid w:val="00B21992"/>
    <w:rsid w:val="00B33318"/>
    <w:rsid w:val="00B35ECC"/>
    <w:rsid w:val="00B4663C"/>
    <w:rsid w:val="00B84BBF"/>
    <w:rsid w:val="00BC241D"/>
    <w:rsid w:val="00BF0584"/>
    <w:rsid w:val="00C0519C"/>
    <w:rsid w:val="00C107F2"/>
    <w:rsid w:val="00C15CFF"/>
    <w:rsid w:val="00C33A04"/>
    <w:rsid w:val="00C41CB6"/>
    <w:rsid w:val="00C61D7C"/>
    <w:rsid w:val="00C9525B"/>
    <w:rsid w:val="00C95B3C"/>
    <w:rsid w:val="00CA6D65"/>
    <w:rsid w:val="00CD7AA5"/>
    <w:rsid w:val="00CE76C7"/>
    <w:rsid w:val="00CF1167"/>
    <w:rsid w:val="00D43FE2"/>
    <w:rsid w:val="00D70BAD"/>
    <w:rsid w:val="00D72063"/>
    <w:rsid w:val="00D868D7"/>
    <w:rsid w:val="00DA291D"/>
    <w:rsid w:val="00DA76AD"/>
    <w:rsid w:val="00DB18E8"/>
    <w:rsid w:val="00DF1F8A"/>
    <w:rsid w:val="00E00BA1"/>
    <w:rsid w:val="00E242E5"/>
    <w:rsid w:val="00E27671"/>
    <w:rsid w:val="00E31969"/>
    <w:rsid w:val="00E3458E"/>
    <w:rsid w:val="00E438DE"/>
    <w:rsid w:val="00EB1B38"/>
    <w:rsid w:val="00EE350D"/>
    <w:rsid w:val="00EF5DE5"/>
    <w:rsid w:val="00F0178E"/>
    <w:rsid w:val="00F06D6F"/>
    <w:rsid w:val="00F11CD2"/>
    <w:rsid w:val="00F316A0"/>
    <w:rsid w:val="00F36011"/>
    <w:rsid w:val="00F40763"/>
    <w:rsid w:val="00F409C7"/>
    <w:rsid w:val="00F5082D"/>
    <w:rsid w:val="00F531BD"/>
    <w:rsid w:val="00F5324A"/>
    <w:rsid w:val="00F57042"/>
    <w:rsid w:val="00F57C68"/>
    <w:rsid w:val="00F8365A"/>
    <w:rsid w:val="00FA0CA9"/>
    <w:rsid w:val="00FA1C3B"/>
    <w:rsid w:val="00FA31E9"/>
    <w:rsid w:val="00FA4B54"/>
    <w:rsid w:val="00FC6BAC"/>
    <w:rsid w:val="00FE55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3573FC8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62763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96797"/>
    <w:rsid w:val="002E7994"/>
    <w:rsid w:val="0045583A"/>
    <w:rsid w:val="00626EA0"/>
    <w:rsid w:val="00760651"/>
    <w:rsid w:val="008E6F81"/>
    <w:rsid w:val="00961A8C"/>
    <w:rsid w:val="00997553"/>
    <w:rsid w:val="009B1692"/>
    <w:rsid w:val="00AF33F6"/>
    <w:rsid w:val="00B84040"/>
    <w:rsid w:val="00C668FF"/>
    <w:rsid w:val="00CC510F"/>
    <w:rsid w:val="00D478A5"/>
    <w:rsid w:val="00DE601F"/>
    <w:rsid w:val="00F36011"/>
    <w:rsid w:val="00F4065C"/>
    <w:rsid w:val="00F40763"/>
    <w:rsid w:val="00F950D6"/>
    <w:rsid w:val="00FB5C8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5447CC-1861-4F7A-B0BB-C33A293068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1934</Words>
  <Characters>11029</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12938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3</cp:revision>
  <dcterms:created xsi:type="dcterms:W3CDTF">2024-05-28T08:15:00Z</dcterms:created>
  <dcterms:modified xsi:type="dcterms:W3CDTF">2024-06-10T07:23:00Z</dcterms:modified>
</cp:coreProperties>
</file>