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085A98B0"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2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4A4BA5" w14:paraId="6D2903DF" w14:textId="1B4015A7">
                <w:pPr>
                  <w:rPr>
                    <w:b/>
                    <w:bCs/>
                  </w:rPr>
                </w:pPr>
                <w:r>
                  <w:rPr>
                    <w:rStyle w:val="Style1"/>
                    <w:b/>
                    <w:bCs/>
                  </w:rPr>
                  <w:t>2</w:t>
                </w:r>
                <w:r w:rsidR="005D17C2">
                  <w:rPr>
                    <w:rStyle w:val="Style1"/>
                    <w:b/>
                    <w:bCs/>
                  </w:rPr>
                  <w:t>2 October</w:t>
                </w:r>
                <w:r>
                  <w:rPr>
                    <w:rStyle w:val="Style1"/>
                    <w:b/>
                    <w:bCs/>
                  </w:rPr>
                  <w:t xml:space="preserve">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00ED3F2A" w14:paraId="6D2903E1" w14:textId="47A4FA2A">
            <w:pPr>
              <w:rPr>
                <w:b/>
              </w:rPr>
            </w:pPr>
            <w:r>
              <w:rPr>
                <w:b/>
              </w:rPr>
              <w:t>3.2</w:t>
            </w:r>
          </w:p>
        </w:tc>
      </w:tr>
      <w:tr w:rsidRPr="00F8567E" w:rsidR="00B0479E" w:rsidTr="085A98B0"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b w:val="1"/>
              <w:bCs w:val="1"/>
            </w:rPr>
          </w:sdtEndPr>
          <w:sdtContent>
            <w:tc>
              <w:tcPr>
                <w:tcW w:w="6044" w:type="dxa"/>
                <w:gridSpan w:val="3"/>
                <w:tcMar/>
              </w:tcPr>
              <w:p w:rsidRPr="00EC7151" w:rsidR="00B0479E" w:rsidP="00FA0CA9" w:rsidRDefault="000E024F" w14:paraId="5687483E" w14:textId="6624A939">
                <w:pPr>
                  <w:rPr>
                    <w:b/>
                    <w:bCs/>
                  </w:rPr>
                </w:pPr>
                <w:r>
                  <w:rPr>
                    <w:rStyle w:val="CorporateFont"/>
                    <w:b/>
                    <w:bCs/>
                  </w:rPr>
                  <w:t>Workforce and Organisational Development Committee</w:t>
                </w:r>
              </w:p>
            </w:tc>
          </w:sdtContent>
        </w:sdt>
      </w:tr>
      <w:tr w:rsidRPr="00F8567E" w:rsidR="00083FC0" w:rsidTr="085A98B0"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EC7151" w:rsidR="00034194" w:rsidP="00FA0CA9" w:rsidRDefault="000E024F" w14:paraId="6D2903E4" w14:textId="6FE7F65D">
            <w:pPr>
              <w:rPr>
                <w:b/>
                <w:bCs/>
              </w:rPr>
            </w:pPr>
            <w:r>
              <w:rPr>
                <w:b/>
                <w:bCs/>
              </w:rPr>
              <w:t xml:space="preserve">Regular report from the Director of Workforce &amp; OD on national and local issues impacting on </w:t>
            </w:r>
            <w:r w:rsidR="0039480E">
              <w:rPr>
                <w:b/>
                <w:bCs/>
              </w:rPr>
              <w:t xml:space="preserve">our </w:t>
            </w:r>
            <w:r>
              <w:rPr>
                <w:b/>
                <w:bCs/>
              </w:rPr>
              <w:t>workforce</w:t>
            </w:r>
          </w:p>
        </w:tc>
      </w:tr>
      <w:tr w:rsidRPr="00F8567E" w:rsidR="00083FC0" w:rsidTr="085A98B0"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Pr="00F8567E" w:rsidR="00034194" w:rsidP="00FA0CA9" w:rsidRDefault="000E024F" w14:paraId="6D2903E7" w14:textId="014E8E14">
            <w:r>
              <w:t>Tina Ricketts, Director of Workforce &amp; OD</w:t>
            </w:r>
          </w:p>
        </w:tc>
      </w:tr>
      <w:tr w:rsidRPr="00F8567E" w:rsidR="00762BBE" w:rsidTr="085A98B0"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Mar/>
              </w:tcPr>
              <w:p w:rsidRPr="00F8567E" w:rsidR="00762BBE" w:rsidP="00762BBE" w:rsidRDefault="000E024F" w14:paraId="6D2903EA" w14:textId="3C61EBF9">
                <w:r>
                  <w:rPr>
                    <w:rStyle w:val="Style1"/>
                  </w:rPr>
                  <w:t>Executive Director of Workforce and Organisational Development</w:t>
                </w:r>
              </w:p>
            </w:tc>
          </w:sdtContent>
        </w:sdt>
      </w:tr>
      <w:tr w:rsidRPr="00F8567E" w:rsidR="00762BBE" w:rsidTr="085A98B0"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6044" w:type="dxa"/>
            <w:gridSpan w:val="3"/>
            <w:tcMar/>
          </w:tcPr>
          <w:p w:rsidRPr="00F8567E" w:rsidR="00762BBE" w:rsidP="00762BBE" w:rsidRDefault="00762BBE" w14:paraId="6D2903ED" w14:textId="4D4C89EE">
            <w:r w:rsidR="55DF535C">
              <w:rPr/>
              <w:t>Tina Ricketts, Director of Workforce &amp; OD</w:t>
            </w:r>
          </w:p>
        </w:tc>
      </w:tr>
      <w:tr w:rsidRPr="00F8567E" w:rsidR="00653AEC" w:rsidTr="085A98B0"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0E024F" w14:paraId="6D2903F0" w14:textId="75362E11">
                <w:r>
                  <w:rPr>
                    <w:rStyle w:val="Style1"/>
                  </w:rPr>
                  <w:t>Open</w:t>
                </w:r>
              </w:p>
            </w:sdtContent>
          </w:sdt>
        </w:tc>
      </w:tr>
      <w:tr w:rsidRPr="00F8567E" w:rsidR="00041CF6" w:rsidTr="085A98B0" w14:paraId="3533518D" w14:textId="77777777">
        <w:tc>
          <w:tcPr>
            <w:tcW w:w="2977" w:type="dxa"/>
            <w:shd w:val="clear" w:color="auto" w:fill="C1A775"/>
            <w:tcMar/>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Mar/>
              </w:tcPr>
              <w:p w:rsidRPr="000A0751" w:rsidR="00041CF6" w:rsidP="00653AEC" w:rsidRDefault="00EC231A" w14:paraId="68BCFC98" w14:textId="74614C13">
                <w:pPr>
                  <w:rPr>
                    <w:rStyle w:val="Style1"/>
                  </w:rPr>
                </w:pPr>
                <w:r>
                  <w:rPr>
                    <w:rStyle w:val="Style1"/>
                  </w:rPr>
                  <w:t>If closed, choose detail</w:t>
                </w:r>
              </w:p>
            </w:tc>
          </w:sdtContent>
        </w:sdt>
      </w:tr>
      <w:tr w:rsidRPr="00F8567E" w:rsidR="008F442A" w:rsidTr="085A98B0" w14:paraId="56774493" w14:textId="77777777">
        <w:tc>
          <w:tcPr>
            <w:tcW w:w="5812"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085A98B0" w14:paraId="44E771AC" w14:textId="77777777">
        <w:tc>
          <w:tcPr>
            <w:tcW w:w="5812" w:type="dxa"/>
            <w:gridSpan w:val="2"/>
            <w:tcMar/>
          </w:tcPr>
          <w:p w:rsidRPr="00737883" w:rsidR="00A35122" w:rsidP="00110100" w:rsidRDefault="000E024F" w14:paraId="5E84E502" w14:textId="34032E46">
            <w:pPr>
              <w:rPr>
                <w:b/>
                <w:color w:val="FF0000"/>
              </w:rPr>
            </w:pPr>
            <w:r w:rsidRPr="000E024F">
              <w:t>Not applicable</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Mar/>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085A98B0" w14:paraId="2BABD8F1" w14:textId="77777777">
        <w:tc>
          <w:tcPr>
            <w:tcW w:w="2977" w:type="dxa"/>
            <w:shd w:val="clear" w:color="auto" w:fill="C1A775"/>
            <w:tcMar/>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EA4667" w:rsidRDefault="0087304F" w14:paraId="53EFA578" w14:textId="40249C38">
                <w:pPr>
                  <w:ind w:right="96"/>
                </w:pPr>
                <w:r>
                  <w:rPr>
                    <w:rStyle w:val="Style1"/>
                  </w:rPr>
                  <w:t>For Assurance</w:t>
                </w:r>
              </w:p>
            </w:tc>
          </w:sdtContent>
        </w:sdt>
      </w:tr>
      <w:tr w:rsidRPr="00F8567E" w:rsidR="00110100" w:rsidTr="085A98B0" w14:paraId="2607A37D" w14:textId="77777777">
        <w:tc>
          <w:tcPr>
            <w:tcW w:w="9021"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085A98B0" w14:paraId="6D2903F8" w14:textId="77777777">
        <w:tc>
          <w:tcPr>
            <w:tcW w:w="9021" w:type="dxa"/>
            <w:gridSpan w:val="4"/>
            <w:tcMar/>
          </w:tcPr>
          <w:p w:rsidRPr="00E15BF8" w:rsidR="00110100" w:rsidP="00110100" w:rsidRDefault="000E024F" w14:paraId="6C07B531" w14:textId="54D83EFE">
            <w:r w:rsidRPr="00E15BF8">
              <w:t xml:space="preserve">This report provides the Committee with information on key national and local issues impacting on </w:t>
            </w:r>
            <w:r w:rsidRPr="00E15BF8" w:rsidR="0039480E">
              <w:t xml:space="preserve">our </w:t>
            </w:r>
            <w:r w:rsidRPr="00E15BF8">
              <w:t>workforce.</w:t>
            </w:r>
            <w:r w:rsidRPr="00E15BF8" w:rsidR="00B83844">
              <w:t xml:space="preserve"> It also covers referrals into the Workforce &amp; OD Committee from other </w:t>
            </w:r>
            <w:r w:rsidRPr="00E15BF8" w:rsidR="005A11F7">
              <w:t>Board Subc</w:t>
            </w:r>
            <w:r w:rsidRPr="00E15BF8" w:rsidR="00B83844">
              <w:t>ommittee’s</w:t>
            </w:r>
            <w:r w:rsidRPr="00E15BF8" w:rsidR="004A4BA5">
              <w:t>.</w:t>
            </w:r>
          </w:p>
          <w:p w:rsidR="000E024F" w:rsidP="00110100" w:rsidRDefault="000E024F" w14:paraId="71A4DB5C" w14:textId="77777777">
            <w:r w:rsidRPr="00E15BF8">
              <w:t>The following issues are covered in this report:</w:t>
            </w:r>
          </w:p>
          <w:p w:rsidR="00847201" w:rsidP="00110100" w:rsidRDefault="00847201" w14:paraId="10CA7B62" w14:textId="77777777"/>
          <w:p w:rsidRPr="00DE015D" w:rsidR="00847201" w:rsidP="00847201" w:rsidRDefault="00847201" w14:paraId="4BD0802E" w14:textId="77777777">
            <w:pPr>
              <w:pStyle w:val="ListParagraph"/>
              <w:numPr>
                <w:ilvl w:val="0"/>
                <w:numId w:val="28"/>
              </w:numPr>
              <w:rPr>
                <w:bCs/>
              </w:rPr>
            </w:pPr>
            <w:r w:rsidRPr="00DE015D">
              <w:rPr>
                <w:bCs/>
              </w:rPr>
              <w:t>2026 Staff Survey</w:t>
            </w:r>
          </w:p>
          <w:p w:rsidRPr="00386400" w:rsidR="00847201" w:rsidP="00847201" w:rsidRDefault="00847201" w14:paraId="18D23BDB" w14:textId="77777777">
            <w:pPr>
              <w:pStyle w:val="ListParagraph"/>
              <w:numPr>
                <w:ilvl w:val="0"/>
                <w:numId w:val="28"/>
              </w:numPr>
              <w:spacing w:line="257" w:lineRule="auto"/>
            </w:pPr>
            <w:r w:rsidRPr="00386400">
              <w:t xml:space="preserve">Managing Attendance at Work Policy </w:t>
            </w:r>
          </w:p>
          <w:p w:rsidRPr="00DE015D" w:rsidR="00847201" w:rsidP="00847201" w:rsidRDefault="00847201" w14:paraId="544F0BEF" w14:textId="77777777">
            <w:pPr>
              <w:pStyle w:val="ListParagraph"/>
              <w:numPr>
                <w:ilvl w:val="0"/>
                <w:numId w:val="28"/>
              </w:numPr>
              <w:rPr>
                <w:rFonts w:eastAsia="Arial"/>
              </w:rPr>
            </w:pPr>
            <w:r w:rsidRPr="00386400">
              <w:t>Making Work Pay – Reform of Zero Hour and Similar Contracts</w:t>
            </w:r>
          </w:p>
          <w:p w:rsidRPr="00386400" w:rsidR="00847201" w:rsidP="00847201" w:rsidRDefault="00847201" w14:paraId="7789C5AF" w14:textId="77777777">
            <w:pPr>
              <w:pStyle w:val="ListParagraph"/>
              <w:numPr>
                <w:ilvl w:val="0"/>
                <w:numId w:val="28"/>
              </w:numPr>
            </w:pPr>
            <w:r w:rsidRPr="00386400">
              <w:t>Agenda for Change Pay Structure Reform</w:t>
            </w:r>
          </w:p>
          <w:p w:rsidRPr="00DE015D" w:rsidR="00847201" w:rsidP="00847201" w:rsidRDefault="00847201" w14:paraId="7B71C00F" w14:textId="77777777">
            <w:pPr>
              <w:pStyle w:val="ListParagraph"/>
              <w:numPr>
                <w:ilvl w:val="0"/>
                <w:numId w:val="28"/>
              </w:numPr>
              <w:rPr>
                <w:lang w:val="en-US"/>
              </w:rPr>
            </w:pPr>
            <w:r w:rsidRPr="00DE015D">
              <w:rPr>
                <w:lang w:val="en-US"/>
              </w:rPr>
              <w:t>Harmonising On Call Arrangements</w:t>
            </w:r>
          </w:p>
          <w:p w:rsidRPr="00386400" w:rsidR="00847201" w:rsidP="00847201" w:rsidRDefault="00847201" w14:paraId="55E1F875" w14:textId="77777777">
            <w:pPr>
              <w:pStyle w:val="ListParagraph"/>
              <w:numPr>
                <w:ilvl w:val="0"/>
                <w:numId w:val="28"/>
              </w:numPr>
            </w:pPr>
            <w:r w:rsidRPr="00386400">
              <w:t>Agenda for Change Job Evaluation</w:t>
            </w:r>
          </w:p>
          <w:p w:rsidRPr="00386400" w:rsidR="00847201" w:rsidP="00847201" w:rsidRDefault="00847201" w14:paraId="590587D4" w14:textId="77777777">
            <w:pPr>
              <w:pStyle w:val="ListParagraph"/>
              <w:numPr>
                <w:ilvl w:val="0"/>
                <w:numId w:val="28"/>
              </w:numPr>
            </w:pPr>
            <w:r w:rsidRPr="00386400">
              <w:t>Nursing and Midwifery Job Descriptions</w:t>
            </w:r>
          </w:p>
          <w:p w:rsidRPr="00DE015D" w:rsidR="00847201" w:rsidP="00847201" w:rsidRDefault="00847201" w14:paraId="4438BC5D" w14:textId="77777777">
            <w:pPr>
              <w:pStyle w:val="ListParagraph"/>
              <w:numPr>
                <w:ilvl w:val="0"/>
                <w:numId w:val="28"/>
              </w:numPr>
              <w:rPr>
                <w:rFonts w:eastAsia="Arial"/>
              </w:rPr>
            </w:pPr>
            <w:r w:rsidRPr="00DE015D">
              <w:rPr>
                <w:rFonts w:eastAsia="Arial"/>
              </w:rPr>
              <w:t>Health Visitors</w:t>
            </w:r>
          </w:p>
          <w:p w:rsidRPr="00DE015D" w:rsidR="00847201" w:rsidP="00847201" w:rsidRDefault="00847201" w14:paraId="4F9F0849" w14:textId="77777777">
            <w:pPr>
              <w:pStyle w:val="ListParagraph"/>
              <w:numPr>
                <w:ilvl w:val="0"/>
                <w:numId w:val="28"/>
              </w:numPr>
              <w:spacing w:before="240" w:after="240"/>
              <w:jc w:val="both"/>
              <w:rPr>
                <w:lang w:val="en-US"/>
              </w:rPr>
            </w:pPr>
            <w:r w:rsidRPr="00DE015D">
              <w:rPr>
                <w:lang w:val="en-US"/>
              </w:rPr>
              <w:t xml:space="preserve">Develop and Implement National Terms and Conditions of Service for GPs working in Secondary Care </w:t>
            </w:r>
          </w:p>
          <w:p w:rsidRPr="00DE015D" w:rsidR="00847201" w:rsidP="00847201" w:rsidRDefault="00847201" w14:paraId="230DC3D2" w14:textId="77777777">
            <w:pPr>
              <w:pStyle w:val="ListParagraph"/>
              <w:numPr>
                <w:ilvl w:val="0"/>
                <w:numId w:val="28"/>
              </w:numPr>
              <w:jc w:val="both"/>
              <w:rPr>
                <w:lang w:val="en-US"/>
              </w:rPr>
            </w:pPr>
            <w:r w:rsidRPr="00DE015D">
              <w:rPr>
                <w:lang w:val="en-US"/>
              </w:rPr>
              <w:t xml:space="preserve">Resident Doctor Contract Reform </w:t>
            </w:r>
          </w:p>
          <w:p w:rsidRPr="00DE015D" w:rsidR="00847201" w:rsidP="00847201" w:rsidRDefault="00847201" w14:paraId="621E06F6" w14:textId="77777777">
            <w:pPr>
              <w:pStyle w:val="ListParagraph"/>
              <w:numPr>
                <w:ilvl w:val="0"/>
                <w:numId w:val="28"/>
              </w:numPr>
              <w:jc w:val="both"/>
              <w:rPr>
                <w:lang w:val="en-US"/>
              </w:rPr>
            </w:pPr>
            <w:r w:rsidRPr="00DE015D">
              <w:rPr>
                <w:lang w:val="en-US"/>
              </w:rPr>
              <w:t xml:space="preserve">All Wales Job Planning Policy </w:t>
            </w:r>
          </w:p>
          <w:p w:rsidRPr="00E15BF8" w:rsidR="00DC71E3" w:rsidP="007C5F4F" w:rsidRDefault="00847201" w14:paraId="6D2903F7" w14:textId="04675A3B">
            <w:pPr>
              <w:pStyle w:val="ListParagraph"/>
              <w:numPr>
                <w:ilvl w:val="0"/>
                <w:numId w:val="28"/>
              </w:numPr>
            </w:pPr>
            <w:r w:rsidRPr="00386400">
              <w:t>Physician Associates</w:t>
            </w:r>
          </w:p>
        </w:tc>
      </w:tr>
      <w:tr w:rsidRPr="00F8567E" w:rsidR="00110100" w:rsidTr="085A98B0" w14:paraId="70491417" w14:textId="77777777">
        <w:tc>
          <w:tcPr>
            <w:tcW w:w="9021" w:type="dxa"/>
            <w:gridSpan w:val="4"/>
            <w:shd w:val="clear" w:color="auto" w:fill="C1A775"/>
            <w:tcMar/>
          </w:tcPr>
          <w:p w:rsidRPr="00D16C84" w:rsidR="00110100" w:rsidP="00110100" w:rsidRDefault="00110100" w14:paraId="012E824A" w14:textId="7C1EDF26">
            <w:pPr>
              <w:rPr>
                <w:b/>
              </w:rPr>
            </w:pPr>
            <w:r w:rsidRPr="00F8567E">
              <w:rPr>
                <w:b/>
              </w:rPr>
              <w:t>Key Issues</w:t>
            </w:r>
          </w:p>
        </w:tc>
      </w:tr>
      <w:tr w:rsidRPr="00F8567E" w:rsidR="00110100" w:rsidTr="085A98B0" w14:paraId="6D290402" w14:textId="77777777">
        <w:tc>
          <w:tcPr>
            <w:tcW w:w="9021" w:type="dxa"/>
            <w:gridSpan w:val="4"/>
            <w:tcMar/>
          </w:tcPr>
          <w:p w:rsidRPr="00737883" w:rsidR="002C1C49" w:rsidP="0047458D" w:rsidRDefault="002423B8" w14:paraId="6D290401" w14:textId="60832D0A">
            <w:pPr>
              <w:rPr>
                <w:b/>
                <w:color w:val="FF0000"/>
              </w:rPr>
            </w:pPr>
            <w:r w:rsidRPr="00B5520D">
              <w:rPr>
                <w:bCs/>
              </w:rPr>
              <w:t xml:space="preserve">As set out in main </w:t>
            </w:r>
            <w:r w:rsidRPr="00B5520D" w:rsidR="00B5520D">
              <w:rPr>
                <w:bCs/>
              </w:rPr>
              <w:t>body of the report</w:t>
            </w:r>
            <w:r w:rsidR="00B5520D">
              <w:rPr>
                <w:bCs/>
              </w:rPr>
              <w:t>.</w:t>
            </w:r>
          </w:p>
        </w:tc>
      </w:tr>
      <w:tr w:rsidRPr="00F8567E" w:rsidR="00B22CF9" w:rsidTr="085A98B0" w14:paraId="78C95897" w14:textId="77777777">
        <w:tc>
          <w:tcPr>
            <w:tcW w:w="2977" w:type="dxa"/>
            <w:shd w:val="clear" w:color="auto" w:fill="C1A775"/>
            <w:tcMar/>
          </w:tcPr>
          <w:p w:rsidRPr="00F8567E" w:rsidR="00B22CF9" w:rsidRDefault="00B22CF9" w14:paraId="1B78D4FE" w14:textId="54876F52">
            <w:pPr>
              <w:rPr>
                <w:b/>
                <w:bCs/>
              </w:rPr>
            </w:pPr>
            <w:r w:rsidRPr="6FC5F940">
              <w:rPr>
                <w:b/>
                <w:bCs/>
              </w:rPr>
              <w:t>Decision / Action required</w:t>
            </w:r>
          </w:p>
        </w:tc>
        <w:tc>
          <w:tcPr>
            <w:tcW w:w="6044"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0E024F" w14:paraId="058FCD73" w14:textId="111DA00F">
                <w:pPr>
                  <w:rPr>
                    <w:b/>
                  </w:rPr>
                </w:pPr>
                <w:r>
                  <w:rPr>
                    <w:rStyle w:val="Style1"/>
                  </w:rPr>
                  <w:t>No</w:t>
                </w:r>
              </w:p>
            </w:sdtContent>
          </w:sdt>
        </w:tc>
      </w:tr>
      <w:tr w:rsidRPr="00F8567E" w:rsidR="00110100" w:rsidTr="085A98B0" w14:paraId="4682E8B7" w14:textId="77777777">
        <w:tc>
          <w:tcPr>
            <w:tcW w:w="9021" w:type="dxa"/>
            <w:gridSpan w:val="4"/>
            <w:shd w:val="clear" w:color="auto" w:fill="C1A775"/>
            <w:tcMar/>
          </w:tcPr>
          <w:p w:rsidRPr="00061E86" w:rsidR="00110100" w:rsidP="00110100" w:rsidRDefault="00110100" w14:paraId="155705B7" w14:textId="5CCD1FFB">
            <w:pPr>
              <w:rPr>
                <w:b/>
              </w:rPr>
            </w:pPr>
            <w:r w:rsidRPr="00F8567E">
              <w:rPr>
                <w:b/>
              </w:rPr>
              <w:t>Recommendations</w:t>
            </w:r>
          </w:p>
        </w:tc>
      </w:tr>
      <w:tr w:rsidRPr="00F8567E" w:rsidR="00110100" w:rsidTr="085A98B0" w14:paraId="6D290418" w14:textId="77777777">
        <w:tc>
          <w:tcPr>
            <w:tcW w:w="9021" w:type="dxa"/>
            <w:gridSpan w:val="4"/>
            <w:tcMar/>
          </w:tcPr>
          <w:p w:rsidRPr="00F8567E" w:rsidR="00110100" w:rsidP="0047458D" w:rsidRDefault="00110100" w14:paraId="6D290417" w14:textId="326A08B5">
            <w:pPr>
              <w:ind w:right="96"/>
            </w:pPr>
            <w:r w:rsidRPr="000940E7">
              <w:t>Members are asked to</w:t>
            </w:r>
            <w:r w:rsidR="000E024F">
              <w:t xml:space="preserve"> receive the report which is provided for </w:t>
            </w:r>
            <w:r w:rsidR="003B732E">
              <w:t>information.</w:t>
            </w:r>
          </w:p>
        </w:tc>
      </w:tr>
    </w:tbl>
    <w:p w:rsidRPr="00F8567E" w:rsidR="00653AEC" w:rsidP="00653AEC" w:rsidRDefault="0020539A" w14:paraId="6D29041A" w14:textId="562C6D94">
      <w:pPr>
        <w:spacing w:after="0" w:line="240" w:lineRule="auto"/>
        <w:jc w:val="center"/>
        <w:rPr>
          <w:b/>
        </w:rPr>
      </w:pPr>
      <w:r w:rsidRPr="00F8567E">
        <w:br w:type="page"/>
      </w:r>
      <w:r w:rsidRPr="000E024F" w:rsidR="000E024F">
        <w:rPr>
          <w:b/>
          <w:bCs/>
        </w:rPr>
        <w:t>Regular Report from the Director</w:t>
      </w:r>
      <w:r w:rsidR="000E024F">
        <w:rPr>
          <w:b/>
        </w:rPr>
        <w:t xml:space="preserve"> of Workforce &amp; OD </w:t>
      </w:r>
    </w:p>
    <w:p w:rsidRPr="00F8567E" w:rsidR="00653AEC" w:rsidP="00653AEC" w:rsidRDefault="00653AEC" w14:paraId="6D29041B" w14:textId="77777777">
      <w:pPr>
        <w:spacing w:after="0" w:line="240" w:lineRule="auto"/>
        <w:jc w:val="center"/>
        <w:rPr>
          <w:b/>
        </w:rPr>
      </w:pPr>
    </w:p>
    <w:p w:rsidR="00653AEC" w:rsidP="00653AEC" w:rsidRDefault="00653AEC" w14:paraId="6D29041C" w14:textId="77777777">
      <w:pPr>
        <w:pStyle w:val="ListParagraph"/>
        <w:numPr>
          <w:ilvl w:val="0"/>
          <w:numId w:val="1"/>
        </w:numPr>
        <w:spacing w:after="0" w:line="240" w:lineRule="auto"/>
        <w:rPr>
          <w:b/>
        </w:rPr>
      </w:pPr>
      <w:r w:rsidRPr="00F8567E">
        <w:rPr>
          <w:b/>
        </w:rPr>
        <w:t>INTRODUCTION</w:t>
      </w:r>
    </w:p>
    <w:p w:rsidRPr="000E024F" w:rsidR="000E024F" w:rsidP="000E024F" w:rsidRDefault="000E024F" w14:paraId="745E93AA" w14:textId="7380D44F">
      <w:pPr>
        <w:spacing w:after="0" w:line="240" w:lineRule="auto"/>
        <w:rPr>
          <w:bCs/>
        </w:rPr>
      </w:pPr>
      <w:r>
        <w:rPr>
          <w:bCs/>
        </w:rPr>
        <w:t xml:space="preserve">This is a regular report which sets out the key national and local issues impacting on </w:t>
      </w:r>
      <w:r w:rsidR="0039480E">
        <w:rPr>
          <w:bCs/>
        </w:rPr>
        <w:t xml:space="preserve">our </w:t>
      </w:r>
      <w:r>
        <w:rPr>
          <w:bCs/>
        </w:rPr>
        <w:t xml:space="preserve">workforce. It covers the period 1 </w:t>
      </w:r>
      <w:r w:rsidR="00783B78">
        <w:rPr>
          <w:bCs/>
        </w:rPr>
        <w:t xml:space="preserve">August </w:t>
      </w:r>
      <w:r>
        <w:rPr>
          <w:bCs/>
        </w:rPr>
        <w:t>to 3</w:t>
      </w:r>
      <w:r w:rsidR="00783B78">
        <w:rPr>
          <w:bCs/>
        </w:rPr>
        <w:t>0</w:t>
      </w:r>
      <w:r w:rsidR="003B53A5">
        <w:rPr>
          <w:bCs/>
          <w:vertAlign w:val="superscript"/>
        </w:rPr>
        <w:t xml:space="preserve"> </w:t>
      </w:r>
      <w:r w:rsidR="00783B78">
        <w:rPr>
          <w:bCs/>
        </w:rPr>
        <w:t>September</w:t>
      </w:r>
      <w:r>
        <w:rPr>
          <w:bCs/>
        </w:rPr>
        <w:t xml:space="preserve"> 2026.</w:t>
      </w:r>
    </w:p>
    <w:p w:rsidRPr="000E024F" w:rsidR="000E024F" w:rsidP="000E024F" w:rsidRDefault="000E024F" w14:paraId="7FD2EA91" w14:textId="77777777">
      <w:pPr>
        <w:spacing w:after="0" w:line="240" w:lineRule="auto"/>
        <w:rPr>
          <w:b/>
        </w:rPr>
      </w:pPr>
    </w:p>
    <w:p w:rsidR="000E024F" w:rsidP="000E024F" w:rsidRDefault="00653AEC" w14:paraId="1FAE63B9" w14:textId="469CD9DA">
      <w:pPr>
        <w:pStyle w:val="ListParagraph"/>
        <w:numPr>
          <w:ilvl w:val="0"/>
          <w:numId w:val="1"/>
        </w:numPr>
        <w:spacing w:after="0" w:line="240" w:lineRule="auto"/>
        <w:rPr>
          <w:b/>
        </w:rPr>
      </w:pPr>
      <w:r w:rsidRPr="00F8567E">
        <w:rPr>
          <w:b/>
        </w:rPr>
        <w:t>BACKGROUND</w:t>
      </w:r>
    </w:p>
    <w:p w:rsidR="0087304F" w:rsidP="0087304F" w:rsidRDefault="0087304F" w14:paraId="530BF8FC" w14:textId="77777777">
      <w:r w:rsidRPr="000D74CD">
        <w:t>The following issues are covered in this report:</w:t>
      </w:r>
    </w:p>
    <w:p w:rsidRPr="00DE015D" w:rsidR="00386400" w:rsidP="00DE015D" w:rsidRDefault="00386400" w14:paraId="4ADB384D" w14:textId="2E3D0900">
      <w:pPr>
        <w:pStyle w:val="ListParagraph"/>
        <w:numPr>
          <w:ilvl w:val="0"/>
          <w:numId w:val="28"/>
        </w:numPr>
        <w:spacing w:after="0" w:line="240" w:lineRule="auto"/>
        <w:rPr>
          <w:bCs/>
        </w:rPr>
      </w:pPr>
      <w:r w:rsidRPr="00DE015D">
        <w:rPr>
          <w:bCs/>
        </w:rPr>
        <w:t>2026 Staff Survey</w:t>
      </w:r>
    </w:p>
    <w:p w:rsidRPr="00386400" w:rsidR="00386400" w:rsidP="00DE015D" w:rsidRDefault="00386400" w14:paraId="50EDA39E" w14:textId="77777777">
      <w:pPr>
        <w:pStyle w:val="ListParagraph"/>
        <w:numPr>
          <w:ilvl w:val="0"/>
          <w:numId w:val="28"/>
        </w:numPr>
        <w:spacing w:line="257" w:lineRule="auto"/>
      </w:pPr>
      <w:r w:rsidRPr="00386400">
        <w:t xml:space="preserve">Managing Attendance at Work Policy </w:t>
      </w:r>
    </w:p>
    <w:p w:rsidRPr="00DE015D" w:rsidR="00386400" w:rsidP="00DE015D" w:rsidRDefault="00386400" w14:paraId="7AAD4EB6" w14:textId="73F4F516">
      <w:pPr>
        <w:pStyle w:val="ListParagraph"/>
        <w:numPr>
          <w:ilvl w:val="0"/>
          <w:numId w:val="28"/>
        </w:numPr>
        <w:spacing w:after="0"/>
        <w:rPr>
          <w:rFonts w:eastAsia="Arial"/>
        </w:rPr>
      </w:pPr>
      <w:r w:rsidRPr="00386400">
        <w:t>Making Work Pay – Reform of Zero Hour and Similar Contracts</w:t>
      </w:r>
    </w:p>
    <w:p w:rsidRPr="00386400" w:rsidR="00386400" w:rsidP="00DE015D" w:rsidRDefault="00386400" w14:paraId="2BAC357F" w14:textId="666DB472">
      <w:pPr>
        <w:pStyle w:val="ListParagraph"/>
        <w:numPr>
          <w:ilvl w:val="0"/>
          <w:numId w:val="28"/>
        </w:numPr>
      </w:pPr>
      <w:r w:rsidRPr="00386400">
        <w:t>Agenda for Change Pay Structure Reform</w:t>
      </w:r>
    </w:p>
    <w:p w:rsidRPr="00DE015D" w:rsidR="00386400" w:rsidP="00DE015D" w:rsidRDefault="00386400" w14:paraId="048A9336" w14:textId="5976230D">
      <w:pPr>
        <w:pStyle w:val="ListParagraph"/>
        <w:numPr>
          <w:ilvl w:val="0"/>
          <w:numId w:val="28"/>
        </w:numPr>
        <w:spacing w:after="0"/>
        <w:rPr>
          <w:lang w:val="en-US"/>
        </w:rPr>
      </w:pPr>
      <w:r w:rsidRPr="00DE015D">
        <w:rPr>
          <w:lang w:val="en-US"/>
        </w:rPr>
        <w:t>Harmonising On Call Arrangements</w:t>
      </w:r>
    </w:p>
    <w:p w:rsidRPr="00386400" w:rsidR="00386400" w:rsidP="00DE015D" w:rsidRDefault="00386400" w14:paraId="70FE0BCD" w14:textId="16F24362">
      <w:pPr>
        <w:pStyle w:val="ListParagraph"/>
        <w:numPr>
          <w:ilvl w:val="0"/>
          <w:numId w:val="28"/>
        </w:numPr>
      </w:pPr>
      <w:r w:rsidRPr="00386400">
        <w:t>Agenda for Change Job Evaluation</w:t>
      </w:r>
    </w:p>
    <w:p w:rsidRPr="00386400" w:rsidR="00386400" w:rsidP="00DE015D" w:rsidRDefault="00386400" w14:paraId="1E5EE9DE" w14:textId="44407E0F">
      <w:pPr>
        <w:pStyle w:val="ListParagraph"/>
        <w:numPr>
          <w:ilvl w:val="0"/>
          <w:numId w:val="28"/>
        </w:numPr>
      </w:pPr>
      <w:r w:rsidRPr="00386400">
        <w:t>Nursing and Midwifery Job Descriptions</w:t>
      </w:r>
    </w:p>
    <w:p w:rsidRPr="00DE015D" w:rsidR="00386400" w:rsidP="00DE015D" w:rsidRDefault="00386400" w14:paraId="1E38D895" w14:textId="4FF05514">
      <w:pPr>
        <w:pStyle w:val="ListParagraph"/>
        <w:numPr>
          <w:ilvl w:val="0"/>
          <w:numId w:val="28"/>
        </w:numPr>
        <w:spacing w:after="0"/>
        <w:rPr>
          <w:rFonts w:eastAsia="Arial"/>
        </w:rPr>
      </w:pPr>
      <w:r w:rsidRPr="00DE015D">
        <w:rPr>
          <w:rFonts w:eastAsia="Arial"/>
        </w:rPr>
        <w:t>Health Visitors</w:t>
      </w:r>
    </w:p>
    <w:p w:rsidRPr="00DE015D" w:rsidR="00386400" w:rsidP="00DE015D" w:rsidRDefault="00386400" w14:paraId="2C5BF33D" w14:textId="4F25BF20">
      <w:pPr>
        <w:pStyle w:val="ListParagraph"/>
        <w:numPr>
          <w:ilvl w:val="0"/>
          <w:numId w:val="28"/>
        </w:numPr>
        <w:spacing w:before="240" w:after="240" w:line="240" w:lineRule="auto"/>
        <w:jc w:val="both"/>
        <w:rPr>
          <w:lang w:val="en-US"/>
        </w:rPr>
      </w:pPr>
      <w:r w:rsidRPr="00DE015D">
        <w:rPr>
          <w:lang w:val="en-US"/>
        </w:rPr>
        <w:t xml:space="preserve">Develop and Implement National Terms and Conditions of Service for GPs working in Secondary Care </w:t>
      </w:r>
    </w:p>
    <w:p w:rsidRPr="00DE015D" w:rsidR="00386400" w:rsidP="00DE015D" w:rsidRDefault="00386400" w14:paraId="184FF69D" w14:textId="40A39BBC">
      <w:pPr>
        <w:pStyle w:val="ListParagraph"/>
        <w:numPr>
          <w:ilvl w:val="0"/>
          <w:numId w:val="28"/>
        </w:numPr>
        <w:spacing w:after="0" w:line="240" w:lineRule="auto"/>
        <w:jc w:val="both"/>
        <w:rPr>
          <w:lang w:val="en-US"/>
        </w:rPr>
      </w:pPr>
      <w:r w:rsidRPr="00DE015D">
        <w:rPr>
          <w:lang w:val="en-US"/>
        </w:rPr>
        <w:t xml:space="preserve">Resident Doctor Contract Reform </w:t>
      </w:r>
    </w:p>
    <w:p w:rsidRPr="00DE015D" w:rsidR="00386400" w:rsidP="00DE015D" w:rsidRDefault="00386400" w14:paraId="59D7D236" w14:textId="0B7C8F88">
      <w:pPr>
        <w:pStyle w:val="ListParagraph"/>
        <w:numPr>
          <w:ilvl w:val="0"/>
          <w:numId w:val="28"/>
        </w:numPr>
        <w:spacing w:after="0" w:line="240" w:lineRule="auto"/>
        <w:jc w:val="both"/>
        <w:rPr>
          <w:lang w:val="en-US"/>
        </w:rPr>
      </w:pPr>
      <w:r w:rsidRPr="00DE015D">
        <w:rPr>
          <w:lang w:val="en-US"/>
        </w:rPr>
        <w:t xml:space="preserve">All Wales Job Planning Policy </w:t>
      </w:r>
    </w:p>
    <w:p w:rsidR="00386400" w:rsidP="00DE015D" w:rsidRDefault="00386400" w14:paraId="662913E8" w14:textId="1B648DF8">
      <w:pPr>
        <w:pStyle w:val="ListParagraph"/>
        <w:numPr>
          <w:ilvl w:val="0"/>
          <w:numId w:val="28"/>
        </w:numPr>
        <w:spacing w:after="0" w:line="240" w:lineRule="auto"/>
      </w:pPr>
      <w:r w:rsidRPr="00386400">
        <w:t>Physician Associates</w:t>
      </w:r>
    </w:p>
    <w:p w:rsidRPr="00386400" w:rsidR="00386400" w:rsidP="000E024F" w:rsidRDefault="00386400" w14:paraId="225CDC91" w14:textId="77777777">
      <w:pPr>
        <w:spacing w:after="0" w:line="240" w:lineRule="auto"/>
      </w:pPr>
    </w:p>
    <w:p w:rsidRPr="00B80C3D" w:rsidR="00653AEC" w:rsidP="00B80C3D" w:rsidRDefault="006F07CE" w14:paraId="6D290422" w14:textId="6338FEEC">
      <w:pPr>
        <w:pStyle w:val="ListParagraph"/>
        <w:numPr>
          <w:ilvl w:val="0"/>
          <w:numId w:val="1"/>
        </w:numPr>
        <w:spacing w:after="0" w:line="240" w:lineRule="auto"/>
        <w:rPr>
          <w:b/>
        </w:rPr>
      </w:pPr>
      <w:r w:rsidRPr="00B80C3D">
        <w:rPr>
          <w:b/>
        </w:rPr>
        <w:t>Key Issues</w:t>
      </w:r>
    </w:p>
    <w:p w:rsidR="00791E81" w:rsidP="00791E81" w:rsidRDefault="00791E81" w14:paraId="4A52CFAF" w14:textId="77777777">
      <w:pPr>
        <w:spacing w:after="0" w:line="240" w:lineRule="auto"/>
        <w:rPr>
          <w:b/>
        </w:rPr>
      </w:pPr>
    </w:p>
    <w:p w:rsidRPr="00DC71E3" w:rsidR="00791E81" w:rsidP="00DC71E3" w:rsidRDefault="00DC71E3" w14:paraId="44FAAB51" w14:textId="40E58B29">
      <w:pPr>
        <w:spacing w:after="0" w:line="240" w:lineRule="auto"/>
        <w:rPr>
          <w:b/>
        </w:rPr>
      </w:pPr>
      <w:r>
        <w:rPr>
          <w:b/>
        </w:rPr>
        <w:t xml:space="preserve">3.1 </w:t>
      </w:r>
      <w:r w:rsidRPr="00DC71E3" w:rsidR="00791E81">
        <w:rPr>
          <w:b/>
        </w:rPr>
        <w:t>2026 Staff Survey</w:t>
      </w:r>
    </w:p>
    <w:p w:rsidRPr="00791E81" w:rsidR="00791E81" w:rsidP="00791E81" w:rsidRDefault="00791E81" w14:paraId="7BE01CEF" w14:textId="09D8C0F0">
      <w:pPr>
        <w:rPr>
          <w:rFonts w:eastAsia="Times New Roman"/>
        </w:rPr>
      </w:pPr>
      <w:r w:rsidRPr="00791E81">
        <w:rPr>
          <w:rFonts w:eastAsia="Times New Roman"/>
        </w:rPr>
        <w:t xml:space="preserve">The 2026 NHS Wales Staff Survey launched </w:t>
      </w:r>
      <w:r w:rsidR="00244CC2">
        <w:rPr>
          <w:rFonts w:eastAsia="Times New Roman"/>
        </w:rPr>
        <w:t xml:space="preserve">on </w:t>
      </w:r>
      <w:r w:rsidRPr="00791E81">
        <w:rPr>
          <w:rFonts w:eastAsia="Times New Roman"/>
        </w:rPr>
        <w:t>5 October and will run until 30 November 2026, led by Health Education and Improvement Wales (HEIW).</w:t>
      </w:r>
    </w:p>
    <w:p w:rsidRPr="00791E81" w:rsidR="00791E81" w:rsidP="00791E81" w:rsidRDefault="00791E81" w14:paraId="237D2357" w14:textId="1E258347">
      <w:pPr>
        <w:rPr>
          <w:rFonts w:eastAsia="Times New Roman"/>
        </w:rPr>
      </w:pPr>
      <w:r w:rsidRPr="00791E81">
        <w:rPr>
          <w:rFonts w:eastAsia="Times New Roman"/>
        </w:rPr>
        <w:t>Our participation rate saw a positive improvement last yea</w:t>
      </w:r>
      <w:r w:rsidRPr="00244CC2">
        <w:rPr>
          <w:rFonts w:eastAsia="Times New Roman"/>
        </w:rPr>
        <w:t>r at 19.1% or 2,954 responses (compared with 12.9% in 2024, an increase of 6%)</w:t>
      </w:r>
      <w:r w:rsidRPr="00244CC2" w:rsidR="00244CC2">
        <w:rPr>
          <w:rFonts w:eastAsia="Times New Roman"/>
        </w:rPr>
        <w:t>,</w:t>
      </w:r>
      <w:r w:rsidRPr="00244CC2">
        <w:rPr>
          <w:rFonts w:eastAsia="Times New Roman"/>
        </w:rPr>
        <w:t xml:space="preserve"> however</w:t>
      </w:r>
      <w:r w:rsidRPr="00244CC2" w:rsidR="00244CC2">
        <w:rPr>
          <w:rFonts w:eastAsia="Times New Roman"/>
        </w:rPr>
        <w:t xml:space="preserve">, </w:t>
      </w:r>
      <w:r w:rsidRPr="00244CC2">
        <w:rPr>
          <w:rFonts w:eastAsia="Times New Roman"/>
        </w:rPr>
        <w:t>was lower than the national rate of 30%</w:t>
      </w:r>
      <w:r w:rsidRPr="00244CC2" w:rsidR="00244CC2">
        <w:rPr>
          <w:rFonts w:eastAsia="Times New Roman"/>
        </w:rPr>
        <w:t>. Therefo</w:t>
      </w:r>
      <w:r w:rsidR="00244CC2">
        <w:rPr>
          <w:rFonts w:eastAsia="Times New Roman"/>
        </w:rPr>
        <w:t>re,</w:t>
      </w:r>
      <w:r w:rsidRPr="00791E81">
        <w:rPr>
          <w:rFonts w:eastAsia="Times New Roman"/>
        </w:rPr>
        <w:t xml:space="preserve"> further focus is required across services to improve up-take so that more staff voices can inform meaningful change and improvement.</w:t>
      </w:r>
    </w:p>
    <w:p w:rsidRPr="00791E81" w:rsidR="00791E81" w:rsidP="00791E81" w:rsidRDefault="00791E81" w14:paraId="1A3DF386" w14:textId="428F0379">
      <w:pPr>
        <w:rPr>
          <w:rFonts w:eastAsia="Times New Roman"/>
        </w:rPr>
      </w:pPr>
      <w:r w:rsidRPr="00791E81">
        <w:rPr>
          <w:rFonts w:eastAsia="Times New Roman"/>
        </w:rPr>
        <w:t>The "Brew for your View" Campaign that ran last year was funded by HEIW, who gave each Health Board £1</w:t>
      </w:r>
      <w:r w:rsidR="00244CC2">
        <w:rPr>
          <w:rFonts w:eastAsia="Times New Roman"/>
        </w:rPr>
        <w:t>,</w:t>
      </w:r>
      <w:r w:rsidRPr="00791E81">
        <w:rPr>
          <w:rFonts w:eastAsia="Times New Roman"/>
        </w:rPr>
        <w:t>000 for incentives. This year there is no incentive money, however having tracked response rates to evaluate impact of the campaign, the evidence strongly suggested it could not be attributed in increased up-take. This year, focus of our limited resource will be around empowering Service Groups, and particularly line managers, to take ownership of promoting the Staff Survey within their own areas. Culture, OD &amp; Staff Experience have worked with an allocated Communications lead on organisation-wide messaging and locally developed promotional materials and have created a flexible slide deck that leaders and managers can adapt for team meetings and briefings. Practical support and guidance will also be provided, while using response information to target support where it is most needed, particularly those areas with hard-to-reach staff. The aim is to give local teams the tools to create opportunities for staff to take part.</w:t>
      </w:r>
    </w:p>
    <w:p w:rsidRPr="00791E81" w:rsidR="00791E81" w:rsidP="00791E81" w:rsidRDefault="00791E81" w14:paraId="776E666F" w14:textId="77777777">
      <w:pPr>
        <w:rPr>
          <w:rFonts w:eastAsia="Times New Roman"/>
        </w:rPr>
      </w:pPr>
      <w:r w:rsidRPr="00791E81">
        <w:rPr>
          <w:rFonts w:eastAsia="Times New Roman"/>
        </w:rPr>
        <w:t xml:space="preserve">The resources developed to support services are available on the </w:t>
      </w:r>
      <w:hyperlink w:tooltip="Original URL: https://nhswales365.sharepoint.com/sites/SBU_SETOD/SitePages/NHS-Wales-Staff-Survey-2025-Results.aspx?web=1. Click or tap if you trust this link." w:history="1" r:id="rId11">
        <w:r w:rsidRPr="00791E81">
          <w:rPr>
            <w:rStyle w:val="Hyperlink"/>
            <w:rFonts w:eastAsia="Times New Roman"/>
            <w:color w:val="auto"/>
          </w:rPr>
          <w:t>NHS Wales Staff Survey - SBUHB</w:t>
        </w:r>
      </w:hyperlink>
      <w:r w:rsidRPr="00791E81">
        <w:rPr>
          <w:rFonts w:eastAsia="Times New Roman"/>
        </w:rPr>
        <w:t xml:space="preserve"> page. We are encouraging Services to promote the survey through mechanisms that work best for their teams locally, rather than relying on centrally organised events.  </w:t>
      </w:r>
    </w:p>
    <w:p w:rsidRPr="00791E81" w:rsidR="00791E81" w:rsidP="00791E81" w:rsidRDefault="00791E81" w14:paraId="2F638640" w14:textId="73605734">
      <w:pPr>
        <w:rPr>
          <w:b/>
        </w:rPr>
      </w:pPr>
      <w:r w:rsidRPr="00791E81">
        <w:rPr>
          <w:rFonts w:eastAsia="Times New Roman"/>
        </w:rPr>
        <w:t xml:space="preserve">Our driver metrics and benchmarks for success going forward are a year-on-year increase in the national survey participation rate and </w:t>
      </w:r>
      <w:r w:rsidR="00244CC2">
        <w:rPr>
          <w:rFonts w:eastAsia="Times New Roman"/>
        </w:rPr>
        <w:t>an improvement in the staff</w:t>
      </w:r>
      <w:r w:rsidRPr="00791E81">
        <w:rPr>
          <w:rFonts w:eastAsia="Times New Roman"/>
        </w:rPr>
        <w:t xml:space="preserve"> engagement score.</w:t>
      </w:r>
    </w:p>
    <w:p w:rsidRPr="00791E81" w:rsidR="00A41A90" w:rsidP="00A41A90" w:rsidRDefault="00244CC2" w14:paraId="28038832" w14:textId="61ADFD36">
      <w:pPr>
        <w:spacing w:line="257" w:lineRule="auto"/>
      </w:pPr>
      <w:r>
        <w:rPr>
          <w:rFonts w:eastAsia="Arial"/>
          <w:b/>
          <w:bCs/>
          <w:lang w:val="en-US"/>
        </w:rPr>
        <w:t>3.</w:t>
      </w:r>
      <w:r w:rsidR="00DC71E3">
        <w:rPr>
          <w:rFonts w:eastAsia="Arial"/>
          <w:b/>
          <w:bCs/>
          <w:lang w:val="en-US"/>
        </w:rPr>
        <w:t>2</w:t>
      </w:r>
      <w:r>
        <w:rPr>
          <w:rFonts w:eastAsia="Arial"/>
          <w:b/>
          <w:bCs/>
          <w:lang w:val="en-US"/>
        </w:rPr>
        <w:t xml:space="preserve"> </w:t>
      </w:r>
      <w:r w:rsidRPr="00791E81" w:rsidR="00A41A90">
        <w:rPr>
          <w:b/>
          <w:bCs/>
        </w:rPr>
        <w:t>Managing Attendance at Work Policy</w:t>
      </w:r>
      <w:r w:rsidRPr="00791E81" w:rsidR="00A41A90">
        <w:t xml:space="preserve"> </w:t>
      </w:r>
    </w:p>
    <w:p w:rsidRPr="00C051F2" w:rsidR="001C508A" w:rsidP="00C051F2" w:rsidRDefault="001C508A" w14:paraId="415C8B1E" w14:textId="6950CCE4">
      <w:pPr>
        <w:spacing w:line="300" w:lineRule="atLeast"/>
        <w:rPr>
          <w:rFonts w:ascii="Segoe UI" w:hAnsi="Segoe UI" w:eastAsia="Times New Roman" w:cs="Segoe UI"/>
          <w:sz w:val="21"/>
          <w:szCs w:val="21"/>
          <w:lang w:eastAsia="en-GB"/>
        </w:rPr>
      </w:pPr>
      <w:r w:rsidRPr="00791E81">
        <w:t>The national policy is under review and</w:t>
      </w:r>
      <w:r w:rsidRPr="00791E81" w:rsidR="006346DB">
        <w:t xml:space="preserve"> being</w:t>
      </w:r>
      <w:r w:rsidRPr="00791E81">
        <w:t xml:space="preserve"> led by </w:t>
      </w:r>
      <w:r w:rsidRPr="00791E81" w:rsidR="00175D03">
        <w:t xml:space="preserve">the Director of Workforce at </w:t>
      </w:r>
      <w:r w:rsidRPr="00D61342" w:rsidR="00C051F2">
        <w:rPr>
          <w:rFonts w:eastAsia="Times New Roman" w:cs="Segoe UI"/>
          <w:lang w:eastAsia="en-GB"/>
        </w:rPr>
        <w:t>Cwm Taf Morgannwg University</w:t>
      </w:r>
      <w:r w:rsidRPr="00C051F2" w:rsidR="00C051F2">
        <w:rPr>
          <w:rFonts w:ascii="Segoe UI" w:hAnsi="Segoe UI" w:eastAsia="Times New Roman" w:cs="Segoe UI"/>
          <w:b/>
          <w:bCs/>
          <w:sz w:val="21"/>
          <w:szCs w:val="21"/>
          <w:lang w:eastAsia="en-GB"/>
        </w:rPr>
        <w:t xml:space="preserve"> </w:t>
      </w:r>
      <w:r w:rsidRPr="00D61342" w:rsidR="00D61342">
        <w:rPr>
          <w:rFonts w:eastAsia="Times New Roman" w:cs="Segoe UI"/>
          <w:lang w:eastAsia="en-GB"/>
        </w:rPr>
        <w:t>(</w:t>
      </w:r>
      <w:r w:rsidRPr="00791E81" w:rsidR="00175D03">
        <w:t>CTM</w:t>
      </w:r>
      <w:r w:rsidR="00D61342">
        <w:t>)</w:t>
      </w:r>
      <w:r w:rsidRPr="00791E81" w:rsidR="00175D03">
        <w:t xml:space="preserve"> Health Board</w:t>
      </w:r>
      <w:r w:rsidRPr="00791E81">
        <w:t xml:space="preserve"> on behalf of</w:t>
      </w:r>
      <w:r w:rsidRPr="00791E81" w:rsidR="004358E8">
        <w:t xml:space="preserve"> the Directors of</w:t>
      </w:r>
      <w:r w:rsidRPr="00791E81">
        <w:t xml:space="preserve"> W</w:t>
      </w:r>
      <w:r w:rsidRPr="00791E81" w:rsidR="00175D03">
        <w:t xml:space="preserve">orkforce </w:t>
      </w:r>
      <w:r w:rsidRPr="00791E81">
        <w:t>&amp;</w:t>
      </w:r>
      <w:r w:rsidRPr="00791E81" w:rsidR="00175D03">
        <w:t xml:space="preserve"> </w:t>
      </w:r>
      <w:r w:rsidRPr="00791E81">
        <w:t xml:space="preserve">OD.  An all-day </w:t>
      </w:r>
      <w:proofErr w:type="gramStart"/>
      <w:r w:rsidRPr="00791E81">
        <w:t>joint partnership</w:t>
      </w:r>
      <w:proofErr w:type="gramEnd"/>
      <w:r w:rsidRPr="00791E81">
        <w:t xml:space="preserve"> session was held on 29 July</w:t>
      </w:r>
      <w:r w:rsidRPr="00791E81" w:rsidR="00C06B38">
        <w:t xml:space="preserve"> 2026</w:t>
      </w:r>
      <w:r w:rsidRPr="00791E81" w:rsidR="004358E8">
        <w:t xml:space="preserve"> to review the policy</w:t>
      </w:r>
      <w:r w:rsidRPr="00791E81">
        <w:t xml:space="preserve">.  A way forward was agreed including a need to review the prompts and manager discretion elements, as well as the need for a shorter more streamlined policy.  A revised draft policy </w:t>
      </w:r>
      <w:r w:rsidRPr="00791E81" w:rsidR="00C06B38">
        <w:t xml:space="preserve">is expected </w:t>
      </w:r>
      <w:r w:rsidRPr="00791E81">
        <w:t xml:space="preserve">in </w:t>
      </w:r>
      <w:r w:rsidRPr="00791E81" w:rsidR="00BA52FB">
        <w:t>October</w:t>
      </w:r>
      <w:r w:rsidRPr="00791E81">
        <w:t>.</w:t>
      </w:r>
    </w:p>
    <w:p w:rsidRPr="00791E81" w:rsidR="00A41A90" w:rsidP="00A41A90" w:rsidRDefault="00244CC2" w14:paraId="24A9B765" w14:textId="7890AD65">
      <w:pPr>
        <w:spacing w:after="0"/>
        <w:rPr>
          <w:rFonts w:eastAsia="Arial"/>
          <w:b/>
          <w:bCs/>
        </w:rPr>
      </w:pPr>
      <w:r>
        <w:rPr>
          <w:rFonts w:eastAsia="Arial"/>
          <w:b/>
          <w:bCs/>
        </w:rPr>
        <w:t>3.</w:t>
      </w:r>
      <w:r w:rsidR="00DC71E3">
        <w:rPr>
          <w:rFonts w:eastAsia="Arial"/>
          <w:b/>
          <w:bCs/>
        </w:rPr>
        <w:t>3</w:t>
      </w:r>
      <w:r>
        <w:rPr>
          <w:rFonts w:eastAsia="Arial"/>
          <w:b/>
          <w:bCs/>
        </w:rPr>
        <w:t xml:space="preserve"> </w:t>
      </w:r>
      <w:r w:rsidRPr="00791E81" w:rsidR="00A41A90">
        <w:rPr>
          <w:b/>
          <w:bCs/>
        </w:rPr>
        <w:t xml:space="preserve">Making Work Pay </w:t>
      </w:r>
      <w:r w:rsidR="00C2478B">
        <w:rPr>
          <w:b/>
          <w:bCs/>
        </w:rPr>
        <w:t>Consultation</w:t>
      </w:r>
      <w:r w:rsidRPr="00791E81" w:rsidR="00A41A90">
        <w:rPr>
          <w:b/>
          <w:bCs/>
        </w:rPr>
        <w:t>– Reform of Zero Hour and Similar Contracts</w:t>
      </w:r>
    </w:p>
    <w:p w:rsidRPr="00791E81" w:rsidR="00A41A90" w:rsidP="00A41A90" w:rsidRDefault="003F6D80" w14:paraId="1DED6D6B" w14:textId="3227C8AA">
      <w:pPr>
        <w:spacing w:after="0"/>
        <w:rPr>
          <w:rFonts w:eastAsia="Arial"/>
        </w:rPr>
      </w:pPr>
      <w:r w:rsidRPr="00791E81">
        <w:rPr>
          <w:rFonts w:eastAsia="Arial"/>
        </w:rPr>
        <w:t>Following a request to share and submit organisational views on the consultation, a composite response was submitted</w:t>
      </w:r>
      <w:r w:rsidRPr="00791E81" w:rsidR="008D7031">
        <w:rPr>
          <w:rFonts w:eastAsia="Arial"/>
        </w:rPr>
        <w:t xml:space="preserve"> to Government</w:t>
      </w:r>
      <w:r w:rsidRPr="00791E81">
        <w:rPr>
          <w:rFonts w:eastAsia="Arial"/>
        </w:rPr>
        <w:t xml:space="preserve"> on 19 August 2026.  The main points made relate to the request to treat NHS Bank arrangements differently from zero-hour contracts due to the mutuality of obligation.   </w:t>
      </w:r>
    </w:p>
    <w:p w:rsidRPr="00791E81" w:rsidR="003F6D80" w:rsidP="00A41A90" w:rsidRDefault="003F6D80" w14:paraId="5BB0D208" w14:textId="77777777">
      <w:pPr>
        <w:spacing w:after="0"/>
        <w:rPr>
          <w:rFonts w:eastAsia="Arial"/>
        </w:rPr>
      </w:pPr>
    </w:p>
    <w:p w:rsidRPr="00791E81" w:rsidR="00A41A90" w:rsidP="00A41A90" w:rsidRDefault="00244CC2" w14:paraId="713B271A" w14:textId="2A717838">
      <w:pPr>
        <w:rPr>
          <w:b/>
          <w:bCs/>
        </w:rPr>
      </w:pPr>
      <w:r>
        <w:rPr>
          <w:b/>
          <w:bCs/>
        </w:rPr>
        <w:t>3.</w:t>
      </w:r>
      <w:r w:rsidR="00DC71E3">
        <w:rPr>
          <w:b/>
          <w:bCs/>
        </w:rPr>
        <w:t>4</w:t>
      </w:r>
      <w:r>
        <w:rPr>
          <w:b/>
          <w:bCs/>
        </w:rPr>
        <w:t xml:space="preserve"> </w:t>
      </w:r>
      <w:r w:rsidRPr="00791E81" w:rsidR="00A41A90">
        <w:rPr>
          <w:b/>
          <w:bCs/>
        </w:rPr>
        <w:t>Agenda for Change Pay Structure Reform</w:t>
      </w:r>
    </w:p>
    <w:p w:rsidRPr="00791E81" w:rsidR="00A41A90" w:rsidP="00A41A90" w:rsidRDefault="00A41A90" w14:paraId="1C169DFD" w14:textId="11E6DD58">
      <w:r w:rsidRPr="00791E81">
        <w:t>The Agenda for Change pay structure and Terms and Conditions have been in place since 2004 and in its 2025-2026 report the NHS Pay Review Body (NHS PRB) repeated a recommendation for the UK government to provide the NHS Staff Council with a funded mandate to resolve outstanding concerns with the pay structure.</w:t>
      </w:r>
    </w:p>
    <w:p w:rsidRPr="00791E81" w:rsidR="00A41A90" w:rsidP="00A41A90" w:rsidRDefault="00A41A90" w14:paraId="2AB7B4B3" w14:textId="24C8024A">
      <w:r w:rsidRPr="00791E81">
        <w:t xml:space="preserve">The </w:t>
      </w:r>
      <w:r w:rsidR="00772C5E">
        <w:t xml:space="preserve">UK </w:t>
      </w:r>
      <w:r w:rsidRPr="00791E81">
        <w:t xml:space="preserve">government response was to accept the recommendation, committing to funding for changes to be made from 2026/27. Pending identification of funding, the Minister asked the Staff Council to begin exploratory discussions to “explore building consensus as to the priority areas of concern with the current </w:t>
      </w:r>
      <w:r w:rsidRPr="00791E81" w:rsidR="008D7031">
        <w:t>Agenda for Change</w:t>
      </w:r>
      <w:r w:rsidRPr="00791E81">
        <w:t xml:space="preserve"> pay structure and approaches for addressing these both in the shorter term under the forthcoming mandate and over the longer-term”</w:t>
      </w:r>
      <w:r w:rsidRPr="00791E81" w:rsidR="004925C2">
        <w:t>.</w:t>
      </w:r>
      <w:r w:rsidRPr="00791E81">
        <w:t xml:space="preserve"> </w:t>
      </w:r>
    </w:p>
    <w:p w:rsidRPr="00791E81" w:rsidR="00A41A90" w:rsidP="00A41A90" w:rsidRDefault="00A41A90" w14:paraId="649BFCEF" w14:textId="438E32F3">
      <w:r w:rsidRPr="00791E81">
        <w:t>The Cabinet Secretary for Health and Social Car</w:t>
      </w:r>
      <w:r w:rsidRPr="00791E81" w:rsidR="004925C2">
        <w:t>e</w:t>
      </w:r>
      <w:r w:rsidRPr="00791E81">
        <w:t xml:space="preserve"> </w:t>
      </w:r>
      <w:r w:rsidR="006F1030">
        <w:t xml:space="preserve">for Wales </w:t>
      </w:r>
      <w:r w:rsidRPr="00791E81">
        <w:t xml:space="preserve">confirmed that he accepted the recommendations and would want Wales to be involved in all and any work on this, including exploratory discussions. </w:t>
      </w:r>
    </w:p>
    <w:p w:rsidRPr="00791E81" w:rsidR="00A41A90" w:rsidP="00A41A90" w:rsidRDefault="00A41A90" w14:paraId="6349AA43" w14:textId="202B3782">
      <w:r w:rsidRPr="00791E81">
        <w:t>Workforce Directors have been and will continue to be engaged in preparation for and feedback from these discussions/negotiations.</w:t>
      </w:r>
      <w:r w:rsidRPr="00791E81" w:rsidR="004925C2">
        <w:t xml:space="preserve"> </w:t>
      </w:r>
      <w:r w:rsidRPr="00791E81">
        <w:t xml:space="preserve">The mandate and memorandum of understanding have been agreed and the modelling </w:t>
      </w:r>
      <w:r w:rsidRPr="00791E81" w:rsidR="004925C2">
        <w:t xml:space="preserve">has </w:t>
      </w:r>
      <w:r w:rsidRPr="00791E81">
        <w:t>commenced.</w:t>
      </w:r>
    </w:p>
    <w:p w:rsidRPr="00791E81" w:rsidR="00A41A90" w:rsidP="00A41A90" w:rsidRDefault="00A971C6" w14:paraId="40E5B371" w14:textId="59ECF650">
      <w:pPr>
        <w:spacing w:after="0"/>
        <w:rPr>
          <w:b/>
          <w:bCs/>
          <w:lang w:val="en-US"/>
        </w:rPr>
      </w:pPr>
      <w:r>
        <w:rPr>
          <w:b/>
          <w:bCs/>
          <w:lang w:val="en-US"/>
        </w:rPr>
        <w:t>3.</w:t>
      </w:r>
      <w:r w:rsidR="002B139C">
        <w:rPr>
          <w:b/>
          <w:bCs/>
          <w:lang w:val="en-US"/>
        </w:rPr>
        <w:t>5</w:t>
      </w:r>
      <w:r>
        <w:rPr>
          <w:b/>
          <w:bCs/>
          <w:lang w:val="en-US"/>
        </w:rPr>
        <w:t xml:space="preserve"> </w:t>
      </w:r>
      <w:r w:rsidRPr="00791E81" w:rsidR="00A41A90">
        <w:rPr>
          <w:b/>
          <w:bCs/>
          <w:lang w:val="en-US"/>
        </w:rPr>
        <w:t xml:space="preserve">Harmonising </w:t>
      </w:r>
      <w:proofErr w:type="gramStart"/>
      <w:r w:rsidRPr="00791E81" w:rsidR="00A41A90">
        <w:rPr>
          <w:b/>
          <w:bCs/>
          <w:lang w:val="en-US"/>
        </w:rPr>
        <w:t>On</w:t>
      </w:r>
      <w:proofErr w:type="gramEnd"/>
      <w:r w:rsidRPr="00791E81" w:rsidR="00A41A90">
        <w:rPr>
          <w:b/>
          <w:bCs/>
          <w:lang w:val="en-US"/>
        </w:rPr>
        <w:t xml:space="preserve"> Call Arrangements</w:t>
      </w:r>
    </w:p>
    <w:p w:rsidR="00293309" w:rsidP="08A210F2" w:rsidRDefault="00293309" w14:paraId="3F1B88B3" w14:textId="0CFCF294">
      <w:pPr>
        <w:spacing w:line="276" w:lineRule="auto"/>
      </w:pPr>
      <w:r w:rsidRPr="08A210F2">
        <w:t xml:space="preserve">A </w:t>
      </w:r>
      <w:r w:rsidRPr="08A210F2" w:rsidR="00B72BB3">
        <w:t xml:space="preserve">national </w:t>
      </w:r>
      <w:r w:rsidRPr="08A210F2">
        <w:t>partnership group has been set up to review the arrangements.  The group has met three times to date and is currently working on the development of All-Wales Compensatory Rest guidance</w:t>
      </w:r>
      <w:r w:rsidRPr="08A210F2" w:rsidR="00C27A29">
        <w:t>.</w:t>
      </w:r>
    </w:p>
    <w:p w:rsidRPr="00791E81" w:rsidR="00644925" w:rsidP="00293309" w:rsidRDefault="00C90917" w14:paraId="77DCC0B0" w14:textId="0623F2C1">
      <w:pPr>
        <w:spacing w:line="276" w:lineRule="auto"/>
        <w:rPr>
          <w:b/>
          <w:bCs/>
          <w:lang w:val="en-US"/>
        </w:rPr>
      </w:pPr>
      <w:r>
        <w:rPr>
          <w:lang w:val="en-US"/>
        </w:rPr>
        <w:t xml:space="preserve">It is too early to confirm whether there will be any financial implications </w:t>
      </w:r>
      <w:r w:rsidR="00023F48">
        <w:rPr>
          <w:lang w:val="en-US"/>
        </w:rPr>
        <w:t>for</w:t>
      </w:r>
      <w:r w:rsidR="00075272">
        <w:rPr>
          <w:lang w:val="en-US"/>
        </w:rPr>
        <w:t xml:space="preserve"> SBUHB</w:t>
      </w:r>
      <w:r w:rsidR="00023F48">
        <w:rPr>
          <w:lang w:val="en-US"/>
        </w:rPr>
        <w:t xml:space="preserve"> from</w:t>
      </w:r>
      <w:r>
        <w:rPr>
          <w:lang w:val="en-US"/>
        </w:rPr>
        <w:t xml:space="preserve"> this work.</w:t>
      </w:r>
    </w:p>
    <w:p w:rsidRPr="00791E81" w:rsidR="00A41A90" w:rsidP="00A41A90" w:rsidRDefault="00B72BB3" w14:paraId="516FA3DA" w14:textId="68864762">
      <w:pPr>
        <w:rPr>
          <w:b/>
          <w:bCs/>
        </w:rPr>
      </w:pPr>
      <w:r>
        <w:rPr>
          <w:b/>
          <w:bCs/>
        </w:rPr>
        <w:t>3.</w:t>
      </w:r>
      <w:r w:rsidR="0025111E">
        <w:rPr>
          <w:b/>
          <w:bCs/>
        </w:rPr>
        <w:t>6</w:t>
      </w:r>
      <w:r>
        <w:rPr>
          <w:b/>
          <w:bCs/>
        </w:rPr>
        <w:t xml:space="preserve"> </w:t>
      </w:r>
      <w:r w:rsidRPr="00791E81" w:rsidR="00BB4E7E">
        <w:rPr>
          <w:b/>
          <w:bCs/>
        </w:rPr>
        <w:t>Agenda for Change J</w:t>
      </w:r>
      <w:r w:rsidRPr="00791E81" w:rsidR="00A41A90">
        <w:rPr>
          <w:b/>
          <w:bCs/>
        </w:rPr>
        <w:t xml:space="preserve">ob </w:t>
      </w:r>
      <w:r w:rsidRPr="00791E81" w:rsidR="00BB4E7E">
        <w:rPr>
          <w:b/>
          <w:bCs/>
        </w:rPr>
        <w:t>E</w:t>
      </w:r>
      <w:r w:rsidRPr="00791E81" w:rsidR="00A41A90">
        <w:rPr>
          <w:b/>
          <w:bCs/>
        </w:rPr>
        <w:t>valuation</w:t>
      </w:r>
    </w:p>
    <w:p w:rsidRPr="00791E81" w:rsidR="00BB4E7E" w:rsidP="00A41A90" w:rsidRDefault="00BB4E7E" w14:paraId="244B512B" w14:textId="16D55155">
      <w:r w:rsidRPr="00791E81">
        <w:t>The annual audit of Job Evaluation (JE) practice has now been completed across Wales, achieving a 100% response rate from all organisations. The Wales JE Lead has met with JE teams in each organisation to validate the submitted findings. The audit outcomes will be presented to the W</w:t>
      </w:r>
      <w:r w:rsidRPr="00791E81" w:rsidR="00E06139">
        <w:t xml:space="preserve">ales </w:t>
      </w:r>
      <w:r w:rsidRPr="00791E81">
        <w:t>P</w:t>
      </w:r>
      <w:r w:rsidRPr="00791E81" w:rsidR="00E06139">
        <w:t xml:space="preserve">artnership </w:t>
      </w:r>
      <w:r w:rsidRPr="00791E81">
        <w:t>F</w:t>
      </w:r>
      <w:r w:rsidRPr="00791E81" w:rsidR="00E06139">
        <w:t>orum</w:t>
      </w:r>
      <w:r w:rsidRPr="00791E81">
        <w:t xml:space="preserve"> B</w:t>
      </w:r>
      <w:r w:rsidRPr="00791E81" w:rsidR="00E06139">
        <w:t xml:space="preserve">usiness </w:t>
      </w:r>
      <w:r w:rsidRPr="00791E81">
        <w:t>C</w:t>
      </w:r>
      <w:r w:rsidRPr="00791E81" w:rsidR="00E06139">
        <w:t>ommittee</w:t>
      </w:r>
      <w:r w:rsidRPr="00791E81">
        <w:t xml:space="preserve"> Terms and Conditions Group, including a recommendation that organisations submit a delivery plan detailing how identified gaps will be addressed and how improvements will be achieved and evidenced</w:t>
      </w:r>
    </w:p>
    <w:p w:rsidRPr="00791E81" w:rsidR="00173BFE" w:rsidP="00173BFE" w:rsidRDefault="009C250A" w14:paraId="3085F0D5" w14:textId="288F8BB2">
      <w:pPr>
        <w:rPr>
          <w:lang w:val="en-US"/>
        </w:rPr>
      </w:pPr>
      <w:r w:rsidRPr="65FCF7CB" w:rsidR="009C250A">
        <w:rPr>
          <w:lang w:val="en-US"/>
        </w:rPr>
        <w:t xml:space="preserve">Wales currently </w:t>
      </w:r>
      <w:r w:rsidRPr="65FCF7CB" w:rsidR="003E0226">
        <w:rPr>
          <w:lang w:val="en-US"/>
        </w:rPr>
        <w:t>uses</w:t>
      </w:r>
      <w:r w:rsidRPr="65FCF7CB" w:rsidR="009C250A">
        <w:rPr>
          <w:lang w:val="en-US"/>
        </w:rPr>
        <w:t xml:space="preserve"> an IT system called CAJE to record all job evaluation applications and </w:t>
      </w:r>
      <w:r w:rsidRPr="65FCF7CB" w:rsidR="00EB546A">
        <w:rPr>
          <w:lang w:val="en-US"/>
        </w:rPr>
        <w:t>outcomes</w:t>
      </w:r>
      <w:r w:rsidRPr="65FCF7CB" w:rsidR="009C250A">
        <w:rPr>
          <w:lang w:val="en-US"/>
        </w:rPr>
        <w:t xml:space="preserve"> which </w:t>
      </w:r>
      <w:r w:rsidRPr="65FCF7CB" w:rsidR="4B59447C">
        <w:rPr>
          <w:lang w:val="en-US"/>
        </w:rPr>
        <w:t>are</w:t>
      </w:r>
      <w:r w:rsidRPr="65FCF7CB" w:rsidR="009C250A">
        <w:rPr>
          <w:lang w:val="en-US"/>
        </w:rPr>
        <w:t xml:space="preserve"> contracted through Zellis and are currently in contract until </w:t>
      </w:r>
      <w:r w:rsidRPr="65FCF7CB" w:rsidR="0F88648E">
        <w:rPr>
          <w:lang w:val="en-US"/>
        </w:rPr>
        <w:t>the end</w:t>
      </w:r>
      <w:r w:rsidRPr="65FCF7CB" w:rsidR="009C250A">
        <w:rPr>
          <w:lang w:val="en-US"/>
        </w:rPr>
        <w:t xml:space="preserve"> of March 2028</w:t>
      </w:r>
      <w:r w:rsidRPr="65FCF7CB" w:rsidR="00F16700">
        <w:rPr>
          <w:lang w:val="en-US"/>
        </w:rPr>
        <w:t>.</w:t>
      </w:r>
    </w:p>
    <w:p w:rsidRPr="00791E81" w:rsidR="00A41A90" w:rsidP="00A41A90" w:rsidRDefault="00124BE2" w14:paraId="234015B2" w14:textId="3810BBEE">
      <w:pPr>
        <w:rPr>
          <w:b/>
          <w:bCs/>
        </w:rPr>
      </w:pPr>
      <w:r>
        <w:rPr>
          <w:b/>
          <w:bCs/>
        </w:rPr>
        <w:t>3.</w:t>
      </w:r>
      <w:r w:rsidR="0025111E">
        <w:rPr>
          <w:b/>
          <w:bCs/>
        </w:rPr>
        <w:t>7</w:t>
      </w:r>
      <w:r>
        <w:rPr>
          <w:b/>
          <w:bCs/>
        </w:rPr>
        <w:t xml:space="preserve"> </w:t>
      </w:r>
      <w:r w:rsidRPr="00791E81" w:rsidR="00A41A90">
        <w:rPr>
          <w:b/>
          <w:bCs/>
        </w:rPr>
        <w:t>Nursing and Midwifery Job Descriptions</w:t>
      </w:r>
    </w:p>
    <w:p w:rsidR="0052399C" w:rsidP="00A41A90" w:rsidRDefault="00A41A90" w14:paraId="6F6B8C3E" w14:textId="1B83120E">
      <w:r w:rsidRPr="00791E81">
        <w:t>As updated national job matching profile</w:t>
      </w:r>
      <w:r w:rsidR="0027170A">
        <w:t>s</w:t>
      </w:r>
      <w:r w:rsidRPr="00791E81">
        <w:t xml:space="preserve"> for nursing and midwifery have been published, the NHS Staff Council is urging organisations to ensure they are taking, or have recently taken, action to ensure that the job documentation for these groups of staff describes jobs appropriately</w:t>
      </w:r>
      <w:r w:rsidRPr="00791E81">
        <w:rPr>
          <w:b/>
          <w:bCs/>
        </w:rPr>
        <w:t xml:space="preserve"> </w:t>
      </w:r>
      <w:r w:rsidRPr="00791E81">
        <w:t>and that they have the required capacity, processes and practices in place to ensure robust application of the NHS Job Evaluation Scheme.</w:t>
      </w:r>
      <w:r w:rsidRPr="00791E81" w:rsidR="003A255E">
        <w:t xml:space="preserve"> </w:t>
      </w:r>
    </w:p>
    <w:p w:rsidR="00A41A90" w:rsidP="00A41A90" w:rsidRDefault="003A255E" w14:paraId="7DE974C4" w14:textId="04ACACBD">
      <w:r w:rsidRPr="00791E81">
        <w:t>We have set up an internal task and finish group to take this forward.</w:t>
      </w:r>
    </w:p>
    <w:p w:rsidRPr="00791E81" w:rsidR="00075272" w:rsidP="00075272" w:rsidRDefault="00075272" w14:paraId="0E1A3A67" w14:textId="62734044">
      <w:pPr>
        <w:spacing w:line="276" w:lineRule="auto"/>
        <w:rPr>
          <w:b/>
          <w:bCs/>
          <w:lang w:val="en-US"/>
        </w:rPr>
      </w:pPr>
      <w:r>
        <w:rPr>
          <w:lang w:val="en-US"/>
        </w:rPr>
        <w:t xml:space="preserve">It is too early to confirm whether there will be any financial implications </w:t>
      </w:r>
      <w:r w:rsidR="00F16700">
        <w:rPr>
          <w:lang w:val="en-US"/>
        </w:rPr>
        <w:t xml:space="preserve">for </w:t>
      </w:r>
      <w:r>
        <w:rPr>
          <w:lang w:val="en-US"/>
        </w:rPr>
        <w:t xml:space="preserve">SBUHB </w:t>
      </w:r>
      <w:r w:rsidR="00F16700">
        <w:rPr>
          <w:lang w:val="en-US"/>
        </w:rPr>
        <w:t>from</w:t>
      </w:r>
      <w:r>
        <w:rPr>
          <w:lang w:val="en-US"/>
        </w:rPr>
        <w:t xml:space="preserve"> this work.</w:t>
      </w:r>
    </w:p>
    <w:p w:rsidRPr="00791E81" w:rsidR="00A41A90" w:rsidP="00A41A90" w:rsidRDefault="005B357E" w14:paraId="51645E78" w14:textId="347D5812">
      <w:pPr>
        <w:spacing w:after="0"/>
        <w:rPr>
          <w:rFonts w:eastAsia="Arial"/>
          <w:b/>
          <w:bCs/>
        </w:rPr>
      </w:pPr>
      <w:r>
        <w:rPr>
          <w:rFonts w:eastAsia="Arial"/>
          <w:b/>
          <w:bCs/>
        </w:rPr>
        <w:t>3.</w:t>
      </w:r>
      <w:r w:rsidR="009B4C91">
        <w:rPr>
          <w:rFonts w:eastAsia="Arial"/>
          <w:b/>
          <w:bCs/>
        </w:rPr>
        <w:t>8</w:t>
      </w:r>
      <w:r>
        <w:rPr>
          <w:rFonts w:eastAsia="Arial"/>
          <w:b/>
          <w:bCs/>
        </w:rPr>
        <w:t xml:space="preserve"> </w:t>
      </w:r>
      <w:r w:rsidRPr="00791E81" w:rsidR="00A41A90">
        <w:rPr>
          <w:rFonts w:eastAsia="Arial"/>
          <w:b/>
          <w:bCs/>
        </w:rPr>
        <w:t>Health Visitors</w:t>
      </w:r>
    </w:p>
    <w:p w:rsidRPr="00791E81" w:rsidR="00A41A90" w:rsidP="00A41A90" w:rsidRDefault="00A41A90" w14:paraId="2C529CCA" w14:textId="77777777">
      <w:pPr>
        <w:spacing w:after="0"/>
        <w:rPr>
          <w:rFonts w:eastAsia="Arial"/>
        </w:rPr>
      </w:pPr>
      <w:r w:rsidRPr="00791E81">
        <w:rPr>
          <w:rFonts w:eastAsia="Arial"/>
        </w:rPr>
        <w:t>Due to changes to the educational standards required for entry onto part three of the Nursing and Midwifery Council’s register, two national job matching profiles from the health visiting profile suite have been archived</w:t>
      </w:r>
    </w:p>
    <w:p w:rsidRPr="00791E81" w:rsidR="00A41A90" w:rsidP="00A41A90" w:rsidRDefault="00A41A90" w14:paraId="7855B377" w14:textId="77777777">
      <w:pPr>
        <w:numPr>
          <w:ilvl w:val="0"/>
          <w:numId w:val="24"/>
        </w:numPr>
        <w:spacing w:after="0"/>
        <w:rPr>
          <w:rFonts w:eastAsia="Arial"/>
        </w:rPr>
      </w:pPr>
      <w:r w:rsidRPr="00791E81">
        <w:rPr>
          <w:rFonts w:eastAsia="Arial"/>
        </w:rPr>
        <w:t>Health visitor – band 6</w:t>
      </w:r>
    </w:p>
    <w:p w:rsidRPr="00791E81" w:rsidR="00A41A90" w:rsidP="00A41A90" w:rsidRDefault="00A41A90" w14:paraId="0AD2E461" w14:textId="77777777">
      <w:pPr>
        <w:numPr>
          <w:ilvl w:val="0"/>
          <w:numId w:val="24"/>
        </w:numPr>
        <w:spacing w:after="0"/>
        <w:rPr>
          <w:rFonts w:eastAsia="Arial"/>
        </w:rPr>
      </w:pPr>
      <w:r w:rsidRPr="00791E81">
        <w:rPr>
          <w:rFonts w:eastAsia="Arial"/>
        </w:rPr>
        <w:t>Health visitor team manager – band 7</w:t>
      </w:r>
    </w:p>
    <w:p w:rsidRPr="00791E81" w:rsidR="00A41A90" w:rsidP="00A41A90" w:rsidRDefault="00A41A90" w14:paraId="5790125D" w14:textId="77777777">
      <w:pPr>
        <w:spacing w:after="0"/>
        <w:rPr>
          <w:rFonts w:eastAsia="Arial"/>
        </w:rPr>
      </w:pPr>
    </w:p>
    <w:p w:rsidRPr="00921E15" w:rsidR="00D6328E" w:rsidP="00921E15" w:rsidRDefault="00A41A90" w14:paraId="76597680" w14:textId="7B9525F0">
      <w:pPr>
        <w:spacing w:line="300" w:lineRule="atLeast"/>
        <w:rPr>
          <w:rFonts w:ascii="Segoe UI" w:hAnsi="Segoe UI" w:eastAsia="Times New Roman" w:cs="Segoe UI"/>
          <w:sz w:val="21"/>
          <w:szCs w:val="21"/>
          <w:lang w:eastAsia="en-GB"/>
        </w:rPr>
      </w:pPr>
      <w:r w:rsidRPr="00791E81">
        <w:rPr>
          <w:rFonts w:eastAsia="Arial"/>
        </w:rPr>
        <w:t xml:space="preserve">Both these profiles score level 6 for </w:t>
      </w:r>
      <w:r w:rsidRPr="00791E81" w:rsidR="000323CC">
        <w:rPr>
          <w:rFonts w:eastAsia="Arial"/>
        </w:rPr>
        <w:t>knowledge, skills and experience</w:t>
      </w:r>
      <w:r w:rsidRPr="00791E81">
        <w:rPr>
          <w:rFonts w:eastAsia="Arial"/>
        </w:rPr>
        <w:t>. The change in educational requirement for these roles sees them requiring a masters-level qualification which</w:t>
      </w:r>
      <w:r w:rsidR="009F4552">
        <w:rPr>
          <w:rFonts w:eastAsia="Arial"/>
        </w:rPr>
        <w:t xml:space="preserve"> would</w:t>
      </w:r>
      <w:r w:rsidRPr="00791E81">
        <w:rPr>
          <w:rFonts w:eastAsia="Arial"/>
        </w:rPr>
        <w:t xml:space="preserve"> mean level 7 for this factor. As it is not possible to vary factor 2, panels will no longer be able to match to the profiles as they are currently written.</w:t>
      </w:r>
      <w:r w:rsidRPr="00791E81" w:rsidR="00AA28D8">
        <w:rPr>
          <w:rFonts w:eastAsia="Arial"/>
        </w:rPr>
        <w:t xml:space="preserve"> </w:t>
      </w:r>
      <w:r w:rsidRPr="00791E81" w:rsidR="00C023B7">
        <w:rPr>
          <w:rFonts w:eastAsia="Arial"/>
        </w:rPr>
        <w:t xml:space="preserve">Following earlier work undertaken, the development of the Wales Health Visitor job descriptions has now become a workstream of the ‘Strengthening the </w:t>
      </w:r>
      <w:r w:rsidRPr="00921E15" w:rsidR="00921E15">
        <w:rPr>
          <w:rFonts w:eastAsia="Times New Roman" w:cs="Segoe UI"/>
          <w:lang w:eastAsia="en-GB"/>
        </w:rPr>
        <w:t>Specialist Community Public Health Nurse (</w:t>
      </w:r>
      <w:r w:rsidRPr="00921E15" w:rsidR="00C023B7">
        <w:rPr>
          <w:rFonts w:eastAsia="Arial"/>
        </w:rPr>
        <w:t>SCPHN</w:t>
      </w:r>
      <w:r w:rsidR="00921E15">
        <w:rPr>
          <w:rFonts w:eastAsia="Arial"/>
        </w:rPr>
        <w:t>)</w:t>
      </w:r>
      <w:r w:rsidRPr="00791E81" w:rsidR="00C023B7">
        <w:rPr>
          <w:rFonts w:eastAsia="Arial"/>
        </w:rPr>
        <w:t xml:space="preserve"> Workforce in Wales’</w:t>
      </w:r>
      <w:r w:rsidRPr="00791E81" w:rsidR="00F4690E">
        <w:rPr>
          <w:rFonts w:eastAsia="Arial"/>
        </w:rPr>
        <w:t xml:space="preserve">. </w:t>
      </w:r>
      <w:r w:rsidRPr="00791E81" w:rsidR="00C023B7">
        <w:rPr>
          <w:rFonts w:eastAsia="Arial"/>
        </w:rPr>
        <w:t>One of the key objectives of th</w:t>
      </w:r>
      <w:r w:rsidRPr="00791E81" w:rsidR="00F4690E">
        <w:rPr>
          <w:rFonts w:eastAsia="Arial"/>
        </w:rPr>
        <w:t xml:space="preserve">is </w:t>
      </w:r>
      <w:r w:rsidRPr="00791E81" w:rsidR="00C023B7">
        <w:rPr>
          <w:rFonts w:eastAsia="Arial"/>
        </w:rPr>
        <w:t>work is the development of career frameworks and progression pathways alongside the review of role descriptions. Consequently, the programme has been tasked with developing a suite of job descriptions that supports a range of roles within the future workforce model.</w:t>
      </w:r>
    </w:p>
    <w:p w:rsidR="00D6328E" w:rsidP="00D6328E" w:rsidRDefault="00D6328E" w14:paraId="404A18A7" w14:textId="69C04B8D">
      <w:pPr>
        <w:spacing w:after="0"/>
      </w:pPr>
      <w:r>
        <w:t xml:space="preserve">The Director of Workforce &amp; OD for </w:t>
      </w:r>
      <w:r w:rsidR="00AE0B10">
        <w:t>Swansea Bay University Health Board (</w:t>
      </w:r>
      <w:r>
        <w:t>SBUHB</w:t>
      </w:r>
      <w:r w:rsidR="00AE0B10">
        <w:t>)</w:t>
      </w:r>
      <w:r>
        <w:t xml:space="preserve"> is a member of </w:t>
      </w:r>
      <w:r w:rsidR="003365CD">
        <w:t>this national workstream.</w:t>
      </w:r>
    </w:p>
    <w:p w:rsidR="00075272" w:rsidP="00D6328E" w:rsidRDefault="00075272" w14:paraId="60A823BC" w14:textId="77777777">
      <w:pPr>
        <w:spacing w:after="0"/>
      </w:pPr>
    </w:p>
    <w:p w:rsidRPr="00791E81" w:rsidR="00075272" w:rsidP="00075272" w:rsidRDefault="00075272" w14:paraId="32A0BA6C" w14:textId="6DFBE8A9">
      <w:pPr>
        <w:spacing w:line="276" w:lineRule="auto"/>
      </w:pPr>
      <w:r>
        <w:rPr>
          <w:lang w:val="en-US"/>
        </w:rPr>
        <w:t xml:space="preserve">It is too early to confirm whether there will be any financial implications </w:t>
      </w:r>
      <w:r w:rsidR="00C30387">
        <w:rPr>
          <w:lang w:val="en-US"/>
        </w:rPr>
        <w:t>for</w:t>
      </w:r>
      <w:r>
        <w:rPr>
          <w:lang w:val="en-US"/>
        </w:rPr>
        <w:t xml:space="preserve"> SBUHB </w:t>
      </w:r>
      <w:r w:rsidR="00C30387">
        <w:rPr>
          <w:lang w:val="en-US"/>
        </w:rPr>
        <w:t xml:space="preserve">from </w:t>
      </w:r>
      <w:r>
        <w:rPr>
          <w:lang w:val="en-US"/>
        </w:rPr>
        <w:t>this work.</w:t>
      </w:r>
    </w:p>
    <w:p w:rsidRPr="00791E81" w:rsidR="00A41A90" w:rsidP="002B09E9" w:rsidRDefault="00057AC1" w14:paraId="2B5EFB35" w14:textId="4C60F28D">
      <w:pPr>
        <w:spacing w:before="240" w:after="240" w:line="240" w:lineRule="auto"/>
        <w:jc w:val="both"/>
        <w:rPr>
          <w:b/>
          <w:bCs/>
          <w:lang w:val="en-US"/>
        </w:rPr>
      </w:pPr>
      <w:r>
        <w:rPr>
          <w:b/>
          <w:bCs/>
          <w:lang w:val="en-US"/>
        </w:rPr>
        <w:t>3.</w:t>
      </w:r>
      <w:r w:rsidR="009B4C91">
        <w:rPr>
          <w:b/>
          <w:bCs/>
          <w:lang w:val="en-US"/>
        </w:rPr>
        <w:t>9</w:t>
      </w:r>
      <w:r>
        <w:rPr>
          <w:b/>
          <w:bCs/>
          <w:lang w:val="en-US"/>
        </w:rPr>
        <w:t xml:space="preserve"> </w:t>
      </w:r>
      <w:r w:rsidRPr="00791E81" w:rsidR="00A41A90">
        <w:rPr>
          <w:b/>
          <w:bCs/>
          <w:lang w:val="en-US"/>
        </w:rPr>
        <w:t xml:space="preserve">Develop and Implement National Terms and Conditions of Service for GPs working in Secondary Care </w:t>
      </w:r>
    </w:p>
    <w:p w:rsidRPr="00791E81" w:rsidR="00A41A90" w:rsidP="00A41A90" w:rsidRDefault="00A41A90" w14:paraId="75D7EB41" w14:textId="679B5A01">
      <w:pPr>
        <w:spacing w:before="240" w:after="240" w:line="240" w:lineRule="auto"/>
        <w:jc w:val="both"/>
        <w:rPr>
          <w:lang w:val="en-US"/>
        </w:rPr>
      </w:pPr>
      <w:r w:rsidRPr="65FCF7CB" w:rsidR="00A41A90">
        <w:rPr>
          <w:lang w:val="en-US"/>
        </w:rPr>
        <w:t xml:space="preserve">The Tripartite Group (supported by an Employers Group) had </w:t>
      </w:r>
      <w:r w:rsidRPr="65FCF7CB" w:rsidR="26CDA7FB">
        <w:rPr>
          <w:lang w:val="en-US"/>
        </w:rPr>
        <w:t>agreed on</w:t>
      </w:r>
      <w:r w:rsidRPr="65FCF7CB" w:rsidR="00A41A90">
        <w:rPr>
          <w:lang w:val="en-US"/>
        </w:rPr>
        <w:t xml:space="preserve"> the principle of holiday pay and backstop to April 2022 (recognizing the liability under both the Wages Act 1996 and Working Time Regulations 1998</w:t>
      </w:r>
      <w:r w:rsidRPr="65FCF7CB" w:rsidR="002B09E9">
        <w:rPr>
          <w:lang w:val="en-US"/>
        </w:rPr>
        <w:t>)</w:t>
      </w:r>
      <w:r w:rsidRPr="65FCF7CB" w:rsidR="00A41A90">
        <w:rPr>
          <w:lang w:val="en-US"/>
        </w:rPr>
        <w:t xml:space="preserve">. </w:t>
      </w:r>
    </w:p>
    <w:p w:rsidR="00A41A90" w:rsidP="0051297A" w:rsidRDefault="00A41A90" w14:paraId="075631F9" w14:textId="1B42F251">
      <w:pPr>
        <w:spacing w:before="240" w:after="240" w:line="240" w:lineRule="auto"/>
        <w:jc w:val="both"/>
        <w:rPr>
          <w:lang w:val="en-US"/>
        </w:rPr>
      </w:pPr>
      <w:r w:rsidRPr="00791E81">
        <w:rPr>
          <w:lang w:val="en-US"/>
        </w:rPr>
        <w:t>Negotiations regarding the pay structure and “contract” documentation for workers in Out of Hours continues</w:t>
      </w:r>
      <w:r w:rsidRPr="00791E81" w:rsidR="00C602DB">
        <w:rPr>
          <w:lang w:val="en-US"/>
        </w:rPr>
        <w:t>.</w:t>
      </w:r>
    </w:p>
    <w:p w:rsidR="00720244" w:rsidP="0051297A" w:rsidRDefault="00720244" w14:paraId="637CE97E" w14:textId="472785FE">
      <w:pPr>
        <w:spacing w:before="240" w:after="240" w:line="240" w:lineRule="auto"/>
        <w:jc w:val="both"/>
        <w:rPr>
          <w:lang w:val="en-US"/>
        </w:rPr>
      </w:pPr>
      <w:r>
        <w:rPr>
          <w:lang w:val="en-US"/>
        </w:rPr>
        <w:t xml:space="preserve">Early scoping </w:t>
      </w:r>
      <w:r w:rsidR="00D60D78">
        <w:rPr>
          <w:lang w:val="en-US"/>
        </w:rPr>
        <w:t>of the implications of the re</w:t>
      </w:r>
      <w:r w:rsidR="000254BC">
        <w:rPr>
          <w:lang w:val="en-US"/>
        </w:rPr>
        <w:t>vised terms</w:t>
      </w:r>
      <w:r>
        <w:rPr>
          <w:lang w:val="en-US"/>
        </w:rPr>
        <w:t xml:space="preserve"> has identified a potential cost pressure for SBUHB of </w:t>
      </w:r>
      <w:r w:rsidR="00075272">
        <w:rPr>
          <w:lang w:val="en-US"/>
        </w:rPr>
        <w:t>c</w:t>
      </w:r>
      <w:r>
        <w:rPr>
          <w:lang w:val="en-US"/>
        </w:rPr>
        <w:t>£1</w:t>
      </w:r>
      <w:r w:rsidR="00D60D78">
        <w:rPr>
          <w:lang w:val="en-US"/>
        </w:rPr>
        <w:t xml:space="preserve">90k, which has been factored into this </w:t>
      </w:r>
      <w:r w:rsidR="00EB546A">
        <w:rPr>
          <w:lang w:val="en-US"/>
        </w:rPr>
        <w:t>year’s</w:t>
      </w:r>
      <w:r w:rsidR="00D60D78">
        <w:rPr>
          <w:lang w:val="en-US"/>
        </w:rPr>
        <w:t xml:space="preserve"> plan.</w:t>
      </w:r>
    </w:p>
    <w:p w:rsidRPr="00791E81" w:rsidR="00A41A90" w:rsidP="00A41A90" w:rsidRDefault="00720244" w14:paraId="10C7D475" w14:textId="1CF26BA6">
      <w:pPr>
        <w:spacing w:after="0" w:line="240" w:lineRule="auto"/>
        <w:jc w:val="both"/>
        <w:rPr>
          <w:lang w:val="en-US"/>
        </w:rPr>
      </w:pPr>
      <w:r>
        <w:rPr>
          <w:b/>
          <w:bCs/>
          <w:lang w:val="en-US"/>
        </w:rPr>
        <w:t>3.1</w:t>
      </w:r>
      <w:r w:rsidR="009B4C91">
        <w:rPr>
          <w:b/>
          <w:bCs/>
          <w:lang w:val="en-US"/>
        </w:rPr>
        <w:t>0</w:t>
      </w:r>
      <w:r>
        <w:rPr>
          <w:b/>
          <w:bCs/>
          <w:lang w:val="en-US"/>
        </w:rPr>
        <w:t xml:space="preserve"> </w:t>
      </w:r>
      <w:r w:rsidRPr="00791E81" w:rsidR="00A41A90">
        <w:rPr>
          <w:b/>
          <w:bCs/>
          <w:lang w:val="en-US"/>
        </w:rPr>
        <w:t>Resident Doctor Contract Reform</w:t>
      </w:r>
      <w:r w:rsidRPr="00791E81" w:rsidR="00A41A90">
        <w:rPr>
          <w:lang w:val="en-US"/>
        </w:rPr>
        <w:t xml:space="preserve"> </w:t>
      </w:r>
    </w:p>
    <w:p w:rsidRPr="00791E81" w:rsidR="00A41A90" w:rsidP="00A41A90" w:rsidRDefault="00A41A90" w14:paraId="5D2E4C6B" w14:textId="77777777">
      <w:pPr>
        <w:spacing w:after="0" w:line="240" w:lineRule="auto"/>
        <w:jc w:val="both"/>
      </w:pPr>
      <w:r w:rsidRPr="00791E81">
        <w:t>Following the mandate provided by the Cabinet Secretary in March 2025, negotiations have concluded between NHS Wales Employers and the Welsh Resident Doctors Committee (WRDC).</w:t>
      </w:r>
    </w:p>
    <w:p w:rsidRPr="00791E81" w:rsidR="00787B49" w:rsidP="00A41A90" w:rsidRDefault="00787B49" w14:paraId="4352A883" w14:textId="77777777">
      <w:pPr>
        <w:spacing w:after="0" w:line="240" w:lineRule="auto"/>
        <w:jc w:val="both"/>
      </w:pPr>
    </w:p>
    <w:p w:rsidR="00787B49" w:rsidP="00787B49" w:rsidRDefault="00787B49" w14:paraId="49DCC77C" w14:textId="77777777">
      <w:pPr>
        <w:spacing w:after="0" w:line="240" w:lineRule="auto"/>
        <w:jc w:val="both"/>
      </w:pPr>
      <w:r w:rsidRPr="00791E81">
        <w:t xml:space="preserve">The Single Lead Employer established an Implementation Programme Board and supporting structure to assist Health Boards and Trusts with the implementation of the new contract. The 2026 terms and conditions have now been implemented across NHS Wales.  </w:t>
      </w:r>
    </w:p>
    <w:p w:rsidR="003130B0" w:rsidP="00787B49" w:rsidRDefault="003130B0" w14:paraId="5733BC1A" w14:textId="77777777">
      <w:pPr>
        <w:spacing w:after="0" w:line="240" w:lineRule="auto"/>
        <w:jc w:val="both"/>
      </w:pPr>
    </w:p>
    <w:p w:rsidRPr="00791E81" w:rsidR="00787B49" w:rsidP="00787B49" w:rsidRDefault="00F6065E" w14:paraId="154B157C" w14:textId="7BA28E5E">
      <w:pPr>
        <w:spacing w:after="0" w:line="240" w:lineRule="auto"/>
        <w:jc w:val="both"/>
      </w:pPr>
      <w:r>
        <w:t>One of the issues being worked through nationally and locally is the working and recording of overtime</w:t>
      </w:r>
      <w:r w:rsidR="00BC2F67">
        <w:t xml:space="preserve">. </w:t>
      </w:r>
      <w:r w:rsidRPr="00791E81" w:rsidR="00787B49">
        <w:t>Other pieces of work currently being undertaken include:</w:t>
      </w:r>
    </w:p>
    <w:p w:rsidRPr="00791E81" w:rsidR="00787B49" w:rsidP="00BC2F67" w:rsidRDefault="00787B49" w14:paraId="7C83FFD9" w14:textId="77777777">
      <w:pPr>
        <w:pStyle w:val="ListParagraph"/>
        <w:numPr>
          <w:ilvl w:val="0"/>
          <w:numId w:val="32"/>
        </w:numPr>
        <w:spacing w:after="0" w:line="240" w:lineRule="auto"/>
        <w:jc w:val="both"/>
      </w:pPr>
      <w:r w:rsidRPr="00791E81">
        <w:t>New Disbursement of Fines Policy</w:t>
      </w:r>
    </w:p>
    <w:p w:rsidRPr="00791E81" w:rsidR="00787B49" w:rsidP="00BC2F67" w:rsidRDefault="00787B49" w14:paraId="6EFB24CF" w14:textId="77777777">
      <w:pPr>
        <w:pStyle w:val="ListParagraph"/>
        <w:numPr>
          <w:ilvl w:val="0"/>
          <w:numId w:val="32"/>
        </w:numPr>
        <w:spacing w:after="0" w:line="240" w:lineRule="auto"/>
        <w:jc w:val="both"/>
      </w:pPr>
      <w:r w:rsidRPr="00791E81">
        <w:t>Update to Accommodation Standards (Fatigue and Facilities Charter)</w:t>
      </w:r>
    </w:p>
    <w:p w:rsidRPr="00791E81" w:rsidR="00787B49" w:rsidP="00BC2F67" w:rsidRDefault="00787B49" w14:paraId="33C01881" w14:textId="77777777">
      <w:pPr>
        <w:pStyle w:val="ListParagraph"/>
        <w:numPr>
          <w:ilvl w:val="0"/>
          <w:numId w:val="32"/>
        </w:numPr>
        <w:spacing w:after="0" w:line="240" w:lineRule="auto"/>
        <w:jc w:val="both"/>
      </w:pPr>
      <w:r w:rsidRPr="00791E81">
        <w:t>New Roster Policy</w:t>
      </w:r>
    </w:p>
    <w:p w:rsidRPr="00791E81" w:rsidR="00787B49" w:rsidP="00BC2F67" w:rsidRDefault="00787B49" w14:paraId="6B78D7B7" w14:textId="77777777">
      <w:pPr>
        <w:pStyle w:val="ListParagraph"/>
        <w:numPr>
          <w:ilvl w:val="0"/>
          <w:numId w:val="32"/>
        </w:numPr>
        <w:spacing w:after="0" w:line="240" w:lineRule="auto"/>
        <w:jc w:val="both"/>
      </w:pPr>
      <w:r w:rsidRPr="00791E81">
        <w:t>New Job Planning (Work Scheduling) Policy</w:t>
      </w:r>
    </w:p>
    <w:p w:rsidRPr="00791E81" w:rsidR="00787B49" w:rsidP="00BC2F67" w:rsidRDefault="00787B49" w14:paraId="15F872EE" w14:textId="77777777">
      <w:pPr>
        <w:pStyle w:val="ListParagraph"/>
        <w:numPr>
          <w:ilvl w:val="0"/>
          <w:numId w:val="32"/>
        </w:numPr>
        <w:spacing w:after="0" w:line="240" w:lineRule="auto"/>
        <w:jc w:val="both"/>
      </w:pPr>
      <w:r w:rsidRPr="00791E81">
        <w:t xml:space="preserve">Updated Relocation Policy </w:t>
      </w:r>
    </w:p>
    <w:p w:rsidRPr="00791E81" w:rsidR="00787B49" w:rsidP="00BC2F67" w:rsidRDefault="00787B49" w14:paraId="775DDA37" w14:textId="77777777">
      <w:pPr>
        <w:pStyle w:val="ListParagraph"/>
        <w:numPr>
          <w:ilvl w:val="0"/>
          <w:numId w:val="32"/>
        </w:numPr>
        <w:spacing w:after="0" w:line="240" w:lineRule="auto"/>
        <w:jc w:val="both"/>
      </w:pPr>
      <w:r w:rsidRPr="00791E81">
        <w:t xml:space="preserve">Work on reducing Bottlenecks in training </w:t>
      </w:r>
    </w:p>
    <w:p w:rsidRPr="00791E81" w:rsidR="00787B49" w:rsidP="00BC2F67" w:rsidRDefault="00787B49" w14:paraId="0064F84B" w14:textId="6689744D">
      <w:pPr>
        <w:pStyle w:val="ListParagraph"/>
        <w:numPr>
          <w:ilvl w:val="0"/>
          <w:numId w:val="32"/>
        </w:numPr>
        <w:spacing w:after="0" w:line="240" w:lineRule="auto"/>
        <w:jc w:val="both"/>
      </w:pPr>
      <w:r w:rsidRPr="00791E81">
        <w:t>Work on improving Locally Employed Doctor employment</w:t>
      </w:r>
    </w:p>
    <w:p w:rsidRPr="00791E81" w:rsidR="00A41A90" w:rsidP="00A41A90" w:rsidRDefault="00A41A90" w14:paraId="5B147A72" w14:textId="77777777">
      <w:pPr>
        <w:spacing w:after="0" w:line="240" w:lineRule="auto"/>
        <w:jc w:val="both"/>
        <w:rPr>
          <w:b/>
          <w:bCs/>
          <w:lang w:val="en-US"/>
        </w:rPr>
      </w:pPr>
    </w:p>
    <w:p w:rsidRPr="00791E81" w:rsidR="00A41A90" w:rsidP="00A41A90" w:rsidRDefault="00075272" w14:paraId="3BAA54E3" w14:textId="3C1666FA">
      <w:pPr>
        <w:spacing w:after="0" w:line="240" w:lineRule="auto"/>
        <w:jc w:val="both"/>
        <w:rPr>
          <w:lang w:val="en-US"/>
        </w:rPr>
      </w:pPr>
      <w:r>
        <w:rPr>
          <w:b/>
          <w:bCs/>
          <w:lang w:val="en-US"/>
        </w:rPr>
        <w:t>3.1</w:t>
      </w:r>
      <w:r w:rsidR="003130B0">
        <w:rPr>
          <w:b/>
          <w:bCs/>
          <w:lang w:val="en-US"/>
        </w:rPr>
        <w:t>1</w:t>
      </w:r>
      <w:r>
        <w:rPr>
          <w:b/>
          <w:bCs/>
          <w:lang w:val="en-US"/>
        </w:rPr>
        <w:t xml:space="preserve"> </w:t>
      </w:r>
      <w:r w:rsidRPr="00791E81" w:rsidR="00A41A90">
        <w:rPr>
          <w:b/>
          <w:bCs/>
          <w:lang w:val="en-US"/>
        </w:rPr>
        <w:t>All Wales Job Planning Policy</w:t>
      </w:r>
      <w:r w:rsidRPr="00791E81" w:rsidR="00A41A90">
        <w:rPr>
          <w:lang w:val="en-US"/>
        </w:rPr>
        <w:t xml:space="preserve"> </w:t>
      </w:r>
    </w:p>
    <w:p w:rsidRPr="005663CE" w:rsidR="00A41A90" w:rsidP="005663CE" w:rsidRDefault="00A41A90" w14:paraId="18D8D57D" w14:textId="405BFD1C">
      <w:pPr>
        <w:spacing w:line="300" w:lineRule="atLeast"/>
        <w:rPr>
          <w:rFonts w:ascii="Segoe UI" w:hAnsi="Segoe UI" w:eastAsia="Times New Roman" w:cs="Segoe UI"/>
          <w:sz w:val="21"/>
          <w:szCs w:val="21"/>
          <w:lang w:eastAsia="en-GB"/>
        </w:rPr>
      </w:pPr>
      <w:r w:rsidRPr="00791E81">
        <w:rPr>
          <w:lang w:val="en-US"/>
        </w:rPr>
        <w:t>Following discussions at All Wales Medical Directors and meetings with the chair of this group, and, following a lengthy discussion at the</w:t>
      </w:r>
      <w:r w:rsidRPr="005663CE">
        <w:rPr>
          <w:lang w:val="en-US"/>
        </w:rPr>
        <w:t xml:space="preserve"> </w:t>
      </w:r>
      <w:r w:rsidRPr="005663CE" w:rsidR="005663CE">
        <w:rPr>
          <w:rFonts w:eastAsia="Times New Roman" w:cs="Segoe UI"/>
          <w:lang w:eastAsia="en-GB"/>
        </w:rPr>
        <w:t xml:space="preserve">British Medical Association </w:t>
      </w:r>
      <w:r w:rsidR="005663CE">
        <w:rPr>
          <w:rFonts w:ascii="Segoe UI" w:hAnsi="Segoe UI" w:eastAsia="Times New Roman" w:cs="Segoe UI"/>
          <w:sz w:val="21"/>
          <w:szCs w:val="21"/>
          <w:lang w:eastAsia="en-GB"/>
        </w:rPr>
        <w:t>(</w:t>
      </w:r>
      <w:r w:rsidRPr="00791E81">
        <w:rPr>
          <w:lang w:val="en-US"/>
        </w:rPr>
        <w:t>BMA</w:t>
      </w:r>
      <w:r w:rsidR="005663CE">
        <w:rPr>
          <w:lang w:val="en-US"/>
        </w:rPr>
        <w:t>)</w:t>
      </w:r>
      <w:r w:rsidRPr="00791E81">
        <w:rPr>
          <w:lang w:val="en-US"/>
        </w:rPr>
        <w:t xml:space="preserve"> Negotiations Oversight Group, this work will be taken forward by the </w:t>
      </w:r>
      <w:r w:rsidRPr="00791E81" w:rsidR="00EB546A">
        <w:rPr>
          <w:lang w:val="en-US"/>
        </w:rPr>
        <w:t>All-Wales</w:t>
      </w:r>
      <w:r w:rsidRPr="00791E81" w:rsidR="00787B49">
        <w:rPr>
          <w:lang w:val="en-US"/>
        </w:rPr>
        <w:t xml:space="preserve"> </w:t>
      </w:r>
      <w:r w:rsidRPr="00791E81">
        <w:rPr>
          <w:lang w:val="en-US"/>
        </w:rPr>
        <w:t>M</w:t>
      </w:r>
      <w:r w:rsidRPr="00791E81" w:rsidR="00787B49">
        <w:rPr>
          <w:lang w:val="en-US"/>
        </w:rPr>
        <w:t xml:space="preserve">edical </w:t>
      </w:r>
      <w:r w:rsidRPr="00791E81">
        <w:rPr>
          <w:lang w:val="en-US"/>
        </w:rPr>
        <w:t>D</w:t>
      </w:r>
      <w:r w:rsidRPr="00791E81" w:rsidR="00787B49">
        <w:rPr>
          <w:lang w:val="en-US"/>
        </w:rPr>
        <w:t>irector</w:t>
      </w:r>
      <w:r w:rsidRPr="00791E81">
        <w:rPr>
          <w:lang w:val="en-US"/>
        </w:rPr>
        <w:t xml:space="preserve"> with support from NHS</w:t>
      </w:r>
      <w:r w:rsidRPr="00791E81" w:rsidR="00787B49">
        <w:rPr>
          <w:lang w:val="en-US"/>
        </w:rPr>
        <w:t xml:space="preserve"> </w:t>
      </w:r>
      <w:r w:rsidRPr="00791E81">
        <w:rPr>
          <w:lang w:val="en-US"/>
        </w:rPr>
        <w:t>W</w:t>
      </w:r>
      <w:r w:rsidRPr="00791E81" w:rsidR="00787B49">
        <w:rPr>
          <w:lang w:val="en-US"/>
        </w:rPr>
        <w:t xml:space="preserve">ales </w:t>
      </w:r>
      <w:r w:rsidRPr="00791E81">
        <w:rPr>
          <w:lang w:val="en-US"/>
        </w:rPr>
        <w:t>E</w:t>
      </w:r>
      <w:r w:rsidRPr="00791E81" w:rsidR="00787B49">
        <w:rPr>
          <w:lang w:val="en-US"/>
        </w:rPr>
        <w:t>mployers.</w:t>
      </w:r>
    </w:p>
    <w:p w:rsidRPr="00791E81" w:rsidR="00787B49" w:rsidP="00A41A90" w:rsidRDefault="00075272" w14:paraId="1FD21148" w14:textId="4359E047">
      <w:pPr>
        <w:spacing w:after="0" w:line="240" w:lineRule="auto"/>
        <w:jc w:val="both"/>
        <w:rPr>
          <w:b/>
          <w:bCs/>
        </w:rPr>
      </w:pPr>
      <w:r>
        <w:rPr>
          <w:b/>
          <w:bCs/>
        </w:rPr>
        <w:t>3.1</w:t>
      </w:r>
      <w:r w:rsidR="003130B0">
        <w:rPr>
          <w:b/>
          <w:bCs/>
        </w:rPr>
        <w:t>2</w:t>
      </w:r>
      <w:r>
        <w:rPr>
          <w:b/>
          <w:bCs/>
        </w:rPr>
        <w:t xml:space="preserve"> </w:t>
      </w:r>
      <w:r w:rsidRPr="00791E81" w:rsidR="00A41A90">
        <w:rPr>
          <w:b/>
          <w:bCs/>
        </w:rPr>
        <w:t xml:space="preserve">Physician Associates </w:t>
      </w:r>
    </w:p>
    <w:p w:rsidRPr="00791E81" w:rsidR="00A41A90" w:rsidP="00A41A90" w:rsidRDefault="00A41A90" w14:paraId="123412B8" w14:textId="551F6360">
      <w:pPr>
        <w:spacing w:after="0" w:line="240" w:lineRule="auto"/>
        <w:jc w:val="both"/>
      </w:pPr>
      <w:r w:rsidRPr="00791E81">
        <w:t xml:space="preserve">The initial meeting of the Welsh Advisory Group for the Leng Review </w:t>
      </w:r>
      <w:r w:rsidRPr="00791E81" w:rsidR="00787B49">
        <w:t>has taken p</w:t>
      </w:r>
      <w:r w:rsidRPr="00791E81">
        <w:t>lace</w:t>
      </w:r>
      <w:r w:rsidRPr="00791E81" w:rsidR="00787B49">
        <w:t xml:space="preserve">. NHS Wales Employers </w:t>
      </w:r>
      <w:r w:rsidRPr="00791E81">
        <w:t>has been asked to lead on three of the Leng Review recommendations in collaboration with employers.</w:t>
      </w:r>
    </w:p>
    <w:p w:rsidR="00A41A90" w:rsidP="00A41A90" w:rsidRDefault="00A41A90" w14:paraId="72BEE034" w14:textId="77777777">
      <w:pPr>
        <w:spacing w:after="0" w:line="240" w:lineRule="auto"/>
        <w:jc w:val="both"/>
        <w:rPr>
          <w:rFonts w:ascii="Arial" w:hAnsi="Arial"/>
        </w:rPr>
      </w:pPr>
    </w:p>
    <w:p w:rsidRPr="00B50ABC" w:rsidR="00B50ABC" w:rsidP="00DC71E3" w:rsidRDefault="00B50ABC" w14:paraId="7D6248A7" w14:textId="4EBFC469">
      <w:pPr>
        <w:pStyle w:val="ListParagraph"/>
        <w:numPr>
          <w:ilvl w:val="0"/>
          <w:numId w:val="31"/>
        </w:numPr>
        <w:spacing w:after="0" w:line="240" w:lineRule="auto"/>
        <w:rPr>
          <w:b/>
        </w:rPr>
      </w:pPr>
      <w:r w:rsidRPr="6FC5F940">
        <w:rPr>
          <w:b/>
          <w:bCs/>
        </w:rPr>
        <w:t xml:space="preserve">OPEN AUDIT RECOMMENDATIONS </w:t>
      </w:r>
    </w:p>
    <w:p w:rsidRPr="000E024F" w:rsidR="00B50ABC" w:rsidP="00B50ABC" w:rsidRDefault="000E024F" w14:paraId="2E68798D" w14:textId="6EA4CBEB">
      <w:pPr>
        <w:spacing w:after="0" w:line="240" w:lineRule="auto"/>
      </w:pPr>
      <w:r w:rsidRPr="000E024F">
        <w:t>Not applicable.</w:t>
      </w:r>
    </w:p>
    <w:p w:rsidRPr="00B50ABC" w:rsidR="000E024F" w:rsidP="00B50ABC" w:rsidRDefault="000E024F" w14:paraId="1F47776E" w14:textId="77777777">
      <w:pPr>
        <w:spacing w:after="0" w:line="240" w:lineRule="auto"/>
        <w:rPr>
          <w:b/>
        </w:rPr>
      </w:pPr>
    </w:p>
    <w:p w:rsidRPr="00F8567E" w:rsidR="00653AEC" w:rsidP="00DC71E3" w:rsidRDefault="00653AEC" w14:paraId="6D290427" w14:textId="5AD01FD6">
      <w:pPr>
        <w:pStyle w:val="ListParagraph"/>
        <w:numPr>
          <w:ilvl w:val="0"/>
          <w:numId w:val="31"/>
        </w:numPr>
        <w:spacing w:after="0" w:line="240" w:lineRule="auto"/>
        <w:rPr>
          <w:b/>
        </w:rPr>
      </w:pPr>
      <w:r w:rsidRPr="00F8567E">
        <w:rPr>
          <w:b/>
        </w:rPr>
        <w:t>FINANCIAL IMPLICATIONS</w:t>
      </w:r>
    </w:p>
    <w:p w:rsidRPr="007F7E44" w:rsidR="00653AEC" w:rsidP="004221DC" w:rsidRDefault="00075272" w14:paraId="6D290428" w14:textId="47ACA5D6">
      <w:pPr>
        <w:spacing w:after="0" w:line="240" w:lineRule="auto"/>
        <w:jc w:val="both"/>
        <w:rPr>
          <w:bCs/>
        </w:rPr>
      </w:pPr>
      <w:r>
        <w:rPr>
          <w:bCs/>
        </w:rPr>
        <w:t>As set out in the report.</w:t>
      </w:r>
    </w:p>
    <w:p w:rsidRPr="00F8567E" w:rsidR="00653AEC" w:rsidP="00653AEC" w:rsidRDefault="00653AEC" w14:paraId="6D290429" w14:textId="77777777">
      <w:pPr>
        <w:pStyle w:val="ListParagraph"/>
        <w:spacing w:after="0" w:line="240" w:lineRule="auto"/>
        <w:rPr>
          <w:b/>
        </w:rPr>
      </w:pPr>
    </w:p>
    <w:p w:rsidRPr="00F8567E" w:rsidR="00653AEC" w:rsidP="00DC71E3" w:rsidRDefault="00653AEC" w14:paraId="6D29042A" w14:textId="77777777">
      <w:pPr>
        <w:pStyle w:val="ListParagraph"/>
        <w:numPr>
          <w:ilvl w:val="0"/>
          <w:numId w:val="31"/>
        </w:numPr>
        <w:spacing w:after="0" w:line="240" w:lineRule="auto"/>
        <w:rPr>
          <w:b/>
        </w:rPr>
      </w:pPr>
      <w:r w:rsidRPr="00F8567E">
        <w:rPr>
          <w:b/>
        </w:rPr>
        <w:t>RECOMMENDATION</w:t>
      </w:r>
    </w:p>
    <w:p w:rsidRPr="000940E7" w:rsidR="007F7E44" w:rsidP="007F7E44" w:rsidRDefault="007F7E44" w14:paraId="5CE0FD40" w14:textId="6837E503">
      <w:pPr>
        <w:ind w:right="96"/>
      </w:pPr>
      <w:r w:rsidRPr="000940E7">
        <w:t>Members are asked to</w:t>
      </w:r>
      <w:r>
        <w:t xml:space="preserve"> receive the report which is provided for </w:t>
      </w:r>
      <w:r w:rsidR="00075272">
        <w:t>information</w:t>
      </w:r>
      <w:r>
        <w:t>.</w:t>
      </w:r>
    </w:p>
    <w:p w:rsidR="00075272" w:rsidRDefault="00075272" w14:paraId="56830EBC" w14:textId="77777777">
      <w:pPr>
        <w:rPr>
          <w:b/>
        </w:rPr>
      </w:pP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65FCF7CB" w14:paraId="6D290436" w14:textId="77777777">
        <w:tc>
          <w:tcPr>
            <w:tcW w:w="9245" w:type="dxa"/>
            <w:gridSpan w:val="3"/>
            <w:shd w:val="clear" w:color="auto" w:fill="163E64"/>
            <w:tcMar/>
          </w:tcPr>
          <w:p w:rsidRPr="001F2857" w:rsidR="00034194" w:rsidP="002432C6" w:rsidRDefault="0020539A" w14:paraId="6D290435" w14:textId="704162EF">
            <w:pPr>
              <w:jc w:val="center"/>
              <w:rPr>
                <w:b/>
              </w:rPr>
            </w:pPr>
            <w:r w:rsidRPr="00F8567E">
              <w:rPr>
                <w:b/>
              </w:rPr>
              <w:t>Governance and Assurance</w:t>
            </w:r>
          </w:p>
        </w:tc>
      </w:tr>
      <w:tr w:rsidRPr="00F8567E" w:rsidR="002432C6" w:rsidTr="65FCF7CB" w14:paraId="584BF17A" w14:textId="77777777">
        <w:tc>
          <w:tcPr>
            <w:tcW w:w="9245" w:type="dxa"/>
            <w:gridSpan w:val="3"/>
            <w:shd w:val="clear" w:color="auto" w:fill="C1A775"/>
            <w:tcMar/>
          </w:tcPr>
          <w:p w:rsidRPr="00F8567E" w:rsidR="002432C6" w:rsidRDefault="002432C6" w14:paraId="4694DF6B" w14:textId="6CC5896F">
            <w:pPr>
              <w:rPr>
                <w:b/>
              </w:rPr>
            </w:pPr>
            <w:r>
              <w:rPr>
                <w:b/>
              </w:rPr>
              <w:t>Strategic Objectives</w:t>
            </w:r>
          </w:p>
        </w:tc>
      </w:tr>
      <w:tr w:rsidRPr="00F8567E" w:rsidR="00F5324A" w:rsidTr="65FCF7CB" w14:paraId="6D29043E" w14:textId="77777777">
        <w:tc>
          <w:tcPr>
            <w:tcW w:w="1809" w:type="dxa"/>
            <w:vMerge w:val="restart"/>
            <w:tcMar/>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Mar/>
          </w:tcPr>
          <w:p w:rsidRPr="00F8567E" w:rsidR="00F5324A" w:rsidP="004221DC" w:rsidRDefault="006F02B9" w14:paraId="6D29043C" w14:textId="6BE14270">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Mar/>
              </w:tcPr>
              <w:p w:rsidRPr="00F8567E" w:rsidR="00F5324A" w:rsidP="0020539A" w:rsidRDefault="00F57042" w14:paraId="6D29043D" w14:textId="77777777">
                <w:pPr>
                  <w:jc w:val="center"/>
                </w:pPr>
                <w:r w:rsidRPr="00F8567E">
                  <w:rPr>
                    <w:rFonts w:ascii="Segoe UI Symbol" w:hAnsi="Segoe UI Symbol" w:eastAsia="MS Gothic" w:cs="Segoe UI Symbol"/>
                  </w:rPr>
                  <w:t>☐</w:t>
                </w:r>
              </w:p>
            </w:tc>
          </w:sdtContent>
        </w:sdt>
      </w:tr>
      <w:tr w:rsidRPr="00F8567E" w:rsidR="00F5324A" w:rsidTr="65FCF7CB" w14:paraId="6D290442" w14:textId="77777777">
        <w:tc>
          <w:tcPr>
            <w:tcW w:w="1809" w:type="dxa"/>
            <w:vMerge/>
            <w:tcMar/>
          </w:tcPr>
          <w:p w:rsidRPr="00F8567E" w:rsidR="00F5324A" w:rsidRDefault="00F5324A" w14:paraId="6D29043F" w14:textId="77777777">
            <w:pPr>
              <w:rPr>
                <w:b/>
              </w:rPr>
            </w:pPr>
          </w:p>
        </w:tc>
        <w:tc>
          <w:tcPr>
            <w:tcW w:w="5812" w:type="dxa"/>
            <w:tcMar/>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Mar/>
              </w:tcPr>
              <w:p w:rsidRPr="00F8567E" w:rsidR="00F5324A" w:rsidP="0020539A" w:rsidRDefault="00133EA1" w14:paraId="6D290441" w14:textId="77777777">
                <w:pPr>
                  <w:jc w:val="center"/>
                </w:pPr>
                <w:r w:rsidRPr="00F8567E">
                  <w:rPr>
                    <w:rFonts w:ascii="Segoe UI Symbol" w:hAnsi="Segoe UI Symbol" w:eastAsia="MS Gothic" w:cs="Segoe UI Symbol"/>
                  </w:rPr>
                  <w:t>☐</w:t>
                </w:r>
              </w:p>
            </w:tc>
          </w:sdtContent>
        </w:sdt>
      </w:tr>
      <w:tr w:rsidRPr="00F8567E" w:rsidR="00F5324A" w:rsidTr="65FCF7CB" w14:paraId="6D290446" w14:textId="77777777">
        <w:tc>
          <w:tcPr>
            <w:tcW w:w="1809" w:type="dxa"/>
            <w:vMerge/>
            <w:tcMar/>
          </w:tcPr>
          <w:p w:rsidRPr="00F8567E" w:rsidR="00F5324A" w:rsidRDefault="00F5324A" w14:paraId="6D290443" w14:textId="77777777">
            <w:pPr>
              <w:rPr>
                <w:b/>
              </w:rPr>
            </w:pPr>
          </w:p>
        </w:tc>
        <w:tc>
          <w:tcPr>
            <w:tcW w:w="5812" w:type="dxa"/>
            <w:tcMar/>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Mar/>
              </w:tcPr>
              <w:p w:rsidRPr="00F8567E" w:rsidR="00F5324A" w:rsidP="0020539A" w:rsidRDefault="00133EA1" w14:paraId="6D290445" w14:textId="77777777">
                <w:pPr>
                  <w:jc w:val="center"/>
                </w:pPr>
                <w:r w:rsidRPr="00F8567E">
                  <w:rPr>
                    <w:rFonts w:ascii="Segoe UI Symbol" w:hAnsi="Segoe UI Symbol" w:eastAsia="MS Gothic" w:cs="Segoe UI Symbol"/>
                  </w:rPr>
                  <w:t>☐</w:t>
                </w:r>
              </w:p>
            </w:tc>
          </w:sdtContent>
        </w:sdt>
      </w:tr>
      <w:tr w:rsidRPr="00F8567E" w:rsidR="00F5324A" w:rsidTr="65FCF7CB" w14:paraId="6D29044D" w14:textId="77777777">
        <w:tc>
          <w:tcPr>
            <w:tcW w:w="1809" w:type="dxa"/>
            <w:vMerge/>
            <w:tcMar/>
          </w:tcPr>
          <w:p w:rsidRPr="00F8567E" w:rsidR="00F5324A" w:rsidP="00C107F2" w:rsidRDefault="00F5324A" w14:paraId="6D29044A" w14:textId="77777777">
            <w:pPr>
              <w:rPr>
                <w:b/>
              </w:rPr>
            </w:pPr>
          </w:p>
        </w:tc>
        <w:tc>
          <w:tcPr>
            <w:tcW w:w="5812" w:type="dxa"/>
            <w:tcMar/>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Mar/>
              </w:tcPr>
              <w:p w:rsidRPr="00F8567E" w:rsidR="00F5324A" w:rsidP="00133EA1" w:rsidRDefault="000E024F" w14:paraId="6D29044C" w14:textId="3EB8E73C">
                <w:pPr>
                  <w:jc w:val="center"/>
                </w:pPr>
                <w:r>
                  <w:rPr>
                    <w:rFonts w:hint="eastAsia" w:ascii="MS Gothic" w:hAnsi="MS Gothic" w:eastAsia="MS Gothic"/>
                  </w:rPr>
                  <w:t>☒</w:t>
                </w:r>
              </w:p>
            </w:tc>
          </w:sdtContent>
        </w:sdt>
      </w:tr>
      <w:tr w:rsidRPr="00F8567E" w:rsidR="00F5324A" w:rsidTr="65FCF7CB" w14:paraId="6D290451" w14:textId="77777777">
        <w:tc>
          <w:tcPr>
            <w:tcW w:w="1809" w:type="dxa"/>
            <w:vMerge/>
            <w:tcMar/>
          </w:tcPr>
          <w:p w:rsidRPr="00F8567E" w:rsidR="00F5324A" w:rsidP="00C107F2" w:rsidRDefault="00F5324A" w14:paraId="6D29044E" w14:textId="77777777">
            <w:pPr>
              <w:rPr>
                <w:b/>
              </w:rPr>
            </w:pPr>
          </w:p>
        </w:tc>
        <w:tc>
          <w:tcPr>
            <w:tcW w:w="5812" w:type="dxa"/>
            <w:tcMar/>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Mar/>
              </w:tcPr>
              <w:p w:rsidRPr="00F8567E" w:rsidR="00F5324A" w:rsidP="00133EA1" w:rsidRDefault="00F57042" w14:paraId="6D290450" w14:textId="77777777">
                <w:pPr>
                  <w:jc w:val="center"/>
                </w:pPr>
                <w:r w:rsidRPr="00F8567E">
                  <w:rPr>
                    <w:rFonts w:ascii="Segoe UI Symbol" w:hAnsi="Segoe UI Symbol" w:eastAsia="MS Gothic" w:cs="Segoe UI Symbol"/>
                  </w:rPr>
                  <w:t>☐</w:t>
                </w:r>
              </w:p>
            </w:tc>
          </w:sdtContent>
        </w:sdt>
      </w:tr>
      <w:tr w:rsidRPr="00F8567E" w:rsidR="00F5324A" w:rsidTr="65FCF7CB" w14:paraId="6D29045F" w14:textId="77777777">
        <w:tc>
          <w:tcPr>
            <w:tcW w:w="9245" w:type="dxa"/>
            <w:gridSpan w:val="3"/>
            <w:shd w:val="clear" w:color="auto" w:fill="C1A775"/>
            <w:tcMar/>
          </w:tcPr>
          <w:p w:rsidRPr="00F8567E" w:rsidR="00F5324A" w:rsidP="00C107F2" w:rsidRDefault="00F5324A" w14:paraId="6D29045E" w14:textId="77777777">
            <w:pPr>
              <w:rPr>
                <w:b/>
              </w:rPr>
            </w:pPr>
            <w:r w:rsidRPr="00F8567E">
              <w:rPr>
                <w:b/>
              </w:rPr>
              <w:t>Health and Care Standards</w:t>
            </w:r>
          </w:p>
        </w:tc>
      </w:tr>
      <w:tr w:rsidRPr="00F8567E" w:rsidR="00C43F7B" w:rsidTr="65FCF7CB" w14:paraId="6D290463" w14:textId="77777777">
        <w:tc>
          <w:tcPr>
            <w:tcW w:w="1809" w:type="dxa"/>
            <w:vMerge w:val="restart"/>
            <w:tcMar/>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Mar/>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65FCF7CB" w14:paraId="6D290467" w14:textId="77777777">
        <w:tc>
          <w:tcPr>
            <w:tcW w:w="1809" w:type="dxa"/>
            <w:vMerge/>
            <w:tcMar/>
          </w:tcPr>
          <w:p w:rsidRPr="00F8567E" w:rsidR="00C43F7B" w:rsidP="00C43F7B" w:rsidRDefault="00C43F7B" w14:paraId="6D290464" w14:textId="77777777">
            <w:pPr>
              <w:rPr>
                <w:b/>
              </w:rPr>
            </w:pPr>
          </w:p>
        </w:tc>
        <w:tc>
          <w:tcPr>
            <w:tcW w:w="5812" w:type="dxa"/>
            <w:tcMar/>
          </w:tcPr>
          <w:p w:rsidRPr="00F8567E" w:rsidR="00C43F7B" w:rsidP="00C43F7B" w:rsidRDefault="00C43F7B" w14:paraId="6D290465" w14:textId="26C0FDA5">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66" w14:textId="77777777">
                <w:pPr>
                  <w:jc w:val="center"/>
                  <w:rPr>
                    <w:b/>
                  </w:rPr>
                </w:pPr>
                <w:r w:rsidRPr="00F8567E">
                  <w:rPr>
                    <w:rFonts w:ascii="Segoe UI Symbol" w:hAnsi="Segoe UI Symbol" w:eastAsia="MS Gothic" w:cs="Segoe UI Symbol"/>
                  </w:rPr>
                  <w:t>☐</w:t>
                </w:r>
              </w:p>
            </w:tc>
          </w:sdtContent>
        </w:sdt>
      </w:tr>
      <w:tr w:rsidRPr="00F8567E" w:rsidR="00C43F7B" w:rsidTr="65FCF7CB" w14:paraId="6D29046B" w14:textId="77777777">
        <w:tc>
          <w:tcPr>
            <w:tcW w:w="1809" w:type="dxa"/>
            <w:vMerge/>
            <w:tcMar/>
          </w:tcPr>
          <w:p w:rsidRPr="00F8567E" w:rsidR="00C43F7B" w:rsidP="00C43F7B" w:rsidRDefault="00C43F7B" w14:paraId="6D290468" w14:textId="77777777">
            <w:pPr>
              <w:rPr>
                <w:b/>
              </w:rPr>
            </w:pPr>
          </w:p>
        </w:tc>
        <w:tc>
          <w:tcPr>
            <w:tcW w:w="5812" w:type="dxa"/>
            <w:tcMar/>
          </w:tcPr>
          <w:p w:rsidRPr="00F8567E" w:rsidR="00C43F7B" w:rsidP="00C43F7B" w:rsidRDefault="00C43F7B" w14:paraId="6D290469" w14:textId="3332C186">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6A" w14:textId="77777777">
                <w:pPr>
                  <w:jc w:val="center"/>
                  <w:rPr>
                    <w:b/>
                  </w:rPr>
                </w:pPr>
                <w:r w:rsidRPr="00F8567E">
                  <w:rPr>
                    <w:rFonts w:ascii="Segoe UI Symbol" w:hAnsi="Segoe UI Symbol" w:eastAsia="MS Gothic" w:cs="Segoe UI Symbol"/>
                  </w:rPr>
                  <w:t>☐</w:t>
                </w:r>
              </w:p>
            </w:tc>
          </w:sdtContent>
        </w:sdt>
      </w:tr>
      <w:tr w:rsidRPr="00F8567E" w:rsidR="00C43F7B" w:rsidTr="65FCF7CB" w14:paraId="6D29046F" w14:textId="77777777">
        <w:tc>
          <w:tcPr>
            <w:tcW w:w="1809" w:type="dxa"/>
            <w:vMerge/>
            <w:tcMar/>
          </w:tcPr>
          <w:p w:rsidRPr="00F8567E" w:rsidR="00C43F7B" w:rsidP="00C43F7B" w:rsidRDefault="00C43F7B" w14:paraId="6D29046C" w14:textId="77777777">
            <w:pPr>
              <w:rPr>
                <w:b/>
              </w:rPr>
            </w:pPr>
          </w:p>
        </w:tc>
        <w:tc>
          <w:tcPr>
            <w:tcW w:w="5812" w:type="dxa"/>
            <w:tcMar/>
          </w:tcPr>
          <w:p w:rsidRPr="00F8567E" w:rsidR="00C43F7B" w:rsidP="00C43F7B" w:rsidRDefault="00C43F7B" w14:paraId="6D29046D" w14:textId="02FE47C9">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6E" w14:textId="77777777">
                <w:pPr>
                  <w:jc w:val="center"/>
                  <w:rPr>
                    <w:b/>
                  </w:rPr>
                </w:pPr>
                <w:r w:rsidRPr="00F8567E">
                  <w:rPr>
                    <w:rFonts w:ascii="Segoe UI Symbol" w:hAnsi="Segoe UI Symbol" w:eastAsia="MS Gothic" w:cs="Segoe UI Symbol"/>
                  </w:rPr>
                  <w:t>☐</w:t>
                </w:r>
              </w:p>
            </w:tc>
          </w:sdtContent>
        </w:sdt>
      </w:tr>
      <w:tr w:rsidRPr="00F8567E" w:rsidR="00C43F7B" w:rsidTr="65FCF7CB" w14:paraId="6D290473" w14:textId="77777777">
        <w:tc>
          <w:tcPr>
            <w:tcW w:w="1809" w:type="dxa"/>
            <w:vMerge/>
            <w:tcMar/>
          </w:tcPr>
          <w:p w:rsidRPr="00F8567E" w:rsidR="00C43F7B" w:rsidP="00C43F7B" w:rsidRDefault="00C43F7B" w14:paraId="6D290470" w14:textId="77777777">
            <w:pPr>
              <w:rPr>
                <w:b/>
              </w:rPr>
            </w:pPr>
          </w:p>
        </w:tc>
        <w:tc>
          <w:tcPr>
            <w:tcW w:w="5812" w:type="dxa"/>
            <w:tcMar/>
          </w:tcPr>
          <w:p w:rsidRPr="00F8567E" w:rsidR="00C43F7B" w:rsidP="00C43F7B" w:rsidRDefault="00C43F7B" w14:paraId="6D290471" w14:textId="639A0F69">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72" w14:textId="77777777">
                <w:pPr>
                  <w:jc w:val="center"/>
                  <w:rPr>
                    <w:b/>
                  </w:rPr>
                </w:pPr>
                <w:r w:rsidRPr="00F8567E">
                  <w:rPr>
                    <w:rFonts w:ascii="Segoe UI Symbol" w:hAnsi="Segoe UI Symbol" w:eastAsia="MS Gothic" w:cs="Segoe UI Symbol"/>
                  </w:rPr>
                  <w:t>☐</w:t>
                </w:r>
              </w:p>
            </w:tc>
          </w:sdtContent>
        </w:sdt>
      </w:tr>
      <w:tr w:rsidRPr="00F8567E" w:rsidR="00C43F7B" w:rsidTr="65FCF7CB" w14:paraId="6D290477" w14:textId="77777777">
        <w:tc>
          <w:tcPr>
            <w:tcW w:w="1809" w:type="dxa"/>
            <w:vMerge/>
            <w:tcMar/>
          </w:tcPr>
          <w:p w:rsidRPr="00F8567E" w:rsidR="00C43F7B" w:rsidP="00C43F7B" w:rsidRDefault="00C43F7B" w14:paraId="6D290474" w14:textId="77777777">
            <w:pPr>
              <w:rPr>
                <w:b/>
              </w:rPr>
            </w:pPr>
          </w:p>
        </w:tc>
        <w:tc>
          <w:tcPr>
            <w:tcW w:w="5812" w:type="dxa"/>
            <w:tcMar/>
          </w:tcPr>
          <w:p w:rsidRPr="00F8567E" w:rsidR="00C43F7B" w:rsidP="00C43F7B"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76" w14:textId="77777777">
                <w:pPr>
                  <w:jc w:val="center"/>
                  <w:rPr>
                    <w:b/>
                  </w:rPr>
                </w:pPr>
                <w:r w:rsidRPr="00F8567E">
                  <w:rPr>
                    <w:rFonts w:ascii="Segoe UI Symbol" w:hAnsi="Segoe UI Symbol" w:eastAsia="MS Gothic" w:cs="Segoe UI Symbol"/>
                  </w:rPr>
                  <w:t>☐</w:t>
                </w:r>
              </w:p>
            </w:tc>
          </w:sdtContent>
        </w:sdt>
      </w:tr>
      <w:tr w:rsidRPr="00F8567E" w:rsidR="00C43F7B" w:rsidTr="65FCF7CB" w14:paraId="6D29047B" w14:textId="77777777">
        <w:tc>
          <w:tcPr>
            <w:tcW w:w="1809" w:type="dxa"/>
            <w:vMerge/>
            <w:tcMar/>
          </w:tcPr>
          <w:p w:rsidRPr="00F8567E" w:rsidR="00C43F7B" w:rsidP="00C43F7B" w:rsidRDefault="00C43F7B" w14:paraId="6D290478" w14:textId="77777777">
            <w:pPr>
              <w:rPr>
                <w:b/>
              </w:rPr>
            </w:pPr>
          </w:p>
        </w:tc>
        <w:tc>
          <w:tcPr>
            <w:tcW w:w="5812" w:type="dxa"/>
            <w:tcMar/>
          </w:tcPr>
          <w:p w:rsidRPr="00F8567E" w:rsidR="00C43F7B" w:rsidP="00C43F7B" w:rsidRDefault="00C43F7B" w14:paraId="6D290479" w14:textId="7328B9FF">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7A" w14:textId="77777777">
                <w:pPr>
                  <w:jc w:val="center"/>
                  <w:rPr>
                    <w:b/>
                  </w:rPr>
                </w:pPr>
                <w:r w:rsidRPr="00F8567E">
                  <w:rPr>
                    <w:rFonts w:ascii="Segoe UI Symbol" w:hAnsi="Segoe UI Symbol" w:eastAsia="MS Gothic" w:cs="Segoe UI Symbol"/>
                  </w:rPr>
                  <w:t>☐</w:t>
                </w:r>
              </w:p>
            </w:tc>
          </w:sdtContent>
        </w:sdt>
      </w:tr>
      <w:tr w:rsidRPr="00F8567E" w:rsidR="00925DA1" w:rsidTr="65FCF7CB" w14:paraId="4481435E" w14:textId="77777777">
        <w:tc>
          <w:tcPr>
            <w:tcW w:w="1809" w:type="dxa"/>
            <w:vMerge w:val="restart"/>
            <w:tcMar/>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Mar/>
          </w:tcPr>
          <w:p w:rsidRPr="00925DA1" w:rsidR="00925DA1" w:rsidP="00925DA1" w:rsidRDefault="00925DA1" w14:paraId="23C5DEE5" w14:textId="11BC75F3">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Mar/>
              </w:tcPr>
              <w:p w:rsidR="00925DA1" w:rsidP="00925DA1" w:rsidRDefault="00925DA1" w14:paraId="7904B42E" w14:textId="2503A13E">
                <w:pPr>
                  <w:jc w:val="center"/>
                </w:pPr>
                <w:r w:rsidRPr="007C5421">
                  <w:rPr>
                    <w:rFonts w:ascii="Segoe UI Symbol" w:hAnsi="Segoe UI Symbol" w:eastAsia="MS Gothic" w:cs="Segoe UI Symbol"/>
                  </w:rPr>
                  <w:t>☐</w:t>
                </w:r>
              </w:p>
            </w:tc>
          </w:sdtContent>
        </w:sdt>
      </w:tr>
      <w:tr w:rsidRPr="00F8567E" w:rsidR="00925DA1" w:rsidTr="65FCF7CB" w14:paraId="2D450AA3" w14:textId="77777777">
        <w:tc>
          <w:tcPr>
            <w:tcW w:w="1809" w:type="dxa"/>
            <w:vMerge/>
            <w:tcMar/>
          </w:tcPr>
          <w:p w:rsidRPr="00F8567E" w:rsidR="00925DA1" w:rsidP="00925DA1" w:rsidRDefault="00925DA1" w14:paraId="2E025453" w14:textId="77777777">
            <w:pPr>
              <w:rPr>
                <w:b/>
              </w:rPr>
            </w:pPr>
          </w:p>
        </w:tc>
        <w:tc>
          <w:tcPr>
            <w:tcW w:w="5812" w:type="dxa"/>
            <w:tcMar/>
          </w:tcPr>
          <w:p w:rsidRPr="00925DA1" w:rsidR="00925DA1" w:rsidP="00925DA1" w:rsidRDefault="00925DA1" w14:paraId="2A69D290" w14:textId="0605AEDE">
            <w:r w:rsidRPr="00925DA1">
              <w:t>Leadership</w:t>
            </w:r>
          </w:p>
        </w:tc>
        <w:sdt>
          <w:sdtPr>
            <w:id w:val="2117096538"/>
            <w14:checkbox>
              <w14:checked w14:val="1"/>
              <w14:checkedState w14:val="2612" w14:font="MS Gothic"/>
              <w14:uncheckedState w14:val="2610" w14:font="MS Gothic"/>
            </w14:checkbox>
          </w:sdtPr>
          <w:sdtEndPr/>
          <w:sdtContent>
            <w:tc>
              <w:tcPr>
                <w:tcW w:w="1624" w:type="dxa"/>
                <w:tcMar/>
              </w:tcPr>
              <w:p w:rsidR="00925DA1" w:rsidP="00925DA1" w:rsidRDefault="0038341A" w14:paraId="38BFB30F" w14:textId="357B95DE">
                <w:pPr>
                  <w:jc w:val="center"/>
                </w:pPr>
                <w:r>
                  <w:rPr>
                    <w:rFonts w:hint="eastAsia" w:ascii="MS Gothic" w:hAnsi="MS Gothic" w:eastAsia="MS Gothic"/>
                  </w:rPr>
                  <w:t>☒</w:t>
                </w:r>
              </w:p>
            </w:tc>
          </w:sdtContent>
        </w:sdt>
      </w:tr>
      <w:tr w:rsidRPr="00F8567E" w:rsidR="00925DA1" w:rsidTr="65FCF7CB" w14:paraId="086E4F8D" w14:textId="77777777">
        <w:tc>
          <w:tcPr>
            <w:tcW w:w="1809" w:type="dxa"/>
            <w:vMerge/>
            <w:tcMar/>
          </w:tcPr>
          <w:p w:rsidRPr="00F8567E" w:rsidR="00925DA1" w:rsidP="00925DA1" w:rsidRDefault="00925DA1" w14:paraId="4CB5CDEE" w14:textId="77777777">
            <w:pPr>
              <w:rPr>
                <w:b/>
              </w:rPr>
            </w:pPr>
          </w:p>
        </w:tc>
        <w:tc>
          <w:tcPr>
            <w:tcW w:w="5812" w:type="dxa"/>
            <w:tcMar/>
          </w:tcPr>
          <w:p w:rsidRPr="00925DA1" w:rsidR="00925DA1" w:rsidP="00925DA1" w:rsidRDefault="00925DA1" w14:paraId="75A9FE92" w14:textId="231227FB">
            <w:r w:rsidRPr="00925DA1">
              <w:t>Workforce</w:t>
            </w:r>
          </w:p>
        </w:tc>
        <w:sdt>
          <w:sdtPr>
            <w:id w:val="-1282257052"/>
            <w14:checkbox>
              <w14:checked w14:val="1"/>
              <w14:checkedState w14:val="2612" w14:font="MS Gothic"/>
              <w14:uncheckedState w14:val="2610" w14:font="MS Gothic"/>
            </w14:checkbox>
          </w:sdtPr>
          <w:sdtEndPr/>
          <w:sdtContent>
            <w:tc>
              <w:tcPr>
                <w:tcW w:w="1624" w:type="dxa"/>
                <w:tcMar/>
              </w:tcPr>
              <w:p w:rsidR="00925DA1" w:rsidP="00925DA1" w:rsidRDefault="000E024F" w14:paraId="15982273" w14:textId="4BD62BF4">
                <w:pPr>
                  <w:jc w:val="center"/>
                </w:pPr>
                <w:r>
                  <w:rPr>
                    <w:rFonts w:hint="eastAsia" w:ascii="MS Gothic" w:hAnsi="MS Gothic" w:eastAsia="MS Gothic"/>
                  </w:rPr>
                  <w:t>☒</w:t>
                </w:r>
              </w:p>
            </w:tc>
          </w:sdtContent>
        </w:sdt>
      </w:tr>
      <w:tr w:rsidRPr="00F8567E" w:rsidR="00925DA1" w:rsidTr="65FCF7CB" w14:paraId="6F3DEEC2" w14:textId="77777777">
        <w:tc>
          <w:tcPr>
            <w:tcW w:w="1809" w:type="dxa"/>
            <w:vMerge/>
            <w:tcMar/>
          </w:tcPr>
          <w:p w:rsidRPr="00F8567E" w:rsidR="00925DA1" w:rsidP="00925DA1" w:rsidRDefault="00925DA1" w14:paraId="0AEE896D" w14:textId="77777777">
            <w:pPr>
              <w:rPr>
                <w:b/>
              </w:rPr>
            </w:pPr>
          </w:p>
        </w:tc>
        <w:tc>
          <w:tcPr>
            <w:tcW w:w="5812" w:type="dxa"/>
            <w:tcMar/>
          </w:tcPr>
          <w:p w:rsidRPr="00925DA1" w:rsidR="00925DA1" w:rsidP="00925DA1" w:rsidRDefault="00925DA1" w14:paraId="7C1ACCB9" w14:textId="0A949DE8">
            <w:r w:rsidRPr="00925DA1">
              <w:t>Culture</w:t>
            </w:r>
          </w:p>
        </w:tc>
        <w:sdt>
          <w:sdtPr>
            <w:id w:val="617871883"/>
            <w14:checkbox>
              <w14:checked w14:val="1"/>
              <w14:checkedState w14:val="2612" w14:font="MS Gothic"/>
              <w14:uncheckedState w14:val="2610" w14:font="MS Gothic"/>
            </w14:checkbox>
          </w:sdtPr>
          <w:sdtEndPr/>
          <w:sdtContent>
            <w:tc>
              <w:tcPr>
                <w:tcW w:w="1624" w:type="dxa"/>
                <w:tcMar/>
              </w:tcPr>
              <w:p w:rsidR="00925DA1" w:rsidP="00925DA1" w:rsidRDefault="0038341A" w14:paraId="2B2CC2E7" w14:textId="38D0966B">
                <w:pPr>
                  <w:jc w:val="center"/>
                </w:pPr>
                <w:r>
                  <w:rPr>
                    <w:rFonts w:hint="eastAsia" w:ascii="MS Gothic" w:hAnsi="MS Gothic" w:eastAsia="MS Gothic"/>
                  </w:rPr>
                  <w:t>☒</w:t>
                </w:r>
              </w:p>
            </w:tc>
          </w:sdtContent>
        </w:sdt>
      </w:tr>
      <w:tr w:rsidRPr="00F8567E" w:rsidR="00925DA1" w:rsidTr="65FCF7CB" w14:paraId="7AD6E919" w14:textId="77777777">
        <w:tc>
          <w:tcPr>
            <w:tcW w:w="1809" w:type="dxa"/>
            <w:vMerge/>
            <w:tcMar/>
          </w:tcPr>
          <w:p w:rsidRPr="00F8567E" w:rsidR="00925DA1" w:rsidP="00925DA1" w:rsidRDefault="00925DA1" w14:paraId="35FD7653" w14:textId="77777777">
            <w:pPr>
              <w:rPr>
                <w:b/>
              </w:rPr>
            </w:pPr>
          </w:p>
        </w:tc>
        <w:tc>
          <w:tcPr>
            <w:tcW w:w="5812" w:type="dxa"/>
            <w:tcMar/>
          </w:tcPr>
          <w:p w:rsidRPr="00925DA1" w:rsidR="00925DA1" w:rsidP="00925DA1" w:rsidRDefault="00925DA1" w14:paraId="57B10CB7" w14:textId="027A78F8">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Mar/>
              </w:tcPr>
              <w:p w:rsidR="00925DA1" w:rsidP="00925DA1" w:rsidRDefault="00925DA1" w14:paraId="3E41BC05" w14:textId="6BB9AC9B">
                <w:pPr>
                  <w:jc w:val="center"/>
                </w:pPr>
                <w:r w:rsidRPr="007C5421">
                  <w:rPr>
                    <w:rFonts w:ascii="Segoe UI Symbol" w:hAnsi="Segoe UI Symbol" w:eastAsia="MS Gothic" w:cs="Segoe UI Symbol"/>
                  </w:rPr>
                  <w:t>☐</w:t>
                </w:r>
              </w:p>
            </w:tc>
          </w:sdtContent>
        </w:sdt>
      </w:tr>
      <w:tr w:rsidRPr="00F8567E" w:rsidR="00925DA1" w:rsidTr="65FCF7CB" w14:paraId="5A1317D4" w14:textId="77777777">
        <w:tc>
          <w:tcPr>
            <w:tcW w:w="1809" w:type="dxa"/>
            <w:vMerge/>
            <w:tcMar/>
          </w:tcPr>
          <w:p w:rsidRPr="00F8567E" w:rsidR="00925DA1" w:rsidP="00925DA1" w:rsidRDefault="00925DA1" w14:paraId="21B969C2" w14:textId="77777777">
            <w:pPr>
              <w:rPr>
                <w:b/>
              </w:rPr>
            </w:pPr>
          </w:p>
        </w:tc>
        <w:tc>
          <w:tcPr>
            <w:tcW w:w="5812" w:type="dxa"/>
            <w:tcMar/>
          </w:tcPr>
          <w:p w:rsidRPr="00925DA1" w:rsidR="00925DA1" w:rsidP="00925DA1" w:rsidRDefault="00925DA1" w14:paraId="611AECC0" w14:textId="2F7F719A">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Mar/>
              </w:tcPr>
              <w:p w:rsidR="00925DA1" w:rsidP="00925DA1" w:rsidRDefault="00925DA1" w14:paraId="60F96135" w14:textId="10133B13">
                <w:pPr>
                  <w:jc w:val="center"/>
                </w:pPr>
                <w:r w:rsidRPr="007C5421">
                  <w:rPr>
                    <w:rFonts w:ascii="Segoe UI Symbol" w:hAnsi="Segoe UI Symbol" w:eastAsia="MS Gothic" w:cs="Segoe UI Symbol"/>
                  </w:rPr>
                  <w:t>☐</w:t>
                </w:r>
              </w:p>
            </w:tc>
          </w:sdtContent>
        </w:sdt>
      </w:tr>
      <w:tr w:rsidRPr="00F8567E" w:rsidR="00925DA1" w:rsidTr="65FCF7CB" w14:paraId="6D29047D" w14:textId="77777777">
        <w:tc>
          <w:tcPr>
            <w:tcW w:w="9245" w:type="dxa"/>
            <w:gridSpan w:val="3"/>
            <w:shd w:val="clear" w:color="auto" w:fill="C1A775"/>
            <w:tcMar/>
          </w:tcPr>
          <w:p w:rsidRPr="00F8567E" w:rsidR="00925DA1" w:rsidP="00925DA1" w:rsidRDefault="00925DA1" w14:paraId="6D29047C" w14:textId="45C29034">
            <w:pPr>
              <w:rPr>
                <w:b/>
              </w:rPr>
            </w:pPr>
            <w:r w:rsidRPr="008267FB">
              <w:rPr>
                <w:b/>
              </w:rPr>
              <w:t>Quality, Safety and Patient Experience</w:t>
            </w:r>
          </w:p>
        </w:tc>
      </w:tr>
      <w:tr w:rsidRPr="00F8567E" w:rsidR="00925DA1" w:rsidTr="65FCF7CB" w14:paraId="6D290480" w14:textId="77777777">
        <w:tc>
          <w:tcPr>
            <w:tcW w:w="9245" w:type="dxa"/>
            <w:gridSpan w:val="3"/>
            <w:tcMar/>
          </w:tcPr>
          <w:p w:rsidRPr="000E024F" w:rsidR="00925DA1" w:rsidP="000E024F" w:rsidRDefault="000E024F" w14:paraId="6D29047F" w14:textId="00EC3692">
            <w:pPr>
              <w:rPr>
                <w:bCs/>
              </w:rPr>
            </w:pPr>
            <w:r w:rsidRPr="000E024F">
              <w:rPr>
                <w:bCs/>
              </w:rPr>
              <w:t>None Identified</w:t>
            </w:r>
          </w:p>
        </w:tc>
      </w:tr>
      <w:tr w:rsidRPr="00F8567E" w:rsidR="00925DA1" w:rsidTr="65FCF7CB" w14:paraId="6D290482" w14:textId="77777777">
        <w:tc>
          <w:tcPr>
            <w:tcW w:w="9245" w:type="dxa"/>
            <w:gridSpan w:val="3"/>
            <w:shd w:val="clear" w:color="auto" w:fill="C1A775"/>
            <w:tcMar/>
          </w:tcPr>
          <w:p w:rsidRPr="00F8567E" w:rsidR="00925DA1" w:rsidP="00925DA1" w:rsidRDefault="00925DA1" w14:paraId="6D290481" w14:textId="77777777">
            <w:pPr>
              <w:rPr>
                <w:b/>
              </w:rPr>
            </w:pPr>
            <w:r w:rsidRPr="00F8567E">
              <w:rPr>
                <w:b/>
              </w:rPr>
              <w:t>Financial Implications</w:t>
            </w:r>
          </w:p>
        </w:tc>
      </w:tr>
      <w:tr w:rsidRPr="00F8567E" w:rsidR="00925DA1" w:rsidTr="65FCF7CB" w14:paraId="6D290487" w14:textId="77777777">
        <w:tc>
          <w:tcPr>
            <w:tcW w:w="9245" w:type="dxa"/>
            <w:gridSpan w:val="3"/>
            <w:tcMar/>
          </w:tcPr>
          <w:p w:rsidRPr="00F8567E" w:rsidR="00925DA1" w:rsidP="000E024F" w:rsidRDefault="00075272" w14:paraId="6D290486" w14:textId="025EB0D1">
            <w:pPr>
              <w:ind w:right="96"/>
              <w:rPr>
                <w:color w:val="FF0000"/>
              </w:rPr>
            </w:pPr>
            <w:r>
              <w:t>As set out in the report</w:t>
            </w:r>
          </w:p>
        </w:tc>
      </w:tr>
      <w:tr w:rsidRPr="00F8567E" w:rsidR="00925DA1" w:rsidTr="65FCF7CB" w14:paraId="6D290489" w14:textId="77777777">
        <w:tc>
          <w:tcPr>
            <w:tcW w:w="9245" w:type="dxa"/>
            <w:gridSpan w:val="3"/>
            <w:shd w:val="clear" w:color="auto" w:fill="C1A775"/>
            <w:tcMar/>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925DA1" w:rsidTr="65FCF7CB" w14:paraId="6D29048C" w14:textId="77777777">
        <w:tc>
          <w:tcPr>
            <w:tcW w:w="9245" w:type="dxa"/>
            <w:gridSpan w:val="3"/>
            <w:tcMar/>
          </w:tcPr>
          <w:p w:rsidRPr="00F8567E" w:rsidR="00925DA1" w:rsidP="000E024F" w:rsidRDefault="007D04F5" w14:paraId="6D29048B" w14:textId="6AB09B8F">
            <w:pPr>
              <w:ind w:right="96"/>
              <w:rPr>
                <w:color w:val="FF0000"/>
              </w:rPr>
            </w:pPr>
            <w:r w:rsidRPr="007D04F5">
              <w:t>As set out in the report</w:t>
            </w:r>
          </w:p>
        </w:tc>
      </w:tr>
      <w:tr w:rsidRPr="00F8567E" w:rsidR="00925DA1" w:rsidTr="65FCF7CB" w14:paraId="6D29048E" w14:textId="77777777">
        <w:tc>
          <w:tcPr>
            <w:tcW w:w="9245" w:type="dxa"/>
            <w:gridSpan w:val="3"/>
            <w:shd w:val="clear" w:color="auto" w:fill="C1A775"/>
            <w:tcMar/>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65FCF7CB" w14:paraId="6D290491" w14:textId="77777777">
        <w:tc>
          <w:tcPr>
            <w:tcW w:w="9245" w:type="dxa"/>
            <w:gridSpan w:val="3"/>
            <w:tcMar/>
          </w:tcPr>
          <w:p w:rsidRPr="00F8567E" w:rsidR="00925DA1" w:rsidP="000E024F" w:rsidRDefault="007D04F5" w14:paraId="6D290490" w14:textId="6ABC3145">
            <w:pPr>
              <w:ind w:right="96"/>
              <w:rPr>
                <w:color w:val="FF0000"/>
              </w:rPr>
            </w:pPr>
            <w:r w:rsidRPr="007D04F5">
              <w:t>As set out in this report</w:t>
            </w:r>
          </w:p>
        </w:tc>
      </w:tr>
      <w:tr w:rsidRPr="00F8567E" w:rsidR="00925DA1" w:rsidTr="65FCF7CB" w14:paraId="6D290493" w14:textId="77777777">
        <w:tc>
          <w:tcPr>
            <w:tcW w:w="9245" w:type="dxa"/>
            <w:gridSpan w:val="3"/>
            <w:shd w:val="clear" w:color="auto" w:fill="C1A775"/>
            <w:tcMar/>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65FCF7CB" w14:paraId="6D290496" w14:textId="77777777">
        <w:tc>
          <w:tcPr>
            <w:tcW w:w="9245" w:type="dxa"/>
            <w:gridSpan w:val="3"/>
            <w:tcMar/>
          </w:tcPr>
          <w:p w:rsidRPr="00F8567E" w:rsidR="00925DA1" w:rsidP="000E024F" w:rsidRDefault="000E024F" w14:paraId="6D290495" w14:textId="78F0E5A6">
            <w:pPr>
              <w:ind w:right="96"/>
              <w:rPr>
                <w:color w:val="FF0000"/>
              </w:rPr>
            </w:pPr>
            <w:r w:rsidRPr="000E024F">
              <w:t>None identified</w:t>
            </w:r>
          </w:p>
        </w:tc>
      </w:tr>
      <w:tr w:rsidRPr="00F8567E" w:rsidR="00925DA1" w:rsidTr="65FCF7CB" w14:paraId="4C321512" w14:textId="77777777">
        <w:tc>
          <w:tcPr>
            <w:tcW w:w="9245" w:type="dxa"/>
            <w:gridSpan w:val="3"/>
            <w:shd w:val="clear" w:color="auto" w:fill="C1A775"/>
            <w:tcMar/>
          </w:tcPr>
          <w:p w:rsidRPr="00C40206" w:rsidR="00925DA1" w:rsidP="00925DA1" w:rsidRDefault="00925DA1" w14:paraId="7E102395" w14:textId="5A180082">
            <w:pPr>
              <w:ind w:right="96"/>
              <w:rPr>
                <w:b/>
              </w:rPr>
            </w:pPr>
            <w:r w:rsidRPr="00C40206">
              <w:rPr>
                <w:b/>
              </w:rPr>
              <w:t>Report History</w:t>
            </w:r>
          </w:p>
        </w:tc>
      </w:tr>
      <w:tr w:rsidRPr="00F8567E" w:rsidR="00925DA1" w:rsidTr="65FCF7CB" w14:paraId="6D29049A" w14:textId="77777777">
        <w:tc>
          <w:tcPr>
            <w:tcW w:w="9245" w:type="dxa"/>
            <w:gridSpan w:val="3"/>
            <w:tcMar/>
          </w:tcPr>
          <w:p w:rsidRPr="00F8567E" w:rsidR="00925DA1" w:rsidP="000E024F" w:rsidRDefault="000E024F" w14:paraId="6D290499" w14:textId="57ADBD07">
            <w:pPr>
              <w:ind w:right="96"/>
              <w:rPr>
                <w:color w:val="FF0000"/>
              </w:rPr>
            </w:pPr>
            <w:r w:rsidRPr="000E024F">
              <w:t>Not applicable</w:t>
            </w:r>
          </w:p>
        </w:tc>
      </w:tr>
      <w:tr w:rsidRPr="00F8567E" w:rsidR="00925DA1" w:rsidTr="65FCF7CB" w14:paraId="08CD5C29" w14:textId="77777777">
        <w:tc>
          <w:tcPr>
            <w:tcW w:w="9245" w:type="dxa"/>
            <w:gridSpan w:val="3"/>
            <w:shd w:val="clear" w:color="auto" w:fill="C1A775"/>
            <w:tcMar/>
          </w:tcPr>
          <w:p w:rsidRPr="0038341A" w:rsidR="00925DA1" w:rsidP="00925DA1" w:rsidRDefault="00925DA1" w14:paraId="6800FBEB" w14:textId="3ED5416B">
            <w:pPr>
              <w:ind w:right="96"/>
            </w:pPr>
            <w:r w:rsidRPr="0038341A">
              <w:rPr>
                <w:b/>
              </w:rPr>
              <w:t>Appendices</w:t>
            </w:r>
          </w:p>
        </w:tc>
      </w:tr>
      <w:tr w:rsidRPr="00F8567E" w:rsidR="00925DA1" w:rsidTr="65FCF7CB" w14:paraId="6D29049F" w14:textId="77777777">
        <w:tc>
          <w:tcPr>
            <w:tcW w:w="9245" w:type="dxa"/>
            <w:gridSpan w:val="3"/>
            <w:tcMar/>
          </w:tcPr>
          <w:p w:rsidRPr="0038341A" w:rsidR="00925DA1" w:rsidP="00075272" w:rsidRDefault="00925DA1" w14:paraId="6D29049E" w14:textId="1E5F5FB4">
            <w:pPr>
              <w:ind w:right="96"/>
            </w:pPr>
            <w:r w:rsidR="68FF6700">
              <w:rPr/>
              <w:t>None.</w:t>
            </w:r>
          </w:p>
        </w:tc>
      </w:tr>
    </w:tbl>
    <w:p w:rsidRPr="00F8567E" w:rsidR="00034194" w:rsidRDefault="00034194" w14:paraId="6D2904A0" w14:textId="77777777"/>
    <w:sectPr w:rsidRPr="00F8567E" w:rsidR="00034194" w:rsidSect="00FE7070">
      <w:headerReference w:type="default" r:id="rId12"/>
      <w:footerReference w:type="default" r:id="rId13"/>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25514" w:rsidP="00C107F2" w:rsidRDefault="00425514" w14:paraId="56C67B03" w14:textId="77777777">
      <w:pPr>
        <w:spacing w:after="0" w:line="240" w:lineRule="auto"/>
      </w:pPr>
      <w:r>
        <w:separator/>
      </w:r>
    </w:p>
  </w:endnote>
  <w:endnote w:type="continuationSeparator" w:id="0">
    <w:p w:rsidR="00425514" w:rsidP="00C107F2" w:rsidRDefault="00425514" w14:paraId="5879C50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38AEB6A2">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4DA9B3CE">
          <wp:simplePos x="0" y="0"/>
          <wp:positionH relativeFrom="page">
            <wp:align>left</wp:align>
          </wp:positionH>
          <wp:positionV relativeFrom="paragraph">
            <wp:posOffset>-16510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091AC2">
          <w:rPr>
            <w:sz w:val="20"/>
            <w:szCs w:val="20"/>
          </w:rPr>
          <w:t>7</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rsidR="003324CB" w:rsidP="0031077C" w:rsidRDefault="00AA6A5B" w14:paraId="6D2904A9" w14:textId="3EB3323E">
        <w:pPr>
          <w:pStyle w:val="Footer"/>
          <w:jc w:val="right"/>
          <w:rPr>
            <w:rStyle w:val="CorporateStyle2"/>
          </w:rPr>
        </w:pPr>
        <w:r>
          <w:rPr>
            <w:rStyle w:val="CorporateStyle2"/>
          </w:rPr>
          <w:t>Workforce and Organisational Development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22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AA6A5B" w14:paraId="6DC782A8" w14:textId="32EE1A02">
        <w:pPr>
          <w:pStyle w:val="Footer"/>
          <w:jc w:val="right"/>
          <w:rPr>
            <w:sz w:val="20"/>
            <w:szCs w:val="20"/>
          </w:rPr>
        </w:pPr>
        <w:r>
          <w:rPr>
            <w:rStyle w:val="CorporateStyle2"/>
          </w:rPr>
          <w:t>Thursday, 2</w:t>
        </w:r>
        <w:r w:rsidR="006A5B46">
          <w:rPr>
            <w:rStyle w:val="CorporateStyle2"/>
          </w:rPr>
          <w:t>2</w:t>
        </w:r>
        <w:r>
          <w:rPr>
            <w:rStyle w:val="CorporateStyle2"/>
          </w:rPr>
          <w:t xml:space="preserve"> </w:t>
        </w:r>
        <w:r w:rsidR="006A5B46">
          <w:rPr>
            <w:rStyle w:val="CorporateStyle2"/>
          </w:rPr>
          <w:t>October</w:t>
        </w:r>
        <w:r>
          <w:rPr>
            <w:rStyle w:val="CorporateStyle2"/>
          </w:rPr>
          <w:t xml:space="preserve">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25514" w:rsidP="00C107F2" w:rsidRDefault="00425514" w14:paraId="37572B38" w14:textId="77777777">
      <w:pPr>
        <w:spacing w:after="0" w:line="240" w:lineRule="auto"/>
      </w:pPr>
      <w:r>
        <w:separator/>
      </w:r>
    </w:p>
  </w:footnote>
  <w:footnote w:type="continuationSeparator" w:id="0">
    <w:p w:rsidR="00425514" w:rsidP="00C107F2" w:rsidRDefault="00425514" w14:paraId="79D380E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6C66"/>
    <w:multiLevelType w:val="hybridMultilevel"/>
    <w:tmpl w:val="A4A848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6972D8"/>
    <w:multiLevelType w:val="hybridMultilevel"/>
    <w:tmpl w:val="2572D3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F20CED"/>
    <w:multiLevelType w:val="hybridMultilevel"/>
    <w:tmpl w:val="9EC8E71E"/>
    <w:lvl w:ilvl="0" w:tplc="16C49FBC">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E37114D"/>
    <w:multiLevelType w:val="hybridMultilevel"/>
    <w:tmpl w:val="B83ECB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63B0B92"/>
    <w:multiLevelType w:val="multilevel"/>
    <w:tmpl w:val="C14C106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5" w15:restartNumberingAfterBreak="0">
    <w:nsid w:val="185779D4"/>
    <w:multiLevelType w:val="hybridMultilevel"/>
    <w:tmpl w:val="F3DC01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CF0560B"/>
    <w:multiLevelType w:val="hybridMultilevel"/>
    <w:tmpl w:val="4CEA26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FF07DC"/>
    <w:multiLevelType w:val="hybridMultilevel"/>
    <w:tmpl w:val="03845D30"/>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1EA5483B"/>
    <w:multiLevelType w:val="hybridMultilevel"/>
    <w:tmpl w:val="6082D3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AED0352"/>
    <w:multiLevelType w:val="hybridMultilevel"/>
    <w:tmpl w:val="0C324B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D2640AD"/>
    <w:multiLevelType w:val="hybridMultilevel"/>
    <w:tmpl w:val="DCE6EB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DC05529"/>
    <w:multiLevelType w:val="hybridMultilevel"/>
    <w:tmpl w:val="49BC2D5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2E35553A"/>
    <w:multiLevelType w:val="hybridMultilevel"/>
    <w:tmpl w:val="3F8E794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DE75ED"/>
    <w:multiLevelType w:val="hybridMultilevel"/>
    <w:tmpl w:val="93ACA9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C832CE0"/>
    <w:multiLevelType w:val="hybridMultilevel"/>
    <w:tmpl w:val="7FE88E4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7D90862"/>
    <w:multiLevelType w:val="hybridMultilevel"/>
    <w:tmpl w:val="976481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ED9325C"/>
    <w:multiLevelType w:val="multilevel"/>
    <w:tmpl w:val="860AA7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F577E47"/>
    <w:multiLevelType w:val="hybridMultilevel"/>
    <w:tmpl w:val="69B0E4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11431B3"/>
    <w:multiLevelType w:val="hybridMultilevel"/>
    <w:tmpl w:val="DE74C1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3C85525"/>
    <w:multiLevelType w:val="hybridMultilevel"/>
    <w:tmpl w:val="897E1B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443618D"/>
    <w:multiLevelType w:val="hybridMultilevel"/>
    <w:tmpl w:val="3740E9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AC04C58"/>
    <w:multiLevelType w:val="hybridMultilevel"/>
    <w:tmpl w:val="1732588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AFF23F2"/>
    <w:multiLevelType w:val="hybridMultilevel"/>
    <w:tmpl w:val="DBA85128"/>
    <w:lvl w:ilvl="0" w:tplc="06589E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C754F6A"/>
    <w:multiLevelType w:val="hybridMultilevel"/>
    <w:tmpl w:val="9A7870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F657A9F"/>
    <w:multiLevelType w:val="multilevel"/>
    <w:tmpl w:val="AE7AEF28"/>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4FB3C94"/>
    <w:multiLevelType w:val="hybridMultilevel"/>
    <w:tmpl w:val="66D2DD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6D3050A"/>
    <w:multiLevelType w:val="hybridMultilevel"/>
    <w:tmpl w:val="FE9C5B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7101935"/>
    <w:multiLevelType w:val="hybridMultilevel"/>
    <w:tmpl w:val="8774D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DB3365C"/>
    <w:multiLevelType w:val="hybridMultilevel"/>
    <w:tmpl w:val="47E22E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9F624F3"/>
    <w:multiLevelType w:val="hybridMultilevel"/>
    <w:tmpl w:val="6DF015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AA4442C"/>
    <w:multiLevelType w:val="hybridMultilevel"/>
    <w:tmpl w:val="437E8B0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DCA044D"/>
    <w:multiLevelType w:val="multilevel"/>
    <w:tmpl w:val="4F167EC6"/>
    <w:lvl w:ilvl="0">
      <w:start w:val="3"/>
      <w:numFmt w:val="decimal"/>
      <w:lvlText w:val="%1"/>
      <w:lvlJc w:val="left"/>
      <w:pPr>
        <w:ind w:left="430" w:hanging="4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16cid:durableId="704521321">
    <w:abstractNumId w:val="4"/>
  </w:num>
  <w:num w:numId="2" w16cid:durableId="1677032783">
    <w:abstractNumId w:val="6"/>
  </w:num>
  <w:num w:numId="3" w16cid:durableId="1861778041">
    <w:abstractNumId w:val="14"/>
  </w:num>
  <w:num w:numId="4" w16cid:durableId="1113131917">
    <w:abstractNumId w:val="21"/>
  </w:num>
  <w:num w:numId="5" w16cid:durableId="2753938">
    <w:abstractNumId w:val="24"/>
  </w:num>
  <w:num w:numId="6" w16cid:durableId="423762983">
    <w:abstractNumId w:val="9"/>
  </w:num>
  <w:num w:numId="7" w16cid:durableId="373968165">
    <w:abstractNumId w:val="15"/>
  </w:num>
  <w:num w:numId="8" w16cid:durableId="1579287480">
    <w:abstractNumId w:val="20"/>
  </w:num>
  <w:num w:numId="9" w16cid:durableId="564027282">
    <w:abstractNumId w:val="13"/>
  </w:num>
  <w:num w:numId="10" w16cid:durableId="65618463">
    <w:abstractNumId w:val="26"/>
  </w:num>
  <w:num w:numId="11" w16cid:durableId="1531912469">
    <w:abstractNumId w:val="23"/>
  </w:num>
  <w:num w:numId="12" w16cid:durableId="1155612169">
    <w:abstractNumId w:val="10"/>
  </w:num>
  <w:num w:numId="13" w16cid:durableId="1281373494">
    <w:abstractNumId w:val="5"/>
  </w:num>
  <w:num w:numId="14" w16cid:durableId="673189564">
    <w:abstractNumId w:val="27"/>
  </w:num>
  <w:num w:numId="15" w16cid:durableId="1565020538">
    <w:abstractNumId w:val="0"/>
  </w:num>
  <w:num w:numId="16" w16cid:durableId="689993768">
    <w:abstractNumId w:val="29"/>
  </w:num>
  <w:num w:numId="17" w16cid:durableId="910431324">
    <w:abstractNumId w:val="18"/>
  </w:num>
  <w:num w:numId="18" w16cid:durableId="1371346544">
    <w:abstractNumId w:val="3"/>
  </w:num>
  <w:num w:numId="19" w16cid:durableId="1809934298">
    <w:abstractNumId w:val="25"/>
  </w:num>
  <w:num w:numId="20" w16cid:durableId="1353411276">
    <w:abstractNumId w:val="17"/>
  </w:num>
  <w:num w:numId="21" w16cid:durableId="1529177540">
    <w:abstractNumId w:val="19"/>
  </w:num>
  <w:num w:numId="22" w16cid:durableId="225188896">
    <w:abstractNumId w:val="8"/>
  </w:num>
  <w:num w:numId="23" w16cid:durableId="1848061781">
    <w:abstractNumId w:val="22"/>
  </w:num>
  <w:num w:numId="24" w16cid:durableId="1027607602">
    <w:abstractNumId w:val="16"/>
  </w:num>
  <w:num w:numId="25" w16cid:durableId="522671990">
    <w:abstractNumId w:val="2"/>
  </w:num>
  <w:num w:numId="26" w16cid:durableId="1208644602">
    <w:abstractNumId w:val="1"/>
  </w:num>
  <w:num w:numId="27" w16cid:durableId="1206331878">
    <w:abstractNumId w:val="11"/>
  </w:num>
  <w:num w:numId="28" w16cid:durableId="839924936">
    <w:abstractNumId w:val="7"/>
  </w:num>
  <w:num w:numId="29" w16cid:durableId="853573130">
    <w:abstractNumId w:val="30"/>
  </w:num>
  <w:num w:numId="30" w16cid:durableId="1847596120">
    <w:abstractNumId w:val="31"/>
  </w:num>
  <w:num w:numId="31" w16cid:durableId="3560670">
    <w:abstractNumId w:val="12"/>
  </w:num>
  <w:num w:numId="32" w16cid:durableId="2141074714">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1124"/>
    <w:rsid w:val="00002FA3"/>
    <w:rsid w:val="00003757"/>
    <w:rsid w:val="00003CA6"/>
    <w:rsid w:val="0001137A"/>
    <w:rsid w:val="00015859"/>
    <w:rsid w:val="000165F6"/>
    <w:rsid w:val="00017807"/>
    <w:rsid w:val="000203BD"/>
    <w:rsid w:val="00021C60"/>
    <w:rsid w:val="00022391"/>
    <w:rsid w:val="00023F48"/>
    <w:rsid w:val="000254BC"/>
    <w:rsid w:val="00025B8E"/>
    <w:rsid w:val="000323CC"/>
    <w:rsid w:val="00034194"/>
    <w:rsid w:val="0004063F"/>
    <w:rsid w:val="000416F0"/>
    <w:rsid w:val="00041CF6"/>
    <w:rsid w:val="00044663"/>
    <w:rsid w:val="000500FE"/>
    <w:rsid w:val="00052D01"/>
    <w:rsid w:val="00054571"/>
    <w:rsid w:val="00054F8C"/>
    <w:rsid w:val="00057AC1"/>
    <w:rsid w:val="00061E86"/>
    <w:rsid w:val="000634AC"/>
    <w:rsid w:val="00065531"/>
    <w:rsid w:val="0007026C"/>
    <w:rsid w:val="00072D3B"/>
    <w:rsid w:val="00075272"/>
    <w:rsid w:val="00080D7F"/>
    <w:rsid w:val="00083FC0"/>
    <w:rsid w:val="00091AC2"/>
    <w:rsid w:val="000940E7"/>
    <w:rsid w:val="000A0751"/>
    <w:rsid w:val="000A29AF"/>
    <w:rsid w:val="000A3D3E"/>
    <w:rsid w:val="000B2A04"/>
    <w:rsid w:val="000B7D7B"/>
    <w:rsid w:val="000C0ED9"/>
    <w:rsid w:val="000C210E"/>
    <w:rsid w:val="000C3280"/>
    <w:rsid w:val="000C6197"/>
    <w:rsid w:val="000D74CD"/>
    <w:rsid w:val="000E024F"/>
    <w:rsid w:val="000E379E"/>
    <w:rsid w:val="000F0B28"/>
    <w:rsid w:val="000F361B"/>
    <w:rsid w:val="000F623A"/>
    <w:rsid w:val="000F6999"/>
    <w:rsid w:val="00103FE8"/>
    <w:rsid w:val="0010470B"/>
    <w:rsid w:val="00110100"/>
    <w:rsid w:val="00123B5A"/>
    <w:rsid w:val="00124BE2"/>
    <w:rsid w:val="00133EA1"/>
    <w:rsid w:val="00145042"/>
    <w:rsid w:val="001507B2"/>
    <w:rsid w:val="0016096B"/>
    <w:rsid w:val="00164E20"/>
    <w:rsid w:val="0016643F"/>
    <w:rsid w:val="0016724D"/>
    <w:rsid w:val="001707C4"/>
    <w:rsid w:val="00171609"/>
    <w:rsid w:val="00173BFE"/>
    <w:rsid w:val="00175B03"/>
    <w:rsid w:val="00175D03"/>
    <w:rsid w:val="0018209C"/>
    <w:rsid w:val="00182C00"/>
    <w:rsid w:val="00192923"/>
    <w:rsid w:val="00196922"/>
    <w:rsid w:val="001A0C00"/>
    <w:rsid w:val="001A469E"/>
    <w:rsid w:val="001A4A5E"/>
    <w:rsid w:val="001A4E1B"/>
    <w:rsid w:val="001B3120"/>
    <w:rsid w:val="001C06A8"/>
    <w:rsid w:val="001C4BEB"/>
    <w:rsid w:val="001C508A"/>
    <w:rsid w:val="001C6C4F"/>
    <w:rsid w:val="001D00E0"/>
    <w:rsid w:val="001D3760"/>
    <w:rsid w:val="001D6764"/>
    <w:rsid w:val="001E5AD1"/>
    <w:rsid w:val="001E68D9"/>
    <w:rsid w:val="001E6F3B"/>
    <w:rsid w:val="001F2857"/>
    <w:rsid w:val="001F48BE"/>
    <w:rsid w:val="002010FE"/>
    <w:rsid w:val="00201537"/>
    <w:rsid w:val="00202C2A"/>
    <w:rsid w:val="00203F67"/>
    <w:rsid w:val="0020539A"/>
    <w:rsid w:val="00213048"/>
    <w:rsid w:val="00226970"/>
    <w:rsid w:val="0023164A"/>
    <w:rsid w:val="00233330"/>
    <w:rsid w:val="00233D58"/>
    <w:rsid w:val="00234994"/>
    <w:rsid w:val="00234AC2"/>
    <w:rsid w:val="002375ED"/>
    <w:rsid w:val="00240F00"/>
    <w:rsid w:val="00241662"/>
    <w:rsid w:val="002423B8"/>
    <w:rsid w:val="002432C6"/>
    <w:rsid w:val="00244CC2"/>
    <w:rsid w:val="00247722"/>
    <w:rsid w:val="0025111E"/>
    <w:rsid w:val="002518B7"/>
    <w:rsid w:val="0026577F"/>
    <w:rsid w:val="0027170A"/>
    <w:rsid w:val="00272BD5"/>
    <w:rsid w:val="0027781B"/>
    <w:rsid w:val="002905F1"/>
    <w:rsid w:val="00293309"/>
    <w:rsid w:val="00293F74"/>
    <w:rsid w:val="00294214"/>
    <w:rsid w:val="002950FF"/>
    <w:rsid w:val="00296CD9"/>
    <w:rsid w:val="002A095D"/>
    <w:rsid w:val="002A4827"/>
    <w:rsid w:val="002A706E"/>
    <w:rsid w:val="002B09E9"/>
    <w:rsid w:val="002B0AD0"/>
    <w:rsid w:val="002B139C"/>
    <w:rsid w:val="002B4E74"/>
    <w:rsid w:val="002B7C9A"/>
    <w:rsid w:val="002C1C49"/>
    <w:rsid w:val="002C3DD6"/>
    <w:rsid w:val="002C44DD"/>
    <w:rsid w:val="002C49FE"/>
    <w:rsid w:val="002D2AEA"/>
    <w:rsid w:val="002D77FE"/>
    <w:rsid w:val="00300EB3"/>
    <w:rsid w:val="0030354B"/>
    <w:rsid w:val="00305BF6"/>
    <w:rsid w:val="0030739E"/>
    <w:rsid w:val="0031077C"/>
    <w:rsid w:val="003130B0"/>
    <w:rsid w:val="00321A39"/>
    <w:rsid w:val="00322DD2"/>
    <w:rsid w:val="0032596D"/>
    <w:rsid w:val="003261FD"/>
    <w:rsid w:val="00327324"/>
    <w:rsid w:val="0032747D"/>
    <w:rsid w:val="003314D3"/>
    <w:rsid w:val="00331ADF"/>
    <w:rsid w:val="00331C1E"/>
    <w:rsid w:val="003324CB"/>
    <w:rsid w:val="003365CD"/>
    <w:rsid w:val="00337F3B"/>
    <w:rsid w:val="0034007C"/>
    <w:rsid w:val="00341C65"/>
    <w:rsid w:val="003427DD"/>
    <w:rsid w:val="00344C62"/>
    <w:rsid w:val="003464BA"/>
    <w:rsid w:val="003531F2"/>
    <w:rsid w:val="00365E0C"/>
    <w:rsid w:val="003668A1"/>
    <w:rsid w:val="00366FDD"/>
    <w:rsid w:val="0037063A"/>
    <w:rsid w:val="00375605"/>
    <w:rsid w:val="0037633C"/>
    <w:rsid w:val="0038341A"/>
    <w:rsid w:val="00386400"/>
    <w:rsid w:val="00386D94"/>
    <w:rsid w:val="00387A41"/>
    <w:rsid w:val="00393F8B"/>
    <w:rsid w:val="0039480E"/>
    <w:rsid w:val="003A083E"/>
    <w:rsid w:val="003A255E"/>
    <w:rsid w:val="003A38CA"/>
    <w:rsid w:val="003A6A83"/>
    <w:rsid w:val="003B31B1"/>
    <w:rsid w:val="003B53A5"/>
    <w:rsid w:val="003B6754"/>
    <w:rsid w:val="003B732E"/>
    <w:rsid w:val="003C0FF8"/>
    <w:rsid w:val="003C76B3"/>
    <w:rsid w:val="003E0226"/>
    <w:rsid w:val="003E412D"/>
    <w:rsid w:val="003F249B"/>
    <w:rsid w:val="003F6D80"/>
    <w:rsid w:val="00403370"/>
    <w:rsid w:val="0040753F"/>
    <w:rsid w:val="004140C9"/>
    <w:rsid w:val="004144FB"/>
    <w:rsid w:val="00414894"/>
    <w:rsid w:val="00414928"/>
    <w:rsid w:val="004221DC"/>
    <w:rsid w:val="004222DD"/>
    <w:rsid w:val="00425514"/>
    <w:rsid w:val="0042635B"/>
    <w:rsid w:val="00427997"/>
    <w:rsid w:val="00430B8B"/>
    <w:rsid w:val="004342E9"/>
    <w:rsid w:val="0043504E"/>
    <w:rsid w:val="004358E8"/>
    <w:rsid w:val="00437973"/>
    <w:rsid w:val="00444B65"/>
    <w:rsid w:val="00461835"/>
    <w:rsid w:val="00462794"/>
    <w:rsid w:val="00466612"/>
    <w:rsid w:val="00466F20"/>
    <w:rsid w:val="004671D2"/>
    <w:rsid w:val="0047458D"/>
    <w:rsid w:val="004754FC"/>
    <w:rsid w:val="004872C9"/>
    <w:rsid w:val="00487C55"/>
    <w:rsid w:val="00490E08"/>
    <w:rsid w:val="004925C2"/>
    <w:rsid w:val="004937D3"/>
    <w:rsid w:val="0049455A"/>
    <w:rsid w:val="004A4BA5"/>
    <w:rsid w:val="004B344C"/>
    <w:rsid w:val="004C61CE"/>
    <w:rsid w:val="004C79C4"/>
    <w:rsid w:val="004D464D"/>
    <w:rsid w:val="004D47B7"/>
    <w:rsid w:val="004E109D"/>
    <w:rsid w:val="004E1290"/>
    <w:rsid w:val="004E2222"/>
    <w:rsid w:val="004F53F0"/>
    <w:rsid w:val="00503676"/>
    <w:rsid w:val="005058BB"/>
    <w:rsid w:val="0051297A"/>
    <w:rsid w:val="00512B25"/>
    <w:rsid w:val="00516243"/>
    <w:rsid w:val="0052297E"/>
    <w:rsid w:val="0052399C"/>
    <w:rsid w:val="00524839"/>
    <w:rsid w:val="0053076A"/>
    <w:rsid w:val="00531D5D"/>
    <w:rsid w:val="00531E66"/>
    <w:rsid w:val="005362A9"/>
    <w:rsid w:val="005404F4"/>
    <w:rsid w:val="005506AE"/>
    <w:rsid w:val="00556711"/>
    <w:rsid w:val="00560CD0"/>
    <w:rsid w:val="0056393C"/>
    <w:rsid w:val="005663CE"/>
    <w:rsid w:val="00574BCF"/>
    <w:rsid w:val="00576395"/>
    <w:rsid w:val="00581EC5"/>
    <w:rsid w:val="00582AA6"/>
    <w:rsid w:val="005835C5"/>
    <w:rsid w:val="00585277"/>
    <w:rsid w:val="00594E39"/>
    <w:rsid w:val="005A11F7"/>
    <w:rsid w:val="005B0FFC"/>
    <w:rsid w:val="005B357E"/>
    <w:rsid w:val="005C083A"/>
    <w:rsid w:val="005D1652"/>
    <w:rsid w:val="005D17C2"/>
    <w:rsid w:val="005D2C4A"/>
    <w:rsid w:val="005D3DF1"/>
    <w:rsid w:val="005D5AFA"/>
    <w:rsid w:val="005D5E16"/>
    <w:rsid w:val="005E0AA3"/>
    <w:rsid w:val="005E0E6F"/>
    <w:rsid w:val="005E1D6B"/>
    <w:rsid w:val="005E59C4"/>
    <w:rsid w:val="005E6797"/>
    <w:rsid w:val="005E707F"/>
    <w:rsid w:val="005F081F"/>
    <w:rsid w:val="005F38A1"/>
    <w:rsid w:val="005F4E71"/>
    <w:rsid w:val="005F5FE9"/>
    <w:rsid w:val="006008D3"/>
    <w:rsid w:val="006104CA"/>
    <w:rsid w:val="006201D0"/>
    <w:rsid w:val="00626892"/>
    <w:rsid w:val="00627BE4"/>
    <w:rsid w:val="006320FF"/>
    <w:rsid w:val="00632D0B"/>
    <w:rsid w:val="00632D1F"/>
    <w:rsid w:val="006346DB"/>
    <w:rsid w:val="0063584E"/>
    <w:rsid w:val="00641233"/>
    <w:rsid w:val="0064147E"/>
    <w:rsid w:val="00644925"/>
    <w:rsid w:val="00646AAE"/>
    <w:rsid w:val="006521CE"/>
    <w:rsid w:val="00653AEC"/>
    <w:rsid w:val="00655190"/>
    <w:rsid w:val="00656183"/>
    <w:rsid w:val="006608FA"/>
    <w:rsid w:val="00662218"/>
    <w:rsid w:val="00664D2B"/>
    <w:rsid w:val="006710A6"/>
    <w:rsid w:val="006715A4"/>
    <w:rsid w:val="006729DA"/>
    <w:rsid w:val="00672A4C"/>
    <w:rsid w:val="00680DE9"/>
    <w:rsid w:val="00685AE0"/>
    <w:rsid w:val="00687037"/>
    <w:rsid w:val="00691FB7"/>
    <w:rsid w:val="006A11E3"/>
    <w:rsid w:val="006A3526"/>
    <w:rsid w:val="006A5B46"/>
    <w:rsid w:val="006C1604"/>
    <w:rsid w:val="006C3ED6"/>
    <w:rsid w:val="006D0E46"/>
    <w:rsid w:val="006D1998"/>
    <w:rsid w:val="006D6170"/>
    <w:rsid w:val="006F02B9"/>
    <w:rsid w:val="006F07CE"/>
    <w:rsid w:val="006F1030"/>
    <w:rsid w:val="006F549F"/>
    <w:rsid w:val="006F6924"/>
    <w:rsid w:val="00703102"/>
    <w:rsid w:val="00703D77"/>
    <w:rsid w:val="00707FAD"/>
    <w:rsid w:val="00711095"/>
    <w:rsid w:val="00720244"/>
    <w:rsid w:val="00721C4E"/>
    <w:rsid w:val="0072604C"/>
    <w:rsid w:val="00726ED2"/>
    <w:rsid w:val="007277B5"/>
    <w:rsid w:val="00737883"/>
    <w:rsid w:val="007400D2"/>
    <w:rsid w:val="007447E6"/>
    <w:rsid w:val="0074628D"/>
    <w:rsid w:val="0075502E"/>
    <w:rsid w:val="00762BBE"/>
    <w:rsid w:val="0076681D"/>
    <w:rsid w:val="00767E3E"/>
    <w:rsid w:val="00772C5E"/>
    <w:rsid w:val="00774B93"/>
    <w:rsid w:val="007816D6"/>
    <w:rsid w:val="0078383A"/>
    <w:rsid w:val="00783B78"/>
    <w:rsid w:val="00787B49"/>
    <w:rsid w:val="007906EB"/>
    <w:rsid w:val="00791E81"/>
    <w:rsid w:val="007A1C4B"/>
    <w:rsid w:val="007B683C"/>
    <w:rsid w:val="007C0270"/>
    <w:rsid w:val="007C5F4F"/>
    <w:rsid w:val="007D04F5"/>
    <w:rsid w:val="007D313C"/>
    <w:rsid w:val="007D4B05"/>
    <w:rsid w:val="007D6A0B"/>
    <w:rsid w:val="007E0F02"/>
    <w:rsid w:val="007E5BB1"/>
    <w:rsid w:val="007F0100"/>
    <w:rsid w:val="007F125F"/>
    <w:rsid w:val="007F2799"/>
    <w:rsid w:val="007F2AC8"/>
    <w:rsid w:val="007F7E44"/>
    <w:rsid w:val="007F7F7F"/>
    <w:rsid w:val="00801206"/>
    <w:rsid w:val="00804324"/>
    <w:rsid w:val="008176B3"/>
    <w:rsid w:val="00820546"/>
    <w:rsid w:val="008267FB"/>
    <w:rsid w:val="0082742C"/>
    <w:rsid w:val="00827EE4"/>
    <w:rsid w:val="00831719"/>
    <w:rsid w:val="00834448"/>
    <w:rsid w:val="00835567"/>
    <w:rsid w:val="00835A7B"/>
    <w:rsid w:val="00846C73"/>
    <w:rsid w:val="00847201"/>
    <w:rsid w:val="00850C29"/>
    <w:rsid w:val="00851941"/>
    <w:rsid w:val="008536A9"/>
    <w:rsid w:val="0085606E"/>
    <w:rsid w:val="00857D93"/>
    <w:rsid w:val="008603C3"/>
    <w:rsid w:val="00860674"/>
    <w:rsid w:val="00863D60"/>
    <w:rsid w:val="0086567A"/>
    <w:rsid w:val="00871655"/>
    <w:rsid w:val="0087304F"/>
    <w:rsid w:val="00877045"/>
    <w:rsid w:val="00885CE9"/>
    <w:rsid w:val="00891BA2"/>
    <w:rsid w:val="008931C3"/>
    <w:rsid w:val="008A1DA3"/>
    <w:rsid w:val="008B2AEF"/>
    <w:rsid w:val="008C15D9"/>
    <w:rsid w:val="008C50D5"/>
    <w:rsid w:val="008D0747"/>
    <w:rsid w:val="008D4ED4"/>
    <w:rsid w:val="008D7031"/>
    <w:rsid w:val="008E13D1"/>
    <w:rsid w:val="008F0924"/>
    <w:rsid w:val="008F442A"/>
    <w:rsid w:val="00906FC5"/>
    <w:rsid w:val="0090738E"/>
    <w:rsid w:val="00907FA6"/>
    <w:rsid w:val="00910C0A"/>
    <w:rsid w:val="009112DC"/>
    <w:rsid w:val="0091731D"/>
    <w:rsid w:val="00921E15"/>
    <w:rsid w:val="00922AFA"/>
    <w:rsid w:val="00923AB3"/>
    <w:rsid w:val="009254F2"/>
    <w:rsid w:val="00925DA1"/>
    <w:rsid w:val="00931E6B"/>
    <w:rsid w:val="009331F3"/>
    <w:rsid w:val="00941CD3"/>
    <w:rsid w:val="00951FA6"/>
    <w:rsid w:val="00955EDD"/>
    <w:rsid w:val="0096522C"/>
    <w:rsid w:val="00967806"/>
    <w:rsid w:val="00967ED7"/>
    <w:rsid w:val="00982988"/>
    <w:rsid w:val="00983F5E"/>
    <w:rsid w:val="00987D9D"/>
    <w:rsid w:val="009911F2"/>
    <w:rsid w:val="00991F88"/>
    <w:rsid w:val="00995E49"/>
    <w:rsid w:val="00996159"/>
    <w:rsid w:val="009B4C91"/>
    <w:rsid w:val="009B52E7"/>
    <w:rsid w:val="009C082D"/>
    <w:rsid w:val="009C250A"/>
    <w:rsid w:val="009D1890"/>
    <w:rsid w:val="009D7648"/>
    <w:rsid w:val="009E14BB"/>
    <w:rsid w:val="009E4D66"/>
    <w:rsid w:val="009E53B8"/>
    <w:rsid w:val="009E7AF7"/>
    <w:rsid w:val="009F4552"/>
    <w:rsid w:val="00A14C51"/>
    <w:rsid w:val="00A15113"/>
    <w:rsid w:val="00A23C07"/>
    <w:rsid w:val="00A25199"/>
    <w:rsid w:val="00A2536D"/>
    <w:rsid w:val="00A25C10"/>
    <w:rsid w:val="00A3161B"/>
    <w:rsid w:val="00A35122"/>
    <w:rsid w:val="00A3593A"/>
    <w:rsid w:val="00A41A90"/>
    <w:rsid w:val="00A429F4"/>
    <w:rsid w:val="00A46CAE"/>
    <w:rsid w:val="00A51CFC"/>
    <w:rsid w:val="00A671E8"/>
    <w:rsid w:val="00A70097"/>
    <w:rsid w:val="00A70C36"/>
    <w:rsid w:val="00A83E54"/>
    <w:rsid w:val="00A84941"/>
    <w:rsid w:val="00A8611E"/>
    <w:rsid w:val="00A877DA"/>
    <w:rsid w:val="00A90A5D"/>
    <w:rsid w:val="00A91019"/>
    <w:rsid w:val="00A94002"/>
    <w:rsid w:val="00A971C6"/>
    <w:rsid w:val="00A97D23"/>
    <w:rsid w:val="00AA111B"/>
    <w:rsid w:val="00AA28D8"/>
    <w:rsid w:val="00AA2D04"/>
    <w:rsid w:val="00AA4753"/>
    <w:rsid w:val="00AA61AB"/>
    <w:rsid w:val="00AA6A5B"/>
    <w:rsid w:val="00AB4480"/>
    <w:rsid w:val="00AB4B93"/>
    <w:rsid w:val="00AB5BC9"/>
    <w:rsid w:val="00AB5D15"/>
    <w:rsid w:val="00AC4AD4"/>
    <w:rsid w:val="00AC6B90"/>
    <w:rsid w:val="00AD064D"/>
    <w:rsid w:val="00AD15C4"/>
    <w:rsid w:val="00AD40B8"/>
    <w:rsid w:val="00AD486E"/>
    <w:rsid w:val="00AD71BC"/>
    <w:rsid w:val="00AE0B10"/>
    <w:rsid w:val="00AE456A"/>
    <w:rsid w:val="00AF66FE"/>
    <w:rsid w:val="00AF67EC"/>
    <w:rsid w:val="00B00DA1"/>
    <w:rsid w:val="00B02921"/>
    <w:rsid w:val="00B03D2E"/>
    <w:rsid w:val="00B0479E"/>
    <w:rsid w:val="00B0564E"/>
    <w:rsid w:val="00B105BD"/>
    <w:rsid w:val="00B10BA0"/>
    <w:rsid w:val="00B14A25"/>
    <w:rsid w:val="00B14EAE"/>
    <w:rsid w:val="00B21EDC"/>
    <w:rsid w:val="00B224D7"/>
    <w:rsid w:val="00B22CF9"/>
    <w:rsid w:val="00B25C58"/>
    <w:rsid w:val="00B3430C"/>
    <w:rsid w:val="00B35ECC"/>
    <w:rsid w:val="00B407FF"/>
    <w:rsid w:val="00B41E36"/>
    <w:rsid w:val="00B44851"/>
    <w:rsid w:val="00B50ABC"/>
    <w:rsid w:val="00B5520D"/>
    <w:rsid w:val="00B6292E"/>
    <w:rsid w:val="00B65D48"/>
    <w:rsid w:val="00B70ED7"/>
    <w:rsid w:val="00B72BB3"/>
    <w:rsid w:val="00B80C3D"/>
    <w:rsid w:val="00B83844"/>
    <w:rsid w:val="00B904E5"/>
    <w:rsid w:val="00BA2507"/>
    <w:rsid w:val="00BA3BD3"/>
    <w:rsid w:val="00BA52FB"/>
    <w:rsid w:val="00BA5EB1"/>
    <w:rsid w:val="00BA6ED3"/>
    <w:rsid w:val="00BB4E7E"/>
    <w:rsid w:val="00BB6507"/>
    <w:rsid w:val="00BB764F"/>
    <w:rsid w:val="00BC1144"/>
    <w:rsid w:val="00BC241D"/>
    <w:rsid w:val="00BC2F67"/>
    <w:rsid w:val="00BC64AE"/>
    <w:rsid w:val="00BC69C7"/>
    <w:rsid w:val="00BD04F7"/>
    <w:rsid w:val="00BD3527"/>
    <w:rsid w:val="00BE0E69"/>
    <w:rsid w:val="00BE15AD"/>
    <w:rsid w:val="00BE5AC1"/>
    <w:rsid w:val="00BF767A"/>
    <w:rsid w:val="00C023B7"/>
    <w:rsid w:val="00C051F2"/>
    <w:rsid w:val="00C06B38"/>
    <w:rsid w:val="00C107F2"/>
    <w:rsid w:val="00C13760"/>
    <w:rsid w:val="00C2143D"/>
    <w:rsid w:val="00C22A63"/>
    <w:rsid w:val="00C2478B"/>
    <w:rsid w:val="00C25AC4"/>
    <w:rsid w:val="00C26C69"/>
    <w:rsid w:val="00C27A29"/>
    <w:rsid w:val="00C30387"/>
    <w:rsid w:val="00C307C6"/>
    <w:rsid w:val="00C33A04"/>
    <w:rsid w:val="00C40206"/>
    <w:rsid w:val="00C43F7B"/>
    <w:rsid w:val="00C53976"/>
    <w:rsid w:val="00C55C8E"/>
    <w:rsid w:val="00C56152"/>
    <w:rsid w:val="00C602DB"/>
    <w:rsid w:val="00C61658"/>
    <w:rsid w:val="00C7315B"/>
    <w:rsid w:val="00C74B0D"/>
    <w:rsid w:val="00C77B23"/>
    <w:rsid w:val="00C84786"/>
    <w:rsid w:val="00C90917"/>
    <w:rsid w:val="00C933BE"/>
    <w:rsid w:val="00C94FBF"/>
    <w:rsid w:val="00C95B3C"/>
    <w:rsid w:val="00C9691C"/>
    <w:rsid w:val="00C978ED"/>
    <w:rsid w:val="00CA0AFD"/>
    <w:rsid w:val="00CA1009"/>
    <w:rsid w:val="00CA27B1"/>
    <w:rsid w:val="00CA6D65"/>
    <w:rsid w:val="00CB1C7D"/>
    <w:rsid w:val="00CC048E"/>
    <w:rsid w:val="00CC381D"/>
    <w:rsid w:val="00CC385F"/>
    <w:rsid w:val="00CC471F"/>
    <w:rsid w:val="00CC71D1"/>
    <w:rsid w:val="00CD054C"/>
    <w:rsid w:val="00CD4D3E"/>
    <w:rsid w:val="00CD714A"/>
    <w:rsid w:val="00CD7AA5"/>
    <w:rsid w:val="00CE54EA"/>
    <w:rsid w:val="00CF47E7"/>
    <w:rsid w:val="00D0089A"/>
    <w:rsid w:val="00D11351"/>
    <w:rsid w:val="00D14215"/>
    <w:rsid w:val="00D16A5A"/>
    <w:rsid w:val="00D16C84"/>
    <w:rsid w:val="00D31709"/>
    <w:rsid w:val="00D40B91"/>
    <w:rsid w:val="00D45B01"/>
    <w:rsid w:val="00D46F29"/>
    <w:rsid w:val="00D53020"/>
    <w:rsid w:val="00D60D78"/>
    <w:rsid w:val="00D61342"/>
    <w:rsid w:val="00D6215B"/>
    <w:rsid w:val="00D6328E"/>
    <w:rsid w:val="00D76FE5"/>
    <w:rsid w:val="00D87419"/>
    <w:rsid w:val="00D914F2"/>
    <w:rsid w:val="00D93191"/>
    <w:rsid w:val="00D97DF3"/>
    <w:rsid w:val="00DA0F82"/>
    <w:rsid w:val="00DA2F9B"/>
    <w:rsid w:val="00DA51E0"/>
    <w:rsid w:val="00DA76AD"/>
    <w:rsid w:val="00DB147B"/>
    <w:rsid w:val="00DB2B7C"/>
    <w:rsid w:val="00DB308E"/>
    <w:rsid w:val="00DB4061"/>
    <w:rsid w:val="00DB472E"/>
    <w:rsid w:val="00DB4E22"/>
    <w:rsid w:val="00DB76B3"/>
    <w:rsid w:val="00DC6D73"/>
    <w:rsid w:val="00DC71E3"/>
    <w:rsid w:val="00DD0BF1"/>
    <w:rsid w:val="00DD41FA"/>
    <w:rsid w:val="00DE015D"/>
    <w:rsid w:val="00DE042B"/>
    <w:rsid w:val="00DE61B1"/>
    <w:rsid w:val="00DF3645"/>
    <w:rsid w:val="00DF7103"/>
    <w:rsid w:val="00DF7E6E"/>
    <w:rsid w:val="00E02ABE"/>
    <w:rsid w:val="00E03CF5"/>
    <w:rsid w:val="00E06139"/>
    <w:rsid w:val="00E06294"/>
    <w:rsid w:val="00E10124"/>
    <w:rsid w:val="00E14D78"/>
    <w:rsid w:val="00E15BF8"/>
    <w:rsid w:val="00E21FB6"/>
    <w:rsid w:val="00E242CE"/>
    <w:rsid w:val="00E242E5"/>
    <w:rsid w:val="00E26131"/>
    <w:rsid w:val="00E31442"/>
    <w:rsid w:val="00E35E3D"/>
    <w:rsid w:val="00E3794C"/>
    <w:rsid w:val="00E4073C"/>
    <w:rsid w:val="00E51BA2"/>
    <w:rsid w:val="00E52C94"/>
    <w:rsid w:val="00E575AE"/>
    <w:rsid w:val="00E57832"/>
    <w:rsid w:val="00E87B30"/>
    <w:rsid w:val="00EA436A"/>
    <w:rsid w:val="00EA4667"/>
    <w:rsid w:val="00EA4865"/>
    <w:rsid w:val="00EB0E4C"/>
    <w:rsid w:val="00EB546A"/>
    <w:rsid w:val="00EB5DB1"/>
    <w:rsid w:val="00EC231A"/>
    <w:rsid w:val="00EC7151"/>
    <w:rsid w:val="00ED2C33"/>
    <w:rsid w:val="00ED3F2A"/>
    <w:rsid w:val="00ED754B"/>
    <w:rsid w:val="00EE1861"/>
    <w:rsid w:val="00EF31AD"/>
    <w:rsid w:val="00F00CBD"/>
    <w:rsid w:val="00F06D6F"/>
    <w:rsid w:val="00F11930"/>
    <w:rsid w:val="00F11CD2"/>
    <w:rsid w:val="00F1387A"/>
    <w:rsid w:val="00F13B3E"/>
    <w:rsid w:val="00F16700"/>
    <w:rsid w:val="00F17EB4"/>
    <w:rsid w:val="00F204CE"/>
    <w:rsid w:val="00F25841"/>
    <w:rsid w:val="00F2630C"/>
    <w:rsid w:val="00F27C8C"/>
    <w:rsid w:val="00F31EBA"/>
    <w:rsid w:val="00F35A48"/>
    <w:rsid w:val="00F43B15"/>
    <w:rsid w:val="00F46579"/>
    <w:rsid w:val="00F4690E"/>
    <w:rsid w:val="00F5082D"/>
    <w:rsid w:val="00F531BD"/>
    <w:rsid w:val="00F5324A"/>
    <w:rsid w:val="00F540CB"/>
    <w:rsid w:val="00F55629"/>
    <w:rsid w:val="00F57042"/>
    <w:rsid w:val="00F57C68"/>
    <w:rsid w:val="00F6065E"/>
    <w:rsid w:val="00F618CD"/>
    <w:rsid w:val="00F6414B"/>
    <w:rsid w:val="00F65550"/>
    <w:rsid w:val="00F7169E"/>
    <w:rsid w:val="00F7288F"/>
    <w:rsid w:val="00F72DD6"/>
    <w:rsid w:val="00F73E14"/>
    <w:rsid w:val="00F82EA6"/>
    <w:rsid w:val="00F8567E"/>
    <w:rsid w:val="00F86656"/>
    <w:rsid w:val="00F91B06"/>
    <w:rsid w:val="00F94263"/>
    <w:rsid w:val="00F9624C"/>
    <w:rsid w:val="00F965E7"/>
    <w:rsid w:val="00F97C38"/>
    <w:rsid w:val="00FA0CA9"/>
    <w:rsid w:val="00FA4762"/>
    <w:rsid w:val="00FA5DEC"/>
    <w:rsid w:val="00FB1931"/>
    <w:rsid w:val="00FB3DFF"/>
    <w:rsid w:val="00FC00E4"/>
    <w:rsid w:val="00FC21DB"/>
    <w:rsid w:val="00FC278A"/>
    <w:rsid w:val="00FC495F"/>
    <w:rsid w:val="00FC75FE"/>
    <w:rsid w:val="00FD73AA"/>
    <w:rsid w:val="00FE2D7C"/>
    <w:rsid w:val="00FE7070"/>
    <w:rsid w:val="00FF659E"/>
    <w:rsid w:val="085A98B0"/>
    <w:rsid w:val="08A210F2"/>
    <w:rsid w:val="0F88648E"/>
    <w:rsid w:val="12413FBE"/>
    <w:rsid w:val="24D01AD7"/>
    <w:rsid w:val="26CDA7FB"/>
    <w:rsid w:val="2A31D359"/>
    <w:rsid w:val="417E2099"/>
    <w:rsid w:val="4B59447C"/>
    <w:rsid w:val="556B38F9"/>
    <w:rsid w:val="55DF535C"/>
    <w:rsid w:val="6163AAFF"/>
    <w:rsid w:val="65FCF7CB"/>
    <w:rsid w:val="68FF6700"/>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FBD94DED-E114-48CB-8F21-41B38FFDF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5F081F"/>
    <w:pPr>
      <w:keepNext/>
      <w:keepLines/>
      <w:spacing w:before="40" w:after="0"/>
      <w:outlineLvl w:val="2"/>
    </w:pPr>
    <w:rPr>
      <w:rFonts w:asciiTheme="majorHAnsi" w:hAnsiTheme="majorHAnsi" w:eastAsiaTheme="majorEastAsia" w:cstheme="majorBidi"/>
      <w:color w:val="1F4D78" w:themeColor="accent1" w:themeShade="7F"/>
    </w:rPr>
  </w:style>
  <w:style w:type="paragraph" w:styleId="Heading4">
    <w:name w:val="heading 4"/>
    <w:basedOn w:val="Normal"/>
    <w:next w:val="Normal"/>
    <w:link w:val="Heading4Char"/>
    <w:uiPriority w:val="9"/>
    <w:semiHidden/>
    <w:unhideWhenUsed/>
    <w:qFormat/>
    <w:rsid w:val="005F081F"/>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paragraph" w:styleId="xmsonormal" w:customStyle="1">
    <w:name w:val="x_msonormal"/>
    <w:basedOn w:val="Normal"/>
    <w:rsid w:val="0091731D"/>
    <w:pPr>
      <w:spacing w:after="0" w:line="240" w:lineRule="auto"/>
    </w:pPr>
    <w:rPr>
      <w:rFonts w:ascii="Aptos" w:hAnsi="Aptos" w:cs="Aptos"/>
      <w:lang w:eastAsia="en-GB"/>
    </w:rPr>
  </w:style>
  <w:style w:type="paragraph" w:styleId="paragraph" w:customStyle="1">
    <w:name w:val="paragraph"/>
    <w:basedOn w:val="Normal"/>
    <w:rsid w:val="001D00E0"/>
    <w:pPr>
      <w:spacing w:before="100" w:beforeAutospacing="1" w:after="100" w:afterAutospacing="1" w:line="240" w:lineRule="auto"/>
    </w:pPr>
    <w:rPr>
      <w:rFonts w:ascii="Times New Roman" w:hAnsi="Times New Roman" w:eastAsia="Times New Roman" w:cs="Times New Roman"/>
      <w:lang w:eastAsia="en-GB"/>
    </w:rPr>
  </w:style>
  <w:style w:type="character" w:styleId="normaltextrun" w:customStyle="1">
    <w:name w:val="normaltextrun"/>
    <w:basedOn w:val="DefaultParagraphFont"/>
    <w:rsid w:val="001D00E0"/>
  </w:style>
  <w:style w:type="character" w:styleId="eop" w:customStyle="1">
    <w:name w:val="eop"/>
    <w:basedOn w:val="DefaultParagraphFont"/>
    <w:rsid w:val="001D00E0"/>
  </w:style>
  <w:style w:type="character" w:styleId="Heading3Char" w:customStyle="1">
    <w:name w:val="Heading 3 Char"/>
    <w:basedOn w:val="DefaultParagraphFont"/>
    <w:link w:val="Heading3"/>
    <w:uiPriority w:val="9"/>
    <w:semiHidden/>
    <w:rsid w:val="005F081F"/>
    <w:rPr>
      <w:rFonts w:asciiTheme="majorHAnsi" w:hAnsiTheme="majorHAnsi" w:eastAsiaTheme="majorEastAsia" w:cstheme="majorBidi"/>
      <w:color w:val="1F4D78" w:themeColor="accent1" w:themeShade="7F"/>
    </w:rPr>
  </w:style>
  <w:style w:type="character" w:styleId="Heading4Char" w:customStyle="1">
    <w:name w:val="Heading 4 Char"/>
    <w:basedOn w:val="DefaultParagraphFont"/>
    <w:link w:val="Heading4"/>
    <w:uiPriority w:val="9"/>
    <w:semiHidden/>
    <w:rsid w:val="005F081F"/>
    <w:rPr>
      <w:rFonts w:asciiTheme="majorHAnsi" w:hAnsiTheme="majorHAnsi" w:eastAsiaTheme="majorEastAsia" w:cstheme="majorBidi"/>
      <w:i/>
      <w:iCs/>
      <w:color w:val="2E74B5" w:themeColor="accent1" w:themeShade="BF"/>
    </w:rPr>
  </w:style>
  <w:style w:type="character" w:styleId="UnresolvedMention">
    <w:name w:val="Unresolved Mention"/>
    <w:basedOn w:val="DefaultParagraphFont"/>
    <w:uiPriority w:val="99"/>
    <w:semiHidden/>
    <w:unhideWhenUsed/>
    <w:rsid w:val="005F08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nhswales365.sharepoint.com/sites/SBU_SETOD/SitePages/NHS-Wales-Staff-Survey-2025-Results.aspx?web=1" TargetMode="External"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6643F"/>
    <w:rsid w:val="001B0EEF"/>
    <w:rsid w:val="001B3EFE"/>
    <w:rsid w:val="001C6C4F"/>
    <w:rsid w:val="00234994"/>
    <w:rsid w:val="00240F00"/>
    <w:rsid w:val="002D7989"/>
    <w:rsid w:val="003261FD"/>
    <w:rsid w:val="00327324"/>
    <w:rsid w:val="00387A41"/>
    <w:rsid w:val="0040753F"/>
    <w:rsid w:val="004140C9"/>
    <w:rsid w:val="004342E9"/>
    <w:rsid w:val="00437973"/>
    <w:rsid w:val="00467E8C"/>
    <w:rsid w:val="00500DD2"/>
    <w:rsid w:val="00524839"/>
    <w:rsid w:val="00591655"/>
    <w:rsid w:val="005C59B4"/>
    <w:rsid w:val="00612D13"/>
    <w:rsid w:val="00672A4C"/>
    <w:rsid w:val="006D0E46"/>
    <w:rsid w:val="006F549F"/>
    <w:rsid w:val="00762FD2"/>
    <w:rsid w:val="0076681D"/>
    <w:rsid w:val="007B0218"/>
    <w:rsid w:val="007D313C"/>
    <w:rsid w:val="007F2AC8"/>
    <w:rsid w:val="0081233C"/>
    <w:rsid w:val="00872506"/>
    <w:rsid w:val="00953BE1"/>
    <w:rsid w:val="009E14BB"/>
    <w:rsid w:val="00A3593A"/>
    <w:rsid w:val="00A877DA"/>
    <w:rsid w:val="00AB0B90"/>
    <w:rsid w:val="00AD486E"/>
    <w:rsid w:val="00B06ACB"/>
    <w:rsid w:val="00B904E5"/>
    <w:rsid w:val="00BD2F12"/>
    <w:rsid w:val="00BE15AD"/>
    <w:rsid w:val="00C3159D"/>
    <w:rsid w:val="00CB2F21"/>
    <w:rsid w:val="00CC048E"/>
    <w:rsid w:val="00D46F29"/>
    <w:rsid w:val="00D914F2"/>
    <w:rsid w:val="00DB472E"/>
    <w:rsid w:val="00DD2704"/>
    <w:rsid w:val="00E10124"/>
    <w:rsid w:val="00E62F67"/>
    <w:rsid w:val="00ED754B"/>
    <w:rsid w:val="00F6414B"/>
    <w:rsid w:val="00F97C38"/>
    <w:rsid w:val="00FB29FD"/>
    <w:rsid w:val="00FC1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Amelia Cole (Swansea Bay UHB - Corporate)</lastModifiedBy>
  <revision>22</revision>
  <dcterms:created xsi:type="dcterms:W3CDTF">2026-10-05T16:20:00.0000000Z</dcterms:created>
  <dcterms:modified xsi:type="dcterms:W3CDTF">2026-10-15T07:32:07.1338731Z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