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594C" w:rsidRPr="0039594C" w:rsidRDefault="0039594C" w:rsidP="0039594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9594C">
        <w:rPr>
          <w:rFonts w:ascii="Verdana" w:eastAsia="Times New Roman" w:hAnsi="Verdana" w:cs="Times New Roman"/>
          <w:b/>
          <w:bCs/>
          <w:color w:val="4672B4"/>
          <w:kern w:val="36"/>
          <w:sz w:val="27"/>
          <w:szCs w:val="27"/>
          <w:lang w:eastAsia="en-GB"/>
        </w:rPr>
        <w:t>Morriston team's app could transform pressure ulcer care</w:t>
      </w:r>
    </w:p>
    <w:p w:rsidR="0039594C" w:rsidRPr="0039594C" w:rsidRDefault="0039594C" w:rsidP="0039594C">
      <w:pPr>
        <w:shd w:val="clear" w:color="auto" w:fill="FFFFFF"/>
        <w:spacing w:after="0" w:line="336" w:lineRule="atLeast"/>
        <w:rPr>
          <w:rFonts w:ascii="Verdana" w:eastAsia="Times New Roman" w:hAnsi="Verdana" w:cs="Times New Roman"/>
          <w:color w:val="883580"/>
          <w:sz w:val="16"/>
          <w:szCs w:val="16"/>
          <w:lang w:eastAsia="en-GB"/>
        </w:rPr>
      </w:pPr>
      <w:r w:rsidRPr="0039594C">
        <w:rPr>
          <w:rFonts w:ascii="Verdana" w:eastAsia="Times New Roman" w:hAnsi="Verdana" w:cs="Times New Roman"/>
          <w:color w:val="883580"/>
          <w:sz w:val="16"/>
          <w:szCs w:val="16"/>
          <w:lang w:eastAsia="en-GB"/>
        </w:rPr>
        <w:t xml:space="preserve">Tuesday, 18 April 2017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An award-winning team at Morriston Hospital has created an app that could transform the care of patients with a potentially crippling condition.</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1F3D45"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-168910</wp:posOffset>
            </wp:positionH>
            <wp:positionV relativeFrom="paragraph">
              <wp:posOffset>62230</wp:posOffset>
            </wp:positionV>
            <wp:extent cx="3187700" cy="3581400"/>
            <wp:effectExtent l="0" t="0" r="0" b="0"/>
            <wp:wrapThrough wrapText="bothSides">
              <wp:wrapPolygon edited="0">
                <wp:start x="0" y="0"/>
                <wp:lineTo x="0" y="21485"/>
                <wp:lineTo x="21428" y="21485"/>
                <wp:lineTo x="21428" y="0"/>
                <wp:lineTo x="0" y="0"/>
              </wp:wrapPolygon>
            </wp:wrapThrough>
            <wp:docPr id="3" name="Picture 3" descr="Pupis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upis team"/>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87700" cy="3581400"/>
                    </a:xfrm>
                    <a:prstGeom prst="rect">
                      <a:avLst/>
                    </a:prstGeom>
                    <a:noFill/>
                    <a:ln>
                      <a:noFill/>
                    </a:ln>
                  </pic:spPr>
                </pic:pic>
              </a:graphicData>
            </a:graphic>
            <wp14:sizeRelH relativeFrom="page">
              <wp14:pctWidth>0</wp14:pctWidth>
            </wp14:sizeRelH>
            <wp14:sizeRelV relativeFrom="page">
              <wp14:pctHeight>0</wp14:pctHeight>
            </wp14:sizeRelV>
          </wp:anchor>
        </w:drawing>
      </w:r>
      <w:r w:rsidR="0039594C" w:rsidRPr="0039594C">
        <w:rPr>
          <w:rFonts w:ascii="Verdana" w:eastAsia="Times New Roman" w:hAnsi="Verdana" w:cs="Times New Roman"/>
          <w:color w:val="000000"/>
          <w:sz w:val="18"/>
          <w:szCs w:val="18"/>
          <w:lang w:eastAsia="en-GB"/>
        </w:rPr>
        <w:t>It may eventually be available to people at home with, or at risk of developing, pressure ulcers, as well as the health professionals caring for them.</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i/>
          <w:iCs/>
          <w:color w:val="000000"/>
          <w:sz w:val="18"/>
          <w:szCs w:val="18"/>
          <w:lang w:eastAsia="en-GB"/>
        </w:rPr>
        <w:t xml:space="preserve">Head of rehabilitation engineering Dr Lorna Tasker, principal clinical scientist Dr Mark </w:t>
      </w:r>
      <w:proofErr w:type="spellStart"/>
      <w:r w:rsidRPr="0039594C">
        <w:rPr>
          <w:rFonts w:ascii="Verdana" w:eastAsia="Times New Roman" w:hAnsi="Verdana" w:cs="Times New Roman"/>
          <w:i/>
          <w:iCs/>
          <w:color w:val="000000"/>
          <w:sz w:val="18"/>
          <w:szCs w:val="18"/>
          <w:lang w:eastAsia="en-GB"/>
        </w:rPr>
        <w:t>Bowtell</w:t>
      </w:r>
      <w:proofErr w:type="spellEnd"/>
      <w:r w:rsidRPr="0039594C">
        <w:rPr>
          <w:rFonts w:ascii="Verdana" w:eastAsia="Times New Roman" w:hAnsi="Verdana" w:cs="Times New Roman"/>
          <w:i/>
          <w:iCs/>
          <w:color w:val="000000"/>
          <w:sz w:val="18"/>
          <w:szCs w:val="18"/>
          <w:lang w:eastAsia="en-GB"/>
        </w:rPr>
        <w:t xml:space="preserve"> and rehabilitation engineer Kelly Jones with the new app</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The app, developed with Welsh Government funding, is aimed at reducing pressure ulcers developing in the first place.</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But when they do occur, it will help make the best use of resources by allowing specialist staff to prioritise the most serious cases.</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A prototype has been trialled, and additional work to expand and further evaluate the app will now be carried out.</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It was created by Morriston Hospital-based PUPIS, ABMU’s multidisciplinary Pressure Ulcer Prevention and Intervention Service.</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PUPIS is hosted by the Rehabilitation Engineering Unit, part of the Department for Medical Physics and Clinical Engineering.</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The service assesses and provides intervention for around 250 patients a year, seeing on average 10 pressure ulcers a week.</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These can occur in people with limited mobility, who may sit or lie in one position for long periods of time.</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With blood flow restricted to bony parts of their body, there can be severe tissue damage. The impact can be devastating and in some cases may lead to major surgery.</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lastRenderedPageBreak/>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xml:space="preserve">ABMU principal clinical scientist Dr Mark </w:t>
      </w:r>
      <w:proofErr w:type="spellStart"/>
      <w:r w:rsidRPr="0039594C">
        <w:rPr>
          <w:rFonts w:ascii="Verdana" w:eastAsia="Times New Roman" w:hAnsi="Verdana" w:cs="Times New Roman"/>
          <w:color w:val="000000"/>
          <w:sz w:val="18"/>
          <w:szCs w:val="18"/>
          <w:lang w:eastAsia="en-GB"/>
        </w:rPr>
        <w:t>Bowtell</w:t>
      </w:r>
      <w:proofErr w:type="spellEnd"/>
      <w:r w:rsidRPr="0039594C">
        <w:rPr>
          <w:rFonts w:ascii="Verdana" w:eastAsia="Times New Roman" w:hAnsi="Verdana" w:cs="Times New Roman"/>
          <w:color w:val="000000"/>
          <w:sz w:val="18"/>
          <w:szCs w:val="18"/>
          <w:lang w:eastAsia="en-GB"/>
        </w:rPr>
        <w:t xml:space="preserve"> led the app project, working with Fujitsu software developers.</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xml:space="preserve">He said: </w:t>
      </w:r>
      <w:r w:rsidRPr="0039594C">
        <w:rPr>
          <w:rFonts w:ascii="Verdana" w:eastAsia="Times New Roman" w:hAnsi="Verdana" w:cs="Times New Roman"/>
          <w:b/>
          <w:bCs/>
          <w:color w:val="000000"/>
          <w:sz w:val="18"/>
          <w:szCs w:val="18"/>
          <w:lang w:eastAsia="en-GB"/>
        </w:rPr>
        <w:t>“The main aim was to engage with patients and frontline staff in the community so they can have specialist information at their fingertips.</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b/>
          <w:bCs/>
          <w:color w:val="000000"/>
          <w:sz w:val="18"/>
          <w:szCs w:val="18"/>
          <w:lang w:eastAsia="en-GB"/>
        </w:rPr>
        <w:t>“It provides district nurses with the information they need to spot the risks early and grade pressure ulcers with confidence – as well as how best to get the patient directly involved in their own care.</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b/>
          <w:bCs/>
          <w:color w:val="000000"/>
          <w:sz w:val="18"/>
          <w:szCs w:val="18"/>
          <w:lang w:eastAsia="en-GB"/>
        </w:rPr>
        <w:t>“The app includes an interactive information guide, short videos, and an ‘Am I at Risk?’ quiz.</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br/>
      </w:r>
      <w:r w:rsidRPr="0039594C">
        <w:rPr>
          <w:rFonts w:ascii="Verdana" w:eastAsia="Times New Roman" w:hAnsi="Verdana" w:cs="Times New Roman"/>
          <w:b/>
          <w:bCs/>
          <w:color w:val="000000"/>
          <w:sz w:val="18"/>
          <w:szCs w:val="18"/>
          <w:lang w:eastAsia="en-GB"/>
        </w:rPr>
        <w:t>“There are illustrations staff can show patients to explain why they are at risk and what can happen to their skin if they sit in a certain way, for example, or don’t move for a certain amount of time.”</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br/>
        <w:t>The iPad app has been trialled with selected district nurses in Bridgend and specialist nurses in Swansea, along with a small group of patients.</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br/>
        <w:t xml:space="preserve">Mark said: </w:t>
      </w:r>
      <w:r w:rsidRPr="0039594C">
        <w:rPr>
          <w:rFonts w:ascii="Verdana" w:eastAsia="Times New Roman" w:hAnsi="Verdana" w:cs="Times New Roman"/>
          <w:b/>
          <w:bCs/>
          <w:color w:val="000000"/>
          <w:sz w:val="18"/>
          <w:szCs w:val="18"/>
          <w:lang w:eastAsia="en-GB"/>
        </w:rPr>
        <w:t>“Patients were able to look in their own time at the interactive information and even actively participate in their wound monitoring.</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br/>
      </w:r>
      <w:r w:rsidRPr="0039594C">
        <w:rPr>
          <w:rFonts w:ascii="Verdana" w:eastAsia="Times New Roman" w:hAnsi="Verdana" w:cs="Times New Roman"/>
          <w:b/>
          <w:bCs/>
          <w:color w:val="000000"/>
          <w:sz w:val="18"/>
          <w:szCs w:val="18"/>
          <w:lang w:eastAsia="en-GB"/>
        </w:rPr>
        <w:t>“They also used a reminder tool – where they could set a reminder to lift themselves maybe every half an hour to relieve pressure and let the blood flow back in.”</w:t>
      </w:r>
    </w:p>
    <w:p w:rsidR="0039594C" w:rsidRPr="0039594C" w:rsidRDefault="001F3D45"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615315</wp:posOffset>
            </wp:positionV>
            <wp:extent cx="3352800" cy="2686050"/>
            <wp:effectExtent l="0" t="0" r="0" b="0"/>
            <wp:wrapThrough wrapText="bothSides">
              <wp:wrapPolygon edited="0">
                <wp:start x="0" y="0"/>
                <wp:lineTo x="0" y="21447"/>
                <wp:lineTo x="21477" y="21447"/>
                <wp:lineTo x="21477" y="0"/>
                <wp:lineTo x="0" y="0"/>
              </wp:wrapPolygon>
            </wp:wrapThrough>
            <wp:docPr id="2" name="Picture 2" descr="Pupis award n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upis award night"/>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52800" cy="2686050"/>
                    </a:xfrm>
                    <a:prstGeom prst="rect">
                      <a:avLst/>
                    </a:prstGeom>
                    <a:noFill/>
                    <a:ln>
                      <a:noFill/>
                    </a:ln>
                  </pic:spPr>
                </pic:pic>
              </a:graphicData>
            </a:graphic>
            <wp14:sizeRelH relativeFrom="page">
              <wp14:pctWidth>0</wp14:pctWidth>
            </wp14:sizeRelH>
            <wp14:sizeRelV relativeFrom="page">
              <wp14:pctHeight>0</wp14:pctHeight>
            </wp14:sizeRelV>
          </wp:anchor>
        </w:drawing>
      </w:r>
      <w:r w:rsidR="0039594C" w:rsidRPr="0039594C">
        <w:rPr>
          <w:rFonts w:ascii="Verdana" w:eastAsia="Times New Roman" w:hAnsi="Verdana" w:cs="Times New Roman"/>
          <w:color w:val="000000"/>
          <w:sz w:val="18"/>
          <w:szCs w:val="18"/>
          <w:lang w:eastAsia="en-GB"/>
        </w:rPr>
        <w:br/>
        <w:t>The monitoring tool was found to be most powerful, allowing photographs of the pressure ulcer to be taken and details logged.</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br/>
        <w:t>This helps indicate whether the wound is getting better or worse, and to track the effectiveness of interventions.</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i/>
          <w:iCs/>
          <w:color w:val="000000"/>
          <w:sz w:val="18"/>
          <w:szCs w:val="18"/>
          <w:lang w:eastAsia="en-GB"/>
        </w:rPr>
        <w:t>Right:</w:t>
      </w:r>
      <w:r w:rsidRPr="0039594C">
        <w:rPr>
          <w:rFonts w:ascii="Verdana" w:eastAsia="Times New Roman" w:hAnsi="Verdana" w:cs="Times New Roman"/>
          <w:color w:val="000000"/>
          <w:sz w:val="18"/>
          <w:szCs w:val="18"/>
          <w:lang w:eastAsia="en-GB"/>
        </w:rPr>
        <w:t> </w:t>
      </w:r>
      <w:r w:rsidRPr="0039594C">
        <w:rPr>
          <w:rFonts w:ascii="Verdana" w:eastAsia="Times New Roman" w:hAnsi="Verdana" w:cs="Times New Roman"/>
          <w:i/>
          <w:iCs/>
          <w:color w:val="000000"/>
          <w:sz w:val="18"/>
          <w:szCs w:val="18"/>
          <w:lang w:eastAsia="en-GB"/>
        </w:rPr>
        <w:t xml:space="preserve">Dr Tasker and Dr </w:t>
      </w:r>
      <w:proofErr w:type="spellStart"/>
      <w:r w:rsidRPr="0039594C">
        <w:rPr>
          <w:rFonts w:ascii="Verdana" w:eastAsia="Times New Roman" w:hAnsi="Verdana" w:cs="Times New Roman"/>
          <w:i/>
          <w:iCs/>
          <w:color w:val="000000"/>
          <w:sz w:val="18"/>
          <w:szCs w:val="18"/>
          <w:lang w:eastAsia="en-GB"/>
        </w:rPr>
        <w:t>Bowtell</w:t>
      </w:r>
      <w:proofErr w:type="spellEnd"/>
      <w:r w:rsidRPr="0039594C">
        <w:rPr>
          <w:rFonts w:ascii="Verdana" w:eastAsia="Times New Roman" w:hAnsi="Verdana" w:cs="Times New Roman"/>
          <w:i/>
          <w:iCs/>
          <w:color w:val="000000"/>
          <w:sz w:val="18"/>
          <w:szCs w:val="18"/>
          <w:lang w:eastAsia="en-GB"/>
        </w:rPr>
        <w:t xml:space="preserve"> with the Academy of Healthcare Science Award for Innovation, presented to them at the 2017 Advancing Healthcare Awards</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br/>
        <w:t xml:space="preserve">During the trial, monitoring and </w:t>
      </w:r>
      <w:r w:rsidRPr="0039594C">
        <w:rPr>
          <w:rFonts w:ascii="Verdana" w:eastAsia="Times New Roman" w:hAnsi="Verdana" w:cs="Times New Roman"/>
          <w:color w:val="000000"/>
          <w:sz w:val="18"/>
          <w:szCs w:val="18"/>
          <w:lang w:eastAsia="en-GB"/>
        </w:rPr>
        <w:lastRenderedPageBreak/>
        <w:t>assessing the wounds electronically led to the percentage of these referrals requiring a home visit by a PUPIS clinical nurse specialist falling from 60 to 33 percent.</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This represents a more effective use of resources as it frees up specialist nurses to focus on the most serious cases.</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Further work is needed to see what other features can be introduced into the app, followed by additional evaluation.</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xml:space="preserve">Mark said: </w:t>
      </w:r>
      <w:r w:rsidRPr="0039594C">
        <w:rPr>
          <w:rFonts w:ascii="Verdana" w:eastAsia="Times New Roman" w:hAnsi="Verdana" w:cs="Times New Roman"/>
          <w:b/>
          <w:bCs/>
          <w:color w:val="000000"/>
          <w:sz w:val="18"/>
          <w:szCs w:val="18"/>
          <w:lang w:eastAsia="en-GB"/>
        </w:rPr>
        <w:t>“Eventually we would like to see it available as an all-Wales approach to pressure ulcer care in the community.”</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PUPIS employs a variety of innovative solutions to pressure ulcers, ranging from the mechanical – it has its own workshop – to the high-tech, such as the use of 3D imagery.</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The team has worked with a Swansea-based company, GPC, on evaluating new 3D technology.</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It also ran an extensive leaflet campaign in 2016, and produced a video featuring patients talking of their own experiences to help convey important information about pressure ulcer prevention and treatment.</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All this has led to it winning the Academy of Healthcare Science Award for Innovation at the 2017 Advancing Healthcare Awards.</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Head of rehabilitation engineering Dr Lorna Tasker said:</w:t>
      </w:r>
      <w:r w:rsidRPr="0039594C">
        <w:rPr>
          <w:rFonts w:ascii="Verdana" w:eastAsia="Times New Roman" w:hAnsi="Verdana" w:cs="Times New Roman"/>
          <w:b/>
          <w:bCs/>
          <w:color w:val="000000"/>
          <w:sz w:val="18"/>
          <w:szCs w:val="18"/>
          <w:lang w:eastAsia="en-GB"/>
        </w:rPr>
        <w:t xml:space="preserve"> “It’s great to have recognition of the department’s innovative work.</w:t>
      </w:r>
      <w:bookmarkStart w:id="0" w:name="_GoBack"/>
      <w:bookmarkEnd w:id="0"/>
    </w:p>
    <w:p w:rsidR="0039594C" w:rsidRPr="0039594C" w:rsidRDefault="001F3D45"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-304800</wp:posOffset>
            </wp:positionH>
            <wp:positionV relativeFrom="paragraph">
              <wp:posOffset>139065</wp:posOffset>
            </wp:positionV>
            <wp:extent cx="3781425" cy="2781300"/>
            <wp:effectExtent l="0" t="0" r="9525" b="0"/>
            <wp:wrapThrough wrapText="bothSides">
              <wp:wrapPolygon edited="0">
                <wp:start x="0" y="0"/>
                <wp:lineTo x="0" y="21452"/>
                <wp:lineTo x="21546" y="21452"/>
                <wp:lineTo x="21546" y="0"/>
                <wp:lineTo x="0" y="0"/>
              </wp:wrapPolygon>
            </wp:wrapThrough>
            <wp:docPr id="1" name="Picture 1" descr="Pupis award all shortlis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upis award all shortlis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781425" cy="2781300"/>
                    </a:xfrm>
                    <a:prstGeom prst="rect">
                      <a:avLst/>
                    </a:prstGeom>
                    <a:noFill/>
                    <a:ln>
                      <a:noFill/>
                    </a:ln>
                  </pic:spPr>
                </pic:pic>
              </a:graphicData>
            </a:graphic>
            <wp14:sizeRelH relativeFrom="page">
              <wp14:pctWidth>0</wp14:pctWidth>
            </wp14:sizeRelH>
            <wp14:sizeRelV relativeFrom="page">
              <wp14:pctHeight>0</wp14:pctHeight>
            </wp14:sizeRelV>
          </wp:anchor>
        </w:drawing>
      </w:r>
      <w:r w:rsidR="0039594C"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b/>
          <w:bCs/>
          <w:color w:val="000000"/>
          <w:sz w:val="18"/>
          <w:szCs w:val="18"/>
          <w:lang w:eastAsia="en-GB"/>
        </w:rPr>
        <w:t>“This is as a result of the multi-professionals involved and the joint working with other services and organisations.”</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i/>
          <w:iCs/>
          <w:color w:val="000000"/>
          <w:sz w:val="18"/>
          <w:szCs w:val="18"/>
          <w:lang w:eastAsia="en-GB"/>
        </w:rPr>
        <w:t xml:space="preserve">L-r: Dr Lorna Tasker, rising star winner Mark Edwards, Dr Mark </w:t>
      </w:r>
      <w:proofErr w:type="spellStart"/>
      <w:r w:rsidRPr="0039594C">
        <w:rPr>
          <w:rFonts w:ascii="Verdana" w:eastAsia="Times New Roman" w:hAnsi="Verdana" w:cs="Times New Roman"/>
          <w:i/>
          <w:iCs/>
          <w:color w:val="000000"/>
          <w:sz w:val="18"/>
          <w:szCs w:val="18"/>
          <w:lang w:eastAsia="en-GB"/>
        </w:rPr>
        <w:t>Bowtell</w:t>
      </w:r>
      <w:proofErr w:type="spellEnd"/>
      <w:r w:rsidRPr="0039594C">
        <w:rPr>
          <w:rFonts w:ascii="Verdana" w:eastAsia="Times New Roman" w:hAnsi="Verdana" w:cs="Times New Roman"/>
          <w:i/>
          <w:iCs/>
          <w:color w:val="000000"/>
          <w:sz w:val="18"/>
          <w:szCs w:val="18"/>
          <w:lang w:eastAsia="en-GB"/>
        </w:rPr>
        <w:t xml:space="preserve">; and Beth Lavercombe, Mathew </w:t>
      </w:r>
      <w:proofErr w:type="spellStart"/>
      <w:r w:rsidRPr="0039594C">
        <w:rPr>
          <w:rFonts w:ascii="Verdana" w:eastAsia="Times New Roman" w:hAnsi="Verdana" w:cs="Times New Roman"/>
          <w:i/>
          <w:iCs/>
          <w:color w:val="000000"/>
          <w:sz w:val="18"/>
          <w:szCs w:val="18"/>
          <w:lang w:eastAsia="en-GB"/>
        </w:rPr>
        <w:t>Tidball</w:t>
      </w:r>
      <w:proofErr w:type="spellEnd"/>
      <w:r w:rsidRPr="0039594C">
        <w:rPr>
          <w:rFonts w:ascii="Verdana" w:eastAsia="Times New Roman" w:hAnsi="Verdana" w:cs="Times New Roman"/>
          <w:i/>
          <w:iCs/>
          <w:color w:val="000000"/>
          <w:sz w:val="18"/>
          <w:szCs w:val="18"/>
          <w:lang w:eastAsia="en-GB"/>
        </w:rPr>
        <w:t xml:space="preserve"> and Rachel Turner of the ABMU Staff Wellbeing and Attendance Project.</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lastRenderedPageBreak/>
        <w:t>Also at the awards was Mark Edwards, lead clinical scientist in the medical physics and clinical engineering department at Singleton Hospital, who was among the candidates for the HSL Rising Star Award.</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On the night there was no overall winner. Instead all those shortlisted, Mark included, were named rising stars and called on stage together to receive certificates.</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Additionally, the ABMU-wide Staff Wellbeing and Attendance Project was runner-up in the Welsh Government Prudently Advancing Practice category.</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xml:space="preserve">You can read more about this project, and about Mark, in our previous press release </w:t>
      </w:r>
      <w:hyperlink r:id="rId7" w:history="1">
        <w:r w:rsidRPr="0039594C">
          <w:rPr>
            <w:rFonts w:ascii="Verdana" w:eastAsia="Times New Roman" w:hAnsi="Verdana" w:cs="Times New Roman"/>
            <w:color w:val="4672B4"/>
            <w:sz w:val="18"/>
            <w:szCs w:val="18"/>
            <w:lang w:eastAsia="en-GB"/>
          </w:rPr>
          <w:t>here</w:t>
        </w:r>
      </w:hyperlink>
    </w:p>
    <w:p w:rsidR="0039594C" w:rsidRPr="0039594C" w:rsidRDefault="0039594C" w:rsidP="0039594C">
      <w:pPr>
        <w:shd w:val="clear" w:color="auto" w:fill="FFFFFF"/>
        <w:spacing w:after="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w:t>
      </w:r>
    </w:p>
    <w:p w:rsidR="0039594C" w:rsidRPr="0039594C" w:rsidRDefault="0039594C" w:rsidP="0039594C">
      <w:pPr>
        <w:shd w:val="clear" w:color="auto" w:fill="FFFFFF"/>
        <w:spacing w:after="100" w:line="336" w:lineRule="atLeast"/>
        <w:rPr>
          <w:rFonts w:ascii="Verdana" w:eastAsia="Times New Roman" w:hAnsi="Verdana" w:cs="Times New Roman"/>
          <w:color w:val="000000"/>
          <w:sz w:val="18"/>
          <w:szCs w:val="18"/>
          <w:lang w:eastAsia="en-GB"/>
        </w:rPr>
      </w:pPr>
      <w:r w:rsidRPr="0039594C">
        <w:rPr>
          <w:rFonts w:ascii="Verdana" w:eastAsia="Times New Roman" w:hAnsi="Verdana" w:cs="Times New Roman"/>
          <w:color w:val="000000"/>
          <w:sz w:val="18"/>
          <w:szCs w:val="18"/>
          <w:lang w:eastAsia="en-GB"/>
        </w:rPr>
        <w:t xml:space="preserve">Source: </w:t>
      </w:r>
      <w:hyperlink r:id="rId8" w:history="1">
        <w:proofErr w:type="spellStart"/>
        <w:r w:rsidRPr="0039594C">
          <w:rPr>
            <w:rFonts w:ascii="Verdana" w:eastAsia="Times New Roman" w:hAnsi="Verdana" w:cs="Times New Roman"/>
            <w:color w:val="4672B4"/>
            <w:sz w:val="18"/>
            <w:szCs w:val="18"/>
            <w:lang w:eastAsia="en-GB"/>
          </w:rPr>
          <w:t>Abertawe</w:t>
        </w:r>
        <w:proofErr w:type="spellEnd"/>
        <w:r w:rsidRPr="0039594C">
          <w:rPr>
            <w:rFonts w:ascii="Verdana" w:eastAsia="Times New Roman" w:hAnsi="Verdana" w:cs="Times New Roman"/>
            <w:color w:val="4672B4"/>
            <w:sz w:val="18"/>
            <w:szCs w:val="18"/>
            <w:lang w:eastAsia="en-GB"/>
          </w:rPr>
          <w:t xml:space="preserve"> Bro </w:t>
        </w:r>
        <w:proofErr w:type="spellStart"/>
        <w:r w:rsidRPr="0039594C">
          <w:rPr>
            <w:rFonts w:ascii="Verdana" w:eastAsia="Times New Roman" w:hAnsi="Verdana" w:cs="Times New Roman"/>
            <w:color w:val="4672B4"/>
            <w:sz w:val="18"/>
            <w:szCs w:val="18"/>
            <w:lang w:eastAsia="en-GB"/>
          </w:rPr>
          <w:t>Morgannwg</w:t>
        </w:r>
        <w:proofErr w:type="spellEnd"/>
        <w:r w:rsidRPr="0039594C">
          <w:rPr>
            <w:rFonts w:ascii="Verdana" w:eastAsia="Times New Roman" w:hAnsi="Verdana" w:cs="Times New Roman"/>
            <w:color w:val="4672B4"/>
            <w:sz w:val="18"/>
            <w:szCs w:val="18"/>
            <w:lang w:eastAsia="en-GB"/>
          </w:rPr>
          <w:t xml:space="preserve"> University Health Board</w:t>
        </w:r>
      </w:hyperlink>
      <w:r w:rsidRPr="0039594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594C"/>
    <w:rsid w:val="000968FF"/>
    <w:rsid w:val="001D5B40"/>
    <w:rsid w:val="001F3D45"/>
    <w:rsid w:val="003959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7C9B9F-9D6F-4DC4-84F5-3EDC50FD0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9594C"/>
    <w:rPr>
      <w:strike w:val="0"/>
      <w:dstrike w:val="0"/>
      <w:color w:val="4672B4"/>
      <w:u w:val="none"/>
      <w:effect w:val="none"/>
    </w:rPr>
  </w:style>
  <w:style w:type="character" w:styleId="Strong">
    <w:name w:val="Strong"/>
    <w:basedOn w:val="DefaultParagraphFont"/>
    <w:uiPriority w:val="22"/>
    <w:qFormat/>
    <w:rsid w:val="0039594C"/>
    <w:rPr>
      <w:b/>
      <w:bCs/>
    </w:rPr>
  </w:style>
  <w:style w:type="character" w:styleId="Emphasis">
    <w:name w:val="Emphasis"/>
    <w:basedOn w:val="DefaultParagraphFont"/>
    <w:uiPriority w:val="20"/>
    <w:qFormat/>
    <w:rsid w:val="0039594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682339">
      <w:bodyDiv w:val="1"/>
      <w:marLeft w:val="0"/>
      <w:marRight w:val="0"/>
      <w:marTop w:val="0"/>
      <w:marBottom w:val="0"/>
      <w:divBdr>
        <w:top w:val="none" w:sz="0" w:space="0" w:color="auto"/>
        <w:left w:val="none" w:sz="0" w:space="0" w:color="auto"/>
        <w:bottom w:val="none" w:sz="0" w:space="0" w:color="auto"/>
        <w:right w:val="none" w:sz="0" w:space="0" w:color="auto"/>
      </w:divBdr>
      <w:divsChild>
        <w:div w:id="1180896301">
          <w:marLeft w:val="0"/>
          <w:marRight w:val="0"/>
          <w:marTop w:val="100"/>
          <w:marBottom w:val="100"/>
          <w:divBdr>
            <w:top w:val="none" w:sz="0" w:space="0" w:color="auto"/>
            <w:left w:val="none" w:sz="0" w:space="0" w:color="auto"/>
            <w:bottom w:val="none" w:sz="0" w:space="0" w:color="auto"/>
            <w:right w:val="none" w:sz="0" w:space="0" w:color="auto"/>
          </w:divBdr>
          <w:divsChild>
            <w:div w:id="947154476">
              <w:marLeft w:val="0"/>
              <w:marRight w:val="0"/>
              <w:marTop w:val="0"/>
              <w:marBottom w:val="0"/>
              <w:divBdr>
                <w:top w:val="none" w:sz="0" w:space="0" w:color="auto"/>
                <w:left w:val="none" w:sz="0" w:space="0" w:color="auto"/>
                <w:bottom w:val="none" w:sz="0" w:space="0" w:color="auto"/>
                <w:right w:val="none" w:sz="0" w:space="0" w:color="auto"/>
              </w:divBdr>
              <w:divsChild>
                <w:div w:id="1932927737">
                  <w:marLeft w:val="150"/>
                  <w:marRight w:val="150"/>
                  <w:marTop w:val="0"/>
                  <w:marBottom w:val="0"/>
                  <w:divBdr>
                    <w:top w:val="none" w:sz="0" w:space="0" w:color="auto"/>
                    <w:left w:val="none" w:sz="0" w:space="0" w:color="auto"/>
                    <w:bottom w:val="none" w:sz="0" w:space="0" w:color="auto"/>
                    <w:right w:val="none" w:sz="0" w:space="0" w:color="auto"/>
                  </w:divBdr>
                  <w:divsChild>
                    <w:div w:id="1977100117">
                      <w:marLeft w:val="0"/>
                      <w:marRight w:val="0"/>
                      <w:marTop w:val="0"/>
                      <w:marBottom w:val="0"/>
                      <w:divBdr>
                        <w:top w:val="none" w:sz="0" w:space="0" w:color="auto"/>
                        <w:left w:val="none" w:sz="0" w:space="0" w:color="auto"/>
                        <w:bottom w:val="none" w:sz="0" w:space="0" w:color="auto"/>
                        <w:right w:val="none" w:sz="0" w:space="0" w:color="auto"/>
                      </w:divBdr>
                      <w:divsChild>
                        <w:div w:id="492910976">
                          <w:marLeft w:val="0"/>
                          <w:marRight w:val="0"/>
                          <w:marTop w:val="0"/>
                          <w:marBottom w:val="0"/>
                          <w:divBdr>
                            <w:top w:val="none" w:sz="0" w:space="0" w:color="auto"/>
                            <w:left w:val="none" w:sz="0" w:space="0" w:color="auto"/>
                            <w:bottom w:val="none" w:sz="0" w:space="0" w:color="auto"/>
                            <w:right w:val="none" w:sz="0" w:space="0" w:color="auto"/>
                          </w:divBdr>
                          <w:divsChild>
                            <w:div w:id="1723600043">
                              <w:marLeft w:val="0"/>
                              <w:marRight w:val="0"/>
                              <w:marTop w:val="0"/>
                              <w:marBottom w:val="0"/>
                              <w:divBdr>
                                <w:top w:val="none" w:sz="0" w:space="0" w:color="auto"/>
                                <w:left w:val="none" w:sz="0" w:space="0" w:color="auto"/>
                                <w:bottom w:val="none" w:sz="0" w:space="0" w:color="auto"/>
                                <w:right w:val="none" w:sz="0" w:space="0" w:color="auto"/>
                              </w:divBdr>
                            </w:div>
                            <w:div w:id="1314021164">
                              <w:marLeft w:val="0"/>
                              <w:marRight w:val="0"/>
                              <w:marTop w:val="0"/>
                              <w:marBottom w:val="0"/>
                              <w:divBdr>
                                <w:top w:val="none" w:sz="0" w:space="0" w:color="auto"/>
                                <w:left w:val="none" w:sz="0" w:space="0" w:color="auto"/>
                                <w:bottom w:val="none" w:sz="0" w:space="0" w:color="auto"/>
                                <w:right w:val="none" w:sz="0" w:space="0" w:color="auto"/>
                              </w:divBdr>
                              <w:divsChild>
                                <w:div w:id="280917643">
                                  <w:marLeft w:val="0"/>
                                  <w:marRight w:val="0"/>
                                  <w:marTop w:val="0"/>
                                  <w:marBottom w:val="0"/>
                                  <w:divBdr>
                                    <w:top w:val="none" w:sz="0" w:space="0" w:color="auto"/>
                                    <w:left w:val="none" w:sz="0" w:space="0" w:color="auto"/>
                                    <w:bottom w:val="none" w:sz="0" w:space="0" w:color="auto"/>
                                    <w:right w:val="none" w:sz="0" w:space="0" w:color="auto"/>
                                  </w:divBdr>
                                </w:div>
                              </w:divsChild>
                            </w:div>
                            <w:div w:id="1968702766">
                              <w:marLeft w:val="0"/>
                              <w:marRight w:val="0"/>
                              <w:marTop w:val="0"/>
                              <w:marBottom w:val="0"/>
                              <w:divBdr>
                                <w:top w:val="none" w:sz="0" w:space="0" w:color="auto"/>
                                <w:left w:val="none" w:sz="0" w:space="0" w:color="auto"/>
                                <w:bottom w:val="none" w:sz="0" w:space="0" w:color="auto"/>
                                <w:right w:val="none" w:sz="0" w:space="0" w:color="auto"/>
                              </w:divBdr>
                              <w:divsChild>
                                <w:div w:id="1055472363">
                                  <w:marLeft w:val="0"/>
                                  <w:marRight w:val="0"/>
                                  <w:marTop w:val="0"/>
                                  <w:marBottom w:val="0"/>
                                  <w:divBdr>
                                    <w:top w:val="none" w:sz="0" w:space="0" w:color="auto"/>
                                    <w:left w:val="none" w:sz="0" w:space="0" w:color="auto"/>
                                    <w:bottom w:val="none" w:sz="0" w:space="0" w:color="auto"/>
                                    <w:right w:val="none" w:sz="0" w:space="0" w:color="auto"/>
                                  </w:divBdr>
                                </w:div>
                                <w:div w:id="1782527478">
                                  <w:marLeft w:val="0"/>
                                  <w:marRight w:val="0"/>
                                  <w:marTop w:val="0"/>
                                  <w:marBottom w:val="0"/>
                                  <w:divBdr>
                                    <w:top w:val="none" w:sz="0" w:space="0" w:color="auto"/>
                                    <w:left w:val="none" w:sz="0" w:space="0" w:color="auto"/>
                                    <w:bottom w:val="none" w:sz="0" w:space="0" w:color="auto"/>
                                    <w:right w:val="none" w:sz="0" w:space="0" w:color="auto"/>
                                  </w:divBdr>
                                </w:div>
                                <w:div w:id="1110122603">
                                  <w:marLeft w:val="0"/>
                                  <w:marRight w:val="0"/>
                                  <w:marTop w:val="0"/>
                                  <w:marBottom w:val="0"/>
                                  <w:divBdr>
                                    <w:top w:val="none" w:sz="0" w:space="0" w:color="auto"/>
                                    <w:left w:val="none" w:sz="0" w:space="0" w:color="auto"/>
                                    <w:bottom w:val="none" w:sz="0" w:space="0" w:color="auto"/>
                                    <w:right w:val="none" w:sz="0" w:space="0" w:color="auto"/>
                                  </w:divBdr>
                                </w:div>
                                <w:div w:id="639190219">
                                  <w:marLeft w:val="0"/>
                                  <w:marRight w:val="0"/>
                                  <w:marTop w:val="0"/>
                                  <w:marBottom w:val="0"/>
                                  <w:divBdr>
                                    <w:top w:val="none" w:sz="0" w:space="0" w:color="auto"/>
                                    <w:left w:val="none" w:sz="0" w:space="0" w:color="auto"/>
                                    <w:bottom w:val="none" w:sz="0" w:space="0" w:color="auto"/>
                                    <w:right w:val="none" w:sz="0" w:space="0" w:color="auto"/>
                                  </w:divBdr>
                                  <w:divsChild>
                                    <w:div w:id="1043015981">
                                      <w:marLeft w:val="0"/>
                                      <w:marRight w:val="0"/>
                                      <w:marTop w:val="0"/>
                                      <w:marBottom w:val="0"/>
                                      <w:divBdr>
                                        <w:top w:val="none" w:sz="0" w:space="0" w:color="auto"/>
                                        <w:left w:val="none" w:sz="0" w:space="0" w:color="auto"/>
                                        <w:bottom w:val="none" w:sz="0" w:space="0" w:color="auto"/>
                                        <w:right w:val="none" w:sz="0" w:space="0" w:color="auto"/>
                                      </w:divBdr>
                                    </w:div>
                                  </w:divsChild>
                                </w:div>
                                <w:div w:id="899747452">
                                  <w:marLeft w:val="0"/>
                                  <w:marRight w:val="0"/>
                                  <w:marTop w:val="0"/>
                                  <w:marBottom w:val="0"/>
                                  <w:divBdr>
                                    <w:top w:val="none" w:sz="0" w:space="0" w:color="auto"/>
                                    <w:left w:val="none" w:sz="0" w:space="0" w:color="auto"/>
                                    <w:bottom w:val="none" w:sz="0" w:space="0" w:color="auto"/>
                                    <w:right w:val="none" w:sz="0" w:space="0" w:color="auto"/>
                                  </w:divBdr>
                                </w:div>
                                <w:div w:id="643391178">
                                  <w:marLeft w:val="0"/>
                                  <w:marRight w:val="0"/>
                                  <w:marTop w:val="0"/>
                                  <w:marBottom w:val="0"/>
                                  <w:divBdr>
                                    <w:top w:val="none" w:sz="0" w:space="0" w:color="auto"/>
                                    <w:left w:val="none" w:sz="0" w:space="0" w:color="auto"/>
                                    <w:bottom w:val="none" w:sz="0" w:space="0" w:color="auto"/>
                                    <w:right w:val="none" w:sz="0" w:space="0" w:color="auto"/>
                                  </w:divBdr>
                                </w:div>
                                <w:div w:id="567887902">
                                  <w:marLeft w:val="0"/>
                                  <w:marRight w:val="0"/>
                                  <w:marTop w:val="0"/>
                                  <w:marBottom w:val="0"/>
                                  <w:divBdr>
                                    <w:top w:val="none" w:sz="0" w:space="0" w:color="auto"/>
                                    <w:left w:val="none" w:sz="0" w:space="0" w:color="auto"/>
                                    <w:bottom w:val="none" w:sz="0" w:space="0" w:color="auto"/>
                                    <w:right w:val="none" w:sz="0" w:space="0" w:color="auto"/>
                                  </w:divBdr>
                                </w:div>
                                <w:div w:id="1111316293">
                                  <w:marLeft w:val="0"/>
                                  <w:marRight w:val="0"/>
                                  <w:marTop w:val="0"/>
                                  <w:marBottom w:val="0"/>
                                  <w:divBdr>
                                    <w:top w:val="none" w:sz="0" w:space="0" w:color="auto"/>
                                    <w:left w:val="none" w:sz="0" w:space="0" w:color="auto"/>
                                    <w:bottom w:val="none" w:sz="0" w:space="0" w:color="auto"/>
                                    <w:right w:val="none" w:sz="0" w:space="0" w:color="auto"/>
                                  </w:divBdr>
                                </w:div>
                                <w:div w:id="645940500">
                                  <w:marLeft w:val="0"/>
                                  <w:marRight w:val="0"/>
                                  <w:marTop w:val="0"/>
                                  <w:marBottom w:val="0"/>
                                  <w:divBdr>
                                    <w:top w:val="none" w:sz="0" w:space="0" w:color="auto"/>
                                    <w:left w:val="none" w:sz="0" w:space="0" w:color="auto"/>
                                    <w:bottom w:val="none" w:sz="0" w:space="0" w:color="auto"/>
                                    <w:right w:val="none" w:sz="0" w:space="0" w:color="auto"/>
                                  </w:divBdr>
                                </w:div>
                                <w:div w:id="676470180">
                                  <w:marLeft w:val="0"/>
                                  <w:marRight w:val="0"/>
                                  <w:marTop w:val="0"/>
                                  <w:marBottom w:val="0"/>
                                  <w:divBdr>
                                    <w:top w:val="none" w:sz="0" w:space="0" w:color="auto"/>
                                    <w:left w:val="none" w:sz="0" w:space="0" w:color="auto"/>
                                    <w:bottom w:val="none" w:sz="0" w:space="0" w:color="auto"/>
                                    <w:right w:val="none" w:sz="0" w:space="0" w:color="auto"/>
                                  </w:divBdr>
                                </w:div>
                                <w:div w:id="856502268">
                                  <w:marLeft w:val="0"/>
                                  <w:marRight w:val="0"/>
                                  <w:marTop w:val="0"/>
                                  <w:marBottom w:val="0"/>
                                  <w:divBdr>
                                    <w:top w:val="none" w:sz="0" w:space="0" w:color="auto"/>
                                    <w:left w:val="none" w:sz="0" w:space="0" w:color="auto"/>
                                    <w:bottom w:val="none" w:sz="0" w:space="0" w:color="auto"/>
                                    <w:right w:val="none" w:sz="0" w:space="0" w:color="auto"/>
                                  </w:divBdr>
                                </w:div>
                                <w:div w:id="1667784739">
                                  <w:marLeft w:val="0"/>
                                  <w:marRight w:val="0"/>
                                  <w:marTop w:val="0"/>
                                  <w:marBottom w:val="0"/>
                                  <w:divBdr>
                                    <w:top w:val="none" w:sz="0" w:space="0" w:color="auto"/>
                                    <w:left w:val="none" w:sz="0" w:space="0" w:color="auto"/>
                                    <w:bottom w:val="none" w:sz="0" w:space="0" w:color="auto"/>
                                    <w:right w:val="none" w:sz="0" w:space="0" w:color="auto"/>
                                  </w:divBdr>
                                </w:div>
                                <w:div w:id="1448964672">
                                  <w:marLeft w:val="0"/>
                                  <w:marRight w:val="0"/>
                                  <w:marTop w:val="0"/>
                                  <w:marBottom w:val="0"/>
                                  <w:divBdr>
                                    <w:top w:val="none" w:sz="0" w:space="0" w:color="auto"/>
                                    <w:left w:val="none" w:sz="0" w:space="0" w:color="auto"/>
                                    <w:bottom w:val="none" w:sz="0" w:space="0" w:color="auto"/>
                                    <w:right w:val="none" w:sz="0" w:space="0" w:color="auto"/>
                                  </w:divBdr>
                                </w:div>
                                <w:div w:id="869219445">
                                  <w:marLeft w:val="0"/>
                                  <w:marRight w:val="0"/>
                                  <w:marTop w:val="0"/>
                                  <w:marBottom w:val="0"/>
                                  <w:divBdr>
                                    <w:top w:val="none" w:sz="0" w:space="0" w:color="auto"/>
                                    <w:left w:val="none" w:sz="0" w:space="0" w:color="auto"/>
                                    <w:bottom w:val="none" w:sz="0" w:space="0" w:color="auto"/>
                                    <w:right w:val="none" w:sz="0" w:space="0" w:color="auto"/>
                                  </w:divBdr>
                                </w:div>
                                <w:div w:id="2028867057">
                                  <w:marLeft w:val="0"/>
                                  <w:marRight w:val="0"/>
                                  <w:marTop w:val="0"/>
                                  <w:marBottom w:val="0"/>
                                  <w:divBdr>
                                    <w:top w:val="none" w:sz="0" w:space="0" w:color="auto"/>
                                    <w:left w:val="none" w:sz="0" w:space="0" w:color="auto"/>
                                    <w:bottom w:val="none" w:sz="0" w:space="0" w:color="auto"/>
                                    <w:right w:val="none" w:sz="0" w:space="0" w:color="auto"/>
                                  </w:divBdr>
                                </w:div>
                                <w:div w:id="1371882374">
                                  <w:marLeft w:val="0"/>
                                  <w:marRight w:val="0"/>
                                  <w:marTop w:val="0"/>
                                  <w:marBottom w:val="0"/>
                                  <w:divBdr>
                                    <w:top w:val="none" w:sz="0" w:space="0" w:color="auto"/>
                                    <w:left w:val="none" w:sz="0" w:space="0" w:color="auto"/>
                                    <w:bottom w:val="none" w:sz="0" w:space="0" w:color="auto"/>
                                    <w:right w:val="none" w:sz="0" w:space="0" w:color="auto"/>
                                  </w:divBdr>
                                </w:div>
                                <w:div w:id="160194492">
                                  <w:marLeft w:val="0"/>
                                  <w:marRight w:val="0"/>
                                  <w:marTop w:val="0"/>
                                  <w:marBottom w:val="0"/>
                                  <w:divBdr>
                                    <w:top w:val="none" w:sz="0" w:space="0" w:color="auto"/>
                                    <w:left w:val="none" w:sz="0" w:space="0" w:color="auto"/>
                                    <w:bottom w:val="none" w:sz="0" w:space="0" w:color="auto"/>
                                    <w:right w:val="none" w:sz="0" w:space="0" w:color="auto"/>
                                  </w:divBdr>
                                </w:div>
                                <w:div w:id="1538932089">
                                  <w:marLeft w:val="0"/>
                                  <w:marRight w:val="0"/>
                                  <w:marTop w:val="0"/>
                                  <w:marBottom w:val="0"/>
                                  <w:divBdr>
                                    <w:top w:val="none" w:sz="0" w:space="0" w:color="auto"/>
                                    <w:left w:val="none" w:sz="0" w:space="0" w:color="auto"/>
                                    <w:bottom w:val="none" w:sz="0" w:space="0" w:color="auto"/>
                                    <w:right w:val="none" w:sz="0" w:space="0" w:color="auto"/>
                                  </w:divBdr>
                                </w:div>
                                <w:div w:id="1439063042">
                                  <w:marLeft w:val="0"/>
                                  <w:marRight w:val="0"/>
                                  <w:marTop w:val="0"/>
                                  <w:marBottom w:val="0"/>
                                  <w:divBdr>
                                    <w:top w:val="none" w:sz="0" w:space="0" w:color="auto"/>
                                    <w:left w:val="none" w:sz="0" w:space="0" w:color="auto"/>
                                    <w:bottom w:val="none" w:sz="0" w:space="0" w:color="auto"/>
                                    <w:right w:val="none" w:sz="0" w:space="0" w:color="auto"/>
                                  </w:divBdr>
                                </w:div>
                                <w:div w:id="1732843099">
                                  <w:marLeft w:val="0"/>
                                  <w:marRight w:val="0"/>
                                  <w:marTop w:val="0"/>
                                  <w:marBottom w:val="0"/>
                                  <w:divBdr>
                                    <w:top w:val="none" w:sz="0" w:space="0" w:color="auto"/>
                                    <w:left w:val="none" w:sz="0" w:space="0" w:color="auto"/>
                                    <w:bottom w:val="none" w:sz="0" w:space="0" w:color="auto"/>
                                    <w:right w:val="none" w:sz="0" w:space="0" w:color="auto"/>
                                  </w:divBdr>
                                </w:div>
                                <w:div w:id="565843054">
                                  <w:marLeft w:val="0"/>
                                  <w:marRight w:val="0"/>
                                  <w:marTop w:val="0"/>
                                  <w:marBottom w:val="0"/>
                                  <w:divBdr>
                                    <w:top w:val="none" w:sz="0" w:space="0" w:color="auto"/>
                                    <w:left w:val="none" w:sz="0" w:space="0" w:color="auto"/>
                                    <w:bottom w:val="none" w:sz="0" w:space="0" w:color="auto"/>
                                    <w:right w:val="none" w:sz="0" w:space="0" w:color="auto"/>
                                  </w:divBdr>
                                </w:div>
                                <w:div w:id="1005089201">
                                  <w:marLeft w:val="0"/>
                                  <w:marRight w:val="0"/>
                                  <w:marTop w:val="0"/>
                                  <w:marBottom w:val="0"/>
                                  <w:divBdr>
                                    <w:top w:val="none" w:sz="0" w:space="0" w:color="auto"/>
                                    <w:left w:val="none" w:sz="0" w:space="0" w:color="auto"/>
                                    <w:bottom w:val="none" w:sz="0" w:space="0" w:color="auto"/>
                                    <w:right w:val="none" w:sz="0" w:space="0" w:color="auto"/>
                                  </w:divBdr>
                                </w:div>
                                <w:div w:id="1017465993">
                                  <w:marLeft w:val="0"/>
                                  <w:marRight w:val="0"/>
                                  <w:marTop w:val="0"/>
                                  <w:marBottom w:val="0"/>
                                  <w:divBdr>
                                    <w:top w:val="none" w:sz="0" w:space="0" w:color="auto"/>
                                    <w:left w:val="none" w:sz="0" w:space="0" w:color="auto"/>
                                    <w:bottom w:val="none" w:sz="0" w:space="0" w:color="auto"/>
                                    <w:right w:val="none" w:sz="0" w:space="0" w:color="auto"/>
                                  </w:divBdr>
                                </w:div>
                                <w:div w:id="1206600979">
                                  <w:marLeft w:val="0"/>
                                  <w:marRight w:val="0"/>
                                  <w:marTop w:val="0"/>
                                  <w:marBottom w:val="0"/>
                                  <w:divBdr>
                                    <w:top w:val="none" w:sz="0" w:space="0" w:color="auto"/>
                                    <w:left w:val="none" w:sz="0" w:space="0" w:color="auto"/>
                                    <w:bottom w:val="none" w:sz="0" w:space="0" w:color="auto"/>
                                    <w:right w:val="none" w:sz="0" w:space="0" w:color="auto"/>
                                  </w:divBdr>
                                </w:div>
                                <w:div w:id="154414725">
                                  <w:marLeft w:val="0"/>
                                  <w:marRight w:val="0"/>
                                  <w:marTop w:val="0"/>
                                  <w:marBottom w:val="0"/>
                                  <w:divBdr>
                                    <w:top w:val="none" w:sz="0" w:space="0" w:color="auto"/>
                                    <w:left w:val="none" w:sz="0" w:space="0" w:color="auto"/>
                                    <w:bottom w:val="none" w:sz="0" w:space="0" w:color="auto"/>
                                    <w:right w:val="none" w:sz="0" w:space="0" w:color="auto"/>
                                  </w:divBdr>
                                </w:div>
                                <w:div w:id="705327665">
                                  <w:marLeft w:val="0"/>
                                  <w:marRight w:val="0"/>
                                  <w:marTop w:val="0"/>
                                  <w:marBottom w:val="0"/>
                                  <w:divBdr>
                                    <w:top w:val="none" w:sz="0" w:space="0" w:color="auto"/>
                                    <w:left w:val="none" w:sz="0" w:space="0" w:color="auto"/>
                                    <w:bottom w:val="none" w:sz="0" w:space="0" w:color="auto"/>
                                    <w:right w:val="none" w:sz="0" w:space="0" w:color="auto"/>
                                  </w:divBdr>
                                </w:div>
                                <w:div w:id="1689410597">
                                  <w:marLeft w:val="0"/>
                                  <w:marRight w:val="0"/>
                                  <w:marTop w:val="0"/>
                                  <w:marBottom w:val="0"/>
                                  <w:divBdr>
                                    <w:top w:val="none" w:sz="0" w:space="0" w:color="auto"/>
                                    <w:left w:val="none" w:sz="0" w:space="0" w:color="auto"/>
                                    <w:bottom w:val="none" w:sz="0" w:space="0" w:color="auto"/>
                                    <w:right w:val="none" w:sz="0" w:space="0" w:color="auto"/>
                                  </w:divBdr>
                                </w:div>
                                <w:div w:id="497160956">
                                  <w:marLeft w:val="0"/>
                                  <w:marRight w:val="0"/>
                                  <w:marTop w:val="0"/>
                                  <w:marBottom w:val="0"/>
                                  <w:divBdr>
                                    <w:top w:val="none" w:sz="0" w:space="0" w:color="auto"/>
                                    <w:left w:val="none" w:sz="0" w:space="0" w:color="auto"/>
                                    <w:bottom w:val="none" w:sz="0" w:space="0" w:color="auto"/>
                                    <w:right w:val="none" w:sz="0" w:space="0" w:color="auto"/>
                                  </w:divBdr>
                                </w:div>
                                <w:div w:id="1366060948">
                                  <w:marLeft w:val="0"/>
                                  <w:marRight w:val="0"/>
                                  <w:marTop w:val="0"/>
                                  <w:marBottom w:val="0"/>
                                  <w:divBdr>
                                    <w:top w:val="none" w:sz="0" w:space="0" w:color="auto"/>
                                    <w:left w:val="none" w:sz="0" w:space="0" w:color="auto"/>
                                    <w:bottom w:val="none" w:sz="0" w:space="0" w:color="auto"/>
                                    <w:right w:val="none" w:sz="0" w:space="0" w:color="auto"/>
                                  </w:divBdr>
                                </w:div>
                                <w:div w:id="650330279">
                                  <w:marLeft w:val="0"/>
                                  <w:marRight w:val="0"/>
                                  <w:marTop w:val="0"/>
                                  <w:marBottom w:val="0"/>
                                  <w:divBdr>
                                    <w:top w:val="none" w:sz="0" w:space="0" w:color="auto"/>
                                    <w:left w:val="none" w:sz="0" w:space="0" w:color="auto"/>
                                    <w:bottom w:val="none" w:sz="0" w:space="0" w:color="auto"/>
                                    <w:right w:val="none" w:sz="0" w:space="0" w:color="auto"/>
                                  </w:divBdr>
                                </w:div>
                                <w:div w:id="1392003868">
                                  <w:marLeft w:val="0"/>
                                  <w:marRight w:val="0"/>
                                  <w:marTop w:val="0"/>
                                  <w:marBottom w:val="0"/>
                                  <w:divBdr>
                                    <w:top w:val="none" w:sz="0" w:space="0" w:color="auto"/>
                                    <w:left w:val="none" w:sz="0" w:space="0" w:color="auto"/>
                                    <w:bottom w:val="none" w:sz="0" w:space="0" w:color="auto"/>
                                    <w:right w:val="none" w:sz="0" w:space="0" w:color="auto"/>
                                  </w:divBdr>
                                </w:div>
                                <w:div w:id="461383864">
                                  <w:marLeft w:val="0"/>
                                  <w:marRight w:val="0"/>
                                  <w:marTop w:val="0"/>
                                  <w:marBottom w:val="0"/>
                                  <w:divBdr>
                                    <w:top w:val="none" w:sz="0" w:space="0" w:color="auto"/>
                                    <w:left w:val="none" w:sz="0" w:space="0" w:color="auto"/>
                                    <w:bottom w:val="none" w:sz="0" w:space="0" w:color="auto"/>
                                    <w:right w:val="none" w:sz="0" w:space="0" w:color="auto"/>
                                  </w:divBdr>
                                </w:div>
                                <w:div w:id="513421923">
                                  <w:marLeft w:val="0"/>
                                  <w:marRight w:val="0"/>
                                  <w:marTop w:val="0"/>
                                  <w:marBottom w:val="0"/>
                                  <w:divBdr>
                                    <w:top w:val="none" w:sz="0" w:space="0" w:color="auto"/>
                                    <w:left w:val="none" w:sz="0" w:space="0" w:color="auto"/>
                                    <w:bottom w:val="none" w:sz="0" w:space="0" w:color="auto"/>
                                    <w:right w:val="none" w:sz="0" w:space="0" w:color="auto"/>
                                  </w:divBdr>
                                </w:div>
                                <w:div w:id="469714012">
                                  <w:marLeft w:val="0"/>
                                  <w:marRight w:val="0"/>
                                  <w:marTop w:val="0"/>
                                  <w:marBottom w:val="0"/>
                                  <w:divBdr>
                                    <w:top w:val="none" w:sz="0" w:space="0" w:color="auto"/>
                                    <w:left w:val="none" w:sz="0" w:space="0" w:color="auto"/>
                                    <w:bottom w:val="none" w:sz="0" w:space="0" w:color="auto"/>
                                    <w:right w:val="none" w:sz="0" w:space="0" w:color="auto"/>
                                  </w:divBdr>
                                </w:div>
                                <w:div w:id="512307489">
                                  <w:marLeft w:val="0"/>
                                  <w:marRight w:val="0"/>
                                  <w:marTop w:val="0"/>
                                  <w:marBottom w:val="0"/>
                                  <w:divBdr>
                                    <w:top w:val="none" w:sz="0" w:space="0" w:color="auto"/>
                                    <w:left w:val="none" w:sz="0" w:space="0" w:color="auto"/>
                                    <w:bottom w:val="none" w:sz="0" w:space="0" w:color="auto"/>
                                    <w:right w:val="none" w:sz="0" w:space="0" w:color="auto"/>
                                  </w:divBdr>
                                </w:div>
                                <w:div w:id="1626154442">
                                  <w:marLeft w:val="0"/>
                                  <w:marRight w:val="0"/>
                                  <w:marTop w:val="0"/>
                                  <w:marBottom w:val="0"/>
                                  <w:divBdr>
                                    <w:top w:val="none" w:sz="0" w:space="0" w:color="auto"/>
                                    <w:left w:val="none" w:sz="0" w:space="0" w:color="auto"/>
                                    <w:bottom w:val="none" w:sz="0" w:space="0" w:color="auto"/>
                                    <w:right w:val="none" w:sz="0" w:space="0" w:color="auto"/>
                                  </w:divBdr>
                                </w:div>
                                <w:div w:id="1250120581">
                                  <w:marLeft w:val="0"/>
                                  <w:marRight w:val="0"/>
                                  <w:marTop w:val="0"/>
                                  <w:marBottom w:val="0"/>
                                  <w:divBdr>
                                    <w:top w:val="none" w:sz="0" w:space="0" w:color="auto"/>
                                    <w:left w:val="none" w:sz="0" w:space="0" w:color="auto"/>
                                    <w:bottom w:val="none" w:sz="0" w:space="0" w:color="auto"/>
                                    <w:right w:val="none" w:sz="0" w:space="0" w:color="auto"/>
                                  </w:divBdr>
                                </w:div>
                                <w:div w:id="1018968578">
                                  <w:marLeft w:val="0"/>
                                  <w:marRight w:val="0"/>
                                  <w:marTop w:val="0"/>
                                  <w:marBottom w:val="0"/>
                                  <w:divBdr>
                                    <w:top w:val="none" w:sz="0" w:space="0" w:color="auto"/>
                                    <w:left w:val="none" w:sz="0" w:space="0" w:color="auto"/>
                                    <w:bottom w:val="none" w:sz="0" w:space="0" w:color="auto"/>
                                    <w:right w:val="none" w:sz="0" w:space="0" w:color="auto"/>
                                  </w:divBdr>
                                </w:div>
                                <w:div w:id="1880434012">
                                  <w:marLeft w:val="0"/>
                                  <w:marRight w:val="0"/>
                                  <w:marTop w:val="0"/>
                                  <w:marBottom w:val="0"/>
                                  <w:divBdr>
                                    <w:top w:val="none" w:sz="0" w:space="0" w:color="auto"/>
                                    <w:left w:val="none" w:sz="0" w:space="0" w:color="auto"/>
                                    <w:bottom w:val="none" w:sz="0" w:space="0" w:color="auto"/>
                                    <w:right w:val="none" w:sz="0" w:space="0" w:color="auto"/>
                                  </w:divBdr>
                                </w:div>
                                <w:div w:id="1619338876">
                                  <w:marLeft w:val="0"/>
                                  <w:marRight w:val="0"/>
                                  <w:marTop w:val="0"/>
                                  <w:marBottom w:val="0"/>
                                  <w:divBdr>
                                    <w:top w:val="none" w:sz="0" w:space="0" w:color="auto"/>
                                    <w:left w:val="none" w:sz="0" w:space="0" w:color="auto"/>
                                    <w:bottom w:val="none" w:sz="0" w:space="0" w:color="auto"/>
                                    <w:right w:val="none" w:sz="0" w:space="0" w:color="auto"/>
                                  </w:divBdr>
                                </w:div>
                                <w:div w:id="1792741969">
                                  <w:marLeft w:val="0"/>
                                  <w:marRight w:val="0"/>
                                  <w:marTop w:val="0"/>
                                  <w:marBottom w:val="0"/>
                                  <w:divBdr>
                                    <w:top w:val="none" w:sz="0" w:space="0" w:color="auto"/>
                                    <w:left w:val="none" w:sz="0" w:space="0" w:color="auto"/>
                                    <w:bottom w:val="none" w:sz="0" w:space="0" w:color="auto"/>
                                    <w:right w:val="none" w:sz="0" w:space="0" w:color="auto"/>
                                  </w:divBdr>
                                </w:div>
                                <w:div w:id="1061054576">
                                  <w:marLeft w:val="0"/>
                                  <w:marRight w:val="0"/>
                                  <w:marTop w:val="0"/>
                                  <w:marBottom w:val="0"/>
                                  <w:divBdr>
                                    <w:top w:val="none" w:sz="0" w:space="0" w:color="auto"/>
                                    <w:left w:val="none" w:sz="0" w:space="0" w:color="auto"/>
                                    <w:bottom w:val="none" w:sz="0" w:space="0" w:color="auto"/>
                                    <w:right w:val="none" w:sz="0" w:space="0" w:color="auto"/>
                                  </w:divBdr>
                                </w:div>
                                <w:div w:id="1011949442">
                                  <w:marLeft w:val="0"/>
                                  <w:marRight w:val="0"/>
                                  <w:marTop w:val="0"/>
                                  <w:marBottom w:val="0"/>
                                  <w:divBdr>
                                    <w:top w:val="none" w:sz="0" w:space="0" w:color="auto"/>
                                    <w:left w:val="none" w:sz="0" w:space="0" w:color="auto"/>
                                    <w:bottom w:val="none" w:sz="0" w:space="0" w:color="auto"/>
                                    <w:right w:val="none" w:sz="0" w:space="0" w:color="auto"/>
                                  </w:divBdr>
                                </w:div>
                                <w:div w:id="1042487140">
                                  <w:marLeft w:val="0"/>
                                  <w:marRight w:val="0"/>
                                  <w:marTop w:val="0"/>
                                  <w:marBottom w:val="0"/>
                                  <w:divBdr>
                                    <w:top w:val="none" w:sz="0" w:space="0" w:color="auto"/>
                                    <w:left w:val="none" w:sz="0" w:space="0" w:color="auto"/>
                                    <w:bottom w:val="none" w:sz="0" w:space="0" w:color="auto"/>
                                    <w:right w:val="none" w:sz="0" w:space="0" w:color="auto"/>
                                  </w:divBdr>
                                </w:div>
                                <w:div w:id="1806770573">
                                  <w:marLeft w:val="0"/>
                                  <w:marRight w:val="0"/>
                                  <w:marTop w:val="0"/>
                                  <w:marBottom w:val="0"/>
                                  <w:divBdr>
                                    <w:top w:val="none" w:sz="0" w:space="0" w:color="auto"/>
                                    <w:left w:val="none" w:sz="0" w:space="0" w:color="auto"/>
                                    <w:bottom w:val="none" w:sz="0" w:space="0" w:color="auto"/>
                                    <w:right w:val="none" w:sz="0" w:space="0" w:color="auto"/>
                                  </w:divBdr>
                                </w:div>
                                <w:div w:id="493181498">
                                  <w:marLeft w:val="0"/>
                                  <w:marRight w:val="0"/>
                                  <w:marTop w:val="0"/>
                                  <w:marBottom w:val="0"/>
                                  <w:divBdr>
                                    <w:top w:val="none" w:sz="0" w:space="0" w:color="auto"/>
                                    <w:left w:val="none" w:sz="0" w:space="0" w:color="auto"/>
                                    <w:bottom w:val="none" w:sz="0" w:space="0" w:color="auto"/>
                                    <w:right w:val="none" w:sz="0" w:space="0" w:color="auto"/>
                                  </w:divBdr>
                                </w:div>
                                <w:div w:id="74520711">
                                  <w:marLeft w:val="0"/>
                                  <w:marRight w:val="0"/>
                                  <w:marTop w:val="0"/>
                                  <w:marBottom w:val="0"/>
                                  <w:divBdr>
                                    <w:top w:val="none" w:sz="0" w:space="0" w:color="auto"/>
                                    <w:left w:val="none" w:sz="0" w:space="0" w:color="auto"/>
                                    <w:bottom w:val="none" w:sz="0" w:space="0" w:color="auto"/>
                                    <w:right w:val="none" w:sz="0" w:space="0" w:color="auto"/>
                                  </w:divBdr>
                                </w:div>
                                <w:div w:id="2070838878">
                                  <w:marLeft w:val="0"/>
                                  <w:marRight w:val="0"/>
                                  <w:marTop w:val="0"/>
                                  <w:marBottom w:val="0"/>
                                  <w:divBdr>
                                    <w:top w:val="none" w:sz="0" w:space="0" w:color="auto"/>
                                    <w:left w:val="none" w:sz="0" w:space="0" w:color="auto"/>
                                    <w:bottom w:val="none" w:sz="0" w:space="0" w:color="auto"/>
                                    <w:right w:val="none" w:sz="0" w:space="0" w:color="auto"/>
                                  </w:divBdr>
                                </w:div>
                                <w:div w:id="98835550">
                                  <w:marLeft w:val="0"/>
                                  <w:marRight w:val="0"/>
                                  <w:marTop w:val="0"/>
                                  <w:marBottom w:val="0"/>
                                  <w:divBdr>
                                    <w:top w:val="none" w:sz="0" w:space="0" w:color="auto"/>
                                    <w:left w:val="none" w:sz="0" w:space="0" w:color="auto"/>
                                    <w:bottom w:val="none" w:sz="0" w:space="0" w:color="auto"/>
                                    <w:right w:val="none" w:sz="0" w:space="0" w:color="auto"/>
                                  </w:divBdr>
                                </w:div>
                                <w:div w:id="1497842790">
                                  <w:marLeft w:val="0"/>
                                  <w:marRight w:val="0"/>
                                  <w:marTop w:val="0"/>
                                  <w:marBottom w:val="0"/>
                                  <w:divBdr>
                                    <w:top w:val="none" w:sz="0" w:space="0" w:color="auto"/>
                                    <w:left w:val="none" w:sz="0" w:space="0" w:color="auto"/>
                                    <w:bottom w:val="none" w:sz="0" w:space="0" w:color="auto"/>
                                    <w:right w:val="none" w:sz="0" w:space="0" w:color="auto"/>
                                  </w:divBdr>
                                </w:div>
                                <w:div w:id="695695899">
                                  <w:marLeft w:val="0"/>
                                  <w:marRight w:val="0"/>
                                  <w:marTop w:val="0"/>
                                  <w:marBottom w:val="0"/>
                                  <w:divBdr>
                                    <w:top w:val="none" w:sz="0" w:space="0" w:color="auto"/>
                                    <w:left w:val="none" w:sz="0" w:space="0" w:color="auto"/>
                                    <w:bottom w:val="none" w:sz="0" w:space="0" w:color="auto"/>
                                    <w:right w:val="none" w:sz="0" w:space="0" w:color="auto"/>
                                  </w:divBdr>
                                </w:div>
                                <w:div w:id="207036038">
                                  <w:marLeft w:val="0"/>
                                  <w:marRight w:val="0"/>
                                  <w:marTop w:val="0"/>
                                  <w:marBottom w:val="0"/>
                                  <w:divBdr>
                                    <w:top w:val="none" w:sz="0" w:space="0" w:color="auto"/>
                                    <w:left w:val="none" w:sz="0" w:space="0" w:color="auto"/>
                                    <w:bottom w:val="none" w:sz="0" w:space="0" w:color="auto"/>
                                    <w:right w:val="none" w:sz="0" w:space="0" w:color="auto"/>
                                  </w:divBdr>
                                </w:div>
                                <w:div w:id="2097627413">
                                  <w:marLeft w:val="0"/>
                                  <w:marRight w:val="0"/>
                                  <w:marTop w:val="0"/>
                                  <w:marBottom w:val="0"/>
                                  <w:divBdr>
                                    <w:top w:val="none" w:sz="0" w:space="0" w:color="auto"/>
                                    <w:left w:val="none" w:sz="0" w:space="0" w:color="auto"/>
                                    <w:bottom w:val="none" w:sz="0" w:space="0" w:color="auto"/>
                                    <w:right w:val="none" w:sz="0" w:space="0" w:color="auto"/>
                                  </w:divBdr>
                                </w:div>
                                <w:div w:id="1411199398">
                                  <w:marLeft w:val="0"/>
                                  <w:marRight w:val="0"/>
                                  <w:marTop w:val="0"/>
                                  <w:marBottom w:val="0"/>
                                  <w:divBdr>
                                    <w:top w:val="none" w:sz="0" w:space="0" w:color="auto"/>
                                    <w:left w:val="none" w:sz="0" w:space="0" w:color="auto"/>
                                    <w:bottom w:val="none" w:sz="0" w:space="0" w:color="auto"/>
                                    <w:right w:val="none" w:sz="0" w:space="0" w:color="auto"/>
                                  </w:divBdr>
                                </w:div>
                                <w:div w:id="1029262289">
                                  <w:marLeft w:val="0"/>
                                  <w:marRight w:val="0"/>
                                  <w:marTop w:val="0"/>
                                  <w:marBottom w:val="0"/>
                                  <w:divBdr>
                                    <w:top w:val="none" w:sz="0" w:space="0" w:color="auto"/>
                                    <w:left w:val="none" w:sz="0" w:space="0" w:color="auto"/>
                                    <w:bottom w:val="none" w:sz="0" w:space="0" w:color="auto"/>
                                    <w:right w:val="none" w:sz="0" w:space="0" w:color="auto"/>
                                  </w:divBdr>
                                </w:div>
                                <w:div w:id="572814681">
                                  <w:marLeft w:val="0"/>
                                  <w:marRight w:val="0"/>
                                  <w:marTop w:val="0"/>
                                  <w:marBottom w:val="0"/>
                                  <w:divBdr>
                                    <w:top w:val="none" w:sz="0" w:space="0" w:color="auto"/>
                                    <w:left w:val="none" w:sz="0" w:space="0" w:color="auto"/>
                                    <w:bottom w:val="none" w:sz="0" w:space="0" w:color="auto"/>
                                    <w:right w:val="none" w:sz="0" w:space="0" w:color="auto"/>
                                  </w:divBdr>
                                </w:div>
                                <w:div w:id="2118602895">
                                  <w:marLeft w:val="0"/>
                                  <w:marRight w:val="0"/>
                                  <w:marTop w:val="0"/>
                                  <w:marBottom w:val="0"/>
                                  <w:divBdr>
                                    <w:top w:val="none" w:sz="0" w:space="0" w:color="auto"/>
                                    <w:left w:val="none" w:sz="0" w:space="0" w:color="auto"/>
                                    <w:bottom w:val="none" w:sz="0" w:space="0" w:color="auto"/>
                                    <w:right w:val="none" w:sz="0" w:space="0" w:color="auto"/>
                                  </w:divBdr>
                                  <w:divsChild>
                                    <w:div w:id="218442015">
                                      <w:marLeft w:val="0"/>
                                      <w:marRight w:val="0"/>
                                      <w:marTop w:val="0"/>
                                      <w:marBottom w:val="0"/>
                                      <w:divBdr>
                                        <w:top w:val="none" w:sz="0" w:space="0" w:color="auto"/>
                                        <w:left w:val="none" w:sz="0" w:space="0" w:color="auto"/>
                                        <w:bottom w:val="none" w:sz="0" w:space="0" w:color="auto"/>
                                        <w:right w:val="none" w:sz="0" w:space="0" w:color="auto"/>
                                      </w:divBdr>
                                    </w:div>
                                    <w:div w:id="687025242">
                                      <w:marLeft w:val="0"/>
                                      <w:marRight w:val="0"/>
                                      <w:marTop w:val="0"/>
                                      <w:marBottom w:val="0"/>
                                      <w:divBdr>
                                        <w:top w:val="none" w:sz="0" w:space="0" w:color="auto"/>
                                        <w:left w:val="none" w:sz="0" w:space="0" w:color="auto"/>
                                        <w:bottom w:val="none" w:sz="0" w:space="0" w:color="auto"/>
                                        <w:right w:val="none" w:sz="0" w:space="0" w:color="auto"/>
                                      </w:divBdr>
                                    </w:div>
                                  </w:divsChild>
                                </w:div>
                                <w:div w:id="517038519">
                                  <w:marLeft w:val="0"/>
                                  <w:marRight w:val="0"/>
                                  <w:marTop w:val="0"/>
                                  <w:marBottom w:val="0"/>
                                  <w:divBdr>
                                    <w:top w:val="none" w:sz="0" w:space="0" w:color="auto"/>
                                    <w:left w:val="none" w:sz="0" w:space="0" w:color="auto"/>
                                    <w:bottom w:val="none" w:sz="0" w:space="0" w:color="auto"/>
                                    <w:right w:val="none" w:sz="0" w:space="0" w:color="auto"/>
                                  </w:divBdr>
                                </w:div>
                                <w:div w:id="1434663957">
                                  <w:marLeft w:val="0"/>
                                  <w:marRight w:val="0"/>
                                  <w:marTop w:val="0"/>
                                  <w:marBottom w:val="0"/>
                                  <w:divBdr>
                                    <w:top w:val="none" w:sz="0" w:space="0" w:color="auto"/>
                                    <w:left w:val="none" w:sz="0" w:space="0" w:color="auto"/>
                                    <w:bottom w:val="none" w:sz="0" w:space="0" w:color="auto"/>
                                    <w:right w:val="none" w:sz="0" w:space="0" w:color="auto"/>
                                  </w:divBdr>
                                </w:div>
                                <w:div w:id="2097361180">
                                  <w:marLeft w:val="0"/>
                                  <w:marRight w:val="0"/>
                                  <w:marTop w:val="0"/>
                                  <w:marBottom w:val="0"/>
                                  <w:divBdr>
                                    <w:top w:val="none" w:sz="0" w:space="0" w:color="auto"/>
                                    <w:left w:val="none" w:sz="0" w:space="0" w:color="auto"/>
                                    <w:bottom w:val="none" w:sz="0" w:space="0" w:color="auto"/>
                                    <w:right w:val="none" w:sz="0" w:space="0" w:color="auto"/>
                                  </w:divBdr>
                                </w:div>
                                <w:div w:id="421950888">
                                  <w:marLeft w:val="0"/>
                                  <w:marRight w:val="0"/>
                                  <w:marTop w:val="0"/>
                                  <w:marBottom w:val="0"/>
                                  <w:divBdr>
                                    <w:top w:val="none" w:sz="0" w:space="0" w:color="auto"/>
                                    <w:left w:val="none" w:sz="0" w:space="0" w:color="auto"/>
                                    <w:bottom w:val="none" w:sz="0" w:space="0" w:color="auto"/>
                                    <w:right w:val="none" w:sz="0" w:space="0" w:color="auto"/>
                                  </w:divBdr>
                                </w:div>
                                <w:div w:id="1786384913">
                                  <w:marLeft w:val="0"/>
                                  <w:marRight w:val="0"/>
                                  <w:marTop w:val="0"/>
                                  <w:marBottom w:val="0"/>
                                  <w:divBdr>
                                    <w:top w:val="none" w:sz="0" w:space="0" w:color="auto"/>
                                    <w:left w:val="none" w:sz="0" w:space="0" w:color="auto"/>
                                    <w:bottom w:val="none" w:sz="0" w:space="0" w:color="auto"/>
                                    <w:right w:val="none" w:sz="0" w:space="0" w:color="auto"/>
                                  </w:divBdr>
                                </w:div>
                                <w:div w:id="387190836">
                                  <w:marLeft w:val="0"/>
                                  <w:marRight w:val="0"/>
                                  <w:marTop w:val="0"/>
                                  <w:marBottom w:val="0"/>
                                  <w:divBdr>
                                    <w:top w:val="none" w:sz="0" w:space="0" w:color="auto"/>
                                    <w:left w:val="none" w:sz="0" w:space="0" w:color="auto"/>
                                    <w:bottom w:val="none" w:sz="0" w:space="0" w:color="auto"/>
                                    <w:right w:val="none" w:sz="0" w:space="0" w:color="auto"/>
                                  </w:divBdr>
                                </w:div>
                                <w:div w:id="641693789">
                                  <w:marLeft w:val="0"/>
                                  <w:marRight w:val="0"/>
                                  <w:marTop w:val="0"/>
                                  <w:marBottom w:val="0"/>
                                  <w:divBdr>
                                    <w:top w:val="none" w:sz="0" w:space="0" w:color="auto"/>
                                    <w:left w:val="none" w:sz="0" w:space="0" w:color="auto"/>
                                    <w:bottom w:val="none" w:sz="0" w:space="0" w:color="auto"/>
                                    <w:right w:val="none" w:sz="0" w:space="0" w:color="auto"/>
                                  </w:divBdr>
                                </w:div>
                                <w:div w:id="853501025">
                                  <w:marLeft w:val="0"/>
                                  <w:marRight w:val="0"/>
                                  <w:marTop w:val="0"/>
                                  <w:marBottom w:val="0"/>
                                  <w:divBdr>
                                    <w:top w:val="none" w:sz="0" w:space="0" w:color="auto"/>
                                    <w:left w:val="none" w:sz="0" w:space="0" w:color="auto"/>
                                    <w:bottom w:val="none" w:sz="0" w:space="0" w:color="auto"/>
                                    <w:right w:val="none" w:sz="0" w:space="0" w:color="auto"/>
                                  </w:divBdr>
                                </w:div>
                              </w:divsChild>
                            </w:div>
                            <w:div w:id="75432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www.wales.nhs.uk/sitesplus/863/news/4416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832</Words>
  <Characters>4747</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2019-01-30T10:20:00Z</dcterms:created>
  <dcterms:modified xsi:type="dcterms:W3CDTF">2019-01-30T10:20:00Z</dcterms:modified>
</cp:coreProperties>
</file>