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318D" w:rsidRPr="00E1318D" w:rsidRDefault="00E1318D" w:rsidP="00E1318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1318D">
        <w:rPr>
          <w:rFonts w:ascii="Verdana" w:eastAsia="Times New Roman" w:hAnsi="Verdana" w:cs="Times New Roman"/>
          <w:b/>
          <w:bCs/>
          <w:color w:val="4672B4"/>
          <w:kern w:val="36"/>
          <w:sz w:val="27"/>
          <w:szCs w:val="27"/>
          <w:lang w:eastAsia="en-GB"/>
        </w:rPr>
        <w:t>Careers day for speech therapists of the future</w:t>
      </w:r>
    </w:p>
    <w:p w:rsidR="00E1318D" w:rsidRPr="00E1318D" w:rsidRDefault="00E1318D" w:rsidP="00E1318D">
      <w:pPr>
        <w:shd w:val="clear" w:color="auto" w:fill="FFFFFF"/>
        <w:spacing w:after="0" w:line="336" w:lineRule="atLeast"/>
        <w:rPr>
          <w:rFonts w:ascii="Verdana" w:eastAsia="Times New Roman" w:hAnsi="Verdana" w:cs="Times New Roman"/>
          <w:color w:val="883580"/>
          <w:sz w:val="16"/>
          <w:szCs w:val="16"/>
          <w:lang w:eastAsia="en-GB"/>
        </w:rPr>
      </w:pPr>
      <w:r w:rsidRPr="00E1318D">
        <w:rPr>
          <w:rFonts w:ascii="Verdana" w:eastAsia="Times New Roman" w:hAnsi="Verdana" w:cs="Times New Roman"/>
          <w:color w:val="883580"/>
          <w:sz w:val="16"/>
          <w:szCs w:val="16"/>
          <w:lang w:eastAsia="en-GB"/>
        </w:rPr>
        <w:t xml:space="preserve">Thursday, 24 August 2017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Places are now available at a special event aimed at highlighting what a career in speech therapy has to offer.</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047B05"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4445</wp:posOffset>
            </wp:positionV>
            <wp:extent cx="3578225" cy="2524125"/>
            <wp:effectExtent l="0" t="0" r="3175" b="9525"/>
            <wp:wrapThrough wrapText="bothSides">
              <wp:wrapPolygon edited="0">
                <wp:start x="0" y="0"/>
                <wp:lineTo x="0" y="21518"/>
                <wp:lineTo x="21504" y="21518"/>
                <wp:lineTo x="21504" y="0"/>
                <wp:lineTo x="0" y="0"/>
              </wp:wrapPolygon>
            </wp:wrapThrough>
            <wp:docPr id="1" name="Picture 1" descr="speech therapy careers 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peech therapy careers da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78225"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E1318D" w:rsidRPr="00E1318D">
        <w:rPr>
          <w:rFonts w:ascii="Verdana" w:eastAsia="Times New Roman" w:hAnsi="Verdana" w:cs="Times New Roman"/>
          <w:color w:val="000000"/>
          <w:sz w:val="18"/>
          <w:szCs w:val="18"/>
          <w:lang w:eastAsia="en-GB"/>
        </w:rPr>
        <w:t>The workshop is aimed at students in Year 10 and above who are considering speech and language therapy as a career option.</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i/>
          <w:iCs/>
          <w:color w:val="000000"/>
          <w:sz w:val="18"/>
          <w:szCs w:val="18"/>
          <w:lang w:eastAsia="en-GB"/>
        </w:rPr>
        <w:t xml:space="preserve">Speech therapists </w:t>
      </w:r>
      <w:proofErr w:type="spellStart"/>
      <w:r w:rsidRPr="00E1318D">
        <w:rPr>
          <w:rFonts w:ascii="Verdana" w:eastAsia="Times New Roman" w:hAnsi="Verdana" w:cs="Times New Roman"/>
          <w:i/>
          <w:iCs/>
          <w:color w:val="000000"/>
          <w:sz w:val="18"/>
          <w:szCs w:val="18"/>
          <w:lang w:eastAsia="en-GB"/>
        </w:rPr>
        <w:t>Alys</w:t>
      </w:r>
      <w:proofErr w:type="spellEnd"/>
      <w:r w:rsidRPr="00E1318D">
        <w:rPr>
          <w:rFonts w:ascii="Verdana" w:eastAsia="Times New Roman" w:hAnsi="Verdana" w:cs="Times New Roman"/>
          <w:i/>
          <w:iCs/>
          <w:color w:val="000000"/>
          <w:sz w:val="18"/>
          <w:szCs w:val="18"/>
          <w:lang w:eastAsia="en-GB"/>
        </w:rPr>
        <w:t xml:space="preserve"> </w:t>
      </w:r>
      <w:proofErr w:type="spellStart"/>
      <w:r w:rsidRPr="00E1318D">
        <w:rPr>
          <w:rFonts w:ascii="Verdana" w:eastAsia="Times New Roman" w:hAnsi="Verdana" w:cs="Times New Roman"/>
          <w:i/>
          <w:iCs/>
          <w:color w:val="000000"/>
          <w:sz w:val="18"/>
          <w:szCs w:val="18"/>
          <w:lang w:eastAsia="en-GB"/>
        </w:rPr>
        <w:t>Cootes</w:t>
      </w:r>
      <w:proofErr w:type="spellEnd"/>
      <w:r w:rsidRPr="00E1318D">
        <w:rPr>
          <w:rFonts w:ascii="Verdana" w:eastAsia="Times New Roman" w:hAnsi="Verdana" w:cs="Times New Roman"/>
          <w:i/>
          <w:iCs/>
          <w:color w:val="000000"/>
          <w:sz w:val="18"/>
          <w:szCs w:val="18"/>
          <w:lang w:eastAsia="en-GB"/>
        </w:rPr>
        <w:t xml:space="preserve">, Nia Jenkins, Sian Matthews and Sarah </w:t>
      </w:r>
      <w:bookmarkStart w:id="0" w:name="_GoBack"/>
      <w:bookmarkEnd w:id="0"/>
      <w:r w:rsidRPr="00E1318D">
        <w:rPr>
          <w:rFonts w:ascii="Verdana" w:eastAsia="Times New Roman" w:hAnsi="Verdana" w:cs="Times New Roman"/>
          <w:i/>
          <w:iCs/>
          <w:color w:val="000000"/>
          <w:sz w:val="18"/>
          <w:szCs w:val="18"/>
          <w:lang w:eastAsia="en-GB"/>
        </w:rPr>
        <w:t>Brown at last year’s event.</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The event, organised by ABMU speech and language therapy staff, takes place on Thursday 19th October from 9.30am to 4pm in Neath Port Talbot Hospital and is open to students living within the health board area.</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Speech and language therapists are trained to assess, diagnose and treat children and adults who have difficulties with speech, language, voice and communication, or with eating, drinking and swallowing disorders.</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They work in a variety of settings - from hospitals and clinics to schools and play groups as well as in the home dealing with many different clinical conditions in patents of all ages.</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The event will include workshops, video material and presentations from experienced therapists who work with a range of adult and paediatric client groups.</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There will also be an opportunity to meet newly qualified therapists who can offer valuable insight into applying and studying for a career in speech and language therapy. This is an interactive day so please come with your questions.</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The event could form part of the work experience requirement for students in school or college.</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As it features a varied timetable anyone coming along needs to be able to attend the full day a certificate of attendance will be provided.</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lastRenderedPageBreak/>
        <w:t>There is a limited number of places so contact Judith Williams on 01656 752143 to register and request an information pack.  Pre-booking is essential.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xml:space="preserve">For more information about speech and language therapy as a career, visit the Royal College of Speech and Language Therapists website </w:t>
      </w:r>
      <w:hyperlink r:id="rId5" w:history="1">
        <w:r w:rsidRPr="00E1318D">
          <w:rPr>
            <w:rFonts w:ascii="Verdana" w:eastAsia="Times New Roman" w:hAnsi="Verdana" w:cs="Times New Roman"/>
            <w:color w:val="4672B4"/>
            <w:sz w:val="18"/>
            <w:szCs w:val="18"/>
            <w:lang w:eastAsia="en-GB"/>
          </w:rPr>
          <w:t>www.rcslt.org</w:t>
        </w:r>
      </w:hyperlink>
      <w:r w:rsidRPr="00E1318D">
        <w:rPr>
          <w:rFonts w:ascii="Verdana" w:eastAsia="Times New Roman" w:hAnsi="Verdana" w:cs="Times New Roman"/>
          <w:color w:val="000000"/>
          <w:sz w:val="18"/>
          <w:szCs w:val="18"/>
          <w:lang w:eastAsia="en-GB"/>
        </w:rPr>
        <w:t xml:space="preserve"> or take a look at their careers guide booklet</w:t>
      </w:r>
      <w:proofErr w:type="gramStart"/>
      <w:r w:rsidRPr="00E1318D">
        <w:rPr>
          <w:rFonts w:ascii="Verdana" w:eastAsia="Times New Roman" w:hAnsi="Verdana" w:cs="Times New Roman"/>
          <w:color w:val="000000"/>
          <w:sz w:val="18"/>
          <w:szCs w:val="18"/>
          <w:lang w:eastAsia="en-GB"/>
        </w:rPr>
        <w:t xml:space="preserve">  </w:t>
      </w:r>
      <w:proofErr w:type="gramEnd"/>
      <w:hyperlink r:id="rId6" w:history="1">
        <w:r w:rsidRPr="00E1318D">
          <w:rPr>
            <w:rFonts w:ascii="Verdana" w:eastAsia="Times New Roman" w:hAnsi="Verdana" w:cs="Times New Roman"/>
            <w:color w:val="4672B4"/>
            <w:sz w:val="18"/>
            <w:szCs w:val="18"/>
            <w:lang w:eastAsia="en-GB"/>
          </w:rPr>
          <w:t>http://www.rcslt.org/speech_and_language_therapy/careers/career</w:t>
        </w:r>
      </w:hyperlink>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Please note that information about qualifications required to access speech and language therapy courses needs to be obtained from the universities directly. NHS therapists are unable to provide this information.</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xml:space="preserve">You can also view the ABMU speech and language therapy page at </w:t>
      </w:r>
      <w:hyperlink r:id="rId7" w:history="1">
        <w:r w:rsidRPr="00E1318D">
          <w:rPr>
            <w:rFonts w:ascii="Verdana" w:eastAsia="Times New Roman" w:hAnsi="Verdana" w:cs="Times New Roman"/>
            <w:color w:val="4672B4"/>
            <w:sz w:val="18"/>
            <w:szCs w:val="18"/>
            <w:lang w:eastAsia="en-GB"/>
          </w:rPr>
          <w:t>http://www.wales.nhs.uk/sitesplus/863/page/54322</w:t>
        </w:r>
      </w:hyperlink>
    </w:p>
    <w:p w:rsidR="00E1318D" w:rsidRPr="00E1318D" w:rsidRDefault="00E1318D" w:rsidP="00E1318D">
      <w:pPr>
        <w:shd w:val="clear" w:color="auto" w:fill="FFFFFF"/>
        <w:spacing w:after="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w:t>
      </w:r>
    </w:p>
    <w:p w:rsidR="00E1318D" w:rsidRPr="00E1318D" w:rsidRDefault="00E1318D" w:rsidP="00E1318D">
      <w:pPr>
        <w:shd w:val="clear" w:color="auto" w:fill="FFFFFF"/>
        <w:spacing w:after="100" w:line="336" w:lineRule="atLeast"/>
        <w:rPr>
          <w:rFonts w:ascii="Verdana" w:eastAsia="Times New Roman" w:hAnsi="Verdana" w:cs="Times New Roman"/>
          <w:color w:val="000000"/>
          <w:sz w:val="18"/>
          <w:szCs w:val="18"/>
          <w:lang w:eastAsia="en-GB"/>
        </w:rPr>
      </w:pPr>
      <w:r w:rsidRPr="00E1318D">
        <w:rPr>
          <w:rFonts w:ascii="Verdana" w:eastAsia="Times New Roman" w:hAnsi="Verdana" w:cs="Times New Roman"/>
          <w:color w:val="000000"/>
          <w:sz w:val="18"/>
          <w:szCs w:val="18"/>
          <w:lang w:eastAsia="en-GB"/>
        </w:rPr>
        <w:t xml:space="preserve">Source: </w:t>
      </w:r>
      <w:hyperlink r:id="rId8" w:history="1">
        <w:proofErr w:type="spellStart"/>
        <w:r w:rsidRPr="00E1318D">
          <w:rPr>
            <w:rFonts w:ascii="Verdana" w:eastAsia="Times New Roman" w:hAnsi="Verdana" w:cs="Times New Roman"/>
            <w:color w:val="4672B4"/>
            <w:sz w:val="18"/>
            <w:szCs w:val="18"/>
            <w:lang w:eastAsia="en-GB"/>
          </w:rPr>
          <w:t>Abertawe</w:t>
        </w:r>
        <w:proofErr w:type="spellEnd"/>
        <w:r w:rsidRPr="00E1318D">
          <w:rPr>
            <w:rFonts w:ascii="Verdana" w:eastAsia="Times New Roman" w:hAnsi="Verdana" w:cs="Times New Roman"/>
            <w:color w:val="4672B4"/>
            <w:sz w:val="18"/>
            <w:szCs w:val="18"/>
            <w:lang w:eastAsia="en-GB"/>
          </w:rPr>
          <w:t xml:space="preserve"> Bro </w:t>
        </w:r>
        <w:proofErr w:type="spellStart"/>
        <w:r w:rsidRPr="00E1318D">
          <w:rPr>
            <w:rFonts w:ascii="Verdana" w:eastAsia="Times New Roman" w:hAnsi="Verdana" w:cs="Times New Roman"/>
            <w:color w:val="4672B4"/>
            <w:sz w:val="18"/>
            <w:szCs w:val="18"/>
            <w:lang w:eastAsia="en-GB"/>
          </w:rPr>
          <w:t>Morgannwg</w:t>
        </w:r>
        <w:proofErr w:type="spellEnd"/>
        <w:r w:rsidRPr="00E1318D">
          <w:rPr>
            <w:rFonts w:ascii="Verdana" w:eastAsia="Times New Roman" w:hAnsi="Verdana" w:cs="Times New Roman"/>
            <w:color w:val="4672B4"/>
            <w:sz w:val="18"/>
            <w:szCs w:val="18"/>
            <w:lang w:eastAsia="en-GB"/>
          </w:rPr>
          <w:t xml:space="preserve"> University Health Board</w:t>
        </w:r>
      </w:hyperlink>
      <w:r w:rsidRPr="00E1318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18D"/>
    <w:rsid w:val="00047B05"/>
    <w:rsid w:val="000968FF"/>
    <w:rsid w:val="001D5B40"/>
    <w:rsid w:val="00E131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7EDAB1-D1EF-4AE3-97D9-978524C48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1318D"/>
    <w:rPr>
      <w:strike w:val="0"/>
      <w:dstrike w:val="0"/>
      <w:color w:val="4672B4"/>
      <w:u w:val="none"/>
      <w:effect w:val="none"/>
    </w:rPr>
  </w:style>
  <w:style w:type="character" w:styleId="Emphasis">
    <w:name w:val="Emphasis"/>
    <w:basedOn w:val="DefaultParagraphFont"/>
    <w:uiPriority w:val="20"/>
    <w:qFormat/>
    <w:rsid w:val="00E1318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322365">
      <w:bodyDiv w:val="1"/>
      <w:marLeft w:val="0"/>
      <w:marRight w:val="0"/>
      <w:marTop w:val="0"/>
      <w:marBottom w:val="0"/>
      <w:divBdr>
        <w:top w:val="none" w:sz="0" w:space="0" w:color="auto"/>
        <w:left w:val="none" w:sz="0" w:space="0" w:color="auto"/>
        <w:bottom w:val="none" w:sz="0" w:space="0" w:color="auto"/>
        <w:right w:val="none" w:sz="0" w:space="0" w:color="auto"/>
      </w:divBdr>
      <w:divsChild>
        <w:div w:id="2071690267">
          <w:marLeft w:val="0"/>
          <w:marRight w:val="0"/>
          <w:marTop w:val="100"/>
          <w:marBottom w:val="100"/>
          <w:divBdr>
            <w:top w:val="none" w:sz="0" w:space="0" w:color="auto"/>
            <w:left w:val="none" w:sz="0" w:space="0" w:color="auto"/>
            <w:bottom w:val="none" w:sz="0" w:space="0" w:color="auto"/>
            <w:right w:val="none" w:sz="0" w:space="0" w:color="auto"/>
          </w:divBdr>
          <w:divsChild>
            <w:div w:id="386338203">
              <w:marLeft w:val="0"/>
              <w:marRight w:val="0"/>
              <w:marTop w:val="0"/>
              <w:marBottom w:val="0"/>
              <w:divBdr>
                <w:top w:val="none" w:sz="0" w:space="0" w:color="auto"/>
                <w:left w:val="none" w:sz="0" w:space="0" w:color="auto"/>
                <w:bottom w:val="none" w:sz="0" w:space="0" w:color="auto"/>
                <w:right w:val="none" w:sz="0" w:space="0" w:color="auto"/>
              </w:divBdr>
              <w:divsChild>
                <w:div w:id="1830439698">
                  <w:marLeft w:val="150"/>
                  <w:marRight w:val="150"/>
                  <w:marTop w:val="0"/>
                  <w:marBottom w:val="0"/>
                  <w:divBdr>
                    <w:top w:val="none" w:sz="0" w:space="0" w:color="auto"/>
                    <w:left w:val="none" w:sz="0" w:space="0" w:color="auto"/>
                    <w:bottom w:val="none" w:sz="0" w:space="0" w:color="auto"/>
                    <w:right w:val="none" w:sz="0" w:space="0" w:color="auto"/>
                  </w:divBdr>
                  <w:divsChild>
                    <w:div w:id="795101736">
                      <w:marLeft w:val="0"/>
                      <w:marRight w:val="0"/>
                      <w:marTop w:val="0"/>
                      <w:marBottom w:val="0"/>
                      <w:divBdr>
                        <w:top w:val="none" w:sz="0" w:space="0" w:color="auto"/>
                        <w:left w:val="none" w:sz="0" w:space="0" w:color="auto"/>
                        <w:bottom w:val="none" w:sz="0" w:space="0" w:color="auto"/>
                        <w:right w:val="none" w:sz="0" w:space="0" w:color="auto"/>
                      </w:divBdr>
                      <w:divsChild>
                        <w:div w:id="1368142859">
                          <w:marLeft w:val="0"/>
                          <w:marRight w:val="0"/>
                          <w:marTop w:val="0"/>
                          <w:marBottom w:val="0"/>
                          <w:divBdr>
                            <w:top w:val="none" w:sz="0" w:space="0" w:color="auto"/>
                            <w:left w:val="none" w:sz="0" w:space="0" w:color="auto"/>
                            <w:bottom w:val="none" w:sz="0" w:space="0" w:color="auto"/>
                            <w:right w:val="none" w:sz="0" w:space="0" w:color="auto"/>
                          </w:divBdr>
                          <w:divsChild>
                            <w:div w:id="630939000">
                              <w:marLeft w:val="0"/>
                              <w:marRight w:val="0"/>
                              <w:marTop w:val="0"/>
                              <w:marBottom w:val="0"/>
                              <w:divBdr>
                                <w:top w:val="none" w:sz="0" w:space="0" w:color="auto"/>
                                <w:left w:val="none" w:sz="0" w:space="0" w:color="auto"/>
                                <w:bottom w:val="none" w:sz="0" w:space="0" w:color="auto"/>
                                <w:right w:val="none" w:sz="0" w:space="0" w:color="auto"/>
                              </w:divBdr>
                            </w:div>
                            <w:div w:id="381444445">
                              <w:marLeft w:val="0"/>
                              <w:marRight w:val="0"/>
                              <w:marTop w:val="0"/>
                              <w:marBottom w:val="0"/>
                              <w:divBdr>
                                <w:top w:val="none" w:sz="0" w:space="0" w:color="auto"/>
                                <w:left w:val="none" w:sz="0" w:space="0" w:color="auto"/>
                                <w:bottom w:val="none" w:sz="0" w:space="0" w:color="auto"/>
                                <w:right w:val="none" w:sz="0" w:space="0" w:color="auto"/>
                              </w:divBdr>
                              <w:divsChild>
                                <w:div w:id="1815365472">
                                  <w:marLeft w:val="0"/>
                                  <w:marRight w:val="0"/>
                                  <w:marTop w:val="0"/>
                                  <w:marBottom w:val="0"/>
                                  <w:divBdr>
                                    <w:top w:val="none" w:sz="0" w:space="0" w:color="auto"/>
                                    <w:left w:val="none" w:sz="0" w:space="0" w:color="auto"/>
                                    <w:bottom w:val="none" w:sz="0" w:space="0" w:color="auto"/>
                                    <w:right w:val="none" w:sz="0" w:space="0" w:color="auto"/>
                                  </w:divBdr>
                                  <w:divsChild>
                                    <w:div w:id="1834569169">
                                      <w:marLeft w:val="0"/>
                                      <w:marRight w:val="0"/>
                                      <w:marTop w:val="0"/>
                                      <w:marBottom w:val="0"/>
                                      <w:divBdr>
                                        <w:top w:val="none" w:sz="0" w:space="0" w:color="auto"/>
                                        <w:left w:val="none" w:sz="0" w:space="0" w:color="auto"/>
                                        <w:bottom w:val="none" w:sz="0" w:space="0" w:color="auto"/>
                                        <w:right w:val="none" w:sz="0" w:space="0" w:color="auto"/>
                                      </w:divBdr>
                                    </w:div>
                                  </w:divsChild>
                                </w:div>
                                <w:div w:id="1025398861">
                                  <w:marLeft w:val="0"/>
                                  <w:marRight w:val="0"/>
                                  <w:marTop w:val="0"/>
                                  <w:marBottom w:val="0"/>
                                  <w:divBdr>
                                    <w:top w:val="none" w:sz="0" w:space="0" w:color="auto"/>
                                    <w:left w:val="none" w:sz="0" w:space="0" w:color="auto"/>
                                    <w:bottom w:val="none" w:sz="0" w:space="0" w:color="auto"/>
                                    <w:right w:val="none" w:sz="0" w:space="0" w:color="auto"/>
                                  </w:divBdr>
                                </w:div>
                              </w:divsChild>
                            </w:div>
                            <w:div w:id="14621260">
                              <w:marLeft w:val="0"/>
                              <w:marRight w:val="0"/>
                              <w:marTop w:val="0"/>
                              <w:marBottom w:val="0"/>
                              <w:divBdr>
                                <w:top w:val="none" w:sz="0" w:space="0" w:color="auto"/>
                                <w:left w:val="none" w:sz="0" w:space="0" w:color="auto"/>
                                <w:bottom w:val="none" w:sz="0" w:space="0" w:color="auto"/>
                                <w:right w:val="none" w:sz="0" w:space="0" w:color="auto"/>
                              </w:divBdr>
                              <w:divsChild>
                                <w:div w:id="1530415167">
                                  <w:marLeft w:val="0"/>
                                  <w:marRight w:val="0"/>
                                  <w:marTop w:val="0"/>
                                  <w:marBottom w:val="0"/>
                                  <w:divBdr>
                                    <w:top w:val="none" w:sz="0" w:space="0" w:color="auto"/>
                                    <w:left w:val="none" w:sz="0" w:space="0" w:color="auto"/>
                                    <w:bottom w:val="none" w:sz="0" w:space="0" w:color="auto"/>
                                    <w:right w:val="none" w:sz="0" w:space="0" w:color="auto"/>
                                  </w:divBdr>
                                  <w:divsChild>
                                    <w:div w:id="1497914207">
                                      <w:marLeft w:val="0"/>
                                      <w:marRight w:val="0"/>
                                      <w:marTop w:val="0"/>
                                      <w:marBottom w:val="0"/>
                                      <w:divBdr>
                                        <w:top w:val="none" w:sz="0" w:space="0" w:color="auto"/>
                                        <w:left w:val="none" w:sz="0" w:space="0" w:color="auto"/>
                                        <w:bottom w:val="none" w:sz="0" w:space="0" w:color="auto"/>
                                        <w:right w:val="none" w:sz="0" w:space="0" w:color="auto"/>
                                      </w:divBdr>
                                    </w:div>
                                    <w:div w:id="1608535959">
                                      <w:marLeft w:val="0"/>
                                      <w:marRight w:val="0"/>
                                      <w:marTop w:val="0"/>
                                      <w:marBottom w:val="0"/>
                                      <w:divBdr>
                                        <w:top w:val="none" w:sz="0" w:space="0" w:color="auto"/>
                                        <w:left w:val="none" w:sz="0" w:space="0" w:color="auto"/>
                                        <w:bottom w:val="none" w:sz="0" w:space="0" w:color="auto"/>
                                        <w:right w:val="none" w:sz="0" w:space="0" w:color="auto"/>
                                      </w:divBdr>
                                    </w:div>
                                    <w:div w:id="1744644025">
                                      <w:marLeft w:val="0"/>
                                      <w:marRight w:val="0"/>
                                      <w:marTop w:val="0"/>
                                      <w:marBottom w:val="0"/>
                                      <w:divBdr>
                                        <w:top w:val="none" w:sz="0" w:space="0" w:color="auto"/>
                                        <w:left w:val="none" w:sz="0" w:space="0" w:color="auto"/>
                                        <w:bottom w:val="none" w:sz="0" w:space="0" w:color="auto"/>
                                        <w:right w:val="none" w:sz="0" w:space="0" w:color="auto"/>
                                      </w:divBdr>
                                    </w:div>
                                    <w:div w:id="1711417162">
                                      <w:marLeft w:val="0"/>
                                      <w:marRight w:val="0"/>
                                      <w:marTop w:val="0"/>
                                      <w:marBottom w:val="0"/>
                                      <w:divBdr>
                                        <w:top w:val="none" w:sz="0" w:space="0" w:color="auto"/>
                                        <w:left w:val="none" w:sz="0" w:space="0" w:color="auto"/>
                                        <w:bottom w:val="none" w:sz="0" w:space="0" w:color="auto"/>
                                        <w:right w:val="none" w:sz="0" w:space="0" w:color="auto"/>
                                      </w:divBdr>
                                    </w:div>
                                    <w:div w:id="1217400216">
                                      <w:marLeft w:val="0"/>
                                      <w:marRight w:val="0"/>
                                      <w:marTop w:val="0"/>
                                      <w:marBottom w:val="0"/>
                                      <w:divBdr>
                                        <w:top w:val="none" w:sz="0" w:space="0" w:color="auto"/>
                                        <w:left w:val="none" w:sz="0" w:space="0" w:color="auto"/>
                                        <w:bottom w:val="none" w:sz="0" w:space="0" w:color="auto"/>
                                        <w:right w:val="none" w:sz="0" w:space="0" w:color="auto"/>
                                      </w:divBdr>
                                    </w:div>
                                    <w:div w:id="2114935885">
                                      <w:marLeft w:val="0"/>
                                      <w:marRight w:val="0"/>
                                      <w:marTop w:val="0"/>
                                      <w:marBottom w:val="0"/>
                                      <w:divBdr>
                                        <w:top w:val="none" w:sz="0" w:space="0" w:color="auto"/>
                                        <w:left w:val="none" w:sz="0" w:space="0" w:color="auto"/>
                                        <w:bottom w:val="none" w:sz="0" w:space="0" w:color="auto"/>
                                        <w:right w:val="none" w:sz="0" w:space="0" w:color="auto"/>
                                      </w:divBdr>
                                    </w:div>
                                    <w:div w:id="713770930">
                                      <w:marLeft w:val="0"/>
                                      <w:marRight w:val="0"/>
                                      <w:marTop w:val="0"/>
                                      <w:marBottom w:val="0"/>
                                      <w:divBdr>
                                        <w:top w:val="none" w:sz="0" w:space="0" w:color="auto"/>
                                        <w:left w:val="none" w:sz="0" w:space="0" w:color="auto"/>
                                        <w:bottom w:val="none" w:sz="0" w:space="0" w:color="auto"/>
                                        <w:right w:val="none" w:sz="0" w:space="0" w:color="auto"/>
                                      </w:divBdr>
                                    </w:div>
                                    <w:div w:id="435565691">
                                      <w:marLeft w:val="0"/>
                                      <w:marRight w:val="0"/>
                                      <w:marTop w:val="0"/>
                                      <w:marBottom w:val="0"/>
                                      <w:divBdr>
                                        <w:top w:val="none" w:sz="0" w:space="0" w:color="auto"/>
                                        <w:left w:val="none" w:sz="0" w:space="0" w:color="auto"/>
                                        <w:bottom w:val="none" w:sz="0" w:space="0" w:color="auto"/>
                                        <w:right w:val="none" w:sz="0" w:space="0" w:color="auto"/>
                                      </w:divBdr>
                                    </w:div>
                                    <w:div w:id="2088115643">
                                      <w:marLeft w:val="0"/>
                                      <w:marRight w:val="0"/>
                                      <w:marTop w:val="0"/>
                                      <w:marBottom w:val="0"/>
                                      <w:divBdr>
                                        <w:top w:val="none" w:sz="0" w:space="0" w:color="auto"/>
                                        <w:left w:val="none" w:sz="0" w:space="0" w:color="auto"/>
                                        <w:bottom w:val="none" w:sz="0" w:space="0" w:color="auto"/>
                                        <w:right w:val="none" w:sz="0" w:space="0" w:color="auto"/>
                                      </w:divBdr>
                                    </w:div>
                                    <w:div w:id="305163758">
                                      <w:marLeft w:val="0"/>
                                      <w:marRight w:val="0"/>
                                      <w:marTop w:val="0"/>
                                      <w:marBottom w:val="0"/>
                                      <w:divBdr>
                                        <w:top w:val="none" w:sz="0" w:space="0" w:color="auto"/>
                                        <w:left w:val="none" w:sz="0" w:space="0" w:color="auto"/>
                                        <w:bottom w:val="none" w:sz="0" w:space="0" w:color="auto"/>
                                        <w:right w:val="none" w:sz="0" w:space="0" w:color="auto"/>
                                      </w:divBdr>
                                    </w:div>
                                    <w:div w:id="2114323829">
                                      <w:marLeft w:val="0"/>
                                      <w:marRight w:val="0"/>
                                      <w:marTop w:val="0"/>
                                      <w:marBottom w:val="0"/>
                                      <w:divBdr>
                                        <w:top w:val="none" w:sz="0" w:space="0" w:color="auto"/>
                                        <w:left w:val="none" w:sz="0" w:space="0" w:color="auto"/>
                                        <w:bottom w:val="none" w:sz="0" w:space="0" w:color="auto"/>
                                        <w:right w:val="none" w:sz="0" w:space="0" w:color="auto"/>
                                      </w:divBdr>
                                    </w:div>
                                    <w:div w:id="1607497547">
                                      <w:marLeft w:val="0"/>
                                      <w:marRight w:val="0"/>
                                      <w:marTop w:val="0"/>
                                      <w:marBottom w:val="0"/>
                                      <w:divBdr>
                                        <w:top w:val="none" w:sz="0" w:space="0" w:color="auto"/>
                                        <w:left w:val="none" w:sz="0" w:space="0" w:color="auto"/>
                                        <w:bottom w:val="none" w:sz="0" w:space="0" w:color="auto"/>
                                        <w:right w:val="none" w:sz="0" w:space="0" w:color="auto"/>
                                      </w:divBdr>
                                    </w:div>
                                    <w:div w:id="866067851">
                                      <w:marLeft w:val="0"/>
                                      <w:marRight w:val="0"/>
                                      <w:marTop w:val="0"/>
                                      <w:marBottom w:val="0"/>
                                      <w:divBdr>
                                        <w:top w:val="none" w:sz="0" w:space="0" w:color="auto"/>
                                        <w:left w:val="none" w:sz="0" w:space="0" w:color="auto"/>
                                        <w:bottom w:val="none" w:sz="0" w:space="0" w:color="auto"/>
                                        <w:right w:val="none" w:sz="0" w:space="0" w:color="auto"/>
                                      </w:divBdr>
                                    </w:div>
                                    <w:div w:id="1526096171">
                                      <w:marLeft w:val="0"/>
                                      <w:marRight w:val="0"/>
                                      <w:marTop w:val="0"/>
                                      <w:marBottom w:val="0"/>
                                      <w:divBdr>
                                        <w:top w:val="none" w:sz="0" w:space="0" w:color="auto"/>
                                        <w:left w:val="none" w:sz="0" w:space="0" w:color="auto"/>
                                        <w:bottom w:val="none" w:sz="0" w:space="0" w:color="auto"/>
                                        <w:right w:val="none" w:sz="0" w:space="0" w:color="auto"/>
                                      </w:divBdr>
                                    </w:div>
                                    <w:div w:id="1524174066">
                                      <w:marLeft w:val="0"/>
                                      <w:marRight w:val="0"/>
                                      <w:marTop w:val="0"/>
                                      <w:marBottom w:val="0"/>
                                      <w:divBdr>
                                        <w:top w:val="none" w:sz="0" w:space="0" w:color="auto"/>
                                        <w:left w:val="none" w:sz="0" w:space="0" w:color="auto"/>
                                        <w:bottom w:val="none" w:sz="0" w:space="0" w:color="auto"/>
                                        <w:right w:val="none" w:sz="0" w:space="0" w:color="auto"/>
                                      </w:divBdr>
                                    </w:div>
                                    <w:div w:id="750589923">
                                      <w:marLeft w:val="0"/>
                                      <w:marRight w:val="0"/>
                                      <w:marTop w:val="0"/>
                                      <w:marBottom w:val="0"/>
                                      <w:divBdr>
                                        <w:top w:val="none" w:sz="0" w:space="0" w:color="auto"/>
                                        <w:left w:val="none" w:sz="0" w:space="0" w:color="auto"/>
                                        <w:bottom w:val="none" w:sz="0" w:space="0" w:color="auto"/>
                                        <w:right w:val="none" w:sz="0" w:space="0" w:color="auto"/>
                                      </w:divBdr>
                                    </w:div>
                                    <w:div w:id="1563298219">
                                      <w:marLeft w:val="0"/>
                                      <w:marRight w:val="0"/>
                                      <w:marTop w:val="0"/>
                                      <w:marBottom w:val="0"/>
                                      <w:divBdr>
                                        <w:top w:val="none" w:sz="0" w:space="0" w:color="auto"/>
                                        <w:left w:val="none" w:sz="0" w:space="0" w:color="auto"/>
                                        <w:bottom w:val="none" w:sz="0" w:space="0" w:color="auto"/>
                                        <w:right w:val="none" w:sz="0" w:space="0" w:color="auto"/>
                                      </w:divBdr>
                                    </w:div>
                                    <w:div w:id="1695034579">
                                      <w:marLeft w:val="0"/>
                                      <w:marRight w:val="0"/>
                                      <w:marTop w:val="0"/>
                                      <w:marBottom w:val="0"/>
                                      <w:divBdr>
                                        <w:top w:val="none" w:sz="0" w:space="0" w:color="auto"/>
                                        <w:left w:val="none" w:sz="0" w:space="0" w:color="auto"/>
                                        <w:bottom w:val="none" w:sz="0" w:space="0" w:color="auto"/>
                                        <w:right w:val="none" w:sz="0" w:space="0" w:color="auto"/>
                                      </w:divBdr>
                                    </w:div>
                                    <w:div w:id="830020089">
                                      <w:marLeft w:val="0"/>
                                      <w:marRight w:val="0"/>
                                      <w:marTop w:val="0"/>
                                      <w:marBottom w:val="0"/>
                                      <w:divBdr>
                                        <w:top w:val="none" w:sz="0" w:space="0" w:color="auto"/>
                                        <w:left w:val="none" w:sz="0" w:space="0" w:color="auto"/>
                                        <w:bottom w:val="none" w:sz="0" w:space="0" w:color="auto"/>
                                        <w:right w:val="none" w:sz="0" w:space="0" w:color="auto"/>
                                      </w:divBdr>
                                    </w:div>
                                    <w:div w:id="23020826">
                                      <w:marLeft w:val="0"/>
                                      <w:marRight w:val="0"/>
                                      <w:marTop w:val="0"/>
                                      <w:marBottom w:val="0"/>
                                      <w:divBdr>
                                        <w:top w:val="none" w:sz="0" w:space="0" w:color="auto"/>
                                        <w:left w:val="none" w:sz="0" w:space="0" w:color="auto"/>
                                        <w:bottom w:val="none" w:sz="0" w:space="0" w:color="auto"/>
                                        <w:right w:val="none" w:sz="0" w:space="0" w:color="auto"/>
                                      </w:divBdr>
                                    </w:div>
                                    <w:div w:id="324937754">
                                      <w:marLeft w:val="0"/>
                                      <w:marRight w:val="0"/>
                                      <w:marTop w:val="0"/>
                                      <w:marBottom w:val="0"/>
                                      <w:divBdr>
                                        <w:top w:val="none" w:sz="0" w:space="0" w:color="auto"/>
                                        <w:left w:val="none" w:sz="0" w:space="0" w:color="auto"/>
                                        <w:bottom w:val="none" w:sz="0" w:space="0" w:color="auto"/>
                                        <w:right w:val="none" w:sz="0" w:space="0" w:color="auto"/>
                                      </w:divBdr>
                                    </w:div>
                                    <w:div w:id="2010325800">
                                      <w:marLeft w:val="0"/>
                                      <w:marRight w:val="0"/>
                                      <w:marTop w:val="0"/>
                                      <w:marBottom w:val="0"/>
                                      <w:divBdr>
                                        <w:top w:val="none" w:sz="0" w:space="0" w:color="auto"/>
                                        <w:left w:val="none" w:sz="0" w:space="0" w:color="auto"/>
                                        <w:bottom w:val="none" w:sz="0" w:space="0" w:color="auto"/>
                                        <w:right w:val="none" w:sz="0" w:space="0" w:color="auto"/>
                                      </w:divBdr>
                                    </w:div>
                                    <w:div w:id="1075782778">
                                      <w:marLeft w:val="0"/>
                                      <w:marRight w:val="0"/>
                                      <w:marTop w:val="0"/>
                                      <w:marBottom w:val="0"/>
                                      <w:divBdr>
                                        <w:top w:val="none" w:sz="0" w:space="0" w:color="auto"/>
                                        <w:left w:val="none" w:sz="0" w:space="0" w:color="auto"/>
                                        <w:bottom w:val="none" w:sz="0" w:space="0" w:color="auto"/>
                                        <w:right w:val="none" w:sz="0" w:space="0" w:color="auto"/>
                                      </w:divBdr>
                                    </w:div>
                                    <w:div w:id="1571575260">
                                      <w:marLeft w:val="0"/>
                                      <w:marRight w:val="0"/>
                                      <w:marTop w:val="0"/>
                                      <w:marBottom w:val="0"/>
                                      <w:divBdr>
                                        <w:top w:val="none" w:sz="0" w:space="0" w:color="auto"/>
                                        <w:left w:val="none" w:sz="0" w:space="0" w:color="auto"/>
                                        <w:bottom w:val="none" w:sz="0" w:space="0" w:color="auto"/>
                                        <w:right w:val="none" w:sz="0" w:space="0" w:color="auto"/>
                                      </w:divBdr>
                                    </w:div>
                                    <w:div w:id="1776289845">
                                      <w:marLeft w:val="0"/>
                                      <w:marRight w:val="0"/>
                                      <w:marTop w:val="0"/>
                                      <w:marBottom w:val="0"/>
                                      <w:divBdr>
                                        <w:top w:val="none" w:sz="0" w:space="0" w:color="auto"/>
                                        <w:left w:val="none" w:sz="0" w:space="0" w:color="auto"/>
                                        <w:bottom w:val="none" w:sz="0" w:space="0" w:color="auto"/>
                                        <w:right w:val="none" w:sz="0" w:space="0" w:color="auto"/>
                                      </w:divBdr>
                                    </w:div>
                                  </w:divsChild>
                                </w:div>
                                <w:div w:id="615218328">
                                  <w:marLeft w:val="0"/>
                                  <w:marRight w:val="0"/>
                                  <w:marTop w:val="0"/>
                                  <w:marBottom w:val="0"/>
                                  <w:divBdr>
                                    <w:top w:val="none" w:sz="0" w:space="0" w:color="auto"/>
                                    <w:left w:val="none" w:sz="0" w:space="0" w:color="auto"/>
                                    <w:bottom w:val="none" w:sz="0" w:space="0" w:color="auto"/>
                                    <w:right w:val="none" w:sz="0" w:space="0" w:color="auto"/>
                                  </w:divBdr>
                                </w:div>
                              </w:divsChild>
                            </w:div>
                            <w:div w:id="141586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les.nhs.uk/sitesplus/863/page/5432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cslt.org/speech_and_language_therapy/careers/career" TargetMode="External"/><Relationship Id="rId5" Type="http://schemas.openxmlformats.org/officeDocument/2006/relationships/hyperlink" Target="http://www.rcslt.org/"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401</Words>
  <Characters>2292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2019-02-04T14:56:00Z</dcterms:created>
  <dcterms:modified xsi:type="dcterms:W3CDTF">2019-02-04T14:56:00Z</dcterms:modified>
</cp:coreProperties>
</file>