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15E9" w:rsidRPr="009D15E9" w:rsidRDefault="009D15E9" w:rsidP="009D15E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D15E9">
        <w:rPr>
          <w:rFonts w:ascii="Verdana" w:eastAsia="Times New Roman" w:hAnsi="Verdana" w:cs="Times New Roman"/>
          <w:b/>
          <w:bCs/>
          <w:color w:val="4672B4"/>
          <w:kern w:val="36"/>
          <w:sz w:val="27"/>
          <w:szCs w:val="27"/>
          <w:lang w:eastAsia="en-GB"/>
        </w:rPr>
        <w:t>Specialist palliative care unit undergoes revamp thanks to donations</w:t>
      </w:r>
    </w:p>
    <w:p w:rsidR="009D15E9" w:rsidRPr="009D15E9" w:rsidRDefault="009D15E9" w:rsidP="009D15E9">
      <w:pPr>
        <w:shd w:val="clear" w:color="auto" w:fill="FFFFFF"/>
        <w:spacing w:after="0" w:line="336" w:lineRule="atLeast"/>
        <w:rPr>
          <w:rFonts w:ascii="Verdana" w:eastAsia="Times New Roman" w:hAnsi="Verdana" w:cs="Times New Roman"/>
          <w:color w:val="883580"/>
          <w:sz w:val="16"/>
          <w:szCs w:val="16"/>
          <w:lang w:eastAsia="en-GB"/>
        </w:rPr>
      </w:pPr>
      <w:r w:rsidRPr="009D15E9">
        <w:rPr>
          <w:rFonts w:ascii="Verdana" w:eastAsia="Times New Roman" w:hAnsi="Verdana" w:cs="Times New Roman"/>
          <w:color w:val="883580"/>
          <w:sz w:val="16"/>
          <w:szCs w:val="16"/>
          <w:lang w:eastAsia="en-GB"/>
        </w:rPr>
        <w:t xml:space="preserve">Friday, 17 August 2018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A specialist centre at Princess of Wales Hospital will celebrate its 21</w:t>
      </w:r>
      <w:r w:rsidRPr="009D15E9">
        <w:rPr>
          <w:rFonts w:ascii="Verdana" w:eastAsia="Times New Roman" w:hAnsi="Verdana" w:cs="Times New Roman"/>
          <w:color w:val="000000"/>
          <w:sz w:val="18"/>
          <w:szCs w:val="18"/>
          <w:vertAlign w:val="superscript"/>
          <w:lang w:eastAsia="en-GB"/>
        </w:rPr>
        <w:t>st</w:t>
      </w:r>
      <w:r w:rsidRPr="009D15E9">
        <w:rPr>
          <w:rFonts w:ascii="Verdana" w:eastAsia="Times New Roman" w:hAnsi="Verdana" w:cs="Times New Roman"/>
          <w:color w:val="000000"/>
          <w:sz w:val="18"/>
          <w:szCs w:val="18"/>
          <w:lang w:eastAsia="en-GB"/>
        </w:rPr>
        <w:t xml:space="preserve"> anniversary with a big makeover thanks to the generosity of </w:t>
      </w:r>
      <w:proofErr w:type="spellStart"/>
      <w:r w:rsidRPr="009D15E9">
        <w:rPr>
          <w:rFonts w:ascii="Verdana" w:eastAsia="Times New Roman" w:hAnsi="Verdana" w:cs="Times New Roman"/>
          <w:color w:val="000000"/>
          <w:sz w:val="18"/>
          <w:szCs w:val="18"/>
          <w:lang w:eastAsia="en-GB"/>
        </w:rPr>
        <w:t>wellwishers</w:t>
      </w:r>
      <w:proofErr w:type="spellEnd"/>
      <w:r w:rsidRPr="009D15E9">
        <w:rPr>
          <w:rFonts w:ascii="Verdana" w:eastAsia="Times New Roman" w:hAnsi="Verdana" w:cs="Times New Roman"/>
          <w:color w:val="000000"/>
          <w:sz w:val="18"/>
          <w:szCs w:val="18"/>
          <w:lang w:eastAsia="en-GB"/>
        </w:rPr>
        <w:t>.</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1431D8"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5715</wp:posOffset>
            </wp:positionV>
            <wp:extent cx="2837815" cy="3505200"/>
            <wp:effectExtent l="0" t="0" r="635" b="0"/>
            <wp:wrapThrough wrapText="bothSides">
              <wp:wrapPolygon edited="0">
                <wp:start x="0" y="0"/>
                <wp:lineTo x="0" y="21483"/>
                <wp:lineTo x="21460" y="21483"/>
                <wp:lineTo x="21460" y="0"/>
                <wp:lineTo x="0" y="0"/>
              </wp:wrapPolygon>
            </wp:wrapThrough>
            <wp:docPr id="3" name="Picture 3" descr="Y bwthyn newydd reloca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 bwthyn newydd relocation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37815" cy="3505200"/>
                    </a:xfrm>
                    <a:prstGeom prst="rect">
                      <a:avLst/>
                    </a:prstGeom>
                    <a:noFill/>
                    <a:ln>
                      <a:noFill/>
                    </a:ln>
                  </pic:spPr>
                </pic:pic>
              </a:graphicData>
            </a:graphic>
            <wp14:sizeRelH relativeFrom="page">
              <wp14:pctWidth>0</wp14:pctWidth>
            </wp14:sizeRelH>
            <wp14:sizeRelV relativeFrom="page">
              <wp14:pctHeight>0</wp14:pctHeight>
            </wp14:sizeRelV>
          </wp:anchor>
        </w:drawing>
      </w:r>
      <w:r w:rsidR="009D15E9" w:rsidRPr="009D15E9">
        <w:rPr>
          <w:rFonts w:ascii="Verdana" w:eastAsia="Times New Roman" w:hAnsi="Verdana" w:cs="Times New Roman"/>
          <w:color w:val="000000"/>
          <w:sz w:val="18"/>
          <w:szCs w:val="18"/>
          <w:lang w:eastAsia="en-GB"/>
        </w:rPr>
        <w:t xml:space="preserve">Palliative care inpatient unit Y </w:t>
      </w:r>
      <w:proofErr w:type="spellStart"/>
      <w:r w:rsidR="009D15E9" w:rsidRPr="009D15E9">
        <w:rPr>
          <w:rFonts w:ascii="Verdana" w:eastAsia="Times New Roman" w:hAnsi="Verdana" w:cs="Times New Roman"/>
          <w:color w:val="000000"/>
          <w:sz w:val="18"/>
          <w:szCs w:val="18"/>
          <w:lang w:eastAsia="en-GB"/>
        </w:rPr>
        <w:t>Bwthyn</w:t>
      </w:r>
      <w:proofErr w:type="spellEnd"/>
      <w:r w:rsidR="009D15E9" w:rsidRPr="009D15E9">
        <w:rPr>
          <w:rFonts w:ascii="Verdana" w:eastAsia="Times New Roman" w:hAnsi="Verdana" w:cs="Times New Roman"/>
          <w:color w:val="000000"/>
          <w:sz w:val="18"/>
          <w:szCs w:val="18"/>
          <w:lang w:eastAsia="en-GB"/>
        </w:rPr>
        <w:t xml:space="preserve"> </w:t>
      </w:r>
      <w:proofErr w:type="spellStart"/>
      <w:r w:rsidR="009D15E9" w:rsidRPr="009D15E9">
        <w:rPr>
          <w:rFonts w:ascii="Verdana" w:eastAsia="Times New Roman" w:hAnsi="Verdana" w:cs="Times New Roman"/>
          <w:color w:val="000000"/>
          <w:sz w:val="18"/>
          <w:szCs w:val="18"/>
          <w:lang w:eastAsia="en-GB"/>
        </w:rPr>
        <w:t>Newydd</w:t>
      </w:r>
      <w:proofErr w:type="spellEnd"/>
      <w:r w:rsidR="009D15E9" w:rsidRPr="009D15E9">
        <w:rPr>
          <w:rFonts w:ascii="Verdana" w:eastAsia="Times New Roman" w:hAnsi="Verdana" w:cs="Times New Roman"/>
          <w:color w:val="000000"/>
          <w:sz w:val="18"/>
          <w:szCs w:val="18"/>
          <w:lang w:eastAsia="en-GB"/>
        </w:rPr>
        <w:t>, which opened in 1997, will have improved kitchen facilities for both patients and families, a larger family room and new fixtures and fittings.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i/>
          <w:iCs/>
          <w:color w:val="000000"/>
          <w:sz w:val="18"/>
          <w:szCs w:val="18"/>
          <w:lang w:eastAsia="en-GB"/>
        </w:rPr>
        <w:t xml:space="preserve">l-r Ward Sister Helen Williams, Health Care Support Worker Dean </w:t>
      </w:r>
      <w:proofErr w:type="spellStart"/>
      <w:r w:rsidRPr="009D15E9">
        <w:rPr>
          <w:rFonts w:ascii="Verdana" w:eastAsia="Times New Roman" w:hAnsi="Verdana" w:cs="Times New Roman"/>
          <w:i/>
          <w:iCs/>
          <w:color w:val="000000"/>
          <w:sz w:val="18"/>
          <w:szCs w:val="18"/>
          <w:lang w:eastAsia="en-GB"/>
        </w:rPr>
        <w:t>Brimicombe</w:t>
      </w:r>
      <w:proofErr w:type="spellEnd"/>
      <w:r w:rsidRPr="009D15E9">
        <w:rPr>
          <w:rFonts w:ascii="Verdana" w:eastAsia="Times New Roman" w:hAnsi="Verdana" w:cs="Times New Roman"/>
          <w:i/>
          <w:iCs/>
          <w:color w:val="000000"/>
          <w:sz w:val="18"/>
          <w:szCs w:val="18"/>
          <w:lang w:eastAsia="en-GB"/>
        </w:rPr>
        <w:t xml:space="preserve">, Acting Service Group Manager Les Hammond, Palliative Care Consultants Dr </w:t>
      </w:r>
      <w:proofErr w:type="spellStart"/>
      <w:r w:rsidRPr="009D15E9">
        <w:rPr>
          <w:rFonts w:ascii="Verdana" w:eastAsia="Times New Roman" w:hAnsi="Verdana" w:cs="Times New Roman"/>
          <w:i/>
          <w:iCs/>
          <w:color w:val="000000"/>
          <w:sz w:val="18"/>
          <w:szCs w:val="18"/>
          <w:lang w:eastAsia="en-GB"/>
        </w:rPr>
        <w:t>Pola</w:t>
      </w:r>
      <w:proofErr w:type="spellEnd"/>
      <w:r w:rsidRPr="009D15E9">
        <w:rPr>
          <w:rFonts w:ascii="Verdana" w:eastAsia="Times New Roman" w:hAnsi="Verdana" w:cs="Times New Roman"/>
          <w:i/>
          <w:iCs/>
          <w:color w:val="000000"/>
          <w:sz w:val="18"/>
          <w:szCs w:val="18"/>
          <w:lang w:eastAsia="en-GB"/>
        </w:rPr>
        <w:t xml:space="preserve"> </w:t>
      </w:r>
      <w:proofErr w:type="spellStart"/>
      <w:r w:rsidRPr="009D15E9">
        <w:rPr>
          <w:rFonts w:ascii="Verdana" w:eastAsia="Times New Roman" w:hAnsi="Verdana" w:cs="Times New Roman"/>
          <w:i/>
          <w:iCs/>
          <w:color w:val="000000"/>
          <w:sz w:val="18"/>
          <w:szCs w:val="18"/>
          <w:lang w:eastAsia="en-GB"/>
        </w:rPr>
        <w:t>Grzybowska</w:t>
      </w:r>
      <w:proofErr w:type="spellEnd"/>
      <w:r w:rsidRPr="009D15E9">
        <w:rPr>
          <w:rFonts w:ascii="Verdana" w:eastAsia="Times New Roman" w:hAnsi="Verdana" w:cs="Times New Roman"/>
          <w:i/>
          <w:iCs/>
          <w:color w:val="000000"/>
          <w:sz w:val="18"/>
          <w:szCs w:val="18"/>
          <w:lang w:eastAsia="en-GB"/>
        </w:rPr>
        <w:t xml:space="preserve"> and Dr Idris Baker and Ward Manager Karen Robinson</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Patients, family members and the public have made donations from completing challenging runs to cake sales.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xml:space="preserve">Some families and individuals have chosen to donate and support Y </w:t>
      </w:r>
      <w:proofErr w:type="spellStart"/>
      <w:r w:rsidRPr="009D15E9">
        <w:rPr>
          <w:rFonts w:ascii="Verdana" w:eastAsia="Times New Roman" w:hAnsi="Verdana" w:cs="Times New Roman"/>
          <w:color w:val="000000"/>
          <w:sz w:val="18"/>
          <w:szCs w:val="18"/>
          <w:lang w:eastAsia="en-GB"/>
        </w:rPr>
        <w:t>Bwthyn</w:t>
      </w:r>
      <w:proofErr w:type="spellEnd"/>
      <w:r w:rsidRPr="009D15E9">
        <w:rPr>
          <w:rFonts w:ascii="Verdana" w:eastAsia="Times New Roman" w:hAnsi="Verdana" w:cs="Times New Roman"/>
          <w:color w:val="000000"/>
          <w:sz w:val="18"/>
          <w:szCs w:val="18"/>
          <w:lang w:eastAsia="en-GB"/>
        </w:rPr>
        <w:t xml:space="preserve"> </w:t>
      </w:r>
      <w:proofErr w:type="spellStart"/>
      <w:r w:rsidRPr="009D15E9">
        <w:rPr>
          <w:rFonts w:ascii="Verdana" w:eastAsia="Times New Roman" w:hAnsi="Verdana" w:cs="Times New Roman"/>
          <w:color w:val="000000"/>
          <w:sz w:val="18"/>
          <w:szCs w:val="18"/>
          <w:lang w:eastAsia="en-GB"/>
        </w:rPr>
        <w:t>Newydd</w:t>
      </w:r>
      <w:proofErr w:type="spellEnd"/>
      <w:r w:rsidRPr="009D15E9">
        <w:rPr>
          <w:rFonts w:ascii="Verdana" w:eastAsia="Times New Roman" w:hAnsi="Verdana" w:cs="Times New Roman"/>
          <w:color w:val="000000"/>
          <w:sz w:val="18"/>
          <w:szCs w:val="18"/>
          <w:lang w:eastAsia="en-GB"/>
        </w:rPr>
        <w:t xml:space="preserve"> over many years, sometimes due to personal experiences or by selecting it as a chosen charity.</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Ward Manager Karen Robinson said: </w:t>
      </w:r>
      <w:r w:rsidRPr="009D15E9">
        <w:rPr>
          <w:rFonts w:ascii="Verdana" w:eastAsia="Times New Roman" w:hAnsi="Verdana" w:cs="Times New Roman"/>
          <w:b/>
          <w:bCs/>
          <w:color w:val="000000"/>
          <w:sz w:val="18"/>
          <w:szCs w:val="18"/>
          <w:lang w:eastAsia="en-GB"/>
        </w:rPr>
        <w:t xml:space="preserve">“As a team we are really excited to have a start date for this work, which we have been planning for a number of months and saving for many years.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b/>
          <w:bCs/>
          <w:color w:val="000000"/>
          <w:sz w:val="18"/>
          <w:szCs w:val="18"/>
          <w:lang w:eastAsia="en-GB"/>
        </w:rPr>
        <w:t>“We are profoundly grateful to everyone who has given donations to the unit over the years, which have made this ‘refresh’ possible.”</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In order to complete the work as quickly as possible, the in-patient unit will temporarily relocate for up to six weeks from 30</w:t>
      </w:r>
      <w:r w:rsidRPr="009D15E9">
        <w:rPr>
          <w:rFonts w:ascii="Verdana" w:eastAsia="Times New Roman" w:hAnsi="Verdana" w:cs="Times New Roman"/>
          <w:color w:val="000000"/>
          <w:sz w:val="18"/>
          <w:szCs w:val="18"/>
          <w:vertAlign w:val="superscript"/>
          <w:lang w:eastAsia="en-GB"/>
        </w:rPr>
        <w:t>th</w:t>
      </w:r>
      <w:r w:rsidRPr="009D15E9">
        <w:rPr>
          <w:rFonts w:ascii="Verdana" w:eastAsia="Times New Roman" w:hAnsi="Verdana" w:cs="Times New Roman"/>
          <w:color w:val="000000"/>
          <w:sz w:val="18"/>
          <w:szCs w:val="18"/>
          <w:lang w:eastAsia="en-GB"/>
        </w:rPr>
        <w:t xml:space="preserve"> August.</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The specialist beds will be located in Ty Olwen in Morriston Hospital. Patients in Princess of Wales Hospital and the community will continue to receive support from the hospital and community palliative care services.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1431D8"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3125470</wp:posOffset>
            </wp:positionH>
            <wp:positionV relativeFrom="paragraph">
              <wp:posOffset>0</wp:posOffset>
            </wp:positionV>
            <wp:extent cx="2607310" cy="3486150"/>
            <wp:effectExtent l="0" t="0" r="2540" b="0"/>
            <wp:wrapThrough wrapText="bothSides">
              <wp:wrapPolygon edited="0">
                <wp:start x="0" y="0"/>
                <wp:lineTo x="0" y="21482"/>
                <wp:lineTo x="21463" y="21482"/>
                <wp:lineTo x="21463" y="0"/>
                <wp:lineTo x="0" y="0"/>
              </wp:wrapPolygon>
            </wp:wrapThrough>
            <wp:docPr id="2" name="Picture 2" descr="y bwthyn newyd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 bwthyn newydd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07310" cy="3486150"/>
                    </a:xfrm>
                    <a:prstGeom prst="rect">
                      <a:avLst/>
                    </a:prstGeom>
                    <a:noFill/>
                    <a:ln>
                      <a:noFill/>
                    </a:ln>
                  </pic:spPr>
                </pic:pic>
              </a:graphicData>
            </a:graphic>
            <wp14:sizeRelH relativeFrom="page">
              <wp14:pctWidth>0</wp14:pctWidth>
            </wp14:sizeRelH>
            <wp14:sizeRelV relativeFrom="page">
              <wp14:pctHeight>0</wp14:pctHeight>
            </wp14:sizeRelV>
          </wp:anchor>
        </w:drawing>
      </w:r>
      <w:r w:rsidR="009D15E9" w:rsidRPr="009D15E9">
        <w:rPr>
          <w:rFonts w:ascii="Verdana" w:eastAsia="Times New Roman" w:hAnsi="Verdana" w:cs="Times New Roman"/>
          <w:color w:val="000000"/>
          <w:sz w:val="18"/>
          <w:szCs w:val="18"/>
          <w:lang w:eastAsia="en-GB"/>
        </w:rPr>
        <w:t xml:space="preserve">The palliative care day centre will relocate to Y </w:t>
      </w:r>
      <w:proofErr w:type="spellStart"/>
      <w:r w:rsidR="009D15E9" w:rsidRPr="009D15E9">
        <w:rPr>
          <w:rFonts w:ascii="Verdana" w:eastAsia="Times New Roman" w:hAnsi="Verdana" w:cs="Times New Roman"/>
          <w:color w:val="000000"/>
          <w:sz w:val="18"/>
          <w:szCs w:val="18"/>
          <w:lang w:eastAsia="en-GB"/>
        </w:rPr>
        <w:t>Rhosyn</w:t>
      </w:r>
      <w:proofErr w:type="spellEnd"/>
      <w:r w:rsidR="009D15E9" w:rsidRPr="009D15E9">
        <w:rPr>
          <w:rFonts w:ascii="Verdana" w:eastAsia="Times New Roman" w:hAnsi="Verdana" w:cs="Times New Roman"/>
          <w:color w:val="000000"/>
          <w:sz w:val="18"/>
          <w:szCs w:val="18"/>
          <w:lang w:eastAsia="en-GB"/>
        </w:rPr>
        <w:t xml:space="preserve"> in Neath Port Talbot Hospital, where those attending will continue to have access to a wide range of therapeutic activities including exercise and relaxation groups and complementary therapies.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xml:space="preserve">The Good to Grow gardening group at Y </w:t>
      </w:r>
      <w:proofErr w:type="spellStart"/>
      <w:r w:rsidRPr="009D15E9">
        <w:rPr>
          <w:rFonts w:ascii="Verdana" w:eastAsia="Times New Roman" w:hAnsi="Verdana" w:cs="Times New Roman"/>
          <w:color w:val="000000"/>
          <w:sz w:val="18"/>
          <w:szCs w:val="18"/>
          <w:lang w:eastAsia="en-GB"/>
        </w:rPr>
        <w:t>Bwthyn</w:t>
      </w:r>
      <w:proofErr w:type="spellEnd"/>
      <w:r w:rsidRPr="009D15E9">
        <w:rPr>
          <w:rFonts w:ascii="Verdana" w:eastAsia="Times New Roman" w:hAnsi="Verdana" w:cs="Times New Roman"/>
          <w:color w:val="000000"/>
          <w:sz w:val="18"/>
          <w:szCs w:val="18"/>
          <w:lang w:eastAsia="en-GB"/>
        </w:rPr>
        <w:t xml:space="preserve"> </w:t>
      </w:r>
      <w:proofErr w:type="spellStart"/>
      <w:r w:rsidRPr="009D15E9">
        <w:rPr>
          <w:rFonts w:ascii="Verdana" w:eastAsia="Times New Roman" w:hAnsi="Verdana" w:cs="Times New Roman"/>
          <w:color w:val="000000"/>
          <w:sz w:val="18"/>
          <w:szCs w:val="18"/>
          <w:lang w:eastAsia="en-GB"/>
        </w:rPr>
        <w:t>Newydd</w:t>
      </w:r>
      <w:proofErr w:type="spellEnd"/>
      <w:r w:rsidRPr="009D15E9">
        <w:rPr>
          <w:rFonts w:ascii="Verdana" w:eastAsia="Times New Roman" w:hAnsi="Verdana" w:cs="Times New Roman"/>
          <w:color w:val="000000"/>
          <w:sz w:val="18"/>
          <w:szCs w:val="18"/>
          <w:lang w:eastAsia="en-GB"/>
        </w:rPr>
        <w:t xml:space="preserve"> will continue to be held weekly, with provision for indoor activities if required.</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i/>
          <w:iCs/>
          <w:color w:val="000000"/>
          <w:sz w:val="18"/>
          <w:szCs w:val="18"/>
          <w:lang w:eastAsia="en-GB"/>
        </w:rPr>
        <w:t xml:space="preserve">The garden at Y </w:t>
      </w:r>
      <w:proofErr w:type="spellStart"/>
      <w:r w:rsidRPr="009D15E9">
        <w:rPr>
          <w:rFonts w:ascii="Verdana" w:eastAsia="Times New Roman" w:hAnsi="Verdana" w:cs="Times New Roman"/>
          <w:i/>
          <w:iCs/>
          <w:color w:val="000000"/>
          <w:sz w:val="18"/>
          <w:szCs w:val="18"/>
          <w:lang w:eastAsia="en-GB"/>
        </w:rPr>
        <w:t>Bwthyn</w:t>
      </w:r>
      <w:proofErr w:type="spellEnd"/>
      <w:r w:rsidRPr="009D15E9">
        <w:rPr>
          <w:rFonts w:ascii="Verdana" w:eastAsia="Times New Roman" w:hAnsi="Verdana" w:cs="Times New Roman"/>
          <w:i/>
          <w:iCs/>
          <w:color w:val="000000"/>
          <w:sz w:val="18"/>
          <w:szCs w:val="18"/>
          <w:lang w:eastAsia="en-GB"/>
        </w:rPr>
        <w:t xml:space="preserve"> </w:t>
      </w:r>
      <w:proofErr w:type="spellStart"/>
      <w:r w:rsidRPr="009D15E9">
        <w:rPr>
          <w:rFonts w:ascii="Verdana" w:eastAsia="Times New Roman" w:hAnsi="Verdana" w:cs="Times New Roman"/>
          <w:i/>
          <w:iCs/>
          <w:color w:val="000000"/>
          <w:sz w:val="18"/>
          <w:szCs w:val="18"/>
          <w:lang w:eastAsia="en-GB"/>
        </w:rPr>
        <w:t>Newydd</w:t>
      </w:r>
      <w:proofErr w:type="spellEnd"/>
      <w:r w:rsidRPr="009D15E9">
        <w:rPr>
          <w:rFonts w:ascii="Verdana" w:eastAsia="Times New Roman" w:hAnsi="Verdana" w:cs="Times New Roman"/>
          <w:i/>
          <w:iCs/>
          <w:color w:val="000000"/>
          <w:sz w:val="18"/>
          <w:szCs w:val="18"/>
          <w:lang w:eastAsia="en-GB"/>
        </w:rPr>
        <w:t xml:space="preserve"> where the Good to Grow gardening group is held (right).</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xml:space="preserve">The Y </w:t>
      </w:r>
      <w:proofErr w:type="spellStart"/>
      <w:r w:rsidRPr="009D15E9">
        <w:rPr>
          <w:rFonts w:ascii="Verdana" w:eastAsia="Times New Roman" w:hAnsi="Verdana" w:cs="Times New Roman"/>
          <w:color w:val="000000"/>
          <w:sz w:val="18"/>
          <w:szCs w:val="18"/>
          <w:lang w:eastAsia="en-GB"/>
        </w:rPr>
        <w:t>Bwthyn</w:t>
      </w:r>
      <w:proofErr w:type="spellEnd"/>
      <w:r w:rsidRPr="009D15E9">
        <w:rPr>
          <w:rFonts w:ascii="Verdana" w:eastAsia="Times New Roman" w:hAnsi="Verdana" w:cs="Times New Roman"/>
          <w:color w:val="000000"/>
          <w:sz w:val="18"/>
          <w:szCs w:val="18"/>
          <w:lang w:eastAsia="en-GB"/>
        </w:rPr>
        <w:t xml:space="preserve"> </w:t>
      </w:r>
      <w:proofErr w:type="spellStart"/>
      <w:r w:rsidRPr="009D15E9">
        <w:rPr>
          <w:rFonts w:ascii="Verdana" w:eastAsia="Times New Roman" w:hAnsi="Verdana" w:cs="Times New Roman"/>
          <w:color w:val="000000"/>
          <w:sz w:val="18"/>
          <w:szCs w:val="18"/>
          <w:lang w:eastAsia="en-GB"/>
        </w:rPr>
        <w:t>Newydd</w:t>
      </w:r>
      <w:proofErr w:type="spellEnd"/>
      <w:r w:rsidRPr="009D15E9">
        <w:rPr>
          <w:rFonts w:ascii="Verdana" w:eastAsia="Times New Roman" w:hAnsi="Verdana" w:cs="Times New Roman"/>
          <w:color w:val="000000"/>
          <w:sz w:val="18"/>
          <w:szCs w:val="18"/>
          <w:lang w:eastAsia="en-GB"/>
        </w:rPr>
        <w:t xml:space="preserve"> team say they are committed to minimising disruption to the service over this period, and to maintaining a high standard of care to patients and families.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1431D8"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13335</wp:posOffset>
            </wp:positionV>
            <wp:extent cx="2667000" cy="2155825"/>
            <wp:effectExtent l="0" t="0" r="0" b="0"/>
            <wp:wrapThrough wrapText="bothSides">
              <wp:wrapPolygon edited="0">
                <wp:start x="0" y="0"/>
                <wp:lineTo x="0" y="21377"/>
                <wp:lineTo x="21446" y="21377"/>
                <wp:lineTo x="21446" y="0"/>
                <wp:lineTo x="0" y="0"/>
              </wp:wrapPolygon>
            </wp:wrapThrough>
            <wp:docPr id="1" name="Picture 1" descr="y bwthyn newyd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 bwthyn newydd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67000" cy="215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D15E9" w:rsidRPr="009D15E9">
        <w:rPr>
          <w:rFonts w:ascii="Verdana" w:eastAsia="Times New Roman" w:hAnsi="Verdana" w:cs="Times New Roman"/>
          <w:color w:val="000000"/>
          <w:sz w:val="18"/>
          <w:szCs w:val="18"/>
          <w:lang w:eastAsia="en-GB"/>
        </w:rPr>
        <w:t xml:space="preserve">Consultant Dr </w:t>
      </w:r>
      <w:proofErr w:type="spellStart"/>
      <w:r w:rsidR="009D15E9" w:rsidRPr="009D15E9">
        <w:rPr>
          <w:rFonts w:ascii="Verdana" w:eastAsia="Times New Roman" w:hAnsi="Verdana" w:cs="Times New Roman"/>
          <w:color w:val="000000"/>
          <w:sz w:val="18"/>
          <w:szCs w:val="18"/>
          <w:lang w:eastAsia="en-GB"/>
        </w:rPr>
        <w:t>Pola</w:t>
      </w:r>
      <w:proofErr w:type="spellEnd"/>
      <w:r w:rsidR="009D15E9" w:rsidRPr="009D15E9">
        <w:rPr>
          <w:rFonts w:ascii="Verdana" w:eastAsia="Times New Roman" w:hAnsi="Verdana" w:cs="Times New Roman"/>
          <w:color w:val="000000"/>
          <w:sz w:val="18"/>
          <w:szCs w:val="18"/>
          <w:lang w:eastAsia="en-GB"/>
        </w:rPr>
        <w:t xml:space="preserve"> </w:t>
      </w:r>
      <w:proofErr w:type="spellStart"/>
      <w:r w:rsidR="009D15E9" w:rsidRPr="009D15E9">
        <w:rPr>
          <w:rFonts w:ascii="Verdana" w:eastAsia="Times New Roman" w:hAnsi="Verdana" w:cs="Times New Roman"/>
          <w:color w:val="000000"/>
          <w:sz w:val="18"/>
          <w:szCs w:val="18"/>
          <w:lang w:eastAsia="en-GB"/>
        </w:rPr>
        <w:t>Grzybowska</w:t>
      </w:r>
      <w:proofErr w:type="spellEnd"/>
      <w:r w:rsidR="009D15E9" w:rsidRPr="009D15E9">
        <w:rPr>
          <w:rFonts w:ascii="Verdana" w:eastAsia="Times New Roman" w:hAnsi="Verdana" w:cs="Times New Roman"/>
          <w:color w:val="000000"/>
          <w:sz w:val="18"/>
          <w:szCs w:val="18"/>
          <w:lang w:eastAsia="en-GB"/>
        </w:rPr>
        <w:t xml:space="preserve"> said: </w:t>
      </w:r>
      <w:r w:rsidR="009D15E9" w:rsidRPr="009D15E9">
        <w:rPr>
          <w:rFonts w:ascii="Verdana" w:eastAsia="Times New Roman" w:hAnsi="Verdana" w:cs="Times New Roman"/>
          <w:b/>
          <w:bCs/>
          <w:color w:val="000000"/>
          <w:sz w:val="18"/>
          <w:szCs w:val="18"/>
          <w:lang w:eastAsia="en-GB"/>
        </w:rPr>
        <w:t>“We are delighted to be working closely with our colleagues in Ty Olwen. We will continue to offer a high standard of care, for patients and their families in all settings. We will also use this as an opportunity to share each other’s best practices.”</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9D15E9" w:rsidRPr="009D15E9" w:rsidRDefault="009D15E9" w:rsidP="009D15E9">
      <w:pPr>
        <w:shd w:val="clear" w:color="auto" w:fill="FFFFFF"/>
        <w:spacing w:after="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w:t>
      </w:r>
    </w:p>
    <w:p w:rsidR="001431D8" w:rsidRDefault="001431D8" w:rsidP="009D15E9">
      <w:pPr>
        <w:shd w:val="clear" w:color="auto" w:fill="FFFFFF"/>
        <w:spacing w:after="100" w:line="336" w:lineRule="atLeast"/>
        <w:rPr>
          <w:rFonts w:ascii="Verdana" w:eastAsia="Times New Roman" w:hAnsi="Verdana" w:cs="Times New Roman"/>
          <w:color w:val="000000"/>
          <w:sz w:val="18"/>
          <w:szCs w:val="18"/>
          <w:lang w:eastAsia="en-GB"/>
        </w:rPr>
      </w:pPr>
    </w:p>
    <w:p w:rsidR="001431D8" w:rsidRDefault="001431D8" w:rsidP="009D15E9">
      <w:pPr>
        <w:shd w:val="clear" w:color="auto" w:fill="FFFFFF"/>
        <w:spacing w:after="100" w:line="336" w:lineRule="atLeast"/>
        <w:rPr>
          <w:rFonts w:ascii="Verdana" w:eastAsia="Times New Roman" w:hAnsi="Verdana" w:cs="Times New Roman"/>
          <w:color w:val="000000"/>
          <w:sz w:val="18"/>
          <w:szCs w:val="18"/>
          <w:lang w:eastAsia="en-GB"/>
        </w:rPr>
      </w:pPr>
    </w:p>
    <w:p w:rsidR="009D15E9" w:rsidRPr="009D15E9" w:rsidRDefault="009D15E9" w:rsidP="009D15E9">
      <w:pPr>
        <w:shd w:val="clear" w:color="auto" w:fill="FFFFFF"/>
        <w:spacing w:after="100" w:line="336" w:lineRule="atLeast"/>
        <w:rPr>
          <w:rFonts w:ascii="Verdana" w:eastAsia="Times New Roman" w:hAnsi="Verdana" w:cs="Times New Roman"/>
          <w:color w:val="000000"/>
          <w:sz w:val="18"/>
          <w:szCs w:val="18"/>
          <w:lang w:eastAsia="en-GB"/>
        </w:rPr>
      </w:pPr>
      <w:r w:rsidRPr="009D15E9">
        <w:rPr>
          <w:rFonts w:ascii="Verdana" w:eastAsia="Times New Roman" w:hAnsi="Verdana" w:cs="Times New Roman"/>
          <w:color w:val="000000"/>
          <w:sz w:val="18"/>
          <w:szCs w:val="18"/>
          <w:lang w:eastAsia="en-GB"/>
        </w:rPr>
        <w:t xml:space="preserve">Source: </w:t>
      </w:r>
      <w:hyperlink r:id="rId7" w:history="1">
        <w:proofErr w:type="spellStart"/>
        <w:r w:rsidRPr="009D15E9">
          <w:rPr>
            <w:rFonts w:ascii="Verdana" w:eastAsia="Times New Roman" w:hAnsi="Verdana" w:cs="Times New Roman"/>
            <w:color w:val="4672B4"/>
            <w:sz w:val="18"/>
            <w:szCs w:val="18"/>
            <w:lang w:eastAsia="en-GB"/>
          </w:rPr>
          <w:t>Abertawe</w:t>
        </w:r>
        <w:proofErr w:type="spellEnd"/>
        <w:r w:rsidRPr="009D15E9">
          <w:rPr>
            <w:rFonts w:ascii="Verdana" w:eastAsia="Times New Roman" w:hAnsi="Verdana" w:cs="Times New Roman"/>
            <w:color w:val="4672B4"/>
            <w:sz w:val="18"/>
            <w:szCs w:val="18"/>
            <w:lang w:eastAsia="en-GB"/>
          </w:rPr>
          <w:t xml:space="preserve"> Bro </w:t>
        </w:r>
        <w:proofErr w:type="spellStart"/>
        <w:r w:rsidRPr="009D15E9">
          <w:rPr>
            <w:rFonts w:ascii="Verdana" w:eastAsia="Times New Roman" w:hAnsi="Verdana" w:cs="Times New Roman"/>
            <w:color w:val="4672B4"/>
            <w:sz w:val="18"/>
            <w:szCs w:val="18"/>
            <w:lang w:eastAsia="en-GB"/>
          </w:rPr>
          <w:t>Morgannwg</w:t>
        </w:r>
        <w:proofErr w:type="spellEnd"/>
        <w:r w:rsidRPr="009D15E9">
          <w:rPr>
            <w:rFonts w:ascii="Verdana" w:eastAsia="Times New Roman" w:hAnsi="Verdana" w:cs="Times New Roman"/>
            <w:color w:val="4672B4"/>
            <w:sz w:val="18"/>
            <w:szCs w:val="18"/>
            <w:lang w:eastAsia="en-GB"/>
          </w:rPr>
          <w:t xml:space="preserve"> University Health Board</w:t>
        </w:r>
      </w:hyperlink>
      <w:r w:rsidRPr="009D15E9">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5E9"/>
    <w:rsid w:val="000968FF"/>
    <w:rsid w:val="001431D8"/>
    <w:rsid w:val="001D5B40"/>
    <w:rsid w:val="009D15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8299A"/>
  <w15:chartTrackingRefBased/>
  <w15:docId w15:val="{3A15A693-62A6-4FFD-A962-CC26FEA3D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D15E9"/>
    <w:rPr>
      <w:strike w:val="0"/>
      <w:dstrike w:val="0"/>
      <w:color w:val="4672B4"/>
      <w:u w:val="none"/>
      <w:effect w:val="none"/>
    </w:rPr>
  </w:style>
  <w:style w:type="character" w:styleId="Strong">
    <w:name w:val="Strong"/>
    <w:basedOn w:val="DefaultParagraphFont"/>
    <w:uiPriority w:val="22"/>
    <w:qFormat/>
    <w:rsid w:val="009D15E9"/>
    <w:rPr>
      <w:b/>
      <w:bCs/>
    </w:rPr>
  </w:style>
  <w:style w:type="character" w:styleId="Emphasis">
    <w:name w:val="Emphasis"/>
    <w:basedOn w:val="DefaultParagraphFont"/>
    <w:uiPriority w:val="20"/>
    <w:qFormat/>
    <w:rsid w:val="009D15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775958">
      <w:bodyDiv w:val="1"/>
      <w:marLeft w:val="0"/>
      <w:marRight w:val="0"/>
      <w:marTop w:val="0"/>
      <w:marBottom w:val="0"/>
      <w:divBdr>
        <w:top w:val="none" w:sz="0" w:space="0" w:color="auto"/>
        <w:left w:val="none" w:sz="0" w:space="0" w:color="auto"/>
        <w:bottom w:val="none" w:sz="0" w:space="0" w:color="auto"/>
        <w:right w:val="none" w:sz="0" w:space="0" w:color="auto"/>
      </w:divBdr>
      <w:divsChild>
        <w:div w:id="1189569123">
          <w:marLeft w:val="0"/>
          <w:marRight w:val="0"/>
          <w:marTop w:val="100"/>
          <w:marBottom w:val="100"/>
          <w:divBdr>
            <w:top w:val="none" w:sz="0" w:space="0" w:color="auto"/>
            <w:left w:val="none" w:sz="0" w:space="0" w:color="auto"/>
            <w:bottom w:val="none" w:sz="0" w:space="0" w:color="auto"/>
            <w:right w:val="none" w:sz="0" w:space="0" w:color="auto"/>
          </w:divBdr>
          <w:divsChild>
            <w:div w:id="857816707">
              <w:marLeft w:val="0"/>
              <w:marRight w:val="0"/>
              <w:marTop w:val="0"/>
              <w:marBottom w:val="0"/>
              <w:divBdr>
                <w:top w:val="none" w:sz="0" w:space="0" w:color="auto"/>
                <w:left w:val="none" w:sz="0" w:space="0" w:color="auto"/>
                <w:bottom w:val="none" w:sz="0" w:space="0" w:color="auto"/>
                <w:right w:val="none" w:sz="0" w:space="0" w:color="auto"/>
              </w:divBdr>
              <w:divsChild>
                <w:div w:id="647707226">
                  <w:marLeft w:val="150"/>
                  <w:marRight w:val="150"/>
                  <w:marTop w:val="0"/>
                  <w:marBottom w:val="0"/>
                  <w:divBdr>
                    <w:top w:val="none" w:sz="0" w:space="0" w:color="auto"/>
                    <w:left w:val="none" w:sz="0" w:space="0" w:color="auto"/>
                    <w:bottom w:val="none" w:sz="0" w:space="0" w:color="auto"/>
                    <w:right w:val="none" w:sz="0" w:space="0" w:color="auto"/>
                  </w:divBdr>
                  <w:divsChild>
                    <w:div w:id="1865240809">
                      <w:marLeft w:val="0"/>
                      <w:marRight w:val="0"/>
                      <w:marTop w:val="0"/>
                      <w:marBottom w:val="0"/>
                      <w:divBdr>
                        <w:top w:val="none" w:sz="0" w:space="0" w:color="auto"/>
                        <w:left w:val="none" w:sz="0" w:space="0" w:color="auto"/>
                        <w:bottom w:val="none" w:sz="0" w:space="0" w:color="auto"/>
                        <w:right w:val="none" w:sz="0" w:space="0" w:color="auto"/>
                      </w:divBdr>
                      <w:divsChild>
                        <w:div w:id="1829251334">
                          <w:marLeft w:val="0"/>
                          <w:marRight w:val="0"/>
                          <w:marTop w:val="0"/>
                          <w:marBottom w:val="0"/>
                          <w:divBdr>
                            <w:top w:val="none" w:sz="0" w:space="0" w:color="auto"/>
                            <w:left w:val="none" w:sz="0" w:space="0" w:color="auto"/>
                            <w:bottom w:val="none" w:sz="0" w:space="0" w:color="auto"/>
                            <w:right w:val="none" w:sz="0" w:space="0" w:color="auto"/>
                          </w:divBdr>
                          <w:divsChild>
                            <w:div w:id="713818181">
                              <w:marLeft w:val="0"/>
                              <w:marRight w:val="0"/>
                              <w:marTop w:val="0"/>
                              <w:marBottom w:val="0"/>
                              <w:divBdr>
                                <w:top w:val="none" w:sz="0" w:space="0" w:color="auto"/>
                                <w:left w:val="none" w:sz="0" w:space="0" w:color="auto"/>
                                <w:bottom w:val="none" w:sz="0" w:space="0" w:color="auto"/>
                                <w:right w:val="none" w:sz="0" w:space="0" w:color="auto"/>
                              </w:divBdr>
                            </w:div>
                            <w:div w:id="1492334701">
                              <w:marLeft w:val="0"/>
                              <w:marRight w:val="0"/>
                              <w:marTop w:val="0"/>
                              <w:marBottom w:val="0"/>
                              <w:divBdr>
                                <w:top w:val="none" w:sz="0" w:space="0" w:color="auto"/>
                                <w:left w:val="none" w:sz="0" w:space="0" w:color="auto"/>
                                <w:bottom w:val="none" w:sz="0" w:space="0" w:color="auto"/>
                                <w:right w:val="none" w:sz="0" w:space="0" w:color="auto"/>
                              </w:divBdr>
                              <w:divsChild>
                                <w:div w:id="1389650699">
                                  <w:marLeft w:val="0"/>
                                  <w:marRight w:val="0"/>
                                  <w:marTop w:val="0"/>
                                  <w:marBottom w:val="0"/>
                                  <w:divBdr>
                                    <w:top w:val="none" w:sz="0" w:space="0" w:color="auto"/>
                                    <w:left w:val="none" w:sz="0" w:space="0" w:color="auto"/>
                                    <w:bottom w:val="none" w:sz="0" w:space="0" w:color="auto"/>
                                    <w:right w:val="none" w:sz="0" w:space="0" w:color="auto"/>
                                  </w:divBdr>
                                  <w:divsChild>
                                    <w:div w:id="1464234074">
                                      <w:marLeft w:val="0"/>
                                      <w:marRight w:val="0"/>
                                      <w:marTop w:val="0"/>
                                      <w:marBottom w:val="0"/>
                                      <w:divBdr>
                                        <w:top w:val="none" w:sz="0" w:space="0" w:color="auto"/>
                                        <w:left w:val="none" w:sz="0" w:space="0" w:color="auto"/>
                                        <w:bottom w:val="none" w:sz="0" w:space="0" w:color="auto"/>
                                        <w:right w:val="none" w:sz="0" w:space="0" w:color="auto"/>
                                      </w:divBdr>
                                    </w:div>
                                  </w:divsChild>
                                </w:div>
                                <w:div w:id="1278951878">
                                  <w:marLeft w:val="0"/>
                                  <w:marRight w:val="0"/>
                                  <w:marTop w:val="0"/>
                                  <w:marBottom w:val="0"/>
                                  <w:divBdr>
                                    <w:top w:val="none" w:sz="0" w:space="0" w:color="auto"/>
                                    <w:left w:val="none" w:sz="0" w:space="0" w:color="auto"/>
                                    <w:bottom w:val="none" w:sz="0" w:space="0" w:color="auto"/>
                                    <w:right w:val="none" w:sz="0" w:space="0" w:color="auto"/>
                                  </w:divBdr>
                                </w:div>
                              </w:divsChild>
                            </w:div>
                            <w:div w:id="835070797">
                              <w:marLeft w:val="0"/>
                              <w:marRight w:val="0"/>
                              <w:marTop w:val="0"/>
                              <w:marBottom w:val="0"/>
                              <w:divBdr>
                                <w:top w:val="none" w:sz="0" w:space="0" w:color="auto"/>
                                <w:left w:val="none" w:sz="0" w:space="0" w:color="auto"/>
                                <w:bottom w:val="none" w:sz="0" w:space="0" w:color="auto"/>
                                <w:right w:val="none" w:sz="0" w:space="0" w:color="auto"/>
                              </w:divBdr>
                              <w:divsChild>
                                <w:div w:id="1720783169">
                                  <w:marLeft w:val="0"/>
                                  <w:marRight w:val="0"/>
                                  <w:marTop w:val="0"/>
                                  <w:marBottom w:val="0"/>
                                  <w:divBdr>
                                    <w:top w:val="none" w:sz="0" w:space="0" w:color="auto"/>
                                    <w:left w:val="none" w:sz="0" w:space="0" w:color="auto"/>
                                    <w:bottom w:val="none" w:sz="0" w:space="0" w:color="auto"/>
                                    <w:right w:val="none" w:sz="0" w:space="0" w:color="auto"/>
                                  </w:divBdr>
                                  <w:divsChild>
                                    <w:div w:id="922647580">
                                      <w:marLeft w:val="0"/>
                                      <w:marRight w:val="0"/>
                                      <w:marTop w:val="0"/>
                                      <w:marBottom w:val="0"/>
                                      <w:divBdr>
                                        <w:top w:val="none" w:sz="0" w:space="0" w:color="auto"/>
                                        <w:left w:val="none" w:sz="0" w:space="0" w:color="auto"/>
                                        <w:bottom w:val="none" w:sz="0" w:space="0" w:color="auto"/>
                                        <w:right w:val="none" w:sz="0" w:space="0" w:color="auto"/>
                                      </w:divBdr>
                                    </w:div>
                                    <w:div w:id="2109349705">
                                      <w:marLeft w:val="0"/>
                                      <w:marRight w:val="0"/>
                                      <w:marTop w:val="0"/>
                                      <w:marBottom w:val="0"/>
                                      <w:divBdr>
                                        <w:top w:val="none" w:sz="0" w:space="0" w:color="auto"/>
                                        <w:left w:val="none" w:sz="0" w:space="0" w:color="auto"/>
                                        <w:bottom w:val="none" w:sz="0" w:space="0" w:color="auto"/>
                                        <w:right w:val="none" w:sz="0" w:space="0" w:color="auto"/>
                                      </w:divBdr>
                                    </w:div>
                                    <w:div w:id="917443243">
                                      <w:marLeft w:val="0"/>
                                      <w:marRight w:val="0"/>
                                      <w:marTop w:val="0"/>
                                      <w:marBottom w:val="0"/>
                                      <w:divBdr>
                                        <w:top w:val="none" w:sz="0" w:space="0" w:color="auto"/>
                                        <w:left w:val="none" w:sz="0" w:space="0" w:color="auto"/>
                                        <w:bottom w:val="none" w:sz="0" w:space="0" w:color="auto"/>
                                        <w:right w:val="none" w:sz="0" w:space="0" w:color="auto"/>
                                      </w:divBdr>
                                    </w:div>
                                    <w:div w:id="1245800327">
                                      <w:marLeft w:val="0"/>
                                      <w:marRight w:val="0"/>
                                      <w:marTop w:val="0"/>
                                      <w:marBottom w:val="0"/>
                                      <w:divBdr>
                                        <w:top w:val="none" w:sz="0" w:space="0" w:color="auto"/>
                                        <w:left w:val="none" w:sz="0" w:space="0" w:color="auto"/>
                                        <w:bottom w:val="none" w:sz="0" w:space="0" w:color="auto"/>
                                        <w:right w:val="none" w:sz="0" w:space="0" w:color="auto"/>
                                      </w:divBdr>
                                    </w:div>
                                    <w:div w:id="1300915103">
                                      <w:marLeft w:val="0"/>
                                      <w:marRight w:val="0"/>
                                      <w:marTop w:val="0"/>
                                      <w:marBottom w:val="0"/>
                                      <w:divBdr>
                                        <w:top w:val="none" w:sz="0" w:space="0" w:color="auto"/>
                                        <w:left w:val="none" w:sz="0" w:space="0" w:color="auto"/>
                                        <w:bottom w:val="none" w:sz="0" w:space="0" w:color="auto"/>
                                        <w:right w:val="none" w:sz="0" w:space="0" w:color="auto"/>
                                      </w:divBdr>
                                    </w:div>
                                    <w:div w:id="1764303121">
                                      <w:marLeft w:val="0"/>
                                      <w:marRight w:val="0"/>
                                      <w:marTop w:val="0"/>
                                      <w:marBottom w:val="0"/>
                                      <w:divBdr>
                                        <w:top w:val="none" w:sz="0" w:space="0" w:color="auto"/>
                                        <w:left w:val="none" w:sz="0" w:space="0" w:color="auto"/>
                                        <w:bottom w:val="none" w:sz="0" w:space="0" w:color="auto"/>
                                        <w:right w:val="none" w:sz="0" w:space="0" w:color="auto"/>
                                      </w:divBdr>
                                    </w:div>
                                    <w:div w:id="273103030">
                                      <w:marLeft w:val="0"/>
                                      <w:marRight w:val="0"/>
                                      <w:marTop w:val="0"/>
                                      <w:marBottom w:val="0"/>
                                      <w:divBdr>
                                        <w:top w:val="none" w:sz="0" w:space="0" w:color="auto"/>
                                        <w:left w:val="none" w:sz="0" w:space="0" w:color="auto"/>
                                        <w:bottom w:val="none" w:sz="0" w:space="0" w:color="auto"/>
                                        <w:right w:val="none" w:sz="0" w:space="0" w:color="auto"/>
                                      </w:divBdr>
                                    </w:div>
                                    <w:div w:id="886601966">
                                      <w:marLeft w:val="0"/>
                                      <w:marRight w:val="0"/>
                                      <w:marTop w:val="0"/>
                                      <w:marBottom w:val="0"/>
                                      <w:divBdr>
                                        <w:top w:val="none" w:sz="0" w:space="0" w:color="auto"/>
                                        <w:left w:val="none" w:sz="0" w:space="0" w:color="auto"/>
                                        <w:bottom w:val="none" w:sz="0" w:space="0" w:color="auto"/>
                                        <w:right w:val="none" w:sz="0" w:space="0" w:color="auto"/>
                                      </w:divBdr>
                                    </w:div>
                                    <w:div w:id="1766001071">
                                      <w:marLeft w:val="0"/>
                                      <w:marRight w:val="0"/>
                                      <w:marTop w:val="0"/>
                                      <w:marBottom w:val="0"/>
                                      <w:divBdr>
                                        <w:top w:val="none" w:sz="0" w:space="0" w:color="auto"/>
                                        <w:left w:val="none" w:sz="0" w:space="0" w:color="auto"/>
                                        <w:bottom w:val="none" w:sz="0" w:space="0" w:color="auto"/>
                                        <w:right w:val="none" w:sz="0" w:space="0" w:color="auto"/>
                                      </w:divBdr>
                                    </w:div>
                                    <w:div w:id="411663308">
                                      <w:marLeft w:val="0"/>
                                      <w:marRight w:val="0"/>
                                      <w:marTop w:val="0"/>
                                      <w:marBottom w:val="0"/>
                                      <w:divBdr>
                                        <w:top w:val="none" w:sz="0" w:space="0" w:color="auto"/>
                                        <w:left w:val="none" w:sz="0" w:space="0" w:color="auto"/>
                                        <w:bottom w:val="none" w:sz="0" w:space="0" w:color="auto"/>
                                        <w:right w:val="none" w:sz="0" w:space="0" w:color="auto"/>
                                      </w:divBdr>
                                    </w:div>
                                    <w:div w:id="2065372142">
                                      <w:marLeft w:val="0"/>
                                      <w:marRight w:val="0"/>
                                      <w:marTop w:val="0"/>
                                      <w:marBottom w:val="0"/>
                                      <w:divBdr>
                                        <w:top w:val="none" w:sz="0" w:space="0" w:color="auto"/>
                                        <w:left w:val="none" w:sz="0" w:space="0" w:color="auto"/>
                                        <w:bottom w:val="none" w:sz="0" w:space="0" w:color="auto"/>
                                        <w:right w:val="none" w:sz="0" w:space="0" w:color="auto"/>
                                      </w:divBdr>
                                    </w:div>
                                    <w:div w:id="335155676">
                                      <w:marLeft w:val="0"/>
                                      <w:marRight w:val="0"/>
                                      <w:marTop w:val="0"/>
                                      <w:marBottom w:val="0"/>
                                      <w:divBdr>
                                        <w:top w:val="none" w:sz="0" w:space="0" w:color="auto"/>
                                        <w:left w:val="none" w:sz="0" w:space="0" w:color="auto"/>
                                        <w:bottom w:val="none" w:sz="0" w:space="0" w:color="auto"/>
                                        <w:right w:val="none" w:sz="0" w:space="0" w:color="auto"/>
                                      </w:divBdr>
                                    </w:div>
                                    <w:div w:id="1050879362">
                                      <w:marLeft w:val="0"/>
                                      <w:marRight w:val="0"/>
                                      <w:marTop w:val="0"/>
                                      <w:marBottom w:val="0"/>
                                      <w:divBdr>
                                        <w:top w:val="none" w:sz="0" w:space="0" w:color="auto"/>
                                        <w:left w:val="none" w:sz="0" w:space="0" w:color="auto"/>
                                        <w:bottom w:val="none" w:sz="0" w:space="0" w:color="auto"/>
                                        <w:right w:val="none" w:sz="0" w:space="0" w:color="auto"/>
                                      </w:divBdr>
                                    </w:div>
                                    <w:div w:id="191308196">
                                      <w:marLeft w:val="0"/>
                                      <w:marRight w:val="0"/>
                                      <w:marTop w:val="0"/>
                                      <w:marBottom w:val="0"/>
                                      <w:divBdr>
                                        <w:top w:val="none" w:sz="0" w:space="0" w:color="auto"/>
                                        <w:left w:val="none" w:sz="0" w:space="0" w:color="auto"/>
                                        <w:bottom w:val="none" w:sz="0" w:space="0" w:color="auto"/>
                                        <w:right w:val="none" w:sz="0" w:space="0" w:color="auto"/>
                                      </w:divBdr>
                                    </w:div>
                                    <w:div w:id="651062806">
                                      <w:marLeft w:val="0"/>
                                      <w:marRight w:val="0"/>
                                      <w:marTop w:val="0"/>
                                      <w:marBottom w:val="0"/>
                                      <w:divBdr>
                                        <w:top w:val="none" w:sz="0" w:space="0" w:color="auto"/>
                                        <w:left w:val="none" w:sz="0" w:space="0" w:color="auto"/>
                                        <w:bottom w:val="none" w:sz="0" w:space="0" w:color="auto"/>
                                        <w:right w:val="none" w:sz="0" w:space="0" w:color="auto"/>
                                      </w:divBdr>
                                    </w:div>
                                    <w:div w:id="1720857192">
                                      <w:marLeft w:val="0"/>
                                      <w:marRight w:val="0"/>
                                      <w:marTop w:val="0"/>
                                      <w:marBottom w:val="0"/>
                                      <w:divBdr>
                                        <w:top w:val="none" w:sz="0" w:space="0" w:color="auto"/>
                                        <w:left w:val="none" w:sz="0" w:space="0" w:color="auto"/>
                                        <w:bottom w:val="none" w:sz="0" w:space="0" w:color="auto"/>
                                        <w:right w:val="none" w:sz="0" w:space="0" w:color="auto"/>
                                      </w:divBdr>
                                    </w:div>
                                    <w:div w:id="1264342469">
                                      <w:marLeft w:val="0"/>
                                      <w:marRight w:val="0"/>
                                      <w:marTop w:val="0"/>
                                      <w:marBottom w:val="0"/>
                                      <w:divBdr>
                                        <w:top w:val="none" w:sz="0" w:space="0" w:color="auto"/>
                                        <w:left w:val="none" w:sz="0" w:space="0" w:color="auto"/>
                                        <w:bottom w:val="none" w:sz="0" w:space="0" w:color="auto"/>
                                        <w:right w:val="none" w:sz="0" w:space="0" w:color="auto"/>
                                      </w:divBdr>
                                    </w:div>
                                    <w:div w:id="440565251">
                                      <w:marLeft w:val="0"/>
                                      <w:marRight w:val="0"/>
                                      <w:marTop w:val="0"/>
                                      <w:marBottom w:val="0"/>
                                      <w:divBdr>
                                        <w:top w:val="none" w:sz="0" w:space="0" w:color="auto"/>
                                        <w:left w:val="none" w:sz="0" w:space="0" w:color="auto"/>
                                        <w:bottom w:val="none" w:sz="0" w:space="0" w:color="auto"/>
                                        <w:right w:val="none" w:sz="0" w:space="0" w:color="auto"/>
                                      </w:divBdr>
                                    </w:div>
                                    <w:div w:id="1942642745">
                                      <w:marLeft w:val="0"/>
                                      <w:marRight w:val="0"/>
                                      <w:marTop w:val="0"/>
                                      <w:marBottom w:val="0"/>
                                      <w:divBdr>
                                        <w:top w:val="none" w:sz="0" w:space="0" w:color="auto"/>
                                        <w:left w:val="none" w:sz="0" w:space="0" w:color="auto"/>
                                        <w:bottom w:val="none" w:sz="0" w:space="0" w:color="auto"/>
                                        <w:right w:val="none" w:sz="0" w:space="0" w:color="auto"/>
                                      </w:divBdr>
                                    </w:div>
                                    <w:div w:id="205607779">
                                      <w:marLeft w:val="0"/>
                                      <w:marRight w:val="0"/>
                                      <w:marTop w:val="0"/>
                                      <w:marBottom w:val="0"/>
                                      <w:divBdr>
                                        <w:top w:val="none" w:sz="0" w:space="0" w:color="auto"/>
                                        <w:left w:val="none" w:sz="0" w:space="0" w:color="auto"/>
                                        <w:bottom w:val="none" w:sz="0" w:space="0" w:color="auto"/>
                                        <w:right w:val="none" w:sz="0" w:space="0" w:color="auto"/>
                                      </w:divBdr>
                                    </w:div>
                                    <w:div w:id="660548741">
                                      <w:marLeft w:val="0"/>
                                      <w:marRight w:val="0"/>
                                      <w:marTop w:val="0"/>
                                      <w:marBottom w:val="0"/>
                                      <w:divBdr>
                                        <w:top w:val="none" w:sz="0" w:space="0" w:color="auto"/>
                                        <w:left w:val="none" w:sz="0" w:space="0" w:color="auto"/>
                                        <w:bottom w:val="none" w:sz="0" w:space="0" w:color="auto"/>
                                        <w:right w:val="none" w:sz="0" w:space="0" w:color="auto"/>
                                      </w:divBdr>
                                    </w:div>
                                    <w:div w:id="146436805">
                                      <w:marLeft w:val="0"/>
                                      <w:marRight w:val="0"/>
                                      <w:marTop w:val="0"/>
                                      <w:marBottom w:val="0"/>
                                      <w:divBdr>
                                        <w:top w:val="none" w:sz="0" w:space="0" w:color="auto"/>
                                        <w:left w:val="none" w:sz="0" w:space="0" w:color="auto"/>
                                        <w:bottom w:val="none" w:sz="0" w:space="0" w:color="auto"/>
                                        <w:right w:val="none" w:sz="0" w:space="0" w:color="auto"/>
                                      </w:divBdr>
                                    </w:div>
                                    <w:div w:id="519397540">
                                      <w:marLeft w:val="0"/>
                                      <w:marRight w:val="0"/>
                                      <w:marTop w:val="0"/>
                                      <w:marBottom w:val="0"/>
                                      <w:divBdr>
                                        <w:top w:val="none" w:sz="0" w:space="0" w:color="auto"/>
                                        <w:left w:val="none" w:sz="0" w:space="0" w:color="auto"/>
                                        <w:bottom w:val="none" w:sz="0" w:space="0" w:color="auto"/>
                                        <w:right w:val="none" w:sz="0" w:space="0" w:color="auto"/>
                                      </w:divBdr>
                                    </w:div>
                                    <w:div w:id="425342934">
                                      <w:marLeft w:val="0"/>
                                      <w:marRight w:val="0"/>
                                      <w:marTop w:val="0"/>
                                      <w:marBottom w:val="0"/>
                                      <w:divBdr>
                                        <w:top w:val="none" w:sz="0" w:space="0" w:color="auto"/>
                                        <w:left w:val="none" w:sz="0" w:space="0" w:color="auto"/>
                                        <w:bottom w:val="none" w:sz="0" w:space="0" w:color="auto"/>
                                        <w:right w:val="none" w:sz="0" w:space="0" w:color="auto"/>
                                      </w:divBdr>
                                    </w:div>
                                    <w:div w:id="752363215">
                                      <w:marLeft w:val="0"/>
                                      <w:marRight w:val="0"/>
                                      <w:marTop w:val="0"/>
                                      <w:marBottom w:val="0"/>
                                      <w:divBdr>
                                        <w:top w:val="none" w:sz="0" w:space="0" w:color="auto"/>
                                        <w:left w:val="none" w:sz="0" w:space="0" w:color="auto"/>
                                        <w:bottom w:val="none" w:sz="0" w:space="0" w:color="auto"/>
                                        <w:right w:val="none" w:sz="0" w:space="0" w:color="auto"/>
                                      </w:divBdr>
                                    </w:div>
                                    <w:div w:id="1404598590">
                                      <w:marLeft w:val="0"/>
                                      <w:marRight w:val="0"/>
                                      <w:marTop w:val="0"/>
                                      <w:marBottom w:val="0"/>
                                      <w:divBdr>
                                        <w:top w:val="none" w:sz="0" w:space="0" w:color="auto"/>
                                        <w:left w:val="none" w:sz="0" w:space="0" w:color="auto"/>
                                        <w:bottom w:val="none" w:sz="0" w:space="0" w:color="auto"/>
                                        <w:right w:val="none" w:sz="0" w:space="0" w:color="auto"/>
                                      </w:divBdr>
                                    </w:div>
                                  </w:divsChild>
                                </w:div>
                                <w:div w:id="20710084">
                                  <w:marLeft w:val="0"/>
                                  <w:marRight w:val="0"/>
                                  <w:marTop w:val="0"/>
                                  <w:marBottom w:val="0"/>
                                  <w:divBdr>
                                    <w:top w:val="none" w:sz="0" w:space="0" w:color="auto"/>
                                    <w:left w:val="none" w:sz="0" w:space="0" w:color="auto"/>
                                    <w:bottom w:val="none" w:sz="0" w:space="0" w:color="auto"/>
                                    <w:right w:val="none" w:sz="0" w:space="0" w:color="auto"/>
                                  </w:divBdr>
                                </w:div>
                              </w:divsChild>
                            </w:div>
                            <w:div w:id="113517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2277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2019-02-12T11:58:00Z</dcterms:created>
  <dcterms:modified xsi:type="dcterms:W3CDTF">2019-02-12T11:58:00Z</dcterms:modified>
</cp:coreProperties>
</file>