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0C2" w:rsidRPr="000930C2" w:rsidRDefault="000930C2" w:rsidP="000930C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930C2">
        <w:rPr>
          <w:rFonts w:ascii="Verdana" w:eastAsia="Times New Roman" w:hAnsi="Verdana" w:cs="Times New Roman"/>
          <w:b/>
          <w:bCs/>
          <w:color w:val="4672B4"/>
          <w:kern w:val="36"/>
          <w:sz w:val="27"/>
          <w:szCs w:val="27"/>
          <w:lang w:eastAsia="en-GB"/>
        </w:rPr>
        <w:t>Princess of Wales Hospital pledges support for John's Campaign</w:t>
      </w:r>
    </w:p>
    <w:p w:rsidR="000930C2" w:rsidRPr="000930C2" w:rsidRDefault="000930C2" w:rsidP="000930C2">
      <w:pPr>
        <w:shd w:val="clear" w:color="auto" w:fill="FFFFFF"/>
        <w:spacing w:after="0" w:line="336" w:lineRule="atLeast"/>
        <w:rPr>
          <w:rFonts w:ascii="Verdana" w:eastAsia="Times New Roman" w:hAnsi="Verdana" w:cs="Times New Roman"/>
          <w:color w:val="883580"/>
          <w:sz w:val="16"/>
          <w:szCs w:val="16"/>
          <w:lang w:eastAsia="en-GB"/>
        </w:rPr>
      </w:pPr>
      <w:r w:rsidRPr="000930C2">
        <w:rPr>
          <w:rFonts w:ascii="Verdana" w:eastAsia="Times New Roman" w:hAnsi="Verdana" w:cs="Times New Roman"/>
          <w:color w:val="883580"/>
          <w:sz w:val="16"/>
          <w:szCs w:val="16"/>
          <w:lang w:eastAsia="en-GB"/>
        </w:rPr>
        <w:t xml:space="preserve">Friday, 3 February 2017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ABMU has pledged its support for John’s Campaign, which recognises the important role carers have in the lives of people living with dementia.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The Princess of Wales Hospital in Bridgend is the first hospital in the health board area to sign up.</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xml:space="preserve">The campaign, founded in November 2014 by </w:t>
      </w:r>
      <w:proofErr w:type="spellStart"/>
      <w:r w:rsidRPr="000930C2">
        <w:rPr>
          <w:rFonts w:ascii="Verdana" w:eastAsia="Times New Roman" w:hAnsi="Verdana" w:cs="Times New Roman"/>
          <w:color w:val="000000"/>
          <w:sz w:val="18"/>
          <w:szCs w:val="18"/>
          <w:lang w:eastAsia="en-GB"/>
        </w:rPr>
        <w:t>Nicci</w:t>
      </w:r>
      <w:proofErr w:type="spellEnd"/>
      <w:r w:rsidRPr="000930C2">
        <w:rPr>
          <w:rFonts w:ascii="Verdana" w:eastAsia="Times New Roman" w:hAnsi="Verdana" w:cs="Times New Roman"/>
          <w:color w:val="000000"/>
          <w:sz w:val="18"/>
          <w:szCs w:val="18"/>
          <w:lang w:eastAsia="en-GB"/>
        </w:rPr>
        <w:t xml:space="preserve"> Gerrard, recognises and champions the right of carers to stay with and continue supporting their loved one during their time in hospital.</w:t>
      </w:r>
    </w:p>
    <w:p w:rsidR="000930C2" w:rsidRPr="000930C2" w:rsidRDefault="00E322DF"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124460</wp:posOffset>
            </wp:positionV>
            <wp:extent cx="3956050" cy="2424225"/>
            <wp:effectExtent l="0" t="0" r="6350" b="0"/>
            <wp:wrapThrough wrapText="bothSides">
              <wp:wrapPolygon edited="0">
                <wp:start x="0" y="0"/>
                <wp:lineTo x="0" y="21391"/>
                <wp:lineTo x="21531" y="21391"/>
                <wp:lineTo x="21531" y="0"/>
                <wp:lineTo x="0" y="0"/>
              </wp:wrapPolygon>
            </wp:wrapThrough>
            <wp:docPr id="1" name="Picture 1" descr="johnsc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hnsca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56050" cy="2424225"/>
                    </a:xfrm>
                    <a:prstGeom prst="rect">
                      <a:avLst/>
                    </a:prstGeom>
                    <a:noFill/>
                    <a:ln>
                      <a:noFill/>
                    </a:ln>
                  </pic:spPr>
                </pic:pic>
              </a:graphicData>
            </a:graphic>
            <wp14:sizeRelH relativeFrom="page">
              <wp14:pctWidth>0</wp14:pctWidth>
            </wp14:sizeRelH>
            <wp14:sizeRelV relativeFrom="page">
              <wp14:pctHeight>0</wp14:pctHeight>
            </wp14:sizeRelV>
          </wp:anchor>
        </w:drawing>
      </w:r>
      <w:r w:rsidR="000930C2"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Support from family and carers is essential for anyone to live well with dementia. It is recognised that an admission to hospital for someone with dementia can be a stressful and disorientating experience.</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John’s Campaign is a request for access and recognition for carers so they are welcomed on hospital wards at any time, day and night.</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xml:space="preserve">Princess of Wales Hospital’s Nurse Director Debbie </w:t>
      </w:r>
      <w:proofErr w:type="spellStart"/>
      <w:r w:rsidRPr="000930C2">
        <w:rPr>
          <w:rFonts w:ascii="Verdana" w:eastAsia="Times New Roman" w:hAnsi="Verdana" w:cs="Times New Roman"/>
          <w:color w:val="000000"/>
          <w:sz w:val="18"/>
          <w:szCs w:val="18"/>
          <w:lang w:eastAsia="en-GB"/>
        </w:rPr>
        <w:t>Bennion</w:t>
      </w:r>
      <w:proofErr w:type="spellEnd"/>
      <w:r w:rsidRPr="000930C2">
        <w:rPr>
          <w:rFonts w:ascii="Verdana" w:eastAsia="Times New Roman" w:hAnsi="Verdana" w:cs="Times New Roman"/>
          <w:color w:val="000000"/>
          <w:sz w:val="18"/>
          <w:szCs w:val="18"/>
          <w:lang w:eastAsia="en-GB"/>
        </w:rPr>
        <w:t xml:space="preserve"> said</w:t>
      </w:r>
      <w:r w:rsidRPr="000930C2">
        <w:rPr>
          <w:rFonts w:ascii="Verdana" w:eastAsia="Times New Roman" w:hAnsi="Verdana" w:cs="Times New Roman"/>
          <w:b/>
          <w:bCs/>
          <w:color w:val="000000"/>
          <w:sz w:val="18"/>
          <w:szCs w:val="18"/>
          <w:lang w:eastAsia="en-GB"/>
        </w:rPr>
        <w:t>: “We recognise that the loved ones of patients with dementia know them best.</w:t>
      </w:r>
      <w:r w:rsidRPr="000930C2">
        <w:rPr>
          <w:rFonts w:ascii="Verdana" w:eastAsia="Times New Roman" w:hAnsi="Verdana" w:cs="Times New Roman"/>
          <w:color w:val="000000"/>
          <w:sz w:val="18"/>
          <w:szCs w:val="18"/>
          <w:lang w:eastAsia="en-GB"/>
        </w:rPr>
        <w:t xml:space="preserve"> </w:t>
      </w:r>
      <w:r w:rsidRPr="000930C2">
        <w:rPr>
          <w:rFonts w:ascii="Verdana" w:eastAsia="Times New Roman" w:hAnsi="Verdana" w:cs="Times New Roman"/>
          <w:b/>
          <w:bCs/>
          <w:color w:val="000000"/>
          <w:sz w:val="18"/>
          <w:szCs w:val="18"/>
          <w:lang w:eastAsia="en-GB"/>
        </w:rPr>
        <w:t>Relatives and carers will be welcomed and encouraged to be involved at every point of care in the patient’s journey.</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b/>
          <w:bCs/>
          <w:color w:val="000000"/>
          <w:sz w:val="18"/>
          <w:szCs w:val="18"/>
          <w:lang w:eastAsia="en-GB"/>
        </w:rPr>
        <w:t xml:space="preserve">“We know that hospitals can be a frightening place for our patients living with dementia, so it is incredibly important that we do everything we can to make them feel as comfortable as possible and deliver high quality, personalised care.”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xml:space="preserve">The hospital has rolled out John’s Campaign on Ward 18, 19 and 20 and ward managers Sara Ralston and David </w:t>
      </w:r>
      <w:proofErr w:type="spellStart"/>
      <w:r w:rsidRPr="000930C2">
        <w:rPr>
          <w:rFonts w:ascii="Verdana" w:eastAsia="Times New Roman" w:hAnsi="Verdana" w:cs="Times New Roman"/>
          <w:color w:val="000000"/>
          <w:sz w:val="18"/>
          <w:szCs w:val="18"/>
          <w:lang w:eastAsia="en-GB"/>
        </w:rPr>
        <w:t>Maggs</w:t>
      </w:r>
      <w:proofErr w:type="spellEnd"/>
      <w:r w:rsidRPr="000930C2">
        <w:rPr>
          <w:rFonts w:ascii="Verdana" w:eastAsia="Times New Roman" w:hAnsi="Verdana" w:cs="Times New Roman"/>
          <w:color w:val="000000"/>
          <w:sz w:val="18"/>
          <w:szCs w:val="18"/>
          <w:lang w:eastAsia="en-GB"/>
        </w:rPr>
        <w:t xml:space="preserve"> are pictured with their teams who have pledged to:</w:t>
      </w:r>
    </w:p>
    <w:p w:rsidR="000930C2" w:rsidRPr="000930C2" w:rsidRDefault="000930C2" w:rsidP="000930C2">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 xml:space="preserve">Ensure patient’s loved ones and carers are supported to be involved in all aspects of their care while in hospital including the right to stay overnight with them; </w:t>
      </w:r>
    </w:p>
    <w:p w:rsidR="000930C2" w:rsidRPr="000930C2" w:rsidRDefault="000930C2" w:rsidP="000930C2">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Provide a passport in the form of a credit card enables carers 24-hour access to the hospital, including being able to stay overnight with their loved one; and,</w:t>
      </w:r>
    </w:p>
    <w:p w:rsidR="000930C2" w:rsidRPr="000930C2" w:rsidRDefault="000930C2" w:rsidP="000930C2">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lastRenderedPageBreak/>
        <w:t xml:space="preserve">Encourage the involvement of the carer in initiatives such as afternoon tea, music concerts and interactive exercises.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One carer with first-hand experience of the policy is John Grant whose wife Margaret is a patient on Ward 18.</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xml:space="preserve">He said: </w:t>
      </w:r>
      <w:r w:rsidRPr="000930C2">
        <w:rPr>
          <w:rFonts w:ascii="Verdana" w:eastAsia="Times New Roman" w:hAnsi="Verdana" w:cs="Times New Roman"/>
          <w:b/>
          <w:bCs/>
          <w:color w:val="000000"/>
          <w:sz w:val="18"/>
          <w:szCs w:val="18"/>
          <w:lang w:eastAsia="en-GB"/>
        </w:rPr>
        <w:t>“On my visits I am made welcome by staff and requests for assistance for my wife are promptly and professionally met.”</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Mr Grant said he felt able to bring minor ailments to the staff’s attention and to advise them about problems his wife was having. He praised them for their discretion with female patients and the range of social activities that are available.</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b/>
          <w:bCs/>
          <w:color w:val="000000"/>
          <w:sz w:val="18"/>
          <w:szCs w:val="18"/>
          <w:lang w:eastAsia="en-GB"/>
        </w:rPr>
        <w:t>“Staff are always polite to me and understand my emotions in times of distress,”</w:t>
      </w:r>
      <w:r w:rsidRPr="000930C2">
        <w:rPr>
          <w:rFonts w:ascii="Verdana" w:eastAsia="Times New Roman" w:hAnsi="Verdana" w:cs="Times New Roman"/>
          <w:color w:val="000000"/>
          <w:sz w:val="18"/>
          <w:szCs w:val="18"/>
          <w:lang w:eastAsia="en-GB"/>
        </w:rPr>
        <w:t xml:space="preserve"> he added.</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xml:space="preserve">Victoria </w:t>
      </w:r>
      <w:proofErr w:type="spellStart"/>
      <w:r w:rsidRPr="000930C2">
        <w:rPr>
          <w:rFonts w:ascii="Verdana" w:eastAsia="Times New Roman" w:hAnsi="Verdana" w:cs="Times New Roman"/>
          <w:color w:val="000000"/>
          <w:sz w:val="18"/>
          <w:szCs w:val="18"/>
          <w:lang w:eastAsia="en-GB"/>
        </w:rPr>
        <w:t>Rodwell</w:t>
      </w:r>
      <w:proofErr w:type="spellEnd"/>
      <w:r w:rsidRPr="000930C2">
        <w:rPr>
          <w:rFonts w:ascii="Verdana" w:eastAsia="Times New Roman" w:hAnsi="Verdana" w:cs="Times New Roman"/>
          <w:color w:val="000000"/>
          <w:sz w:val="18"/>
          <w:szCs w:val="18"/>
          <w:lang w:eastAsia="en-GB"/>
        </w:rPr>
        <w:t xml:space="preserve">, of Bridgend Carers Centre added: </w:t>
      </w:r>
      <w:r w:rsidRPr="000930C2">
        <w:rPr>
          <w:rFonts w:ascii="Verdana" w:eastAsia="Times New Roman" w:hAnsi="Verdana" w:cs="Times New Roman"/>
          <w:b/>
          <w:bCs/>
          <w:color w:val="000000"/>
          <w:sz w:val="18"/>
          <w:szCs w:val="18"/>
          <w:lang w:eastAsia="en-GB"/>
        </w:rPr>
        <w:t>“It is fantastic to see wards and staff at Princess of Wales Hospital supporting John’s Campaign and welcoming carers on to the wards.</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b/>
          <w:bCs/>
          <w:color w:val="000000"/>
          <w:sz w:val="18"/>
          <w:szCs w:val="18"/>
          <w:lang w:eastAsia="en-GB"/>
        </w:rPr>
        <w:t xml:space="preserve">“It makes such a difference to carers, knowing they can visit at any time, will be listened to, supported and recognised as a </w:t>
      </w:r>
      <w:proofErr w:type="spellStart"/>
      <w:r w:rsidRPr="000930C2">
        <w:rPr>
          <w:rFonts w:ascii="Verdana" w:eastAsia="Times New Roman" w:hAnsi="Verdana" w:cs="Times New Roman"/>
          <w:b/>
          <w:bCs/>
          <w:color w:val="000000"/>
          <w:sz w:val="18"/>
          <w:szCs w:val="18"/>
          <w:lang w:eastAsia="en-GB"/>
        </w:rPr>
        <w:t>carer</w:t>
      </w:r>
      <w:proofErr w:type="spellEnd"/>
      <w:r w:rsidRPr="000930C2">
        <w:rPr>
          <w:rFonts w:ascii="Verdana" w:eastAsia="Times New Roman" w:hAnsi="Verdana" w:cs="Times New Roman"/>
          <w:b/>
          <w:bCs/>
          <w:color w:val="000000"/>
          <w:sz w:val="18"/>
          <w:szCs w:val="18"/>
          <w:lang w:eastAsia="en-GB"/>
        </w:rPr>
        <w:t xml:space="preserve"> by staff.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b/>
          <w:bCs/>
          <w:color w:val="000000"/>
          <w:sz w:val="18"/>
          <w:szCs w:val="18"/>
          <w:lang w:eastAsia="en-GB"/>
        </w:rPr>
        <w:t xml:space="preserve">“We are delighted by this development and proud to be working in partnership with the wards to ensure that carers are fully supported.”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xml:space="preserve"> To find out more about John’s Campaign, please visit </w:t>
      </w:r>
      <w:hyperlink r:id="rId6" w:history="1">
        <w:r w:rsidRPr="000930C2">
          <w:rPr>
            <w:rFonts w:ascii="Verdana" w:eastAsia="Times New Roman" w:hAnsi="Verdana" w:cs="Times New Roman"/>
            <w:color w:val="4672B4"/>
            <w:sz w:val="18"/>
            <w:szCs w:val="18"/>
            <w:lang w:eastAsia="en-GB"/>
          </w:rPr>
          <w:t>www.johnscampaign.org.uk</w:t>
        </w:r>
      </w:hyperlink>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b/>
          <w:bCs/>
          <w:i/>
          <w:iCs/>
          <w:color w:val="000000"/>
          <w:sz w:val="18"/>
          <w:szCs w:val="18"/>
          <w:lang w:eastAsia="en-GB"/>
        </w:rPr>
        <w:t>What is available for carers?</w:t>
      </w:r>
    </w:p>
    <w:p w:rsidR="000930C2" w:rsidRPr="000930C2" w:rsidRDefault="000930C2" w:rsidP="000930C2">
      <w:pPr>
        <w:shd w:val="clear" w:color="auto" w:fill="FFFFFF"/>
        <w:spacing w:after="0" w:line="336" w:lineRule="atLeast"/>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 </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Reach Out to Me documentation - this documentation is to be implemented for patients with a diagnosis of dementia or a cognitive impairment with the next of kin’s approval;</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color w:val="000000"/>
          <w:sz w:val="18"/>
          <w:szCs w:val="18"/>
          <w:lang w:eastAsia="en-GB"/>
        </w:rPr>
        <w:t>A</w:t>
      </w:r>
      <w:r w:rsidRPr="000930C2">
        <w:rPr>
          <w:rFonts w:ascii="Verdana" w:eastAsia="Times New Roman" w:hAnsi="Verdana" w:cs="Times New Roman"/>
          <w:i/>
          <w:iCs/>
          <w:color w:val="000000"/>
          <w:sz w:val="18"/>
          <w:szCs w:val="18"/>
          <w:lang w:eastAsia="en-GB"/>
        </w:rPr>
        <w:t>ccess to meals - carers will be provided with a meals passport that allows them to purchase food for the same price as staff;</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Access to the wards out of hours - carers have access to the ward at all times;</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Carers’ safety checklist - a safety checklist is to be completed for carers who wish to participate in the campaign;</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Overnight accommodation - carers are able to stay on the ward with the patient;</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lastRenderedPageBreak/>
        <w:t>Car parking information;</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Carers’ passport - any carer who is happy to sign up to the campaign will be provided with a carer passport; and,</w:t>
      </w:r>
    </w:p>
    <w:p w:rsidR="000930C2" w:rsidRPr="000930C2" w:rsidRDefault="000930C2" w:rsidP="000930C2">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930C2">
        <w:rPr>
          <w:rFonts w:ascii="Verdana" w:eastAsia="Times New Roman" w:hAnsi="Verdana" w:cs="Times New Roman"/>
          <w:i/>
          <w:iCs/>
          <w:color w:val="000000"/>
          <w:sz w:val="18"/>
          <w:szCs w:val="18"/>
          <w:lang w:eastAsia="en-GB"/>
        </w:rPr>
        <w:t>Access to carers support - all carers have access to the carers support team at the Princess of Wales Hospital</w:t>
      </w:r>
    </w:p>
    <w:p w:rsidR="00E322DF" w:rsidRDefault="00E322DF" w:rsidP="00E322DF">
      <w:pPr>
        <w:rPr>
          <w:rFonts w:ascii="Verdana" w:hAnsi="Verdana"/>
          <w:color w:val="000000"/>
          <w:sz w:val="18"/>
          <w:szCs w:val="18"/>
        </w:rPr>
      </w:pPr>
    </w:p>
    <w:p w:rsidR="000968FF" w:rsidRDefault="00E322DF" w:rsidP="00E322DF">
      <w:bookmarkStart w:id="0" w:name="_GoBack"/>
      <w:bookmarkEnd w:id="0"/>
      <w:r w:rsidRPr="00E322DF">
        <w:rPr>
          <w:rFonts w:ascii="Verdana" w:hAnsi="Verdana"/>
          <w:color w:val="000000"/>
          <w:sz w:val="18"/>
          <w:szCs w:val="18"/>
        </w:rPr>
        <w:t xml:space="preserve">Source: </w:t>
      </w:r>
      <w:hyperlink r:id="rId7" w:history="1">
        <w:proofErr w:type="spellStart"/>
        <w:r w:rsidRPr="00E322DF">
          <w:rPr>
            <w:rStyle w:val="Hyperlink"/>
            <w:rFonts w:ascii="Verdana" w:hAnsi="Verdana"/>
            <w:sz w:val="18"/>
            <w:szCs w:val="18"/>
          </w:rPr>
          <w:t>Abertawe</w:t>
        </w:r>
        <w:proofErr w:type="spellEnd"/>
        <w:r w:rsidRPr="00E322DF">
          <w:rPr>
            <w:rStyle w:val="Hyperlink"/>
            <w:rFonts w:ascii="Verdana" w:hAnsi="Verdana"/>
            <w:sz w:val="18"/>
            <w:szCs w:val="18"/>
          </w:rPr>
          <w:t xml:space="preserve"> Bro </w:t>
        </w:r>
        <w:proofErr w:type="spellStart"/>
        <w:r w:rsidRPr="00E322DF">
          <w:rPr>
            <w:rStyle w:val="Hyperlink"/>
            <w:rFonts w:ascii="Verdana" w:hAnsi="Verdana"/>
            <w:sz w:val="18"/>
            <w:szCs w:val="18"/>
          </w:rPr>
          <w:t>Morgannwg</w:t>
        </w:r>
        <w:proofErr w:type="spellEnd"/>
        <w:r w:rsidRPr="00E322DF">
          <w:rPr>
            <w:rStyle w:val="Hyperlink"/>
            <w:rFonts w:ascii="Verdana" w:hAnsi="Verdana"/>
            <w:sz w:val="18"/>
            <w:szCs w:val="18"/>
          </w:rPr>
          <w:t xml:space="preserve"> University Health Board</w:t>
        </w:r>
      </w:hyperlink>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4B0C76"/>
    <w:multiLevelType w:val="multilevel"/>
    <w:tmpl w:val="6F9C0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53A7EC0"/>
    <w:multiLevelType w:val="multilevel"/>
    <w:tmpl w:val="DA3E3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0C2"/>
    <w:rsid w:val="000930C2"/>
    <w:rsid w:val="000968FF"/>
    <w:rsid w:val="001D5B40"/>
    <w:rsid w:val="00E322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08CBC"/>
  <w15:chartTrackingRefBased/>
  <w15:docId w15:val="{B8C4D132-A274-436C-81D6-FECD1C074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930C2"/>
    <w:rPr>
      <w:strike w:val="0"/>
      <w:dstrike w:val="0"/>
      <w:color w:val="4672B4"/>
      <w:u w:val="none"/>
      <w:effect w:val="none"/>
    </w:rPr>
  </w:style>
  <w:style w:type="character" w:styleId="Strong">
    <w:name w:val="Strong"/>
    <w:basedOn w:val="DefaultParagraphFont"/>
    <w:uiPriority w:val="22"/>
    <w:qFormat/>
    <w:rsid w:val="000930C2"/>
    <w:rPr>
      <w:b/>
      <w:bCs/>
    </w:rPr>
  </w:style>
  <w:style w:type="character" w:styleId="Emphasis">
    <w:name w:val="Emphasis"/>
    <w:basedOn w:val="DefaultParagraphFont"/>
    <w:uiPriority w:val="20"/>
    <w:qFormat/>
    <w:rsid w:val="000930C2"/>
    <w:rPr>
      <w:i/>
      <w:iCs/>
    </w:rPr>
  </w:style>
  <w:style w:type="paragraph" w:styleId="ListParagraph">
    <w:name w:val="List Paragraph"/>
    <w:basedOn w:val="Normal"/>
    <w:uiPriority w:val="34"/>
    <w:qFormat/>
    <w:rsid w:val="00E322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02557">
      <w:bodyDiv w:val="1"/>
      <w:marLeft w:val="0"/>
      <w:marRight w:val="0"/>
      <w:marTop w:val="0"/>
      <w:marBottom w:val="0"/>
      <w:divBdr>
        <w:top w:val="none" w:sz="0" w:space="0" w:color="auto"/>
        <w:left w:val="none" w:sz="0" w:space="0" w:color="auto"/>
        <w:bottom w:val="none" w:sz="0" w:space="0" w:color="auto"/>
        <w:right w:val="none" w:sz="0" w:space="0" w:color="auto"/>
      </w:divBdr>
      <w:divsChild>
        <w:div w:id="1205479143">
          <w:marLeft w:val="0"/>
          <w:marRight w:val="0"/>
          <w:marTop w:val="100"/>
          <w:marBottom w:val="100"/>
          <w:divBdr>
            <w:top w:val="none" w:sz="0" w:space="0" w:color="auto"/>
            <w:left w:val="none" w:sz="0" w:space="0" w:color="auto"/>
            <w:bottom w:val="none" w:sz="0" w:space="0" w:color="auto"/>
            <w:right w:val="none" w:sz="0" w:space="0" w:color="auto"/>
          </w:divBdr>
          <w:divsChild>
            <w:div w:id="380591009">
              <w:marLeft w:val="0"/>
              <w:marRight w:val="0"/>
              <w:marTop w:val="0"/>
              <w:marBottom w:val="0"/>
              <w:divBdr>
                <w:top w:val="none" w:sz="0" w:space="0" w:color="auto"/>
                <w:left w:val="none" w:sz="0" w:space="0" w:color="auto"/>
                <w:bottom w:val="none" w:sz="0" w:space="0" w:color="auto"/>
                <w:right w:val="none" w:sz="0" w:space="0" w:color="auto"/>
              </w:divBdr>
              <w:divsChild>
                <w:div w:id="1541825090">
                  <w:marLeft w:val="150"/>
                  <w:marRight w:val="150"/>
                  <w:marTop w:val="0"/>
                  <w:marBottom w:val="0"/>
                  <w:divBdr>
                    <w:top w:val="none" w:sz="0" w:space="0" w:color="auto"/>
                    <w:left w:val="none" w:sz="0" w:space="0" w:color="auto"/>
                    <w:bottom w:val="none" w:sz="0" w:space="0" w:color="auto"/>
                    <w:right w:val="none" w:sz="0" w:space="0" w:color="auto"/>
                  </w:divBdr>
                  <w:divsChild>
                    <w:div w:id="1256129265">
                      <w:marLeft w:val="0"/>
                      <w:marRight w:val="0"/>
                      <w:marTop w:val="0"/>
                      <w:marBottom w:val="0"/>
                      <w:divBdr>
                        <w:top w:val="none" w:sz="0" w:space="0" w:color="auto"/>
                        <w:left w:val="none" w:sz="0" w:space="0" w:color="auto"/>
                        <w:bottom w:val="none" w:sz="0" w:space="0" w:color="auto"/>
                        <w:right w:val="none" w:sz="0" w:space="0" w:color="auto"/>
                      </w:divBdr>
                      <w:divsChild>
                        <w:div w:id="496114084">
                          <w:marLeft w:val="0"/>
                          <w:marRight w:val="0"/>
                          <w:marTop w:val="0"/>
                          <w:marBottom w:val="0"/>
                          <w:divBdr>
                            <w:top w:val="none" w:sz="0" w:space="0" w:color="auto"/>
                            <w:left w:val="none" w:sz="0" w:space="0" w:color="auto"/>
                            <w:bottom w:val="none" w:sz="0" w:space="0" w:color="auto"/>
                            <w:right w:val="none" w:sz="0" w:space="0" w:color="auto"/>
                          </w:divBdr>
                          <w:divsChild>
                            <w:div w:id="2005935090">
                              <w:marLeft w:val="0"/>
                              <w:marRight w:val="0"/>
                              <w:marTop w:val="0"/>
                              <w:marBottom w:val="0"/>
                              <w:divBdr>
                                <w:top w:val="none" w:sz="0" w:space="0" w:color="auto"/>
                                <w:left w:val="none" w:sz="0" w:space="0" w:color="auto"/>
                                <w:bottom w:val="none" w:sz="0" w:space="0" w:color="auto"/>
                                <w:right w:val="none" w:sz="0" w:space="0" w:color="auto"/>
                              </w:divBdr>
                            </w:div>
                            <w:div w:id="816341109">
                              <w:marLeft w:val="0"/>
                              <w:marRight w:val="0"/>
                              <w:marTop w:val="0"/>
                              <w:marBottom w:val="0"/>
                              <w:divBdr>
                                <w:top w:val="none" w:sz="0" w:space="0" w:color="auto"/>
                                <w:left w:val="none" w:sz="0" w:space="0" w:color="auto"/>
                                <w:bottom w:val="none" w:sz="0" w:space="0" w:color="auto"/>
                                <w:right w:val="none" w:sz="0" w:space="0" w:color="auto"/>
                              </w:divBdr>
                              <w:divsChild>
                                <w:div w:id="1342512742">
                                  <w:marLeft w:val="0"/>
                                  <w:marRight w:val="0"/>
                                  <w:marTop w:val="0"/>
                                  <w:marBottom w:val="0"/>
                                  <w:divBdr>
                                    <w:top w:val="none" w:sz="0" w:space="0" w:color="auto"/>
                                    <w:left w:val="none" w:sz="0" w:space="0" w:color="auto"/>
                                    <w:bottom w:val="none" w:sz="0" w:space="0" w:color="auto"/>
                                    <w:right w:val="none" w:sz="0" w:space="0" w:color="auto"/>
                                  </w:divBdr>
                                  <w:divsChild>
                                    <w:div w:id="272177956">
                                      <w:marLeft w:val="0"/>
                                      <w:marRight w:val="0"/>
                                      <w:marTop w:val="0"/>
                                      <w:marBottom w:val="0"/>
                                      <w:divBdr>
                                        <w:top w:val="none" w:sz="0" w:space="0" w:color="auto"/>
                                        <w:left w:val="none" w:sz="0" w:space="0" w:color="auto"/>
                                        <w:bottom w:val="none" w:sz="0" w:space="0" w:color="auto"/>
                                        <w:right w:val="none" w:sz="0" w:space="0" w:color="auto"/>
                                      </w:divBdr>
                                    </w:div>
                                    <w:div w:id="109852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21697">
                              <w:marLeft w:val="0"/>
                              <w:marRight w:val="0"/>
                              <w:marTop w:val="0"/>
                              <w:marBottom w:val="0"/>
                              <w:divBdr>
                                <w:top w:val="none" w:sz="0" w:space="0" w:color="auto"/>
                                <w:left w:val="none" w:sz="0" w:space="0" w:color="auto"/>
                                <w:bottom w:val="none" w:sz="0" w:space="0" w:color="auto"/>
                                <w:right w:val="none" w:sz="0" w:space="0" w:color="auto"/>
                              </w:divBdr>
                              <w:divsChild>
                                <w:div w:id="320812711">
                                  <w:marLeft w:val="0"/>
                                  <w:marRight w:val="0"/>
                                  <w:marTop w:val="0"/>
                                  <w:marBottom w:val="0"/>
                                  <w:divBdr>
                                    <w:top w:val="none" w:sz="0" w:space="0" w:color="auto"/>
                                    <w:left w:val="none" w:sz="0" w:space="0" w:color="auto"/>
                                    <w:bottom w:val="none" w:sz="0" w:space="0" w:color="auto"/>
                                    <w:right w:val="none" w:sz="0" w:space="0" w:color="auto"/>
                                  </w:divBdr>
                                </w:div>
                                <w:div w:id="1282226690">
                                  <w:marLeft w:val="0"/>
                                  <w:marRight w:val="0"/>
                                  <w:marTop w:val="0"/>
                                  <w:marBottom w:val="0"/>
                                  <w:divBdr>
                                    <w:top w:val="none" w:sz="0" w:space="0" w:color="auto"/>
                                    <w:left w:val="none" w:sz="0" w:space="0" w:color="auto"/>
                                    <w:bottom w:val="none" w:sz="0" w:space="0" w:color="auto"/>
                                    <w:right w:val="none" w:sz="0" w:space="0" w:color="auto"/>
                                  </w:divBdr>
                                </w:div>
                                <w:div w:id="2145543977">
                                  <w:marLeft w:val="0"/>
                                  <w:marRight w:val="0"/>
                                  <w:marTop w:val="0"/>
                                  <w:marBottom w:val="0"/>
                                  <w:divBdr>
                                    <w:top w:val="none" w:sz="0" w:space="0" w:color="auto"/>
                                    <w:left w:val="none" w:sz="0" w:space="0" w:color="auto"/>
                                    <w:bottom w:val="none" w:sz="0" w:space="0" w:color="auto"/>
                                    <w:right w:val="none" w:sz="0" w:space="0" w:color="auto"/>
                                  </w:divBdr>
                                </w:div>
                                <w:div w:id="1047100392">
                                  <w:marLeft w:val="0"/>
                                  <w:marRight w:val="0"/>
                                  <w:marTop w:val="0"/>
                                  <w:marBottom w:val="0"/>
                                  <w:divBdr>
                                    <w:top w:val="none" w:sz="0" w:space="0" w:color="auto"/>
                                    <w:left w:val="none" w:sz="0" w:space="0" w:color="auto"/>
                                    <w:bottom w:val="none" w:sz="0" w:space="0" w:color="auto"/>
                                    <w:right w:val="none" w:sz="0" w:space="0" w:color="auto"/>
                                  </w:divBdr>
                                </w:div>
                                <w:div w:id="302544512">
                                  <w:marLeft w:val="0"/>
                                  <w:marRight w:val="0"/>
                                  <w:marTop w:val="0"/>
                                  <w:marBottom w:val="0"/>
                                  <w:divBdr>
                                    <w:top w:val="none" w:sz="0" w:space="0" w:color="auto"/>
                                    <w:left w:val="none" w:sz="0" w:space="0" w:color="auto"/>
                                    <w:bottom w:val="none" w:sz="0" w:space="0" w:color="auto"/>
                                    <w:right w:val="none" w:sz="0" w:space="0" w:color="auto"/>
                                  </w:divBdr>
                                </w:div>
                                <w:div w:id="645164027">
                                  <w:marLeft w:val="0"/>
                                  <w:marRight w:val="0"/>
                                  <w:marTop w:val="0"/>
                                  <w:marBottom w:val="0"/>
                                  <w:divBdr>
                                    <w:top w:val="none" w:sz="0" w:space="0" w:color="auto"/>
                                    <w:left w:val="none" w:sz="0" w:space="0" w:color="auto"/>
                                    <w:bottom w:val="none" w:sz="0" w:space="0" w:color="auto"/>
                                    <w:right w:val="none" w:sz="0" w:space="0" w:color="auto"/>
                                  </w:divBdr>
                                </w:div>
                                <w:div w:id="722682260">
                                  <w:marLeft w:val="0"/>
                                  <w:marRight w:val="0"/>
                                  <w:marTop w:val="0"/>
                                  <w:marBottom w:val="0"/>
                                  <w:divBdr>
                                    <w:top w:val="none" w:sz="0" w:space="0" w:color="auto"/>
                                    <w:left w:val="none" w:sz="0" w:space="0" w:color="auto"/>
                                    <w:bottom w:val="none" w:sz="0" w:space="0" w:color="auto"/>
                                    <w:right w:val="none" w:sz="0" w:space="0" w:color="auto"/>
                                  </w:divBdr>
                                </w:div>
                                <w:div w:id="1907957381">
                                  <w:marLeft w:val="0"/>
                                  <w:marRight w:val="0"/>
                                  <w:marTop w:val="0"/>
                                  <w:marBottom w:val="0"/>
                                  <w:divBdr>
                                    <w:top w:val="none" w:sz="0" w:space="0" w:color="auto"/>
                                    <w:left w:val="none" w:sz="0" w:space="0" w:color="auto"/>
                                    <w:bottom w:val="none" w:sz="0" w:space="0" w:color="auto"/>
                                    <w:right w:val="none" w:sz="0" w:space="0" w:color="auto"/>
                                  </w:divBdr>
                                </w:div>
                                <w:div w:id="1641839994">
                                  <w:marLeft w:val="0"/>
                                  <w:marRight w:val="0"/>
                                  <w:marTop w:val="0"/>
                                  <w:marBottom w:val="0"/>
                                  <w:divBdr>
                                    <w:top w:val="none" w:sz="0" w:space="0" w:color="auto"/>
                                    <w:left w:val="none" w:sz="0" w:space="0" w:color="auto"/>
                                    <w:bottom w:val="none" w:sz="0" w:space="0" w:color="auto"/>
                                    <w:right w:val="none" w:sz="0" w:space="0" w:color="auto"/>
                                  </w:divBdr>
                                </w:div>
                                <w:div w:id="1479104535">
                                  <w:marLeft w:val="0"/>
                                  <w:marRight w:val="0"/>
                                  <w:marTop w:val="0"/>
                                  <w:marBottom w:val="0"/>
                                  <w:divBdr>
                                    <w:top w:val="none" w:sz="0" w:space="0" w:color="auto"/>
                                    <w:left w:val="none" w:sz="0" w:space="0" w:color="auto"/>
                                    <w:bottom w:val="none" w:sz="0" w:space="0" w:color="auto"/>
                                    <w:right w:val="none" w:sz="0" w:space="0" w:color="auto"/>
                                  </w:divBdr>
                                </w:div>
                                <w:div w:id="163476483">
                                  <w:marLeft w:val="0"/>
                                  <w:marRight w:val="0"/>
                                  <w:marTop w:val="0"/>
                                  <w:marBottom w:val="0"/>
                                  <w:divBdr>
                                    <w:top w:val="none" w:sz="0" w:space="0" w:color="auto"/>
                                    <w:left w:val="none" w:sz="0" w:space="0" w:color="auto"/>
                                    <w:bottom w:val="none" w:sz="0" w:space="0" w:color="auto"/>
                                    <w:right w:val="none" w:sz="0" w:space="0" w:color="auto"/>
                                  </w:divBdr>
                                </w:div>
                                <w:div w:id="1273053542">
                                  <w:marLeft w:val="0"/>
                                  <w:marRight w:val="0"/>
                                  <w:marTop w:val="0"/>
                                  <w:marBottom w:val="0"/>
                                  <w:divBdr>
                                    <w:top w:val="none" w:sz="0" w:space="0" w:color="auto"/>
                                    <w:left w:val="none" w:sz="0" w:space="0" w:color="auto"/>
                                    <w:bottom w:val="none" w:sz="0" w:space="0" w:color="auto"/>
                                    <w:right w:val="none" w:sz="0" w:space="0" w:color="auto"/>
                                  </w:divBdr>
                                </w:div>
                                <w:div w:id="2013294617">
                                  <w:marLeft w:val="0"/>
                                  <w:marRight w:val="0"/>
                                  <w:marTop w:val="0"/>
                                  <w:marBottom w:val="0"/>
                                  <w:divBdr>
                                    <w:top w:val="none" w:sz="0" w:space="0" w:color="auto"/>
                                    <w:left w:val="none" w:sz="0" w:space="0" w:color="auto"/>
                                    <w:bottom w:val="none" w:sz="0" w:space="0" w:color="auto"/>
                                    <w:right w:val="none" w:sz="0" w:space="0" w:color="auto"/>
                                  </w:divBdr>
                                </w:div>
                                <w:div w:id="1946578112">
                                  <w:marLeft w:val="0"/>
                                  <w:marRight w:val="0"/>
                                  <w:marTop w:val="0"/>
                                  <w:marBottom w:val="0"/>
                                  <w:divBdr>
                                    <w:top w:val="none" w:sz="0" w:space="0" w:color="auto"/>
                                    <w:left w:val="none" w:sz="0" w:space="0" w:color="auto"/>
                                    <w:bottom w:val="none" w:sz="0" w:space="0" w:color="auto"/>
                                    <w:right w:val="none" w:sz="0" w:space="0" w:color="auto"/>
                                  </w:divBdr>
                                </w:div>
                                <w:div w:id="527061923">
                                  <w:marLeft w:val="0"/>
                                  <w:marRight w:val="0"/>
                                  <w:marTop w:val="0"/>
                                  <w:marBottom w:val="0"/>
                                  <w:divBdr>
                                    <w:top w:val="none" w:sz="0" w:space="0" w:color="auto"/>
                                    <w:left w:val="none" w:sz="0" w:space="0" w:color="auto"/>
                                    <w:bottom w:val="none" w:sz="0" w:space="0" w:color="auto"/>
                                    <w:right w:val="none" w:sz="0" w:space="0" w:color="auto"/>
                                  </w:divBdr>
                                </w:div>
                                <w:div w:id="673260866">
                                  <w:marLeft w:val="0"/>
                                  <w:marRight w:val="0"/>
                                  <w:marTop w:val="0"/>
                                  <w:marBottom w:val="0"/>
                                  <w:divBdr>
                                    <w:top w:val="none" w:sz="0" w:space="0" w:color="auto"/>
                                    <w:left w:val="none" w:sz="0" w:space="0" w:color="auto"/>
                                    <w:bottom w:val="none" w:sz="0" w:space="0" w:color="auto"/>
                                    <w:right w:val="none" w:sz="0" w:space="0" w:color="auto"/>
                                  </w:divBdr>
                                </w:div>
                                <w:div w:id="1977056060">
                                  <w:marLeft w:val="0"/>
                                  <w:marRight w:val="0"/>
                                  <w:marTop w:val="0"/>
                                  <w:marBottom w:val="0"/>
                                  <w:divBdr>
                                    <w:top w:val="none" w:sz="0" w:space="0" w:color="auto"/>
                                    <w:left w:val="none" w:sz="0" w:space="0" w:color="auto"/>
                                    <w:bottom w:val="none" w:sz="0" w:space="0" w:color="auto"/>
                                    <w:right w:val="none" w:sz="0" w:space="0" w:color="auto"/>
                                  </w:divBdr>
                                </w:div>
                                <w:div w:id="1333219303">
                                  <w:marLeft w:val="0"/>
                                  <w:marRight w:val="0"/>
                                  <w:marTop w:val="0"/>
                                  <w:marBottom w:val="0"/>
                                  <w:divBdr>
                                    <w:top w:val="none" w:sz="0" w:space="0" w:color="auto"/>
                                    <w:left w:val="none" w:sz="0" w:space="0" w:color="auto"/>
                                    <w:bottom w:val="none" w:sz="0" w:space="0" w:color="auto"/>
                                    <w:right w:val="none" w:sz="0" w:space="0" w:color="auto"/>
                                  </w:divBdr>
                                </w:div>
                                <w:div w:id="1917394238">
                                  <w:marLeft w:val="0"/>
                                  <w:marRight w:val="0"/>
                                  <w:marTop w:val="0"/>
                                  <w:marBottom w:val="0"/>
                                  <w:divBdr>
                                    <w:top w:val="none" w:sz="0" w:space="0" w:color="auto"/>
                                    <w:left w:val="none" w:sz="0" w:space="0" w:color="auto"/>
                                    <w:bottom w:val="none" w:sz="0" w:space="0" w:color="auto"/>
                                    <w:right w:val="none" w:sz="0" w:space="0" w:color="auto"/>
                                  </w:divBdr>
                                </w:div>
                                <w:div w:id="1384405445">
                                  <w:marLeft w:val="0"/>
                                  <w:marRight w:val="0"/>
                                  <w:marTop w:val="0"/>
                                  <w:marBottom w:val="0"/>
                                  <w:divBdr>
                                    <w:top w:val="none" w:sz="0" w:space="0" w:color="auto"/>
                                    <w:left w:val="none" w:sz="0" w:space="0" w:color="auto"/>
                                    <w:bottom w:val="none" w:sz="0" w:space="0" w:color="auto"/>
                                    <w:right w:val="none" w:sz="0" w:space="0" w:color="auto"/>
                                  </w:divBdr>
                                </w:div>
                                <w:div w:id="98109427">
                                  <w:marLeft w:val="0"/>
                                  <w:marRight w:val="0"/>
                                  <w:marTop w:val="0"/>
                                  <w:marBottom w:val="0"/>
                                  <w:divBdr>
                                    <w:top w:val="none" w:sz="0" w:space="0" w:color="auto"/>
                                    <w:left w:val="none" w:sz="0" w:space="0" w:color="auto"/>
                                    <w:bottom w:val="none" w:sz="0" w:space="0" w:color="auto"/>
                                    <w:right w:val="none" w:sz="0" w:space="0" w:color="auto"/>
                                  </w:divBdr>
                                </w:div>
                                <w:div w:id="154610113">
                                  <w:marLeft w:val="0"/>
                                  <w:marRight w:val="0"/>
                                  <w:marTop w:val="0"/>
                                  <w:marBottom w:val="0"/>
                                  <w:divBdr>
                                    <w:top w:val="none" w:sz="0" w:space="0" w:color="auto"/>
                                    <w:left w:val="none" w:sz="0" w:space="0" w:color="auto"/>
                                    <w:bottom w:val="none" w:sz="0" w:space="0" w:color="auto"/>
                                    <w:right w:val="none" w:sz="0" w:space="0" w:color="auto"/>
                                  </w:divBdr>
                                </w:div>
                                <w:div w:id="1571967241">
                                  <w:marLeft w:val="0"/>
                                  <w:marRight w:val="0"/>
                                  <w:marTop w:val="0"/>
                                  <w:marBottom w:val="0"/>
                                  <w:divBdr>
                                    <w:top w:val="none" w:sz="0" w:space="0" w:color="auto"/>
                                    <w:left w:val="none" w:sz="0" w:space="0" w:color="auto"/>
                                    <w:bottom w:val="none" w:sz="0" w:space="0" w:color="auto"/>
                                    <w:right w:val="none" w:sz="0" w:space="0" w:color="auto"/>
                                  </w:divBdr>
                                </w:div>
                                <w:div w:id="1668554859">
                                  <w:marLeft w:val="0"/>
                                  <w:marRight w:val="0"/>
                                  <w:marTop w:val="0"/>
                                  <w:marBottom w:val="0"/>
                                  <w:divBdr>
                                    <w:top w:val="none" w:sz="0" w:space="0" w:color="auto"/>
                                    <w:left w:val="none" w:sz="0" w:space="0" w:color="auto"/>
                                    <w:bottom w:val="none" w:sz="0" w:space="0" w:color="auto"/>
                                    <w:right w:val="none" w:sz="0" w:space="0" w:color="auto"/>
                                  </w:divBdr>
                                </w:div>
                                <w:div w:id="1287274928">
                                  <w:marLeft w:val="0"/>
                                  <w:marRight w:val="0"/>
                                  <w:marTop w:val="0"/>
                                  <w:marBottom w:val="0"/>
                                  <w:divBdr>
                                    <w:top w:val="none" w:sz="0" w:space="0" w:color="auto"/>
                                    <w:left w:val="none" w:sz="0" w:space="0" w:color="auto"/>
                                    <w:bottom w:val="none" w:sz="0" w:space="0" w:color="auto"/>
                                    <w:right w:val="none" w:sz="0" w:space="0" w:color="auto"/>
                                  </w:divBdr>
                                </w:div>
                                <w:div w:id="422920530">
                                  <w:marLeft w:val="0"/>
                                  <w:marRight w:val="0"/>
                                  <w:marTop w:val="0"/>
                                  <w:marBottom w:val="0"/>
                                  <w:divBdr>
                                    <w:top w:val="none" w:sz="0" w:space="0" w:color="auto"/>
                                    <w:left w:val="none" w:sz="0" w:space="0" w:color="auto"/>
                                    <w:bottom w:val="none" w:sz="0" w:space="0" w:color="auto"/>
                                    <w:right w:val="none" w:sz="0" w:space="0" w:color="auto"/>
                                  </w:divBdr>
                                </w:div>
                                <w:div w:id="135101818">
                                  <w:marLeft w:val="0"/>
                                  <w:marRight w:val="0"/>
                                  <w:marTop w:val="0"/>
                                  <w:marBottom w:val="0"/>
                                  <w:divBdr>
                                    <w:top w:val="none" w:sz="0" w:space="0" w:color="auto"/>
                                    <w:left w:val="none" w:sz="0" w:space="0" w:color="auto"/>
                                    <w:bottom w:val="none" w:sz="0" w:space="0" w:color="auto"/>
                                    <w:right w:val="none" w:sz="0" w:space="0" w:color="auto"/>
                                  </w:divBdr>
                                </w:div>
                                <w:div w:id="1399479913">
                                  <w:marLeft w:val="0"/>
                                  <w:marRight w:val="0"/>
                                  <w:marTop w:val="0"/>
                                  <w:marBottom w:val="0"/>
                                  <w:divBdr>
                                    <w:top w:val="none" w:sz="0" w:space="0" w:color="auto"/>
                                    <w:left w:val="none" w:sz="0" w:space="0" w:color="auto"/>
                                    <w:bottom w:val="none" w:sz="0" w:space="0" w:color="auto"/>
                                    <w:right w:val="none" w:sz="0" w:space="0" w:color="auto"/>
                                  </w:divBdr>
                                </w:div>
                                <w:div w:id="2126650337">
                                  <w:marLeft w:val="0"/>
                                  <w:marRight w:val="0"/>
                                  <w:marTop w:val="0"/>
                                  <w:marBottom w:val="0"/>
                                  <w:divBdr>
                                    <w:top w:val="none" w:sz="0" w:space="0" w:color="auto"/>
                                    <w:left w:val="none" w:sz="0" w:space="0" w:color="auto"/>
                                    <w:bottom w:val="none" w:sz="0" w:space="0" w:color="auto"/>
                                    <w:right w:val="none" w:sz="0" w:space="0" w:color="auto"/>
                                  </w:divBdr>
                                </w:div>
                                <w:div w:id="260794469">
                                  <w:marLeft w:val="0"/>
                                  <w:marRight w:val="0"/>
                                  <w:marTop w:val="0"/>
                                  <w:marBottom w:val="0"/>
                                  <w:divBdr>
                                    <w:top w:val="none" w:sz="0" w:space="0" w:color="auto"/>
                                    <w:left w:val="none" w:sz="0" w:space="0" w:color="auto"/>
                                    <w:bottom w:val="none" w:sz="0" w:space="0" w:color="auto"/>
                                    <w:right w:val="none" w:sz="0" w:space="0" w:color="auto"/>
                                  </w:divBdr>
                                </w:div>
                                <w:div w:id="240412093">
                                  <w:marLeft w:val="0"/>
                                  <w:marRight w:val="0"/>
                                  <w:marTop w:val="0"/>
                                  <w:marBottom w:val="0"/>
                                  <w:divBdr>
                                    <w:top w:val="none" w:sz="0" w:space="0" w:color="auto"/>
                                    <w:left w:val="none" w:sz="0" w:space="0" w:color="auto"/>
                                    <w:bottom w:val="none" w:sz="0" w:space="0" w:color="auto"/>
                                    <w:right w:val="none" w:sz="0" w:space="0" w:color="auto"/>
                                  </w:divBdr>
                                </w:div>
                                <w:div w:id="526606070">
                                  <w:marLeft w:val="0"/>
                                  <w:marRight w:val="0"/>
                                  <w:marTop w:val="0"/>
                                  <w:marBottom w:val="0"/>
                                  <w:divBdr>
                                    <w:top w:val="none" w:sz="0" w:space="0" w:color="auto"/>
                                    <w:left w:val="none" w:sz="0" w:space="0" w:color="auto"/>
                                    <w:bottom w:val="none" w:sz="0" w:space="0" w:color="auto"/>
                                    <w:right w:val="none" w:sz="0" w:space="0" w:color="auto"/>
                                  </w:divBdr>
                                </w:div>
                                <w:div w:id="724917743">
                                  <w:marLeft w:val="0"/>
                                  <w:marRight w:val="0"/>
                                  <w:marTop w:val="0"/>
                                  <w:marBottom w:val="0"/>
                                  <w:divBdr>
                                    <w:top w:val="none" w:sz="0" w:space="0" w:color="auto"/>
                                    <w:left w:val="none" w:sz="0" w:space="0" w:color="auto"/>
                                    <w:bottom w:val="none" w:sz="0" w:space="0" w:color="auto"/>
                                    <w:right w:val="none" w:sz="0" w:space="0" w:color="auto"/>
                                  </w:divBdr>
                                </w:div>
                                <w:div w:id="1280455106">
                                  <w:marLeft w:val="0"/>
                                  <w:marRight w:val="0"/>
                                  <w:marTop w:val="0"/>
                                  <w:marBottom w:val="0"/>
                                  <w:divBdr>
                                    <w:top w:val="none" w:sz="0" w:space="0" w:color="auto"/>
                                    <w:left w:val="none" w:sz="0" w:space="0" w:color="auto"/>
                                    <w:bottom w:val="none" w:sz="0" w:space="0" w:color="auto"/>
                                    <w:right w:val="none" w:sz="0" w:space="0" w:color="auto"/>
                                  </w:divBdr>
                                  <w:divsChild>
                                    <w:div w:id="187742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60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ohnscampaign.org.u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616</Words>
  <Characters>3514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2019-03-13T11:13:00Z</dcterms:created>
  <dcterms:modified xsi:type="dcterms:W3CDTF">2019-03-13T11:13:00Z</dcterms:modified>
</cp:coreProperties>
</file>