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3C83" w:rsidRPr="00023C83" w:rsidRDefault="00023C83" w:rsidP="00023C8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23C83">
        <w:rPr>
          <w:rFonts w:ascii="Verdana" w:eastAsia="Times New Roman" w:hAnsi="Verdana" w:cs="Times New Roman"/>
          <w:b/>
          <w:bCs/>
          <w:color w:val="4672B4"/>
          <w:kern w:val="36"/>
          <w:sz w:val="27"/>
          <w:szCs w:val="27"/>
          <w:lang w:eastAsia="en-GB"/>
        </w:rPr>
        <w:t>Lee’s dedication to his patients earns him another award</w:t>
      </w:r>
    </w:p>
    <w:p w:rsidR="00023C83" w:rsidRPr="00023C83" w:rsidRDefault="00023C83" w:rsidP="00023C83">
      <w:pPr>
        <w:shd w:val="clear" w:color="auto" w:fill="FFFFFF"/>
        <w:spacing w:after="0" w:line="336" w:lineRule="atLeast"/>
        <w:rPr>
          <w:rFonts w:ascii="Verdana" w:eastAsia="Times New Roman" w:hAnsi="Verdana" w:cs="Times New Roman"/>
          <w:color w:val="883580"/>
          <w:sz w:val="16"/>
          <w:szCs w:val="16"/>
          <w:lang w:eastAsia="en-GB"/>
        </w:rPr>
      </w:pPr>
      <w:r w:rsidRPr="00023C83">
        <w:rPr>
          <w:rFonts w:ascii="Verdana" w:eastAsia="Times New Roman" w:hAnsi="Verdana" w:cs="Times New Roman"/>
          <w:color w:val="883580"/>
          <w:sz w:val="16"/>
          <w:szCs w:val="16"/>
          <w:lang w:eastAsia="en-GB"/>
        </w:rPr>
        <w:t xml:space="preserve">Wednesday, 12 July 2017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A healthcare supporter worker has been honoured for the dedication and compassion he shows to his patients.</w:t>
      </w:r>
    </w:p>
    <w:p w:rsidR="00023C83" w:rsidRPr="00023C83" w:rsidRDefault="00277DB1"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132715</wp:posOffset>
            </wp:positionV>
            <wp:extent cx="2352675" cy="2949623"/>
            <wp:effectExtent l="0" t="0" r="0" b="3175"/>
            <wp:wrapThrough wrapText="bothSides">
              <wp:wrapPolygon edited="0">
                <wp:start x="0" y="0"/>
                <wp:lineTo x="0" y="21484"/>
                <wp:lineTo x="21338" y="21484"/>
                <wp:lineTo x="21338" y="0"/>
                <wp:lineTo x="0" y="0"/>
              </wp:wrapPolygon>
            </wp:wrapThrough>
            <wp:docPr id="3" name="Picture 3" descr="LeeC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eCook"/>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52675" cy="2949623"/>
                    </a:xfrm>
                    <a:prstGeom prst="rect">
                      <a:avLst/>
                    </a:prstGeom>
                    <a:noFill/>
                    <a:ln>
                      <a:noFill/>
                    </a:ln>
                  </pic:spPr>
                </pic:pic>
              </a:graphicData>
            </a:graphic>
            <wp14:sizeRelH relativeFrom="page">
              <wp14:pctWidth>0</wp14:pctWidth>
            </wp14:sizeRelH>
            <wp14:sizeRelV relativeFrom="page">
              <wp14:pctHeight>0</wp14:pctHeight>
            </wp14:sizeRelV>
          </wp:anchor>
        </w:drawing>
      </w:r>
      <w:r w:rsidR="00023C83"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xml:space="preserve">Lee Cook </w:t>
      </w:r>
      <w:r w:rsidRPr="00023C83">
        <w:rPr>
          <w:rFonts w:ascii="Verdana" w:eastAsia="Times New Roman" w:hAnsi="Verdana" w:cs="Times New Roman"/>
          <w:i/>
          <w:iCs/>
          <w:color w:val="000000"/>
          <w:sz w:val="18"/>
          <w:szCs w:val="18"/>
          <w:lang w:eastAsia="en-GB"/>
        </w:rPr>
        <w:t xml:space="preserve">(left) </w:t>
      </w:r>
      <w:r w:rsidRPr="00023C83">
        <w:rPr>
          <w:rFonts w:ascii="Verdana" w:eastAsia="Times New Roman" w:hAnsi="Verdana" w:cs="Times New Roman"/>
          <w:color w:val="000000"/>
          <w:sz w:val="18"/>
          <w:szCs w:val="18"/>
          <w:lang w:eastAsia="en-GB"/>
        </w:rPr>
        <w:t>was named the winner of the Patients’ Choice Award at the University of South Wales School of Care Sciences annual student showcase.</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The prestigious event aims at celebrating the achievements of its nursing and midwifery students who have demonstrated excellence in practice.</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Lee works on Ward 18 at Princess of Wales Hospital, which cares for frail elderly patients, many with dementia, while also studying part-time for a Certificate of Higher Education in Health Care Nursing Support Worker Education with the University</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He was nominated by relatives of a patient who felt Lee had been instrumental in a vast improvement in their father’s mood and behaviour.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277DB1"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2990850</wp:posOffset>
            </wp:positionH>
            <wp:positionV relativeFrom="paragraph">
              <wp:posOffset>568960</wp:posOffset>
            </wp:positionV>
            <wp:extent cx="2881630" cy="3176905"/>
            <wp:effectExtent l="0" t="0" r="0" b="4445"/>
            <wp:wrapThrough wrapText="bothSides">
              <wp:wrapPolygon edited="0">
                <wp:start x="0" y="0"/>
                <wp:lineTo x="0" y="21501"/>
                <wp:lineTo x="21419" y="21501"/>
                <wp:lineTo x="21419" y="0"/>
                <wp:lineTo x="0" y="0"/>
              </wp:wrapPolygon>
            </wp:wrapThrough>
            <wp:docPr id="2" name="Picture 2" descr="LeeJam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eJam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81630" cy="3176905"/>
                    </a:xfrm>
                    <a:prstGeom prst="rect">
                      <a:avLst/>
                    </a:prstGeom>
                    <a:noFill/>
                    <a:ln>
                      <a:noFill/>
                    </a:ln>
                  </pic:spPr>
                </pic:pic>
              </a:graphicData>
            </a:graphic>
            <wp14:sizeRelH relativeFrom="page">
              <wp14:pctWidth>0</wp14:pctWidth>
            </wp14:sizeRelH>
            <wp14:sizeRelV relativeFrom="page">
              <wp14:pctHeight>0</wp14:pctHeight>
            </wp14:sizeRelV>
          </wp:anchor>
        </w:drawing>
      </w:r>
      <w:r w:rsidR="00023C83" w:rsidRPr="00023C83">
        <w:rPr>
          <w:rFonts w:ascii="Verdana" w:eastAsia="Times New Roman" w:hAnsi="Verdana" w:cs="Times New Roman"/>
          <w:color w:val="000000"/>
          <w:sz w:val="18"/>
          <w:szCs w:val="18"/>
          <w:lang w:eastAsia="en-GB"/>
        </w:rPr>
        <w:t>In their nomination, they said the patient had initially been finding it difficult to trust the nursing and medical staff but Lee’s dedication, compassion and professionalism had earned his trust and reassured him that he would be looked after.</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br/>
        <w:t xml:space="preserve">Lee said: </w:t>
      </w:r>
      <w:r w:rsidRPr="00023C83">
        <w:rPr>
          <w:rFonts w:ascii="Verdana" w:eastAsia="Times New Roman" w:hAnsi="Verdana" w:cs="Times New Roman"/>
          <w:b/>
          <w:bCs/>
          <w:color w:val="000000"/>
          <w:sz w:val="18"/>
          <w:szCs w:val="18"/>
          <w:lang w:eastAsia="en-GB"/>
        </w:rPr>
        <w:t>“After getting the nomination, my ward manager read the letter out to the whole team - I had to hold back the tears! Caring for my patients and making sure they are comfortable is what makes me happy.”</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This is not the first time Lee has been singled out for praise by grateful families. Back in January 2016 he received six separate nominations for our own ABMU Patient Choice Awards.</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277DB1">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i/>
          <w:iCs/>
          <w:color w:val="000000"/>
          <w:sz w:val="18"/>
          <w:szCs w:val="18"/>
          <w:lang w:eastAsia="en-GB"/>
        </w:rPr>
        <w:t>Lee Cook with Princess of Wales Hospital Di</w:t>
      </w:r>
      <w:r w:rsidR="00277DB1">
        <w:rPr>
          <w:rFonts w:ascii="Verdana" w:eastAsia="Times New Roman" w:hAnsi="Verdana" w:cs="Times New Roman"/>
          <w:i/>
          <w:iCs/>
          <w:color w:val="000000"/>
          <w:sz w:val="18"/>
          <w:szCs w:val="18"/>
          <w:lang w:eastAsia="en-GB"/>
        </w:rPr>
        <w:t xml:space="preserve">rector Jamie Marchant receiving </w:t>
      </w:r>
      <w:r w:rsidRPr="00023C83">
        <w:rPr>
          <w:rFonts w:ascii="Verdana" w:eastAsia="Times New Roman" w:hAnsi="Verdana" w:cs="Times New Roman"/>
          <w:i/>
          <w:iCs/>
          <w:color w:val="000000"/>
          <w:sz w:val="18"/>
          <w:szCs w:val="18"/>
          <w:lang w:eastAsia="en-GB"/>
        </w:rPr>
        <w:t>his ABMU Patient Choice Award in 2016.</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lastRenderedPageBreak/>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xml:space="preserve">Putting Lee forward then Anne and David Williams said: </w:t>
      </w:r>
      <w:r w:rsidRPr="00023C83">
        <w:rPr>
          <w:rFonts w:ascii="Verdana" w:eastAsia="Times New Roman" w:hAnsi="Verdana" w:cs="Times New Roman"/>
          <w:b/>
          <w:bCs/>
          <w:color w:val="000000"/>
          <w:sz w:val="18"/>
          <w:szCs w:val="18"/>
          <w:lang w:eastAsia="en-GB"/>
        </w:rPr>
        <w:t xml:space="preserve">“Lee impresses us on every level, his </w:t>
      </w:r>
      <w:proofErr w:type="gramStart"/>
      <w:r w:rsidRPr="00023C83">
        <w:rPr>
          <w:rFonts w:ascii="Verdana" w:eastAsia="Times New Roman" w:hAnsi="Verdana" w:cs="Times New Roman"/>
          <w:b/>
          <w:bCs/>
          <w:color w:val="000000"/>
          <w:sz w:val="18"/>
          <w:szCs w:val="18"/>
          <w:lang w:eastAsia="en-GB"/>
        </w:rPr>
        <w:t>demeanour</w:t>
      </w:r>
      <w:proofErr w:type="gramEnd"/>
      <w:r w:rsidRPr="00023C83">
        <w:rPr>
          <w:rFonts w:ascii="Verdana" w:eastAsia="Times New Roman" w:hAnsi="Verdana" w:cs="Times New Roman"/>
          <w:b/>
          <w:bCs/>
          <w:color w:val="000000"/>
          <w:sz w:val="18"/>
          <w:szCs w:val="18"/>
          <w:lang w:eastAsia="en-GB"/>
        </w:rPr>
        <w:t>, attitude and friendly character set the tone for the professional way he goes about his work. It seems everyone on Ward 18 - staff, visitors and patients - benefit from Lee’s presence.”</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xml:space="preserve">Practice education facilitator Majella Kavanagh said: </w:t>
      </w:r>
      <w:r w:rsidRPr="00023C83">
        <w:rPr>
          <w:rFonts w:ascii="Verdana" w:eastAsia="Times New Roman" w:hAnsi="Verdana" w:cs="Times New Roman"/>
          <w:b/>
          <w:bCs/>
          <w:color w:val="000000"/>
          <w:sz w:val="18"/>
          <w:szCs w:val="18"/>
          <w:lang w:eastAsia="en-GB"/>
        </w:rPr>
        <w:t xml:space="preserve">“Lee epitomises the words of nursing pioneer Virginia Henderson who said those working in the caring professions require a combination of head, hands and heart.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b/>
          <w:bCs/>
          <w:color w:val="000000"/>
          <w:sz w:val="18"/>
          <w:szCs w:val="18"/>
          <w:lang w:eastAsia="en-GB"/>
        </w:rPr>
        <w:t>“Those that question why nursing studies require academic ability would be wise to heed Miss Henderson’s words.”</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Majella explained that HCSWs who successfully complete the certificate that Lee is now studying can then apply for a full-time place on the second year of the traditional Bachelor of Nursing programme.</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b/>
          <w:bCs/>
          <w:color w:val="000000"/>
          <w:sz w:val="18"/>
          <w:szCs w:val="18"/>
          <w:lang w:eastAsia="en-GB"/>
        </w:rPr>
        <w:t xml:space="preserve">“However, they don’t have to. The certificate may be accessed as a purely developmental opportunity, benefiting the individual, the health board and ultimately the patient,” </w:t>
      </w:r>
      <w:r w:rsidRPr="00023C83">
        <w:rPr>
          <w:rFonts w:ascii="Verdana" w:eastAsia="Times New Roman" w:hAnsi="Verdana" w:cs="Times New Roman"/>
          <w:color w:val="000000"/>
          <w:sz w:val="18"/>
          <w:szCs w:val="18"/>
          <w:lang w:eastAsia="en-GB"/>
        </w:rPr>
        <w:t>she said.</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277DB1"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7620</wp:posOffset>
            </wp:positionV>
            <wp:extent cx="2204085" cy="2331720"/>
            <wp:effectExtent l="0" t="0" r="5715" b="0"/>
            <wp:wrapThrough wrapText="bothSides">
              <wp:wrapPolygon edited="0">
                <wp:start x="0" y="0"/>
                <wp:lineTo x="0" y="21353"/>
                <wp:lineTo x="21469" y="21353"/>
                <wp:lineTo x="21469" y="0"/>
                <wp:lineTo x="0" y="0"/>
              </wp:wrapPolygon>
            </wp:wrapThrough>
            <wp:docPr id="1" name="Picture 1" descr="GayleHurl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yleHurle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04085" cy="2331720"/>
                    </a:xfrm>
                    <a:prstGeom prst="rect">
                      <a:avLst/>
                    </a:prstGeom>
                    <a:noFill/>
                    <a:ln>
                      <a:noFill/>
                    </a:ln>
                  </pic:spPr>
                </pic:pic>
              </a:graphicData>
            </a:graphic>
            <wp14:sizeRelH relativeFrom="page">
              <wp14:pctWidth>0</wp14:pctWidth>
            </wp14:sizeRelH>
            <wp14:sizeRelV relativeFrom="page">
              <wp14:pctHeight>0</wp14:pctHeight>
            </wp14:sizeRelV>
          </wp:anchor>
        </w:drawing>
      </w:r>
      <w:r w:rsidR="00023C83" w:rsidRPr="00023C83">
        <w:rPr>
          <w:rFonts w:ascii="Verdana" w:eastAsia="Times New Roman" w:hAnsi="Verdana" w:cs="Times New Roman"/>
          <w:color w:val="000000"/>
          <w:sz w:val="18"/>
          <w:szCs w:val="18"/>
          <w:lang w:eastAsia="en-GB"/>
        </w:rPr>
        <w:t>Someone who has taken the opportunity to develop her career is Gayle Hurley, who studied for the certificate while working in the eye theatre at Princess of Wales Hospital and also picked up a top award at the event.</w:t>
      </w:r>
      <w:r w:rsidR="00023C83" w:rsidRPr="00023C83">
        <w:rPr>
          <w:rFonts w:ascii="Verdana" w:eastAsia="Times New Roman" w:hAnsi="Verdana" w:cs="Times New Roman"/>
          <w:color w:val="000000"/>
          <w:sz w:val="18"/>
          <w:szCs w:val="18"/>
          <w:lang w:eastAsia="en-GB"/>
        </w:rPr>
        <w:br/>
      </w:r>
      <w:r w:rsidR="00023C83" w:rsidRPr="00023C83">
        <w:rPr>
          <w:rFonts w:ascii="Verdana" w:eastAsia="Times New Roman" w:hAnsi="Verdana" w:cs="Times New Roman"/>
          <w:color w:val="000000"/>
          <w:sz w:val="18"/>
          <w:szCs w:val="18"/>
          <w:lang w:eastAsia="en-GB"/>
        </w:rPr>
        <w:br/>
        <w:t xml:space="preserve">After gaining her initial qualification Gayle </w:t>
      </w:r>
      <w:r w:rsidR="00023C83" w:rsidRPr="00023C83">
        <w:rPr>
          <w:rFonts w:ascii="Verdana" w:eastAsia="Times New Roman" w:hAnsi="Verdana" w:cs="Times New Roman"/>
          <w:i/>
          <w:iCs/>
          <w:color w:val="000000"/>
          <w:sz w:val="18"/>
          <w:szCs w:val="18"/>
          <w:lang w:eastAsia="en-GB"/>
        </w:rPr>
        <w:t>(left)</w:t>
      </w:r>
      <w:r w:rsidR="00023C83" w:rsidRPr="00023C83">
        <w:rPr>
          <w:rFonts w:ascii="Verdana" w:eastAsia="Times New Roman" w:hAnsi="Verdana" w:cs="Times New Roman"/>
          <w:color w:val="000000"/>
          <w:sz w:val="18"/>
          <w:szCs w:val="18"/>
          <w:lang w:eastAsia="en-GB"/>
        </w:rPr>
        <w:t xml:space="preserve"> went on to study full time for the nursing degree and was named Adult Nursing Student of the Year. </w:t>
      </w:r>
      <w:r w:rsidR="00023C83" w:rsidRPr="00023C83">
        <w:rPr>
          <w:rFonts w:ascii="Verdana" w:eastAsia="Times New Roman" w:hAnsi="Verdana" w:cs="Times New Roman"/>
          <w:color w:val="000000"/>
          <w:sz w:val="18"/>
          <w:szCs w:val="18"/>
          <w:lang w:eastAsia="en-GB"/>
        </w:rPr>
        <w:b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b/>
          <w:bCs/>
          <w:color w:val="000000"/>
          <w:sz w:val="18"/>
          <w:szCs w:val="18"/>
          <w:lang w:eastAsia="en-GB"/>
        </w:rPr>
        <w:t>“Gayle is just about to complete her nurse training and we wish her absolute success as she is about to embark on a new path in her nursing career,”</w:t>
      </w:r>
      <w:r w:rsidRPr="00023C83">
        <w:rPr>
          <w:rFonts w:ascii="Verdana" w:eastAsia="Times New Roman" w:hAnsi="Verdana" w:cs="Times New Roman"/>
          <w:color w:val="000000"/>
          <w:sz w:val="18"/>
          <w:szCs w:val="18"/>
          <w:lang w:eastAsia="en-GB"/>
        </w:rPr>
        <w:t xml:space="preserve"> added Majella.</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xml:space="preserve">Healthcare workers can find out more about how to develop their career by looking at the HCSW Career Framework </w:t>
      </w:r>
      <w:hyperlink r:id="rId7" w:history="1">
        <w:r w:rsidRPr="00023C83">
          <w:rPr>
            <w:rFonts w:ascii="Verdana" w:eastAsia="Times New Roman" w:hAnsi="Verdana" w:cs="Times New Roman"/>
            <w:color w:val="4672B4"/>
            <w:sz w:val="18"/>
            <w:szCs w:val="18"/>
            <w:lang w:eastAsia="en-GB"/>
          </w:rPr>
          <w:t>www.nhswalesdevelopinghealthcare.wales</w:t>
        </w:r>
      </w:hyperlink>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p>
    <w:p w:rsidR="00023C83" w:rsidRPr="00023C83" w:rsidRDefault="00023C83" w:rsidP="00023C83">
      <w:pPr>
        <w:shd w:val="clear" w:color="auto" w:fill="FFFFFF"/>
        <w:spacing w:after="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w:t>
      </w:r>
      <w:bookmarkStart w:id="0" w:name="_GoBack"/>
      <w:bookmarkEnd w:id="0"/>
    </w:p>
    <w:p w:rsidR="000968FF" w:rsidRPr="00277DB1" w:rsidRDefault="00023C83" w:rsidP="00277DB1">
      <w:pPr>
        <w:shd w:val="clear" w:color="auto" w:fill="FFFFFF"/>
        <w:spacing w:after="100" w:line="336" w:lineRule="atLeast"/>
        <w:rPr>
          <w:rFonts w:ascii="Verdana" w:eastAsia="Times New Roman" w:hAnsi="Verdana" w:cs="Times New Roman"/>
          <w:color w:val="000000"/>
          <w:sz w:val="18"/>
          <w:szCs w:val="18"/>
          <w:lang w:eastAsia="en-GB"/>
        </w:rPr>
      </w:pPr>
      <w:r w:rsidRPr="00023C83">
        <w:rPr>
          <w:rFonts w:ascii="Verdana" w:eastAsia="Times New Roman" w:hAnsi="Verdana" w:cs="Times New Roman"/>
          <w:color w:val="000000"/>
          <w:sz w:val="18"/>
          <w:szCs w:val="18"/>
          <w:lang w:eastAsia="en-GB"/>
        </w:rPr>
        <w:t xml:space="preserve">Source: </w:t>
      </w:r>
      <w:hyperlink r:id="rId8" w:history="1">
        <w:proofErr w:type="spellStart"/>
        <w:r w:rsidRPr="00023C83">
          <w:rPr>
            <w:rFonts w:ascii="Verdana" w:eastAsia="Times New Roman" w:hAnsi="Verdana" w:cs="Times New Roman"/>
            <w:color w:val="4672B4"/>
            <w:sz w:val="18"/>
            <w:szCs w:val="18"/>
            <w:lang w:eastAsia="en-GB"/>
          </w:rPr>
          <w:t>Abertawe</w:t>
        </w:r>
        <w:proofErr w:type="spellEnd"/>
        <w:r w:rsidRPr="00023C83">
          <w:rPr>
            <w:rFonts w:ascii="Verdana" w:eastAsia="Times New Roman" w:hAnsi="Verdana" w:cs="Times New Roman"/>
            <w:color w:val="4672B4"/>
            <w:sz w:val="18"/>
            <w:szCs w:val="18"/>
            <w:lang w:eastAsia="en-GB"/>
          </w:rPr>
          <w:t xml:space="preserve"> Bro </w:t>
        </w:r>
        <w:proofErr w:type="spellStart"/>
        <w:r w:rsidRPr="00023C83">
          <w:rPr>
            <w:rFonts w:ascii="Verdana" w:eastAsia="Times New Roman" w:hAnsi="Verdana" w:cs="Times New Roman"/>
            <w:color w:val="4672B4"/>
            <w:sz w:val="18"/>
            <w:szCs w:val="18"/>
            <w:lang w:eastAsia="en-GB"/>
          </w:rPr>
          <w:t>Morgannwg</w:t>
        </w:r>
        <w:proofErr w:type="spellEnd"/>
        <w:r w:rsidRPr="00023C83">
          <w:rPr>
            <w:rFonts w:ascii="Verdana" w:eastAsia="Times New Roman" w:hAnsi="Verdana" w:cs="Times New Roman"/>
            <w:color w:val="4672B4"/>
            <w:sz w:val="18"/>
            <w:szCs w:val="18"/>
            <w:lang w:eastAsia="en-GB"/>
          </w:rPr>
          <w:t xml:space="preserve"> University Health Board</w:t>
        </w:r>
      </w:hyperlink>
      <w:r w:rsidRPr="00023C83">
        <w:rPr>
          <w:rFonts w:ascii="Verdana" w:eastAsia="Times New Roman" w:hAnsi="Verdana" w:cs="Times New Roman"/>
          <w:color w:val="000000"/>
          <w:sz w:val="18"/>
          <w:szCs w:val="18"/>
          <w:lang w:eastAsia="en-GB"/>
        </w:rPr>
        <w:t xml:space="preserve"> </w:t>
      </w:r>
    </w:p>
    <w:sectPr w:rsidR="000968FF" w:rsidRPr="00277D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C83"/>
    <w:rsid w:val="00023C83"/>
    <w:rsid w:val="000968FF"/>
    <w:rsid w:val="001D5B40"/>
    <w:rsid w:val="00277D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D9053"/>
  <w15:chartTrackingRefBased/>
  <w15:docId w15:val="{489ABC04-D3CB-47AA-B6C0-4496AE17E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23C83"/>
    <w:rPr>
      <w:strike w:val="0"/>
      <w:dstrike w:val="0"/>
      <w:color w:val="4672B4"/>
      <w:u w:val="none"/>
      <w:effect w:val="none"/>
    </w:rPr>
  </w:style>
  <w:style w:type="character" w:styleId="Strong">
    <w:name w:val="Strong"/>
    <w:basedOn w:val="DefaultParagraphFont"/>
    <w:uiPriority w:val="22"/>
    <w:qFormat/>
    <w:rsid w:val="00023C83"/>
    <w:rPr>
      <w:b/>
      <w:bCs/>
    </w:rPr>
  </w:style>
  <w:style w:type="character" w:styleId="Emphasis">
    <w:name w:val="Emphasis"/>
    <w:basedOn w:val="DefaultParagraphFont"/>
    <w:uiPriority w:val="20"/>
    <w:qFormat/>
    <w:rsid w:val="00023C8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059556">
      <w:bodyDiv w:val="1"/>
      <w:marLeft w:val="0"/>
      <w:marRight w:val="0"/>
      <w:marTop w:val="0"/>
      <w:marBottom w:val="0"/>
      <w:divBdr>
        <w:top w:val="none" w:sz="0" w:space="0" w:color="auto"/>
        <w:left w:val="none" w:sz="0" w:space="0" w:color="auto"/>
        <w:bottom w:val="none" w:sz="0" w:space="0" w:color="auto"/>
        <w:right w:val="none" w:sz="0" w:space="0" w:color="auto"/>
      </w:divBdr>
      <w:divsChild>
        <w:div w:id="1951083478">
          <w:marLeft w:val="0"/>
          <w:marRight w:val="0"/>
          <w:marTop w:val="100"/>
          <w:marBottom w:val="100"/>
          <w:divBdr>
            <w:top w:val="none" w:sz="0" w:space="0" w:color="auto"/>
            <w:left w:val="none" w:sz="0" w:space="0" w:color="auto"/>
            <w:bottom w:val="none" w:sz="0" w:space="0" w:color="auto"/>
            <w:right w:val="none" w:sz="0" w:space="0" w:color="auto"/>
          </w:divBdr>
          <w:divsChild>
            <w:div w:id="790511166">
              <w:marLeft w:val="0"/>
              <w:marRight w:val="0"/>
              <w:marTop w:val="0"/>
              <w:marBottom w:val="0"/>
              <w:divBdr>
                <w:top w:val="none" w:sz="0" w:space="0" w:color="auto"/>
                <w:left w:val="none" w:sz="0" w:space="0" w:color="auto"/>
                <w:bottom w:val="none" w:sz="0" w:space="0" w:color="auto"/>
                <w:right w:val="none" w:sz="0" w:space="0" w:color="auto"/>
              </w:divBdr>
              <w:divsChild>
                <w:div w:id="1295217300">
                  <w:marLeft w:val="150"/>
                  <w:marRight w:val="150"/>
                  <w:marTop w:val="0"/>
                  <w:marBottom w:val="0"/>
                  <w:divBdr>
                    <w:top w:val="none" w:sz="0" w:space="0" w:color="auto"/>
                    <w:left w:val="none" w:sz="0" w:space="0" w:color="auto"/>
                    <w:bottom w:val="none" w:sz="0" w:space="0" w:color="auto"/>
                    <w:right w:val="none" w:sz="0" w:space="0" w:color="auto"/>
                  </w:divBdr>
                  <w:divsChild>
                    <w:div w:id="778187448">
                      <w:marLeft w:val="0"/>
                      <w:marRight w:val="0"/>
                      <w:marTop w:val="0"/>
                      <w:marBottom w:val="0"/>
                      <w:divBdr>
                        <w:top w:val="none" w:sz="0" w:space="0" w:color="auto"/>
                        <w:left w:val="none" w:sz="0" w:space="0" w:color="auto"/>
                        <w:bottom w:val="none" w:sz="0" w:space="0" w:color="auto"/>
                        <w:right w:val="none" w:sz="0" w:space="0" w:color="auto"/>
                      </w:divBdr>
                      <w:divsChild>
                        <w:div w:id="790511194">
                          <w:marLeft w:val="0"/>
                          <w:marRight w:val="0"/>
                          <w:marTop w:val="0"/>
                          <w:marBottom w:val="0"/>
                          <w:divBdr>
                            <w:top w:val="none" w:sz="0" w:space="0" w:color="auto"/>
                            <w:left w:val="none" w:sz="0" w:space="0" w:color="auto"/>
                            <w:bottom w:val="none" w:sz="0" w:space="0" w:color="auto"/>
                            <w:right w:val="none" w:sz="0" w:space="0" w:color="auto"/>
                          </w:divBdr>
                          <w:divsChild>
                            <w:div w:id="1360087480">
                              <w:marLeft w:val="0"/>
                              <w:marRight w:val="0"/>
                              <w:marTop w:val="0"/>
                              <w:marBottom w:val="0"/>
                              <w:divBdr>
                                <w:top w:val="none" w:sz="0" w:space="0" w:color="auto"/>
                                <w:left w:val="none" w:sz="0" w:space="0" w:color="auto"/>
                                <w:bottom w:val="none" w:sz="0" w:space="0" w:color="auto"/>
                                <w:right w:val="none" w:sz="0" w:space="0" w:color="auto"/>
                              </w:divBdr>
                            </w:div>
                            <w:div w:id="541095779">
                              <w:marLeft w:val="0"/>
                              <w:marRight w:val="0"/>
                              <w:marTop w:val="0"/>
                              <w:marBottom w:val="0"/>
                              <w:divBdr>
                                <w:top w:val="none" w:sz="0" w:space="0" w:color="auto"/>
                                <w:left w:val="none" w:sz="0" w:space="0" w:color="auto"/>
                                <w:bottom w:val="none" w:sz="0" w:space="0" w:color="auto"/>
                                <w:right w:val="none" w:sz="0" w:space="0" w:color="auto"/>
                              </w:divBdr>
                              <w:divsChild>
                                <w:div w:id="1898667996">
                                  <w:marLeft w:val="0"/>
                                  <w:marRight w:val="0"/>
                                  <w:marTop w:val="0"/>
                                  <w:marBottom w:val="0"/>
                                  <w:divBdr>
                                    <w:top w:val="none" w:sz="0" w:space="0" w:color="auto"/>
                                    <w:left w:val="none" w:sz="0" w:space="0" w:color="auto"/>
                                    <w:bottom w:val="none" w:sz="0" w:space="0" w:color="auto"/>
                                    <w:right w:val="none" w:sz="0" w:space="0" w:color="auto"/>
                                  </w:divBdr>
                                  <w:divsChild>
                                    <w:div w:id="750539050">
                                      <w:marLeft w:val="0"/>
                                      <w:marRight w:val="0"/>
                                      <w:marTop w:val="0"/>
                                      <w:marBottom w:val="0"/>
                                      <w:divBdr>
                                        <w:top w:val="none" w:sz="0" w:space="0" w:color="auto"/>
                                        <w:left w:val="none" w:sz="0" w:space="0" w:color="auto"/>
                                        <w:bottom w:val="none" w:sz="0" w:space="0" w:color="auto"/>
                                        <w:right w:val="none" w:sz="0" w:space="0" w:color="auto"/>
                                      </w:divBdr>
                                    </w:div>
                                    <w:div w:id="124375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975631">
                              <w:marLeft w:val="0"/>
                              <w:marRight w:val="0"/>
                              <w:marTop w:val="0"/>
                              <w:marBottom w:val="0"/>
                              <w:divBdr>
                                <w:top w:val="none" w:sz="0" w:space="0" w:color="auto"/>
                                <w:left w:val="none" w:sz="0" w:space="0" w:color="auto"/>
                                <w:bottom w:val="none" w:sz="0" w:space="0" w:color="auto"/>
                                <w:right w:val="none" w:sz="0" w:space="0" w:color="auto"/>
                              </w:divBdr>
                              <w:divsChild>
                                <w:div w:id="1285846918">
                                  <w:marLeft w:val="0"/>
                                  <w:marRight w:val="0"/>
                                  <w:marTop w:val="0"/>
                                  <w:marBottom w:val="0"/>
                                  <w:divBdr>
                                    <w:top w:val="none" w:sz="0" w:space="0" w:color="auto"/>
                                    <w:left w:val="none" w:sz="0" w:space="0" w:color="auto"/>
                                    <w:bottom w:val="none" w:sz="0" w:space="0" w:color="auto"/>
                                    <w:right w:val="none" w:sz="0" w:space="0" w:color="auto"/>
                                  </w:divBdr>
                                </w:div>
                                <w:div w:id="177546977">
                                  <w:marLeft w:val="0"/>
                                  <w:marRight w:val="0"/>
                                  <w:marTop w:val="0"/>
                                  <w:marBottom w:val="0"/>
                                  <w:divBdr>
                                    <w:top w:val="none" w:sz="0" w:space="0" w:color="auto"/>
                                    <w:left w:val="none" w:sz="0" w:space="0" w:color="auto"/>
                                    <w:bottom w:val="none" w:sz="0" w:space="0" w:color="auto"/>
                                    <w:right w:val="none" w:sz="0" w:space="0" w:color="auto"/>
                                  </w:divBdr>
                                </w:div>
                                <w:div w:id="386497368">
                                  <w:marLeft w:val="0"/>
                                  <w:marRight w:val="0"/>
                                  <w:marTop w:val="0"/>
                                  <w:marBottom w:val="0"/>
                                  <w:divBdr>
                                    <w:top w:val="none" w:sz="0" w:space="0" w:color="auto"/>
                                    <w:left w:val="none" w:sz="0" w:space="0" w:color="auto"/>
                                    <w:bottom w:val="none" w:sz="0" w:space="0" w:color="auto"/>
                                    <w:right w:val="none" w:sz="0" w:space="0" w:color="auto"/>
                                  </w:divBdr>
                                </w:div>
                                <w:div w:id="2090537583">
                                  <w:marLeft w:val="0"/>
                                  <w:marRight w:val="0"/>
                                  <w:marTop w:val="0"/>
                                  <w:marBottom w:val="0"/>
                                  <w:divBdr>
                                    <w:top w:val="none" w:sz="0" w:space="0" w:color="auto"/>
                                    <w:left w:val="none" w:sz="0" w:space="0" w:color="auto"/>
                                    <w:bottom w:val="none" w:sz="0" w:space="0" w:color="auto"/>
                                    <w:right w:val="none" w:sz="0" w:space="0" w:color="auto"/>
                                  </w:divBdr>
                                </w:div>
                                <w:div w:id="664016123">
                                  <w:marLeft w:val="0"/>
                                  <w:marRight w:val="0"/>
                                  <w:marTop w:val="0"/>
                                  <w:marBottom w:val="0"/>
                                  <w:divBdr>
                                    <w:top w:val="none" w:sz="0" w:space="0" w:color="auto"/>
                                    <w:left w:val="none" w:sz="0" w:space="0" w:color="auto"/>
                                    <w:bottom w:val="none" w:sz="0" w:space="0" w:color="auto"/>
                                    <w:right w:val="none" w:sz="0" w:space="0" w:color="auto"/>
                                  </w:divBdr>
                                </w:div>
                                <w:div w:id="1905792578">
                                  <w:marLeft w:val="0"/>
                                  <w:marRight w:val="0"/>
                                  <w:marTop w:val="0"/>
                                  <w:marBottom w:val="0"/>
                                  <w:divBdr>
                                    <w:top w:val="none" w:sz="0" w:space="0" w:color="auto"/>
                                    <w:left w:val="none" w:sz="0" w:space="0" w:color="auto"/>
                                    <w:bottom w:val="none" w:sz="0" w:space="0" w:color="auto"/>
                                    <w:right w:val="none" w:sz="0" w:space="0" w:color="auto"/>
                                  </w:divBdr>
                                </w:div>
                                <w:div w:id="1595627244">
                                  <w:marLeft w:val="0"/>
                                  <w:marRight w:val="0"/>
                                  <w:marTop w:val="0"/>
                                  <w:marBottom w:val="0"/>
                                  <w:divBdr>
                                    <w:top w:val="none" w:sz="0" w:space="0" w:color="auto"/>
                                    <w:left w:val="none" w:sz="0" w:space="0" w:color="auto"/>
                                    <w:bottom w:val="none" w:sz="0" w:space="0" w:color="auto"/>
                                    <w:right w:val="none" w:sz="0" w:space="0" w:color="auto"/>
                                  </w:divBdr>
                                </w:div>
                                <w:div w:id="1053969149">
                                  <w:marLeft w:val="0"/>
                                  <w:marRight w:val="0"/>
                                  <w:marTop w:val="0"/>
                                  <w:marBottom w:val="0"/>
                                  <w:divBdr>
                                    <w:top w:val="none" w:sz="0" w:space="0" w:color="auto"/>
                                    <w:left w:val="none" w:sz="0" w:space="0" w:color="auto"/>
                                    <w:bottom w:val="none" w:sz="0" w:space="0" w:color="auto"/>
                                    <w:right w:val="none" w:sz="0" w:space="0" w:color="auto"/>
                                  </w:divBdr>
                                </w:div>
                                <w:div w:id="1892575479">
                                  <w:marLeft w:val="0"/>
                                  <w:marRight w:val="0"/>
                                  <w:marTop w:val="0"/>
                                  <w:marBottom w:val="0"/>
                                  <w:divBdr>
                                    <w:top w:val="none" w:sz="0" w:space="0" w:color="auto"/>
                                    <w:left w:val="none" w:sz="0" w:space="0" w:color="auto"/>
                                    <w:bottom w:val="none" w:sz="0" w:space="0" w:color="auto"/>
                                    <w:right w:val="none" w:sz="0" w:space="0" w:color="auto"/>
                                  </w:divBdr>
                                </w:div>
                                <w:div w:id="1895967413">
                                  <w:marLeft w:val="0"/>
                                  <w:marRight w:val="0"/>
                                  <w:marTop w:val="0"/>
                                  <w:marBottom w:val="0"/>
                                  <w:divBdr>
                                    <w:top w:val="none" w:sz="0" w:space="0" w:color="auto"/>
                                    <w:left w:val="none" w:sz="0" w:space="0" w:color="auto"/>
                                    <w:bottom w:val="none" w:sz="0" w:space="0" w:color="auto"/>
                                    <w:right w:val="none" w:sz="0" w:space="0" w:color="auto"/>
                                  </w:divBdr>
                                </w:div>
                                <w:div w:id="2113625698">
                                  <w:marLeft w:val="0"/>
                                  <w:marRight w:val="0"/>
                                  <w:marTop w:val="0"/>
                                  <w:marBottom w:val="0"/>
                                  <w:divBdr>
                                    <w:top w:val="none" w:sz="0" w:space="0" w:color="auto"/>
                                    <w:left w:val="none" w:sz="0" w:space="0" w:color="auto"/>
                                    <w:bottom w:val="none" w:sz="0" w:space="0" w:color="auto"/>
                                    <w:right w:val="none" w:sz="0" w:space="0" w:color="auto"/>
                                  </w:divBdr>
                                </w:div>
                                <w:div w:id="2106882995">
                                  <w:marLeft w:val="0"/>
                                  <w:marRight w:val="0"/>
                                  <w:marTop w:val="0"/>
                                  <w:marBottom w:val="0"/>
                                  <w:divBdr>
                                    <w:top w:val="none" w:sz="0" w:space="0" w:color="auto"/>
                                    <w:left w:val="none" w:sz="0" w:space="0" w:color="auto"/>
                                    <w:bottom w:val="none" w:sz="0" w:space="0" w:color="auto"/>
                                    <w:right w:val="none" w:sz="0" w:space="0" w:color="auto"/>
                                  </w:divBdr>
                                </w:div>
                                <w:div w:id="790511172">
                                  <w:marLeft w:val="0"/>
                                  <w:marRight w:val="0"/>
                                  <w:marTop w:val="0"/>
                                  <w:marBottom w:val="0"/>
                                  <w:divBdr>
                                    <w:top w:val="none" w:sz="0" w:space="0" w:color="auto"/>
                                    <w:left w:val="none" w:sz="0" w:space="0" w:color="auto"/>
                                    <w:bottom w:val="none" w:sz="0" w:space="0" w:color="auto"/>
                                    <w:right w:val="none" w:sz="0" w:space="0" w:color="auto"/>
                                  </w:divBdr>
                                </w:div>
                                <w:div w:id="1492333829">
                                  <w:marLeft w:val="0"/>
                                  <w:marRight w:val="0"/>
                                  <w:marTop w:val="0"/>
                                  <w:marBottom w:val="0"/>
                                  <w:divBdr>
                                    <w:top w:val="none" w:sz="0" w:space="0" w:color="auto"/>
                                    <w:left w:val="none" w:sz="0" w:space="0" w:color="auto"/>
                                    <w:bottom w:val="none" w:sz="0" w:space="0" w:color="auto"/>
                                    <w:right w:val="none" w:sz="0" w:space="0" w:color="auto"/>
                                  </w:divBdr>
                                </w:div>
                                <w:div w:id="434636046">
                                  <w:marLeft w:val="0"/>
                                  <w:marRight w:val="0"/>
                                  <w:marTop w:val="0"/>
                                  <w:marBottom w:val="0"/>
                                  <w:divBdr>
                                    <w:top w:val="none" w:sz="0" w:space="0" w:color="auto"/>
                                    <w:left w:val="none" w:sz="0" w:space="0" w:color="auto"/>
                                    <w:bottom w:val="none" w:sz="0" w:space="0" w:color="auto"/>
                                    <w:right w:val="none" w:sz="0" w:space="0" w:color="auto"/>
                                  </w:divBdr>
                                </w:div>
                                <w:div w:id="1709255532">
                                  <w:marLeft w:val="0"/>
                                  <w:marRight w:val="0"/>
                                  <w:marTop w:val="0"/>
                                  <w:marBottom w:val="0"/>
                                  <w:divBdr>
                                    <w:top w:val="none" w:sz="0" w:space="0" w:color="auto"/>
                                    <w:left w:val="none" w:sz="0" w:space="0" w:color="auto"/>
                                    <w:bottom w:val="none" w:sz="0" w:space="0" w:color="auto"/>
                                    <w:right w:val="none" w:sz="0" w:space="0" w:color="auto"/>
                                  </w:divBdr>
                                </w:div>
                                <w:div w:id="1682202283">
                                  <w:marLeft w:val="0"/>
                                  <w:marRight w:val="0"/>
                                  <w:marTop w:val="0"/>
                                  <w:marBottom w:val="0"/>
                                  <w:divBdr>
                                    <w:top w:val="none" w:sz="0" w:space="0" w:color="auto"/>
                                    <w:left w:val="none" w:sz="0" w:space="0" w:color="auto"/>
                                    <w:bottom w:val="none" w:sz="0" w:space="0" w:color="auto"/>
                                    <w:right w:val="none" w:sz="0" w:space="0" w:color="auto"/>
                                  </w:divBdr>
                                </w:div>
                                <w:div w:id="1669671830">
                                  <w:marLeft w:val="0"/>
                                  <w:marRight w:val="0"/>
                                  <w:marTop w:val="0"/>
                                  <w:marBottom w:val="0"/>
                                  <w:divBdr>
                                    <w:top w:val="none" w:sz="0" w:space="0" w:color="auto"/>
                                    <w:left w:val="none" w:sz="0" w:space="0" w:color="auto"/>
                                    <w:bottom w:val="none" w:sz="0" w:space="0" w:color="auto"/>
                                    <w:right w:val="none" w:sz="0" w:space="0" w:color="auto"/>
                                  </w:divBdr>
                                </w:div>
                                <w:div w:id="540627905">
                                  <w:marLeft w:val="0"/>
                                  <w:marRight w:val="0"/>
                                  <w:marTop w:val="0"/>
                                  <w:marBottom w:val="0"/>
                                  <w:divBdr>
                                    <w:top w:val="none" w:sz="0" w:space="0" w:color="auto"/>
                                    <w:left w:val="none" w:sz="0" w:space="0" w:color="auto"/>
                                    <w:bottom w:val="none" w:sz="0" w:space="0" w:color="auto"/>
                                    <w:right w:val="none" w:sz="0" w:space="0" w:color="auto"/>
                                  </w:divBdr>
                                </w:div>
                                <w:div w:id="1087111583">
                                  <w:marLeft w:val="0"/>
                                  <w:marRight w:val="0"/>
                                  <w:marTop w:val="0"/>
                                  <w:marBottom w:val="0"/>
                                  <w:divBdr>
                                    <w:top w:val="none" w:sz="0" w:space="0" w:color="auto"/>
                                    <w:left w:val="none" w:sz="0" w:space="0" w:color="auto"/>
                                    <w:bottom w:val="none" w:sz="0" w:space="0" w:color="auto"/>
                                    <w:right w:val="none" w:sz="0" w:space="0" w:color="auto"/>
                                  </w:divBdr>
                                </w:div>
                                <w:div w:id="834105908">
                                  <w:marLeft w:val="0"/>
                                  <w:marRight w:val="0"/>
                                  <w:marTop w:val="0"/>
                                  <w:marBottom w:val="0"/>
                                  <w:divBdr>
                                    <w:top w:val="none" w:sz="0" w:space="0" w:color="auto"/>
                                    <w:left w:val="none" w:sz="0" w:space="0" w:color="auto"/>
                                    <w:bottom w:val="none" w:sz="0" w:space="0" w:color="auto"/>
                                    <w:right w:val="none" w:sz="0" w:space="0" w:color="auto"/>
                                  </w:divBdr>
                                </w:div>
                                <w:div w:id="1358895438">
                                  <w:marLeft w:val="0"/>
                                  <w:marRight w:val="0"/>
                                  <w:marTop w:val="0"/>
                                  <w:marBottom w:val="0"/>
                                  <w:divBdr>
                                    <w:top w:val="none" w:sz="0" w:space="0" w:color="auto"/>
                                    <w:left w:val="none" w:sz="0" w:space="0" w:color="auto"/>
                                    <w:bottom w:val="none" w:sz="0" w:space="0" w:color="auto"/>
                                    <w:right w:val="none" w:sz="0" w:space="0" w:color="auto"/>
                                  </w:divBdr>
                                </w:div>
                                <w:div w:id="1314262030">
                                  <w:marLeft w:val="0"/>
                                  <w:marRight w:val="0"/>
                                  <w:marTop w:val="0"/>
                                  <w:marBottom w:val="0"/>
                                  <w:divBdr>
                                    <w:top w:val="none" w:sz="0" w:space="0" w:color="auto"/>
                                    <w:left w:val="none" w:sz="0" w:space="0" w:color="auto"/>
                                    <w:bottom w:val="none" w:sz="0" w:space="0" w:color="auto"/>
                                    <w:right w:val="none" w:sz="0" w:space="0" w:color="auto"/>
                                  </w:divBdr>
                                </w:div>
                                <w:div w:id="1969897726">
                                  <w:marLeft w:val="0"/>
                                  <w:marRight w:val="0"/>
                                  <w:marTop w:val="0"/>
                                  <w:marBottom w:val="0"/>
                                  <w:divBdr>
                                    <w:top w:val="none" w:sz="0" w:space="0" w:color="auto"/>
                                    <w:left w:val="none" w:sz="0" w:space="0" w:color="auto"/>
                                    <w:bottom w:val="none" w:sz="0" w:space="0" w:color="auto"/>
                                    <w:right w:val="none" w:sz="0" w:space="0" w:color="auto"/>
                                  </w:divBdr>
                                </w:div>
                                <w:div w:id="1982612913">
                                  <w:marLeft w:val="0"/>
                                  <w:marRight w:val="0"/>
                                  <w:marTop w:val="0"/>
                                  <w:marBottom w:val="0"/>
                                  <w:divBdr>
                                    <w:top w:val="none" w:sz="0" w:space="0" w:color="auto"/>
                                    <w:left w:val="none" w:sz="0" w:space="0" w:color="auto"/>
                                    <w:bottom w:val="none" w:sz="0" w:space="0" w:color="auto"/>
                                    <w:right w:val="none" w:sz="0" w:space="0" w:color="auto"/>
                                  </w:divBdr>
                                </w:div>
                                <w:div w:id="783499337">
                                  <w:marLeft w:val="0"/>
                                  <w:marRight w:val="0"/>
                                  <w:marTop w:val="0"/>
                                  <w:marBottom w:val="0"/>
                                  <w:divBdr>
                                    <w:top w:val="none" w:sz="0" w:space="0" w:color="auto"/>
                                    <w:left w:val="none" w:sz="0" w:space="0" w:color="auto"/>
                                    <w:bottom w:val="none" w:sz="0" w:space="0" w:color="auto"/>
                                    <w:right w:val="none" w:sz="0" w:space="0" w:color="auto"/>
                                  </w:divBdr>
                                </w:div>
                                <w:div w:id="1042246148">
                                  <w:marLeft w:val="0"/>
                                  <w:marRight w:val="0"/>
                                  <w:marTop w:val="0"/>
                                  <w:marBottom w:val="0"/>
                                  <w:divBdr>
                                    <w:top w:val="none" w:sz="0" w:space="0" w:color="auto"/>
                                    <w:left w:val="none" w:sz="0" w:space="0" w:color="auto"/>
                                    <w:bottom w:val="none" w:sz="0" w:space="0" w:color="auto"/>
                                    <w:right w:val="none" w:sz="0" w:space="0" w:color="auto"/>
                                  </w:divBdr>
                                </w:div>
                                <w:div w:id="823281185">
                                  <w:marLeft w:val="0"/>
                                  <w:marRight w:val="0"/>
                                  <w:marTop w:val="0"/>
                                  <w:marBottom w:val="0"/>
                                  <w:divBdr>
                                    <w:top w:val="none" w:sz="0" w:space="0" w:color="auto"/>
                                    <w:left w:val="none" w:sz="0" w:space="0" w:color="auto"/>
                                    <w:bottom w:val="none" w:sz="0" w:space="0" w:color="auto"/>
                                    <w:right w:val="none" w:sz="0" w:space="0" w:color="auto"/>
                                  </w:divBdr>
                                </w:div>
                                <w:div w:id="247229695">
                                  <w:marLeft w:val="0"/>
                                  <w:marRight w:val="0"/>
                                  <w:marTop w:val="0"/>
                                  <w:marBottom w:val="0"/>
                                  <w:divBdr>
                                    <w:top w:val="none" w:sz="0" w:space="0" w:color="auto"/>
                                    <w:left w:val="none" w:sz="0" w:space="0" w:color="auto"/>
                                    <w:bottom w:val="none" w:sz="0" w:space="0" w:color="auto"/>
                                    <w:right w:val="none" w:sz="0" w:space="0" w:color="auto"/>
                                  </w:divBdr>
                                </w:div>
                                <w:div w:id="352222124">
                                  <w:marLeft w:val="0"/>
                                  <w:marRight w:val="0"/>
                                  <w:marTop w:val="0"/>
                                  <w:marBottom w:val="0"/>
                                  <w:divBdr>
                                    <w:top w:val="none" w:sz="0" w:space="0" w:color="auto"/>
                                    <w:left w:val="none" w:sz="0" w:space="0" w:color="auto"/>
                                    <w:bottom w:val="none" w:sz="0" w:space="0" w:color="auto"/>
                                    <w:right w:val="none" w:sz="0" w:space="0" w:color="auto"/>
                                  </w:divBdr>
                                </w:div>
                                <w:div w:id="886379765">
                                  <w:marLeft w:val="0"/>
                                  <w:marRight w:val="0"/>
                                  <w:marTop w:val="0"/>
                                  <w:marBottom w:val="0"/>
                                  <w:divBdr>
                                    <w:top w:val="none" w:sz="0" w:space="0" w:color="auto"/>
                                    <w:left w:val="none" w:sz="0" w:space="0" w:color="auto"/>
                                    <w:bottom w:val="none" w:sz="0" w:space="0" w:color="auto"/>
                                    <w:right w:val="none" w:sz="0" w:space="0" w:color="auto"/>
                                  </w:divBdr>
                                </w:div>
                                <w:div w:id="2116319012">
                                  <w:marLeft w:val="0"/>
                                  <w:marRight w:val="0"/>
                                  <w:marTop w:val="0"/>
                                  <w:marBottom w:val="0"/>
                                  <w:divBdr>
                                    <w:top w:val="none" w:sz="0" w:space="0" w:color="auto"/>
                                    <w:left w:val="none" w:sz="0" w:space="0" w:color="auto"/>
                                    <w:bottom w:val="none" w:sz="0" w:space="0" w:color="auto"/>
                                    <w:right w:val="none" w:sz="0" w:space="0" w:color="auto"/>
                                  </w:divBdr>
                                </w:div>
                              </w:divsChild>
                            </w:div>
                            <w:div w:id="163251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nhswalesdevelopinghealthcare.wal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525</Words>
  <Characters>2994</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2019-02-04T12:33:00Z</dcterms:created>
  <dcterms:modified xsi:type="dcterms:W3CDTF">2019-02-04T12:33:00Z</dcterms:modified>
</cp:coreProperties>
</file>