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41495" w:rsidRPr="00D41495" w:rsidRDefault="00D41495" w:rsidP="00D41495">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D41495">
        <w:rPr>
          <w:rFonts w:ascii="Verdana" w:eastAsia="Times New Roman" w:hAnsi="Verdana" w:cs="Times New Roman"/>
          <w:b/>
          <w:bCs/>
          <w:color w:val="4672B4"/>
          <w:kern w:val="36"/>
          <w:sz w:val="27"/>
          <w:szCs w:val="27"/>
          <w:lang w:eastAsia="en-GB"/>
        </w:rPr>
        <w:t>Pharmacy team scoop top award</w:t>
      </w:r>
    </w:p>
    <w:p w:rsidR="00D41495" w:rsidRPr="00D41495" w:rsidRDefault="00D41495" w:rsidP="00D41495">
      <w:pPr>
        <w:shd w:val="clear" w:color="auto" w:fill="FFFFFF"/>
        <w:spacing w:after="0" w:line="336" w:lineRule="atLeast"/>
        <w:rPr>
          <w:rFonts w:ascii="Verdana" w:eastAsia="Times New Roman" w:hAnsi="Verdana" w:cs="Times New Roman"/>
          <w:color w:val="883580"/>
          <w:sz w:val="16"/>
          <w:szCs w:val="16"/>
          <w:lang w:eastAsia="en-GB"/>
        </w:rPr>
      </w:pPr>
      <w:r w:rsidRPr="00D41495">
        <w:rPr>
          <w:rFonts w:ascii="Verdana" w:eastAsia="Times New Roman" w:hAnsi="Verdana" w:cs="Times New Roman"/>
          <w:color w:val="883580"/>
          <w:sz w:val="16"/>
          <w:szCs w:val="16"/>
          <w:lang w:eastAsia="en-GB"/>
        </w:rPr>
        <w:t xml:space="preserve">Wednesday, 24 May 2017 </w:t>
      </w:r>
    </w:p>
    <w:p w:rsidR="00D41495" w:rsidRPr="00D41495" w:rsidRDefault="00D41495" w:rsidP="00D41495">
      <w:pPr>
        <w:shd w:val="clear" w:color="auto" w:fill="FFFFFF"/>
        <w:spacing w:after="0" w:line="336" w:lineRule="atLeast"/>
        <w:rPr>
          <w:rFonts w:ascii="Verdana" w:eastAsia="Times New Roman" w:hAnsi="Verdana" w:cs="Times New Roman"/>
          <w:color w:val="000000"/>
          <w:sz w:val="18"/>
          <w:szCs w:val="18"/>
          <w:lang w:eastAsia="en-GB"/>
        </w:rPr>
      </w:pPr>
      <w:r w:rsidRPr="00D41495">
        <w:rPr>
          <w:rFonts w:ascii="Verdana" w:eastAsia="Times New Roman" w:hAnsi="Verdana" w:cs="Times New Roman"/>
          <w:color w:val="000000"/>
          <w:sz w:val="18"/>
          <w:szCs w:val="18"/>
          <w:lang w:eastAsia="en-GB"/>
        </w:rPr>
        <w:t>Staff at Neath Port Talbot Hospital are celebrating after being named the Hospital Pharmacy Team of the Year at this year's prestigious Welsh Pharmacy Awards.</w:t>
      </w:r>
    </w:p>
    <w:p w:rsidR="00D41495" w:rsidRPr="00D41495" w:rsidRDefault="00EC519D" w:rsidP="00D41495">
      <w:pPr>
        <w:shd w:val="clear" w:color="auto" w:fill="FFFFFF"/>
        <w:spacing w:after="0" w:line="336" w:lineRule="atLeast"/>
        <w:rPr>
          <w:rFonts w:ascii="Verdana" w:eastAsia="Times New Roman" w:hAnsi="Verdana" w:cs="Times New Roman"/>
          <w:color w:val="000000"/>
          <w:sz w:val="18"/>
          <w:szCs w:val="18"/>
          <w:lang w:eastAsia="en-GB"/>
        </w:rPr>
      </w:pPr>
      <w:r w:rsidRPr="00D41495">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column">
              <wp:posOffset>2171700</wp:posOffset>
            </wp:positionH>
            <wp:positionV relativeFrom="paragraph">
              <wp:posOffset>208280</wp:posOffset>
            </wp:positionV>
            <wp:extent cx="3981450" cy="2729865"/>
            <wp:effectExtent l="0" t="0" r="0" b="0"/>
            <wp:wrapThrough wrapText="bothSides">
              <wp:wrapPolygon edited="0">
                <wp:start x="0" y="0"/>
                <wp:lineTo x="0" y="21404"/>
                <wp:lineTo x="21497" y="21404"/>
                <wp:lineTo x="21497" y="0"/>
                <wp:lineTo x="0" y="0"/>
              </wp:wrapPolygon>
            </wp:wrapThrough>
            <wp:docPr id="1" name="Picture 1" descr="pharmacyAw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harmacyAward"/>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981450" cy="2729865"/>
                    </a:xfrm>
                    <a:prstGeom prst="rect">
                      <a:avLst/>
                    </a:prstGeom>
                    <a:noFill/>
                    <a:ln>
                      <a:noFill/>
                    </a:ln>
                  </pic:spPr>
                </pic:pic>
              </a:graphicData>
            </a:graphic>
            <wp14:sizeRelH relativeFrom="page">
              <wp14:pctWidth>0</wp14:pctWidth>
            </wp14:sizeRelH>
            <wp14:sizeRelV relativeFrom="page">
              <wp14:pctHeight>0</wp14:pctHeight>
            </wp14:sizeRelV>
          </wp:anchor>
        </w:drawing>
      </w:r>
      <w:r w:rsidR="00D41495" w:rsidRPr="00D41495">
        <w:rPr>
          <w:rFonts w:ascii="Verdana" w:eastAsia="Times New Roman" w:hAnsi="Verdana" w:cs="Times New Roman"/>
          <w:color w:val="000000"/>
          <w:sz w:val="18"/>
          <w:szCs w:val="18"/>
          <w:lang w:eastAsia="en-GB"/>
        </w:rPr>
        <w:t> </w:t>
      </w:r>
    </w:p>
    <w:p w:rsidR="00D41495" w:rsidRPr="00D41495" w:rsidRDefault="00D41495" w:rsidP="00D41495">
      <w:pPr>
        <w:shd w:val="clear" w:color="auto" w:fill="FFFFFF"/>
        <w:spacing w:after="0" w:line="336" w:lineRule="atLeast"/>
        <w:rPr>
          <w:rFonts w:ascii="Verdana" w:eastAsia="Times New Roman" w:hAnsi="Verdana" w:cs="Times New Roman"/>
          <w:color w:val="000000"/>
          <w:sz w:val="18"/>
          <w:szCs w:val="18"/>
          <w:lang w:eastAsia="en-GB"/>
        </w:rPr>
      </w:pPr>
      <w:r w:rsidRPr="00D41495">
        <w:rPr>
          <w:rFonts w:ascii="Verdana" w:eastAsia="Times New Roman" w:hAnsi="Verdana" w:cs="Times New Roman"/>
          <w:color w:val="000000"/>
          <w:sz w:val="18"/>
          <w:szCs w:val="18"/>
          <w:lang w:eastAsia="en-GB"/>
        </w:rPr>
        <w:t xml:space="preserve">Paul </w:t>
      </w:r>
      <w:proofErr w:type="spellStart"/>
      <w:r w:rsidRPr="00D41495">
        <w:rPr>
          <w:rFonts w:ascii="Verdana" w:eastAsia="Times New Roman" w:hAnsi="Verdana" w:cs="Times New Roman"/>
          <w:color w:val="000000"/>
          <w:sz w:val="18"/>
          <w:szCs w:val="18"/>
          <w:lang w:eastAsia="en-GB"/>
        </w:rPr>
        <w:t>Swithenbank</w:t>
      </w:r>
      <w:proofErr w:type="spellEnd"/>
      <w:r w:rsidRPr="00D41495">
        <w:rPr>
          <w:rFonts w:ascii="Verdana" w:eastAsia="Times New Roman" w:hAnsi="Verdana" w:cs="Times New Roman"/>
          <w:color w:val="000000"/>
          <w:sz w:val="18"/>
          <w:szCs w:val="18"/>
          <w:lang w:eastAsia="en-GB"/>
        </w:rPr>
        <w:t>, who leads the anticoagulation team made up of pharmacists, pharmacy technicians and clerical staff, was at the ceremony to receive the trophy.</w:t>
      </w:r>
    </w:p>
    <w:p w:rsidR="00D41495" w:rsidRPr="00D41495" w:rsidRDefault="00D41495" w:rsidP="00D41495">
      <w:pPr>
        <w:shd w:val="clear" w:color="auto" w:fill="FFFFFF"/>
        <w:spacing w:after="0" w:line="336" w:lineRule="atLeast"/>
        <w:rPr>
          <w:rFonts w:ascii="Verdana" w:eastAsia="Times New Roman" w:hAnsi="Verdana" w:cs="Times New Roman"/>
          <w:color w:val="000000"/>
          <w:sz w:val="18"/>
          <w:szCs w:val="18"/>
          <w:lang w:eastAsia="en-GB"/>
        </w:rPr>
      </w:pPr>
      <w:r w:rsidRPr="00D41495">
        <w:rPr>
          <w:rFonts w:ascii="Verdana" w:eastAsia="Times New Roman" w:hAnsi="Verdana" w:cs="Times New Roman"/>
          <w:color w:val="000000"/>
          <w:sz w:val="18"/>
          <w:szCs w:val="18"/>
          <w:lang w:eastAsia="en-GB"/>
        </w:rPr>
        <w:t> </w:t>
      </w:r>
      <w:bookmarkStart w:id="0" w:name="_GoBack"/>
      <w:bookmarkEnd w:id="0"/>
    </w:p>
    <w:p w:rsidR="00D41495" w:rsidRPr="00D41495" w:rsidRDefault="00D41495" w:rsidP="00D41495">
      <w:pPr>
        <w:shd w:val="clear" w:color="auto" w:fill="FFFFFF"/>
        <w:spacing w:after="0" w:line="336" w:lineRule="atLeast"/>
        <w:rPr>
          <w:rFonts w:ascii="Verdana" w:eastAsia="Times New Roman" w:hAnsi="Verdana" w:cs="Times New Roman"/>
          <w:color w:val="000000"/>
          <w:sz w:val="18"/>
          <w:szCs w:val="18"/>
          <w:lang w:eastAsia="en-GB"/>
        </w:rPr>
      </w:pPr>
      <w:r w:rsidRPr="00D41495">
        <w:rPr>
          <w:rFonts w:ascii="Verdana" w:eastAsia="Times New Roman" w:hAnsi="Verdana" w:cs="Times New Roman"/>
          <w:b/>
          <w:bCs/>
          <w:color w:val="000000"/>
          <w:sz w:val="18"/>
          <w:szCs w:val="18"/>
          <w:lang w:eastAsia="en-GB"/>
        </w:rPr>
        <w:t>“It is the first time we have entered something like this and the other shortlisted entries in our category were all very deserving so we are absolutely delighted to have won,”</w:t>
      </w:r>
      <w:r w:rsidRPr="00D41495">
        <w:rPr>
          <w:rFonts w:ascii="Verdana" w:eastAsia="Times New Roman" w:hAnsi="Verdana" w:cs="Times New Roman"/>
          <w:color w:val="000000"/>
          <w:sz w:val="18"/>
          <w:szCs w:val="18"/>
          <w:lang w:eastAsia="en-GB"/>
        </w:rPr>
        <w:t xml:space="preserve"> he said. </w:t>
      </w:r>
    </w:p>
    <w:p w:rsidR="00D41495" w:rsidRPr="00D41495" w:rsidRDefault="00D41495" w:rsidP="00D41495">
      <w:pPr>
        <w:shd w:val="clear" w:color="auto" w:fill="FFFFFF"/>
        <w:spacing w:after="0" w:line="336" w:lineRule="atLeast"/>
        <w:rPr>
          <w:rFonts w:ascii="Verdana" w:eastAsia="Times New Roman" w:hAnsi="Verdana" w:cs="Times New Roman"/>
          <w:color w:val="000000"/>
          <w:sz w:val="18"/>
          <w:szCs w:val="18"/>
          <w:lang w:eastAsia="en-GB"/>
        </w:rPr>
      </w:pPr>
      <w:r w:rsidRPr="00D41495">
        <w:rPr>
          <w:rFonts w:ascii="Verdana" w:eastAsia="Times New Roman" w:hAnsi="Verdana" w:cs="Times New Roman"/>
          <w:color w:val="000000"/>
          <w:sz w:val="18"/>
          <w:szCs w:val="18"/>
          <w:lang w:eastAsia="en-GB"/>
        </w:rPr>
        <w:t> </w:t>
      </w:r>
    </w:p>
    <w:p w:rsidR="00D41495" w:rsidRPr="00D41495" w:rsidRDefault="00D41495" w:rsidP="00D41495">
      <w:pPr>
        <w:shd w:val="clear" w:color="auto" w:fill="FFFFFF"/>
        <w:spacing w:after="0" w:line="336" w:lineRule="atLeast"/>
        <w:rPr>
          <w:rFonts w:ascii="Verdana" w:eastAsia="Times New Roman" w:hAnsi="Verdana" w:cs="Times New Roman"/>
          <w:color w:val="000000"/>
          <w:sz w:val="18"/>
          <w:szCs w:val="18"/>
          <w:lang w:eastAsia="en-GB"/>
        </w:rPr>
      </w:pPr>
      <w:r w:rsidRPr="00D41495">
        <w:rPr>
          <w:rFonts w:ascii="Verdana" w:eastAsia="Times New Roman" w:hAnsi="Verdana" w:cs="Times New Roman"/>
          <w:color w:val="000000"/>
          <w:sz w:val="18"/>
          <w:szCs w:val="18"/>
          <w:lang w:eastAsia="en-GB"/>
        </w:rPr>
        <w:t>The team is responsible for providing an anticoagulation service to around 2,000 patients in the Neath Port Talbot area, mainly those who attend warfarin clinics.</w:t>
      </w:r>
    </w:p>
    <w:p w:rsidR="00D41495" w:rsidRPr="00D41495" w:rsidRDefault="00D41495" w:rsidP="00D41495">
      <w:pPr>
        <w:shd w:val="clear" w:color="auto" w:fill="FFFFFF"/>
        <w:spacing w:after="0" w:line="336" w:lineRule="atLeast"/>
        <w:rPr>
          <w:rFonts w:ascii="Verdana" w:eastAsia="Times New Roman" w:hAnsi="Verdana" w:cs="Times New Roman"/>
          <w:color w:val="000000"/>
          <w:sz w:val="18"/>
          <w:szCs w:val="18"/>
          <w:lang w:eastAsia="en-GB"/>
        </w:rPr>
      </w:pPr>
      <w:r w:rsidRPr="00D41495">
        <w:rPr>
          <w:rFonts w:ascii="Verdana" w:eastAsia="Times New Roman" w:hAnsi="Verdana" w:cs="Times New Roman"/>
          <w:color w:val="000000"/>
          <w:sz w:val="18"/>
          <w:szCs w:val="18"/>
          <w:lang w:eastAsia="en-GB"/>
        </w:rPr>
        <w:t> </w:t>
      </w:r>
    </w:p>
    <w:p w:rsidR="00D41495" w:rsidRPr="00D41495" w:rsidRDefault="00D41495" w:rsidP="00D41495">
      <w:pPr>
        <w:shd w:val="clear" w:color="auto" w:fill="FFFFFF"/>
        <w:spacing w:after="0" w:line="336" w:lineRule="atLeast"/>
        <w:rPr>
          <w:rFonts w:ascii="Verdana" w:eastAsia="Times New Roman" w:hAnsi="Verdana" w:cs="Times New Roman"/>
          <w:color w:val="000000"/>
          <w:sz w:val="18"/>
          <w:szCs w:val="18"/>
          <w:lang w:eastAsia="en-GB"/>
        </w:rPr>
      </w:pPr>
      <w:r w:rsidRPr="00D41495">
        <w:rPr>
          <w:rFonts w:ascii="Verdana" w:eastAsia="Times New Roman" w:hAnsi="Verdana" w:cs="Times New Roman"/>
          <w:color w:val="000000"/>
          <w:sz w:val="18"/>
          <w:szCs w:val="18"/>
          <w:lang w:eastAsia="en-GB"/>
        </w:rPr>
        <w:t>Lead clinical pharmacist Paul said:</w:t>
      </w:r>
      <w:r w:rsidRPr="00D41495">
        <w:rPr>
          <w:rFonts w:ascii="Verdana" w:eastAsia="Times New Roman" w:hAnsi="Verdana" w:cs="Times New Roman"/>
          <w:b/>
          <w:bCs/>
          <w:color w:val="000000"/>
          <w:sz w:val="18"/>
          <w:szCs w:val="18"/>
          <w:lang w:eastAsia="en-GB"/>
        </w:rPr>
        <w:t xml:space="preserve"> “I’m very proud of the team. This award really recognises their dedication and the hard work they have put in.” </w:t>
      </w:r>
    </w:p>
    <w:p w:rsidR="00D41495" w:rsidRPr="00D41495" w:rsidRDefault="00D41495" w:rsidP="00D41495">
      <w:pPr>
        <w:shd w:val="clear" w:color="auto" w:fill="FFFFFF"/>
        <w:spacing w:after="0" w:line="336" w:lineRule="atLeast"/>
        <w:rPr>
          <w:rFonts w:ascii="Verdana" w:eastAsia="Times New Roman" w:hAnsi="Verdana" w:cs="Times New Roman"/>
          <w:color w:val="000000"/>
          <w:sz w:val="18"/>
          <w:szCs w:val="18"/>
          <w:lang w:eastAsia="en-GB"/>
        </w:rPr>
      </w:pPr>
      <w:r w:rsidRPr="00D41495">
        <w:rPr>
          <w:rFonts w:ascii="Verdana" w:eastAsia="Times New Roman" w:hAnsi="Verdana" w:cs="Times New Roman"/>
          <w:color w:val="000000"/>
          <w:sz w:val="18"/>
          <w:szCs w:val="18"/>
          <w:lang w:eastAsia="en-GB"/>
        </w:rPr>
        <w:t> </w:t>
      </w:r>
    </w:p>
    <w:p w:rsidR="00D41495" w:rsidRPr="00D41495" w:rsidRDefault="00D41495" w:rsidP="00D41495">
      <w:pPr>
        <w:shd w:val="clear" w:color="auto" w:fill="FFFFFF"/>
        <w:spacing w:after="0" w:line="336" w:lineRule="atLeast"/>
        <w:rPr>
          <w:rFonts w:ascii="Verdana" w:eastAsia="Times New Roman" w:hAnsi="Verdana" w:cs="Times New Roman"/>
          <w:color w:val="000000"/>
          <w:sz w:val="18"/>
          <w:szCs w:val="18"/>
          <w:lang w:eastAsia="en-GB"/>
        </w:rPr>
      </w:pPr>
      <w:r w:rsidRPr="00D41495">
        <w:rPr>
          <w:rFonts w:ascii="Verdana" w:eastAsia="Times New Roman" w:hAnsi="Verdana" w:cs="Times New Roman"/>
          <w:b/>
          <w:bCs/>
          <w:color w:val="000000"/>
          <w:sz w:val="18"/>
          <w:szCs w:val="18"/>
          <w:lang w:eastAsia="en-GB"/>
        </w:rPr>
        <w:t>“Even though the service has been in existence for many years, over the past 18 months we have developed what we do and diversified the range of anticoagulation services we provide.</w:t>
      </w:r>
    </w:p>
    <w:p w:rsidR="00D41495" w:rsidRPr="00D41495" w:rsidRDefault="00D41495" w:rsidP="00D41495">
      <w:pPr>
        <w:shd w:val="clear" w:color="auto" w:fill="FFFFFF"/>
        <w:spacing w:after="0" w:line="336" w:lineRule="atLeast"/>
        <w:rPr>
          <w:rFonts w:ascii="Verdana" w:eastAsia="Times New Roman" w:hAnsi="Verdana" w:cs="Times New Roman"/>
          <w:color w:val="000000"/>
          <w:sz w:val="18"/>
          <w:szCs w:val="18"/>
          <w:lang w:eastAsia="en-GB"/>
        </w:rPr>
      </w:pPr>
      <w:r w:rsidRPr="00D41495">
        <w:rPr>
          <w:rFonts w:ascii="Verdana" w:eastAsia="Times New Roman" w:hAnsi="Verdana" w:cs="Times New Roman"/>
          <w:color w:val="000000"/>
          <w:sz w:val="18"/>
          <w:szCs w:val="18"/>
          <w:lang w:eastAsia="en-GB"/>
        </w:rPr>
        <w:t> </w:t>
      </w:r>
    </w:p>
    <w:p w:rsidR="00D41495" w:rsidRPr="00D41495" w:rsidRDefault="00D41495" w:rsidP="00D41495">
      <w:pPr>
        <w:shd w:val="clear" w:color="auto" w:fill="FFFFFF"/>
        <w:spacing w:after="0" w:line="336" w:lineRule="atLeast"/>
        <w:rPr>
          <w:rFonts w:ascii="Verdana" w:eastAsia="Times New Roman" w:hAnsi="Verdana" w:cs="Times New Roman"/>
          <w:color w:val="000000"/>
          <w:sz w:val="18"/>
          <w:szCs w:val="18"/>
          <w:lang w:eastAsia="en-GB"/>
        </w:rPr>
      </w:pPr>
      <w:r w:rsidRPr="00D41495">
        <w:rPr>
          <w:rFonts w:ascii="Verdana" w:eastAsia="Times New Roman" w:hAnsi="Verdana" w:cs="Times New Roman"/>
          <w:color w:val="000000"/>
          <w:sz w:val="18"/>
          <w:szCs w:val="18"/>
          <w:lang w:eastAsia="en-GB"/>
        </w:rPr>
        <w:t>He explained that with the development of new group of blood thinning drugs, the team now works with patients to see if one of these would be more suitable for their care.</w:t>
      </w:r>
    </w:p>
    <w:p w:rsidR="00D41495" w:rsidRPr="00D41495" w:rsidRDefault="00D41495" w:rsidP="00D41495">
      <w:pPr>
        <w:shd w:val="clear" w:color="auto" w:fill="FFFFFF"/>
        <w:spacing w:after="0" w:line="336" w:lineRule="atLeast"/>
        <w:rPr>
          <w:rFonts w:ascii="Verdana" w:eastAsia="Times New Roman" w:hAnsi="Verdana" w:cs="Times New Roman"/>
          <w:color w:val="000000"/>
          <w:sz w:val="18"/>
          <w:szCs w:val="18"/>
          <w:lang w:eastAsia="en-GB"/>
        </w:rPr>
      </w:pPr>
      <w:r w:rsidRPr="00D41495">
        <w:rPr>
          <w:rFonts w:ascii="Verdana" w:eastAsia="Times New Roman" w:hAnsi="Verdana" w:cs="Times New Roman"/>
          <w:color w:val="000000"/>
          <w:sz w:val="18"/>
          <w:szCs w:val="18"/>
          <w:lang w:eastAsia="en-GB"/>
        </w:rPr>
        <w:t> </w:t>
      </w:r>
    </w:p>
    <w:p w:rsidR="00D41495" w:rsidRPr="00D41495" w:rsidRDefault="00D41495" w:rsidP="00D41495">
      <w:pPr>
        <w:shd w:val="clear" w:color="auto" w:fill="FFFFFF"/>
        <w:spacing w:after="0" w:line="336" w:lineRule="atLeast"/>
        <w:rPr>
          <w:rFonts w:ascii="Verdana" w:eastAsia="Times New Roman" w:hAnsi="Verdana" w:cs="Times New Roman"/>
          <w:color w:val="000000"/>
          <w:sz w:val="18"/>
          <w:szCs w:val="18"/>
          <w:lang w:eastAsia="en-GB"/>
        </w:rPr>
      </w:pPr>
      <w:r w:rsidRPr="00D41495">
        <w:rPr>
          <w:rFonts w:ascii="Verdana" w:eastAsia="Times New Roman" w:hAnsi="Verdana" w:cs="Times New Roman"/>
          <w:b/>
          <w:bCs/>
          <w:color w:val="000000"/>
          <w:sz w:val="18"/>
          <w:szCs w:val="18"/>
          <w:lang w:eastAsia="en-GB"/>
        </w:rPr>
        <w:t xml:space="preserve">“We make sure they know their options and involve them in the choice. We want to go for the best drug for them because then patients are far more likely to take it. </w:t>
      </w:r>
    </w:p>
    <w:p w:rsidR="00D41495" w:rsidRPr="00D41495" w:rsidRDefault="00D41495" w:rsidP="00D41495">
      <w:pPr>
        <w:shd w:val="clear" w:color="auto" w:fill="FFFFFF"/>
        <w:spacing w:after="0" w:line="336" w:lineRule="atLeast"/>
        <w:rPr>
          <w:rFonts w:ascii="Verdana" w:eastAsia="Times New Roman" w:hAnsi="Verdana" w:cs="Times New Roman"/>
          <w:color w:val="000000"/>
          <w:sz w:val="18"/>
          <w:szCs w:val="18"/>
          <w:lang w:eastAsia="en-GB"/>
        </w:rPr>
      </w:pPr>
      <w:r w:rsidRPr="00D41495">
        <w:rPr>
          <w:rFonts w:ascii="Verdana" w:eastAsia="Times New Roman" w:hAnsi="Verdana" w:cs="Times New Roman"/>
          <w:color w:val="000000"/>
          <w:sz w:val="18"/>
          <w:szCs w:val="18"/>
          <w:lang w:eastAsia="en-GB"/>
        </w:rPr>
        <w:t> </w:t>
      </w:r>
    </w:p>
    <w:p w:rsidR="00D41495" w:rsidRPr="00D41495" w:rsidRDefault="00D41495" w:rsidP="00D41495">
      <w:pPr>
        <w:shd w:val="clear" w:color="auto" w:fill="FFFFFF"/>
        <w:spacing w:after="0" w:line="336" w:lineRule="atLeast"/>
        <w:rPr>
          <w:rFonts w:ascii="Verdana" w:eastAsia="Times New Roman" w:hAnsi="Verdana" w:cs="Times New Roman"/>
          <w:color w:val="000000"/>
          <w:sz w:val="18"/>
          <w:szCs w:val="18"/>
          <w:lang w:eastAsia="en-GB"/>
        </w:rPr>
      </w:pPr>
      <w:r w:rsidRPr="00D41495">
        <w:rPr>
          <w:rFonts w:ascii="Verdana" w:eastAsia="Times New Roman" w:hAnsi="Verdana" w:cs="Times New Roman"/>
          <w:b/>
          <w:bCs/>
          <w:color w:val="000000"/>
          <w:sz w:val="18"/>
          <w:szCs w:val="18"/>
          <w:lang w:eastAsia="en-GB"/>
        </w:rPr>
        <w:t>“We then continue to monitor them and see that they are taking it as they should.”</w:t>
      </w:r>
    </w:p>
    <w:p w:rsidR="00D41495" w:rsidRPr="00D41495" w:rsidRDefault="00D41495" w:rsidP="00D41495">
      <w:pPr>
        <w:shd w:val="clear" w:color="auto" w:fill="FFFFFF"/>
        <w:spacing w:after="0" w:line="336" w:lineRule="atLeast"/>
        <w:rPr>
          <w:rFonts w:ascii="Verdana" w:eastAsia="Times New Roman" w:hAnsi="Verdana" w:cs="Times New Roman"/>
          <w:color w:val="000000"/>
          <w:sz w:val="18"/>
          <w:szCs w:val="18"/>
          <w:lang w:eastAsia="en-GB"/>
        </w:rPr>
      </w:pPr>
      <w:r w:rsidRPr="00D41495">
        <w:rPr>
          <w:rFonts w:ascii="Verdana" w:eastAsia="Times New Roman" w:hAnsi="Verdana" w:cs="Times New Roman"/>
          <w:color w:val="000000"/>
          <w:sz w:val="18"/>
          <w:szCs w:val="18"/>
          <w:lang w:eastAsia="en-GB"/>
        </w:rPr>
        <w:t> </w:t>
      </w:r>
    </w:p>
    <w:p w:rsidR="00D41495" w:rsidRPr="00D41495" w:rsidRDefault="00D41495" w:rsidP="00D41495">
      <w:pPr>
        <w:shd w:val="clear" w:color="auto" w:fill="FFFFFF"/>
        <w:spacing w:after="0" w:line="336" w:lineRule="atLeast"/>
        <w:rPr>
          <w:rFonts w:ascii="Verdana" w:eastAsia="Times New Roman" w:hAnsi="Verdana" w:cs="Times New Roman"/>
          <w:color w:val="000000"/>
          <w:sz w:val="18"/>
          <w:szCs w:val="18"/>
          <w:lang w:eastAsia="en-GB"/>
        </w:rPr>
      </w:pPr>
      <w:r w:rsidRPr="00D41495">
        <w:rPr>
          <w:rFonts w:ascii="Verdana" w:eastAsia="Times New Roman" w:hAnsi="Verdana" w:cs="Times New Roman"/>
          <w:color w:val="000000"/>
          <w:sz w:val="18"/>
          <w:szCs w:val="18"/>
          <w:lang w:eastAsia="en-GB"/>
        </w:rPr>
        <w:t xml:space="preserve">Paul and his colleagues work closely with the domiciliary medicines management team to improve the way housebound patients are monitored and dealt with. They also involved with bridging </w:t>
      </w:r>
      <w:r w:rsidRPr="00D41495">
        <w:rPr>
          <w:rFonts w:ascii="Verdana" w:eastAsia="Times New Roman" w:hAnsi="Verdana" w:cs="Times New Roman"/>
          <w:color w:val="000000"/>
          <w:sz w:val="18"/>
          <w:szCs w:val="18"/>
          <w:lang w:eastAsia="en-GB"/>
        </w:rPr>
        <w:lastRenderedPageBreak/>
        <w:t>patients – adapting their anticoagulation medication as necessary as a patient prepares for and recovers from surgery.</w:t>
      </w:r>
    </w:p>
    <w:p w:rsidR="00D41495" w:rsidRPr="00D41495" w:rsidRDefault="00D41495" w:rsidP="00D41495">
      <w:pPr>
        <w:shd w:val="clear" w:color="auto" w:fill="FFFFFF"/>
        <w:spacing w:after="0" w:line="336" w:lineRule="atLeast"/>
        <w:rPr>
          <w:rFonts w:ascii="Verdana" w:eastAsia="Times New Roman" w:hAnsi="Verdana" w:cs="Times New Roman"/>
          <w:color w:val="000000"/>
          <w:sz w:val="18"/>
          <w:szCs w:val="18"/>
          <w:lang w:eastAsia="en-GB"/>
        </w:rPr>
      </w:pPr>
      <w:r w:rsidRPr="00D41495">
        <w:rPr>
          <w:rFonts w:ascii="Verdana" w:eastAsia="Times New Roman" w:hAnsi="Verdana" w:cs="Times New Roman"/>
          <w:color w:val="000000"/>
          <w:sz w:val="18"/>
          <w:szCs w:val="18"/>
          <w:lang w:eastAsia="en-GB"/>
        </w:rPr>
        <w:t> </w:t>
      </w:r>
    </w:p>
    <w:p w:rsidR="00D41495" w:rsidRPr="00D41495" w:rsidRDefault="00D41495" w:rsidP="00D41495">
      <w:pPr>
        <w:shd w:val="clear" w:color="auto" w:fill="FFFFFF"/>
        <w:spacing w:after="0" w:line="336" w:lineRule="atLeast"/>
        <w:rPr>
          <w:rFonts w:ascii="Verdana" w:eastAsia="Times New Roman" w:hAnsi="Verdana" w:cs="Times New Roman"/>
          <w:color w:val="000000"/>
          <w:sz w:val="18"/>
          <w:szCs w:val="18"/>
          <w:lang w:eastAsia="en-GB"/>
        </w:rPr>
      </w:pPr>
      <w:r w:rsidRPr="00D41495">
        <w:rPr>
          <w:rFonts w:ascii="Verdana" w:eastAsia="Times New Roman" w:hAnsi="Verdana" w:cs="Times New Roman"/>
          <w:b/>
          <w:bCs/>
          <w:color w:val="000000"/>
          <w:sz w:val="18"/>
          <w:szCs w:val="18"/>
          <w:lang w:eastAsia="en-GB"/>
        </w:rPr>
        <w:t>“We are doing a lot more now and this really encouraged us to enter the awards. We work closely with both secondary and primary care to put the patients at the centre of everything we do.”</w:t>
      </w:r>
    </w:p>
    <w:p w:rsidR="00D41495" w:rsidRPr="00D41495" w:rsidRDefault="00D41495" w:rsidP="00D41495">
      <w:pPr>
        <w:shd w:val="clear" w:color="auto" w:fill="FFFFFF"/>
        <w:spacing w:after="0" w:line="336" w:lineRule="atLeast"/>
        <w:rPr>
          <w:rFonts w:ascii="Verdana" w:eastAsia="Times New Roman" w:hAnsi="Verdana" w:cs="Times New Roman"/>
          <w:color w:val="000000"/>
          <w:sz w:val="18"/>
          <w:szCs w:val="18"/>
          <w:lang w:eastAsia="en-GB"/>
        </w:rPr>
      </w:pPr>
      <w:r w:rsidRPr="00D41495">
        <w:rPr>
          <w:rFonts w:ascii="Verdana" w:eastAsia="Times New Roman" w:hAnsi="Verdana" w:cs="Times New Roman"/>
          <w:color w:val="000000"/>
          <w:sz w:val="18"/>
          <w:szCs w:val="18"/>
          <w:lang w:eastAsia="en-GB"/>
        </w:rPr>
        <w:t> </w:t>
      </w:r>
    </w:p>
    <w:p w:rsidR="00D41495" w:rsidRPr="00D41495" w:rsidRDefault="00D41495" w:rsidP="00D41495">
      <w:pPr>
        <w:shd w:val="clear" w:color="auto" w:fill="FFFFFF"/>
        <w:spacing w:after="0" w:line="336" w:lineRule="atLeast"/>
        <w:rPr>
          <w:rFonts w:ascii="Verdana" w:eastAsia="Times New Roman" w:hAnsi="Verdana" w:cs="Times New Roman"/>
          <w:color w:val="000000"/>
          <w:sz w:val="18"/>
          <w:szCs w:val="18"/>
          <w:lang w:eastAsia="en-GB"/>
        </w:rPr>
      </w:pPr>
      <w:r w:rsidRPr="00D41495">
        <w:rPr>
          <w:rFonts w:ascii="Verdana" w:eastAsia="Times New Roman" w:hAnsi="Verdana" w:cs="Times New Roman"/>
          <w:color w:val="000000"/>
          <w:sz w:val="18"/>
          <w:szCs w:val="18"/>
          <w:lang w:eastAsia="en-GB"/>
        </w:rPr>
        <w:t xml:space="preserve">Clinical director for integrated pharmacy Judith Vincent said: </w:t>
      </w:r>
      <w:r w:rsidRPr="00D41495">
        <w:rPr>
          <w:rFonts w:ascii="Verdana" w:eastAsia="Times New Roman" w:hAnsi="Verdana" w:cs="Times New Roman"/>
          <w:b/>
          <w:bCs/>
          <w:color w:val="000000"/>
          <w:sz w:val="18"/>
          <w:szCs w:val="18"/>
          <w:lang w:eastAsia="en-GB"/>
        </w:rPr>
        <w:t>“Congratulations to Paul and the anticoagulation team, I am delighted at their success.</w:t>
      </w:r>
    </w:p>
    <w:p w:rsidR="00D41495" w:rsidRPr="00D41495" w:rsidRDefault="00D41495" w:rsidP="00D41495">
      <w:pPr>
        <w:shd w:val="clear" w:color="auto" w:fill="FFFFFF"/>
        <w:spacing w:after="0" w:line="336" w:lineRule="atLeast"/>
        <w:rPr>
          <w:rFonts w:ascii="Verdana" w:eastAsia="Times New Roman" w:hAnsi="Verdana" w:cs="Times New Roman"/>
          <w:color w:val="000000"/>
          <w:sz w:val="18"/>
          <w:szCs w:val="18"/>
          <w:lang w:eastAsia="en-GB"/>
        </w:rPr>
      </w:pPr>
      <w:r w:rsidRPr="00D41495">
        <w:rPr>
          <w:rFonts w:ascii="Verdana" w:eastAsia="Times New Roman" w:hAnsi="Verdana" w:cs="Times New Roman"/>
          <w:color w:val="000000"/>
          <w:sz w:val="18"/>
          <w:szCs w:val="18"/>
          <w:lang w:eastAsia="en-GB"/>
        </w:rPr>
        <w:t> </w:t>
      </w:r>
    </w:p>
    <w:p w:rsidR="00D41495" w:rsidRPr="00D41495" w:rsidRDefault="00D41495" w:rsidP="00D41495">
      <w:pPr>
        <w:shd w:val="clear" w:color="auto" w:fill="FFFFFF"/>
        <w:spacing w:after="0" w:line="336" w:lineRule="atLeast"/>
        <w:rPr>
          <w:rFonts w:ascii="Verdana" w:eastAsia="Times New Roman" w:hAnsi="Verdana" w:cs="Times New Roman"/>
          <w:color w:val="000000"/>
          <w:sz w:val="18"/>
          <w:szCs w:val="18"/>
          <w:lang w:eastAsia="en-GB"/>
        </w:rPr>
      </w:pPr>
      <w:r w:rsidRPr="00D41495">
        <w:rPr>
          <w:rFonts w:ascii="Verdana" w:eastAsia="Times New Roman" w:hAnsi="Verdana" w:cs="Times New Roman"/>
          <w:b/>
          <w:bCs/>
          <w:color w:val="000000"/>
          <w:sz w:val="18"/>
          <w:szCs w:val="18"/>
          <w:lang w:eastAsia="en-GB"/>
        </w:rPr>
        <w:t xml:space="preserve">“They are constantly looking at ways they can improve and develop what is a very well-regarded and important service and thoroughly deserve this recognition. </w:t>
      </w:r>
    </w:p>
    <w:p w:rsidR="00D41495" w:rsidRPr="00D41495" w:rsidRDefault="00D41495" w:rsidP="00D41495">
      <w:pPr>
        <w:shd w:val="clear" w:color="auto" w:fill="FFFFFF"/>
        <w:spacing w:after="0" w:line="336" w:lineRule="atLeast"/>
        <w:rPr>
          <w:rFonts w:ascii="Verdana" w:eastAsia="Times New Roman" w:hAnsi="Verdana" w:cs="Times New Roman"/>
          <w:color w:val="000000"/>
          <w:sz w:val="18"/>
          <w:szCs w:val="18"/>
          <w:lang w:eastAsia="en-GB"/>
        </w:rPr>
      </w:pPr>
      <w:r w:rsidRPr="00D41495">
        <w:rPr>
          <w:rFonts w:ascii="Verdana" w:eastAsia="Times New Roman" w:hAnsi="Verdana" w:cs="Times New Roman"/>
          <w:color w:val="000000"/>
          <w:sz w:val="18"/>
          <w:szCs w:val="18"/>
          <w:lang w:eastAsia="en-GB"/>
        </w:rPr>
        <w:t> </w:t>
      </w:r>
    </w:p>
    <w:p w:rsidR="00D41495" w:rsidRPr="00D41495" w:rsidRDefault="00D41495" w:rsidP="00D41495">
      <w:pPr>
        <w:shd w:val="clear" w:color="auto" w:fill="FFFFFF"/>
        <w:spacing w:after="0" w:line="336" w:lineRule="atLeast"/>
        <w:rPr>
          <w:rFonts w:ascii="Verdana" w:eastAsia="Times New Roman" w:hAnsi="Verdana" w:cs="Times New Roman"/>
          <w:color w:val="000000"/>
          <w:sz w:val="18"/>
          <w:szCs w:val="18"/>
          <w:lang w:eastAsia="en-GB"/>
        </w:rPr>
      </w:pPr>
      <w:r w:rsidRPr="00D41495">
        <w:rPr>
          <w:rFonts w:ascii="Verdana" w:eastAsia="Times New Roman" w:hAnsi="Verdana" w:cs="Times New Roman"/>
          <w:b/>
          <w:bCs/>
          <w:color w:val="000000"/>
          <w:sz w:val="18"/>
          <w:szCs w:val="18"/>
          <w:lang w:eastAsia="en-GB"/>
        </w:rPr>
        <w:t>“Their work is an example of the valuable role pharmacy staff across the health board play in looking after our patients every day.”</w:t>
      </w:r>
    </w:p>
    <w:p w:rsidR="00D41495" w:rsidRPr="00D41495" w:rsidRDefault="00D41495" w:rsidP="00D41495">
      <w:pPr>
        <w:shd w:val="clear" w:color="auto" w:fill="FFFFFF"/>
        <w:spacing w:after="0" w:line="336" w:lineRule="atLeast"/>
        <w:rPr>
          <w:rFonts w:ascii="Verdana" w:eastAsia="Times New Roman" w:hAnsi="Verdana" w:cs="Times New Roman"/>
          <w:color w:val="000000"/>
          <w:sz w:val="18"/>
          <w:szCs w:val="18"/>
          <w:lang w:eastAsia="en-GB"/>
        </w:rPr>
      </w:pPr>
      <w:r w:rsidRPr="00D41495">
        <w:rPr>
          <w:rFonts w:ascii="Verdana" w:eastAsia="Times New Roman" w:hAnsi="Verdana" w:cs="Times New Roman"/>
          <w:color w:val="000000"/>
          <w:sz w:val="18"/>
          <w:szCs w:val="18"/>
          <w:lang w:eastAsia="en-GB"/>
        </w:rPr>
        <w:t>The ceremony was held at the Vale Resort near Cardiff and saw professionals from all aspects of the pharmaceutical industry in Wales gather for the presentation of the ten awards.</w:t>
      </w:r>
    </w:p>
    <w:p w:rsidR="00D41495" w:rsidRPr="00D41495" w:rsidRDefault="00D41495" w:rsidP="00D41495">
      <w:pPr>
        <w:shd w:val="clear" w:color="auto" w:fill="FFFFFF"/>
        <w:spacing w:after="0" w:line="336" w:lineRule="atLeast"/>
        <w:rPr>
          <w:rFonts w:ascii="Verdana" w:eastAsia="Times New Roman" w:hAnsi="Verdana" w:cs="Times New Roman"/>
          <w:color w:val="000000"/>
          <w:sz w:val="18"/>
          <w:szCs w:val="18"/>
          <w:lang w:eastAsia="en-GB"/>
        </w:rPr>
      </w:pPr>
      <w:r w:rsidRPr="00D41495">
        <w:rPr>
          <w:rFonts w:ascii="Verdana" w:eastAsia="Times New Roman" w:hAnsi="Verdana" w:cs="Times New Roman"/>
          <w:color w:val="000000"/>
          <w:sz w:val="18"/>
          <w:szCs w:val="18"/>
          <w:lang w:eastAsia="en-GB"/>
        </w:rPr>
        <w:t> </w:t>
      </w:r>
    </w:p>
    <w:p w:rsidR="00D41495" w:rsidRPr="00D41495" w:rsidRDefault="00D41495" w:rsidP="00D41495">
      <w:pPr>
        <w:shd w:val="clear" w:color="auto" w:fill="FFFFFF"/>
        <w:spacing w:after="0" w:line="336" w:lineRule="atLeast"/>
        <w:rPr>
          <w:rFonts w:ascii="Verdana" w:eastAsia="Times New Roman" w:hAnsi="Verdana" w:cs="Times New Roman"/>
          <w:color w:val="000000"/>
          <w:sz w:val="18"/>
          <w:szCs w:val="18"/>
          <w:lang w:eastAsia="en-GB"/>
        </w:rPr>
      </w:pPr>
      <w:r w:rsidRPr="00D41495">
        <w:rPr>
          <w:rFonts w:ascii="Verdana" w:eastAsia="Times New Roman" w:hAnsi="Verdana" w:cs="Times New Roman"/>
          <w:color w:val="000000"/>
          <w:sz w:val="18"/>
          <w:szCs w:val="18"/>
          <w:lang w:eastAsia="en-GB"/>
        </w:rPr>
        <w:t> </w:t>
      </w:r>
    </w:p>
    <w:p w:rsidR="00D41495" w:rsidRPr="00D41495" w:rsidRDefault="00D41495" w:rsidP="00D41495">
      <w:pPr>
        <w:shd w:val="clear" w:color="auto" w:fill="FFFFFF"/>
        <w:spacing w:after="100" w:line="336" w:lineRule="atLeast"/>
        <w:rPr>
          <w:rFonts w:ascii="Verdana" w:eastAsia="Times New Roman" w:hAnsi="Verdana" w:cs="Times New Roman"/>
          <w:color w:val="000000"/>
          <w:sz w:val="18"/>
          <w:szCs w:val="18"/>
          <w:lang w:eastAsia="en-GB"/>
        </w:rPr>
      </w:pPr>
      <w:r w:rsidRPr="00D41495">
        <w:rPr>
          <w:rFonts w:ascii="Verdana" w:eastAsia="Times New Roman" w:hAnsi="Verdana" w:cs="Times New Roman"/>
          <w:color w:val="000000"/>
          <w:sz w:val="18"/>
          <w:szCs w:val="18"/>
          <w:lang w:eastAsia="en-GB"/>
        </w:rPr>
        <w:t xml:space="preserve">Source: </w:t>
      </w:r>
      <w:hyperlink r:id="rId5" w:history="1">
        <w:proofErr w:type="spellStart"/>
        <w:r w:rsidRPr="00D41495">
          <w:rPr>
            <w:rFonts w:ascii="Verdana" w:eastAsia="Times New Roman" w:hAnsi="Verdana" w:cs="Times New Roman"/>
            <w:color w:val="4672B4"/>
            <w:sz w:val="18"/>
            <w:szCs w:val="18"/>
            <w:lang w:eastAsia="en-GB"/>
          </w:rPr>
          <w:t>Abertawe</w:t>
        </w:r>
        <w:proofErr w:type="spellEnd"/>
        <w:r w:rsidRPr="00D41495">
          <w:rPr>
            <w:rFonts w:ascii="Verdana" w:eastAsia="Times New Roman" w:hAnsi="Verdana" w:cs="Times New Roman"/>
            <w:color w:val="4672B4"/>
            <w:sz w:val="18"/>
            <w:szCs w:val="18"/>
            <w:lang w:eastAsia="en-GB"/>
          </w:rPr>
          <w:t xml:space="preserve"> Bro </w:t>
        </w:r>
        <w:proofErr w:type="spellStart"/>
        <w:r w:rsidRPr="00D41495">
          <w:rPr>
            <w:rFonts w:ascii="Verdana" w:eastAsia="Times New Roman" w:hAnsi="Verdana" w:cs="Times New Roman"/>
            <w:color w:val="4672B4"/>
            <w:sz w:val="18"/>
            <w:szCs w:val="18"/>
            <w:lang w:eastAsia="en-GB"/>
          </w:rPr>
          <w:t>Morgannwg</w:t>
        </w:r>
        <w:proofErr w:type="spellEnd"/>
        <w:r w:rsidRPr="00D41495">
          <w:rPr>
            <w:rFonts w:ascii="Verdana" w:eastAsia="Times New Roman" w:hAnsi="Verdana" w:cs="Times New Roman"/>
            <w:color w:val="4672B4"/>
            <w:sz w:val="18"/>
            <w:szCs w:val="18"/>
            <w:lang w:eastAsia="en-GB"/>
          </w:rPr>
          <w:t xml:space="preserve"> University Health Board</w:t>
        </w:r>
      </w:hyperlink>
      <w:r w:rsidRPr="00D41495">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1495"/>
    <w:rsid w:val="000968FF"/>
    <w:rsid w:val="001D5B40"/>
    <w:rsid w:val="00D41495"/>
    <w:rsid w:val="00EC519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EDBF18D-DE33-45CE-8A21-92BFA2ED2F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D41495"/>
    <w:rPr>
      <w:strike w:val="0"/>
      <w:dstrike w:val="0"/>
      <w:color w:val="4672B4"/>
      <w:u w:val="none"/>
      <w:effect w:val="none"/>
    </w:rPr>
  </w:style>
  <w:style w:type="character" w:styleId="Strong">
    <w:name w:val="Strong"/>
    <w:basedOn w:val="DefaultParagraphFont"/>
    <w:uiPriority w:val="22"/>
    <w:qFormat/>
    <w:rsid w:val="00D4149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7249285">
      <w:bodyDiv w:val="1"/>
      <w:marLeft w:val="0"/>
      <w:marRight w:val="0"/>
      <w:marTop w:val="0"/>
      <w:marBottom w:val="0"/>
      <w:divBdr>
        <w:top w:val="none" w:sz="0" w:space="0" w:color="auto"/>
        <w:left w:val="none" w:sz="0" w:space="0" w:color="auto"/>
        <w:bottom w:val="none" w:sz="0" w:space="0" w:color="auto"/>
        <w:right w:val="none" w:sz="0" w:space="0" w:color="auto"/>
      </w:divBdr>
      <w:divsChild>
        <w:div w:id="1876233124">
          <w:marLeft w:val="0"/>
          <w:marRight w:val="0"/>
          <w:marTop w:val="100"/>
          <w:marBottom w:val="100"/>
          <w:divBdr>
            <w:top w:val="none" w:sz="0" w:space="0" w:color="auto"/>
            <w:left w:val="none" w:sz="0" w:space="0" w:color="auto"/>
            <w:bottom w:val="none" w:sz="0" w:space="0" w:color="auto"/>
            <w:right w:val="none" w:sz="0" w:space="0" w:color="auto"/>
          </w:divBdr>
          <w:divsChild>
            <w:div w:id="164517306">
              <w:marLeft w:val="0"/>
              <w:marRight w:val="0"/>
              <w:marTop w:val="0"/>
              <w:marBottom w:val="0"/>
              <w:divBdr>
                <w:top w:val="none" w:sz="0" w:space="0" w:color="auto"/>
                <w:left w:val="none" w:sz="0" w:space="0" w:color="auto"/>
                <w:bottom w:val="none" w:sz="0" w:space="0" w:color="auto"/>
                <w:right w:val="none" w:sz="0" w:space="0" w:color="auto"/>
              </w:divBdr>
              <w:divsChild>
                <w:div w:id="583077492">
                  <w:marLeft w:val="150"/>
                  <w:marRight w:val="150"/>
                  <w:marTop w:val="0"/>
                  <w:marBottom w:val="0"/>
                  <w:divBdr>
                    <w:top w:val="none" w:sz="0" w:space="0" w:color="auto"/>
                    <w:left w:val="none" w:sz="0" w:space="0" w:color="auto"/>
                    <w:bottom w:val="none" w:sz="0" w:space="0" w:color="auto"/>
                    <w:right w:val="none" w:sz="0" w:space="0" w:color="auto"/>
                  </w:divBdr>
                  <w:divsChild>
                    <w:div w:id="1687903850">
                      <w:marLeft w:val="0"/>
                      <w:marRight w:val="0"/>
                      <w:marTop w:val="0"/>
                      <w:marBottom w:val="0"/>
                      <w:divBdr>
                        <w:top w:val="none" w:sz="0" w:space="0" w:color="auto"/>
                        <w:left w:val="none" w:sz="0" w:space="0" w:color="auto"/>
                        <w:bottom w:val="none" w:sz="0" w:space="0" w:color="auto"/>
                        <w:right w:val="none" w:sz="0" w:space="0" w:color="auto"/>
                      </w:divBdr>
                      <w:divsChild>
                        <w:div w:id="974024454">
                          <w:marLeft w:val="0"/>
                          <w:marRight w:val="0"/>
                          <w:marTop w:val="0"/>
                          <w:marBottom w:val="0"/>
                          <w:divBdr>
                            <w:top w:val="none" w:sz="0" w:space="0" w:color="auto"/>
                            <w:left w:val="none" w:sz="0" w:space="0" w:color="auto"/>
                            <w:bottom w:val="none" w:sz="0" w:space="0" w:color="auto"/>
                            <w:right w:val="none" w:sz="0" w:space="0" w:color="auto"/>
                          </w:divBdr>
                          <w:divsChild>
                            <w:div w:id="1291323911">
                              <w:marLeft w:val="0"/>
                              <w:marRight w:val="0"/>
                              <w:marTop w:val="0"/>
                              <w:marBottom w:val="0"/>
                              <w:divBdr>
                                <w:top w:val="none" w:sz="0" w:space="0" w:color="auto"/>
                                <w:left w:val="none" w:sz="0" w:space="0" w:color="auto"/>
                                <w:bottom w:val="none" w:sz="0" w:space="0" w:color="auto"/>
                                <w:right w:val="none" w:sz="0" w:space="0" w:color="auto"/>
                              </w:divBdr>
                            </w:div>
                            <w:div w:id="306982844">
                              <w:marLeft w:val="0"/>
                              <w:marRight w:val="0"/>
                              <w:marTop w:val="0"/>
                              <w:marBottom w:val="0"/>
                              <w:divBdr>
                                <w:top w:val="none" w:sz="0" w:space="0" w:color="auto"/>
                                <w:left w:val="none" w:sz="0" w:space="0" w:color="auto"/>
                                <w:bottom w:val="none" w:sz="0" w:space="0" w:color="auto"/>
                                <w:right w:val="none" w:sz="0" w:space="0" w:color="auto"/>
                              </w:divBdr>
                              <w:divsChild>
                                <w:div w:id="1239248051">
                                  <w:marLeft w:val="0"/>
                                  <w:marRight w:val="0"/>
                                  <w:marTop w:val="0"/>
                                  <w:marBottom w:val="0"/>
                                  <w:divBdr>
                                    <w:top w:val="none" w:sz="0" w:space="0" w:color="auto"/>
                                    <w:left w:val="none" w:sz="0" w:space="0" w:color="auto"/>
                                    <w:bottom w:val="none" w:sz="0" w:space="0" w:color="auto"/>
                                    <w:right w:val="none" w:sz="0" w:space="0" w:color="auto"/>
                                  </w:divBdr>
                                </w:div>
                                <w:div w:id="984773303">
                                  <w:marLeft w:val="0"/>
                                  <w:marRight w:val="0"/>
                                  <w:marTop w:val="0"/>
                                  <w:marBottom w:val="0"/>
                                  <w:divBdr>
                                    <w:top w:val="none" w:sz="0" w:space="0" w:color="auto"/>
                                    <w:left w:val="none" w:sz="0" w:space="0" w:color="auto"/>
                                    <w:bottom w:val="none" w:sz="0" w:space="0" w:color="auto"/>
                                    <w:right w:val="none" w:sz="0" w:space="0" w:color="auto"/>
                                  </w:divBdr>
                                </w:div>
                              </w:divsChild>
                            </w:div>
                            <w:div w:id="757294238">
                              <w:marLeft w:val="0"/>
                              <w:marRight w:val="0"/>
                              <w:marTop w:val="0"/>
                              <w:marBottom w:val="0"/>
                              <w:divBdr>
                                <w:top w:val="none" w:sz="0" w:space="0" w:color="auto"/>
                                <w:left w:val="none" w:sz="0" w:space="0" w:color="auto"/>
                                <w:bottom w:val="none" w:sz="0" w:space="0" w:color="auto"/>
                                <w:right w:val="none" w:sz="0" w:space="0" w:color="auto"/>
                              </w:divBdr>
                              <w:divsChild>
                                <w:div w:id="1567956998">
                                  <w:marLeft w:val="0"/>
                                  <w:marRight w:val="0"/>
                                  <w:marTop w:val="0"/>
                                  <w:marBottom w:val="0"/>
                                  <w:divBdr>
                                    <w:top w:val="none" w:sz="0" w:space="0" w:color="auto"/>
                                    <w:left w:val="none" w:sz="0" w:space="0" w:color="auto"/>
                                    <w:bottom w:val="none" w:sz="0" w:space="0" w:color="auto"/>
                                    <w:right w:val="none" w:sz="0" w:space="0" w:color="auto"/>
                                  </w:divBdr>
                                </w:div>
                                <w:div w:id="716516199">
                                  <w:marLeft w:val="0"/>
                                  <w:marRight w:val="0"/>
                                  <w:marTop w:val="0"/>
                                  <w:marBottom w:val="0"/>
                                  <w:divBdr>
                                    <w:top w:val="none" w:sz="0" w:space="0" w:color="auto"/>
                                    <w:left w:val="none" w:sz="0" w:space="0" w:color="auto"/>
                                    <w:bottom w:val="none" w:sz="0" w:space="0" w:color="auto"/>
                                    <w:right w:val="none" w:sz="0" w:space="0" w:color="auto"/>
                                  </w:divBdr>
                                  <w:divsChild>
                                    <w:div w:id="576787760">
                                      <w:marLeft w:val="0"/>
                                      <w:marRight w:val="0"/>
                                      <w:marTop w:val="0"/>
                                      <w:marBottom w:val="0"/>
                                      <w:divBdr>
                                        <w:top w:val="none" w:sz="0" w:space="0" w:color="auto"/>
                                        <w:left w:val="none" w:sz="0" w:space="0" w:color="auto"/>
                                        <w:bottom w:val="none" w:sz="0" w:space="0" w:color="auto"/>
                                        <w:right w:val="none" w:sz="0" w:space="0" w:color="auto"/>
                                      </w:divBdr>
                                    </w:div>
                                    <w:div w:id="1524783066">
                                      <w:marLeft w:val="0"/>
                                      <w:marRight w:val="0"/>
                                      <w:marTop w:val="0"/>
                                      <w:marBottom w:val="0"/>
                                      <w:divBdr>
                                        <w:top w:val="none" w:sz="0" w:space="0" w:color="auto"/>
                                        <w:left w:val="none" w:sz="0" w:space="0" w:color="auto"/>
                                        <w:bottom w:val="none" w:sz="0" w:space="0" w:color="auto"/>
                                        <w:right w:val="none" w:sz="0" w:space="0" w:color="auto"/>
                                      </w:divBdr>
                                    </w:div>
                                    <w:div w:id="2044936744">
                                      <w:marLeft w:val="0"/>
                                      <w:marRight w:val="0"/>
                                      <w:marTop w:val="0"/>
                                      <w:marBottom w:val="0"/>
                                      <w:divBdr>
                                        <w:top w:val="none" w:sz="0" w:space="0" w:color="auto"/>
                                        <w:left w:val="none" w:sz="0" w:space="0" w:color="auto"/>
                                        <w:bottom w:val="none" w:sz="0" w:space="0" w:color="auto"/>
                                        <w:right w:val="none" w:sz="0" w:space="0" w:color="auto"/>
                                      </w:divBdr>
                                    </w:div>
                                    <w:div w:id="235896128">
                                      <w:marLeft w:val="0"/>
                                      <w:marRight w:val="0"/>
                                      <w:marTop w:val="0"/>
                                      <w:marBottom w:val="0"/>
                                      <w:divBdr>
                                        <w:top w:val="none" w:sz="0" w:space="0" w:color="auto"/>
                                        <w:left w:val="none" w:sz="0" w:space="0" w:color="auto"/>
                                        <w:bottom w:val="none" w:sz="0" w:space="0" w:color="auto"/>
                                        <w:right w:val="none" w:sz="0" w:space="0" w:color="auto"/>
                                      </w:divBdr>
                                    </w:div>
                                    <w:div w:id="520169421">
                                      <w:marLeft w:val="0"/>
                                      <w:marRight w:val="0"/>
                                      <w:marTop w:val="0"/>
                                      <w:marBottom w:val="0"/>
                                      <w:divBdr>
                                        <w:top w:val="none" w:sz="0" w:space="0" w:color="auto"/>
                                        <w:left w:val="none" w:sz="0" w:space="0" w:color="auto"/>
                                        <w:bottom w:val="none" w:sz="0" w:space="0" w:color="auto"/>
                                        <w:right w:val="none" w:sz="0" w:space="0" w:color="auto"/>
                                      </w:divBdr>
                                    </w:div>
                                    <w:div w:id="2140372969">
                                      <w:marLeft w:val="0"/>
                                      <w:marRight w:val="0"/>
                                      <w:marTop w:val="0"/>
                                      <w:marBottom w:val="0"/>
                                      <w:divBdr>
                                        <w:top w:val="none" w:sz="0" w:space="0" w:color="auto"/>
                                        <w:left w:val="none" w:sz="0" w:space="0" w:color="auto"/>
                                        <w:bottom w:val="none" w:sz="0" w:space="0" w:color="auto"/>
                                        <w:right w:val="none" w:sz="0" w:space="0" w:color="auto"/>
                                      </w:divBdr>
                                    </w:div>
                                    <w:div w:id="724640845">
                                      <w:marLeft w:val="0"/>
                                      <w:marRight w:val="0"/>
                                      <w:marTop w:val="0"/>
                                      <w:marBottom w:val="0"/>
                                      <w:divBdr>
                                        <w:top w:val="none" w:sz="0" w:space="0" w:color="auto"/>
                                        <w:left w:val="none" w:sz="0" w:space="0" w:color="auto"/>
                                        <w:bottom w:val="none" w:sz="0" w:space="0" w:color="auto"/>
                                        <w:right w:val="none" w:sz="0" w:space="0" w:color="auto"/>
                                      </w:divBdr>
                                    </w:div>
                                    <w:div w:id="874385282">
                                      <w:marLeft w:val="0"/>
                                      <w:marRight w:val="0"/>
                                      <w:marTop w:val="0"/>
                                      <w:marBottom w:val="0"/>
                                      <w:divBdr>
                                        <w:top w:val="none" w:sz="0" w:space="0" w:color="auto"/>
                                        <w:left w:val="none" w:sz="0" w:space="0" w:color="auto"/>
                                        <w:bottom w:val="none" w:sz="0" w:space="0" w:color="auto"/>
                                        <w:right w:val="none" w:sz="0" w:space="0" w:color="auto"/>
                                      </w:divBdr>
                                    </w:div>
                                    <w:div w:id="25646126">
                                      <w:marLeft w:val="0"/>
                                      <w:marRight w:val="0"/>
                                      <w:marTop w:val="0"/>
                                      <w:marBottom w:val="0"/>
                                      <w:divBdr>
                                        <w:top w:val="none" w:sz="0" w:space="0" w:color="auto"/>
                                        <w:left w:val="none" w:sz="0" w:space="0" w:color="auto"/>
                                        <w:bottom w:val="none" w:sz="0" w:space="0" w:color="auto"/>
                                        <w:right w:val="none" w:sz="0" w:space="0" w:color="auto"/>
                                      </w:divBdr>
                                    </w:div>
                                    <w:div w:id="303779598">
                                      <w:marLeft w:val="0"/>
                                      <w:marRight w:val="0"/>
                                      <w:marTop w:val="0"/>
                                      <w:marBottom w:val="0"/>
                                      <w:divBdr>
                                        <w:top w:val="none" w:sz="0" w:space="0" w:color="auto"/>
                                        <w:left w:val="none" w:sz="0" w:space="0" w:color="auto"/>
                                        <w:bottom w:val="none" w:sz="0" w:space="0" w:color="auto"/>
                                        <w:right w:val="none" w:sz="0" w:space="0" w:color="auto"/>
                                      </w:divBdr>
                                    </w:div>
                                    <w:div w:id="1774934233">
                                      <w:marLeft w:val="0"/>
                                      <w:marRight w:val="0"/>
                                      <w:marTop w:val="0"/>
                                      <w:marBottom w:val="0"/>
                                      <w:divBdr>
                                        <w:top w:val="none" w:sz="0" w:space="0" w:color="auto"/>
                                        <w:left w:val="none" w:sz="0" w:space="0" w:color="auto"/>
                                        <w:bottom w:val="none" w:sz="0" w:space="0" w:color="auto"/>
                                        <w:right w:val="none" w:sz="0" w:space="0" w:color="auto"/>
                                      </w:divBdr>
                                    </w:div>
                                    <w:div w:id="824858525">
                                      <w:marLeft w:val="0"/>
                                      <w:marRight w:val="0"/>
                                      <w:marTop w:val="0"/>
                                      <w:marBottom w:val="0"/>
                                      <w:divBdr>
                                        <w:top w:val="none" w:sz="0" w:space="0" w:color="auto"/>
                                        <w:left w:val="none" w:sz="0" w:space="0" w:color="auto"/>
                                        <w:bottom w:val="none" w:sz="0" w:space="0" w:color="auto"/>
                                        <w:right w:val="none" w:sz="0" w:space="0" w:color="auto"/>
                                      </w:divBdr>
                                    </w:div>
                                    <w:div w:id="920481540">
                                      <w:marLeft w:val="0"/>
                                      <w:marRight w:val="0"/>
                                      <w:marTop w:val="0"/>
                                      <w:marBottom w:val="0"/>
                                      <w:divBdr>
                                        <w:top w:val="none" w:sz="0" w:space="0" w:color="auto"/>
                                        <w:left w:val="none" w:sz="0" w:space="0" w:color="auto"/>
                                        <w:bottom w:val="none" w:sz="0" w:space="0" w:color="auto"/>
                                        <w:right w:val="none" w:sz="0" w:space="0" w:color="auto"/>
                                      </w:divBdr>
                                    </w:div>
                                    <w:div w:id="324094666">
                                      <w:marLeft w:val="0"/>
                                      <w:marRight w:val="0"/>
                                      <w:marTop w:val="0"/>
                                      <w:marBottom w:val="0"/>
                                      <w:divBdr>
                                        <w:top w:val="none" w:sz="0" w:space="0" w:color="auto"/>
                                        <w:left w:val="none" w:sz="0" w:space="0" w:color="auto"/>
                                        <w:bottom w:val="none" w:sz="0" w:space="0" w:color="auto"/>
                                        <w:right w:val="none" w:sz="0" w:space="0" w:color="auto"/>
                                      </w:divBdr>
                                    </w:div>
                                    <w:div w:id="1452094420">
                                      <w:marLeft w:val="0"/>
                                      <w:marRight w:val="0"/>
                                      <w:marTop w:val="0"/>
                                      <w:marBottom w:val="0"/>
                                      <w:divBdr>
                                        <w:top w:val="none" w:sz="0" w:space="0" w:color="auto"/>
                                        <w:left w:val="none" w:sz="0" w:space="0" w:color="auto"/>
                                        <w:bottom w:val="none" w:sz="0" w:space="0" w:color="auto"/>
                                        <w:right w:val="none" w:sz="0" w:space="0" w:color="auto"/>
                                      </w:divBdr>
                                    </w:div>
                                    <w:div w:id="1904487558">
                                      <w:marLeft w:val="0"/>
                                      <w:marRight w:val="0"/>
                                      <w:marTop w:val="0"/>
                                      <w:marBottom w:val="0"/>
                                      <w:divBdr>
                                        <w:top w:val="none" w:sz="0" w:space="0" w:color="auto"/>
                                        <w:left w:val="none" w:sz="0" w:space="0" w:color="auto"/>
                                        <w:bottom w:val="none" w:sz="0" w:space="0" w:color="auto"/>
                                        <w:right w:val="none" w:sz="0" w:space="0" w:color="auto"/>
                                      </w:divBdr>
                                    </w:div>
                                    <w:div w:id="558328660">
                                      <w:marLeft w:val="0"/>
                                      <w:marRight w:val="0"/>
                                      <w:marTop w:val="0"/>
                                      <w:marBottom w:val="0"/>
                                      <w:divBdr>
                                        <w:top w:val="none" w:sz="0" w:space="0" w:color="auto"/>
                                        <w:left w:val="none" w:sz="0" w:space="0" w:color="auto"/>
                                        <w:bottom w:val="none" w:sz="0" w:space="0" w:color="auto"/>
                                        <w:right w:val="none" w:sz="0" w:space="0" w:color="auto"/>
                                      </w:divBdr>
                                    </w:div>
                                    <w:div w:id="754060128">
                                      <w:marLeft w:val="0"/>
                                      <w:marRight w:val="0"/>
                                      <w:marTop w:val="0"/>
                                      <w:marBottom w:val="0"/>
                                      <w:divBdr>
                                        <w:top w:val="none" w:sz="0" w:space="0" w:color="auto"/>
                                        <w:left w:val="none" w:sz="0" w:space="0" w:color="auto"/>
                                        <w:bottom w:val="none" w:sz="0" w:space="0" w:color="auto"/>
                                        <w:right w:val="none" w:sz="0" w:space="0" w:color="auto"/>
                                      </w:divBdr>
                                    </w:div>
                                    <w:div w:id="1664162358">
                                      <w:marLeft w:val="0"/>
                                      <w:marRight w:val="0"/>
                                      <w:marTop w:val="0"/>
                                      <w:marBottom w:val="0"/>
                                      <w:divBdr>
                                        <w:top w:val="none" w:sz="0" w:space="0" w:color="auto"/>
                                        <w:left w:val="none" w:sz="0" w:space="0" w:color="auto"/>
                                        <w:bottom w:val="none" w:sz="0" w:space="0" w:color="auto"/>
                                        <w:right w:val="none" w:sz="0" w:space="0" w:color="auto"/>
                                      </w:divBdr>
                                    </w:div>
                                    <w:div w:id="596594069">
                                      <w:marLeft w:val="0"/>
                                      <w:marRight w:val="0"/>
                                      <w:marTop w:val="0"/>
                                      <w:marBottom w:val="0"/>
                                      <w:divBdr>
                                        <w:top w:val="none" w:sz="0" w:space="0" w:color="auto"/>
                                        <w:left w:val="none" w:sz="0" w:space="0" w:color="auto"/>
                                        <w:bottom w:val="none" w:sz="0" w:space="0" w:color="auto"/>
                                        <w:right w:val="none" w:sz="0" w:space="0" w:color="auto"/>
                                      </w:divBdr>
                                      <w:divsChild>
                                        <w:div w:id="402338889">
                                          <w:marLeft w:val="0"/>
                                          <w:marRight w:val="0"/>
                                          <w:marTop w:val="0"/>
                                          <w:marBottom w:val="0"/>
                                          <w:divBdr>
                                            <w:top w:val="none" w:sz="0" w:space="0" w:color="auto"/>
                                            <w:left w:val="none" w:sz="0" w:space="0" w:color="auto"/>
                                            <w:bottom w:val="none" w:sz="0" w:space="0" w:color="auto"/>
                                            <w:right w:val="none" w:sz="0" w:space="0" w:color="auto"/>
                                          </w:divBdr>
                                        </w:div>
                                        <w:div w:id="2054309047">
                                          <w:marLeft w:val="0"/>
                                          <w:marRight w:val="0"/>
                                          <w:marTop w:val="0"/>
                                          <w:marBottom w:val="0"/>
                                          <w:divBdr>
                                            <w:top w:val="none" w:sz="0" w:space="0" w:color="auto"/>
                                            <w:left w:val="none" w:sz="0" w:space="0" w:color="auto"/>
                                            <w:bottom w:val="none" w:sz="0" w:space="0" w:color="auto"/>
                                            <w:right w:val="none" w:sz="0" w:space="0" w:color="auto"/>
                                          </w:divBdr>
                                        </w:div>
                                        <w:div w:id="1215120603">
                                          <w:marLeft w:val="0"/>
                                          <w:marRight w:val="0"/>
                                          <w:marTop w:val="0"/>
                                          <w:marBottom w:val="0"/>
                                          <w:divBdr>
                                            <w:top w:val="none" w:sz="0" w:space="0" w:color="auto"/>
                                            <w:left w:val="none" w:sz="0" w:space="0" w:color="auto"/>
                                            <w:bottom w:val="none" w:sz="0" w:space="0" w:color="auto"/>
                                            <w:right w:val="none" w:sz="0" w:space="0" w:color="auto"/>
                                          </w:divBdr>
                                        </w:div>
                                        <w:div w:id="298339540">
                                          <w:marLeft w:val="0"/>
                                          <w:marRight w:val="0"/>
                                          <w:marTop w:val="0"/>
                                          <w:marBottom w:val="0"/>
                                          <w:divBdr>
                                            <w:top w:val="none" w:sz="0" w:space="0" w:color="auto"/>
                                            <w:left w:val="none" w:sz="0" w:space="0" w:color="auto"/>
                                            <w:bottom w:val="none" w:sz="0" w:space="0" w:color="auto"/>
                                            <w:right w:val="none" w:sz="0" w:space="0" w:color="auto"/>
                                          </w:divBdr>
                                        </w:div>
                                        <w:div w:id="59983945">
                                          <w:marLeft w:val="0"/>
                                          <w:marRight w:val="0"/>
                                          <w:marTop w:val="0"/>
                                          <w:marBottom w:val="0"/>
                                          <w:divBdr>
                                            <w:top w:val="none" w:sz="0" w:space="0" w:color="auto"/>
                                            <w:left w:val="none" w:sz="0" w:space="0" w:color="auto"/>
                                            <w:bottom w:val="none" w:sz="0" w:space="0" w:color="auto"/>
                                            <w:right w:val="none" w:sz="0" w:space="0" w:color="auto"/>
                                          </w:divBdr>
                                        </w:div>
                                      </w:divsChild>
                                    </w:div>
                                    <w:div w:id="1494642950">
                                      <w:marLeft w:val="0"/>
                                      <w:marRight w:val="0"/>
                                      <w:marTop w:val="0"/>
                                      <w:marBottom w:val="0"/>
                                      <w:divBdr>
                                        <w:top w:val="none" w:sz="0" w:space="0" w:color="auto"/>
                                        <w:left w:val="none" w:sz="0" w:space="0" w:color="auto"/>
                                        <w:bottom w:val="none" w:sz="0" w:space="0" w:color="auto"/>
                                        <w:right w:val="none" w:sz="0" w:space="0" w:color="auto"/>
                                      </w:divBdr>
                                    </w:div>
                                    <w:div w:id="222788587">
                                      <w:marLeft w:val="0"/>
                                      <w:marRight w:val="0"/>
                                      <w:marTop w:val="0"/>
                                      <w:marBottom w:val="0"/>
                                      <w:divBdr>
                                        <w:top w:val="none" w:sz="0" w:space="0" w:color="auto"/>
                                        <w:left w:val="none" w:sz="0" w:space="0" w:color="auto"/>
                                        <w:bottom w:val="none" w:sz="0" w:space="0" w:color="auto"/>
                                        <w:right w:val="none" w:sz="0" w:space="0" w:color="auto"/>
                                      </w:divBdr>
                                    </w:div>
                                    <w:div w:id="5532748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18468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abm.wales.nhs.uk/"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406</Words>
  <Characters>2320</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2721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2019-01-31T13:57:00Z</dcterms:created>
  <dcterms:modified xsi:type="dcterms:W3CDTF">2019-01-31T13:57:00Z</dcterms:modified>
</cp:coreProperties>
</file>