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3CD8" w:rsidRPr="00E23CD8" w:rsidRDefault="00E23CD8" w:rsidP="00E23CD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23CD8">
        <w:rPr>
          <w:rFonts w:ascii="Verdana" w:eastAsia="Times New Roman" w:hAnsi="Verdana" w:cs="Times New Roman"/>
          <w:b/>
          <w:bCs/>
          <w:color w:val="4672B4"/>
          <w:kern w:val="36"/>
          <w:sz w:val="27"/>
          <w:szCs w:val="27"/>
          <w:lang w:eastAsia="en-GB"/>
        </w:rPr>
        <w:t>Pupils get close-up guide to technology at heart of modern healthcare</w:t>
      </w:r>
    </w:p>
    <w:p w:rsidR="00E23CD8" w:rsidRPr="00E23CD8" w:rsidRDefault="00E23CD8" w:rsidP="00E23CD8">
      <w:pPr>
        <w:shd w:val="clear" w:color="auto" w:fill="FFFFFF"/>
        <w:spacing w:after="0" w:line="336" w:lineRule="atLeast"/>
        <w:rPr>
          <w:rFonts w:ascii="Verdana" w:eastAsia="Times New Roman" w:hAnsi="Verdana" w:cs="Times New Roman"/>
          <w:color w:val="883580"/>
          <w:sz w:val="16"/>
          <w:szCs w:val="16"/>
          <w:lang w:eastAsia="en-GB"/>
        </w:rPr>
      </w:pPr>
      <w:r w:rsidRPr="00E23CD8">
        <w:rPr>
          <w:rFonts w:ascii="Verdana" w:eastAsia="Times New Roman" w:hAnsi="Verdana" w:cs="Times New Roman"/>
          <w:color w:val="883580"/>
          <w:sz w:val="16"/>
          <w:szCs w:val="16"/>
          <w:lang w:eastAsia="en-GB"/>
        </w:rPr>
        <w:t xml:space="preserve">Tuesday, 9 May 2017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From MRI scanning and radiotherapy to medical engineering and nuclear medicine, modern healthcare needs more than just doctors and nurses.</w:t>
      </w:r>
    </w:p>
    <w:p w:rsidR="00E23CD8" w:rsidRPr="00E23CD8" w:rsidRDefault="00E23CD8" w:rsidP="00DF0A1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A group of Year 12 students from schools in the ABMU area were able to learn about some of these careers – and try out some of the technology - during a medical physics and clinical engineering visit to Swansea University and the Singleton campus.</w:t>
      </w:r>
    </w:p>
    <w:p w:rsidR="00E23CD8" w:rsidRPr="00E23CD8" w:rsidRDefault="00E23CD8" w:rsidP="00DF0A1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xml:space="preserve">The pupils were from four schools - </w:t>
      </w:r>
      <w:proofErr w:type="spellStart"/>
      <w:r w:rsidRPr="00E23CD8">
        <w:rPr>
          <w:rFonts w:ascii="Verdana" w:eastAsia="Times New Roman" w:hAnsi="Verdana" w:cs="Times New Roman"/>
          <w:color w:val="000000"/>
          <w:sz w:val="18"/>
          <w:szCs w:val="18"/>
          <w:lang w:eastAsia="en-GB"/>
        </w:rPr>
        <w:t>Ystalyfera</w:t>
      </w:r>
      <w:proofErr w:type="spellEnd"/>
      <w:r w:rsidRPr="00E23CD8">
        <w:rPr>
          <w:rFonts w:ascii="Verdana" w:eastAsia="Times New Roman" w:hAnsi="Verdana" w:cs="Times New Roman"/>
          <w:color w:val="000000"/>
          <w:sz w:val="18"/>
          <w:szCs w:val="18"/>
          <w:lang w:eastAsia="en-GB"/>
        </w:rPr>
        <w:t>, Bishop Vaughan, St Joseph’s Port Talbot, and Morriston.</w:t>
      </w:r>
      <w:bookmarkStart w:id="0" w:name="_GoBack"/>
      <w:bookmarkEnd w:id="0"/>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During their visit they learned about different areas of medical physics, getting hands-on demonstrations from clinical scientists and other staff at Singleton Hospital.</w:t>
      </w:r>
    </w:p>
    <w:p w:rsidR="00E23CD8" w:rsidRPr="00E23CD8" w:rsidRDefault="00DF0A14"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2619375</wp:posOffset>
            </wp:positionH>
            <wp:positionV relativeFrom="paragraph">
              <wp:posOffset>168910</wp:posOffset>
            </wp:positionV>
            <wp:extent cx="3713480" cy="2743200"/>
            <wp:effectExtent l="0" t="0" r="1270" b="0"/>
            <wp:wrapThrough wrapText="bothSides">
              <wp:wrapPolygon edited="0">
                <wp:start x="0" y="0"/>
                <wp:lineTo x="0" y="21450"/>
                <wp:lineTo x="21497" y="21450"/>
                <wp:lineTo x="21497" y="0"/>
                <wp:lineTo x="0" y="0"/>
              </wp:wrapPolygon>
            </wp:wrapThrough>
            <wp:docPr id="1" name="Picture 1" descr="CTSc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Scann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13480"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E23CD8"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xml:space="preserve">The visit was organised by the </w:t>
      </w:r>
      <w:hyperlink r:id="rId5" w:history="1">
        <w:r w:rsidRPr="00E23CD8">
          <w:rPr>
            <w:rFonts w:ascii="Verdana" w:eastAsia="Times New Roman" w:hAnsi="Verdana" w:cs="Times New Roman"/>
            <w:color w:val="4672B4"/>
            <w:sz w:val="18"/>
            <w:szCs w:val="18"/>
            <w:lang w:eastAsia="en-GB"/>
          </w:rPr>
          <w:t>South West Wales Reaching Wider Partnership</w:t>
        </w:r>
      </w:hyperlink>
      <w:r w:rsidRPr="00E23CD8">
        <w:rPr>
          <w:rFonts w:ascii="Verdana" w:eastAsia="Times New Roman" w:hAnsi="Verdana" w:cs="Times New Roman"/>
          <w:color w:val="000000"/>
          <w:sz w:val="18"/>
          <w:szCs w:val="18"/>
          <w:lang w:eastAsia="en-GB"/>
        </w:rPr>
        <w:t>, which is based at Swansea University and works closely with ABMU. Reaching Wider is a programme which aims to widen access into higher education across the whole student age range through learning and activities.</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DF0A14">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i/>
          <w:iCs/>
          <w:color w:val="000000"/>
          <w:sz w:val="18"/>
          <w:szCs w:val="18"/>
          <w:lang w:eastAsia="en-GB"/>
        </w:rPr>
        <w:t>Students who took part in the event get</w:t>
      </w:r>
      <w:r w:rsidRPr="00E23CD8">
        <w:rPr>
          <w:rFonts w:ascii="Verdana" w:eastAsia="Times New Roman" w:hAnsi="Verdana" w:cs="Times New Roman"/>
          <w:i/>
          <w:iCs/>
          <w:color w:val="000000"/>
          <w:sz w:val="18"/>
          <w:szCs w:val="18"/>
          <w:lang w:eastAsia="en-GB"/>
        </w:rPr>
        <w:br/>
        <w:t>a close-up look at a CT scanner.</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Bishop Vaughan teacher </w:t>
      </w:r>
      <w:proofErr w:type="spellStart"/>
      <w:r w:rsidRPr="00E23CD8">
        <w:rPr>
          <w:rFonts w:ascii="Verdana" w:eastAsia="Times New Roman" w:hAnsi="Verdana" w:cs="Times New Roman"/>
          <w:color w:val="000000"/>
          <w:sz w:val="18"/>
          <w:szCs w:val="18"/>
          <w:lang w:eastAsia="en-GB"/>
        </w:rPr>
        <w:t>Khudeza</w:t>
      </w:r>
      <w:proofErr w:type="spellEnd"/>
      <w:r w:rsidRPr="00E23CD8">
        <w:rPr>
          <w:rFonts w:ascii="Verdana" w:eastAsia="Times New Roman" w:hAnsi="Verdana" w:cs="Times New Roman"/>
          <w:color w:val="000000"/>
          <w:sz w:val="18"/>
          <w:szCs w:val="18"/>
          <w:lang w:eastAsia="en-GB"/>
        </w:rPr>
        <w:t xml:space="preserve"> </w:t>
      </w:r>
      <w:proofErr w:type="spellStart"/>
      <w:r w:rsidRPr="00E23CD8">
        <w:rPr>
          <w:rFonts w:ascii="Verdana" w:eastAsia="Times New Roman" w:hAnsi="Verdana" w:cs="Times New Roman"/>
          <w:color w:val="000000"/>
          <w:sz w:val="18"/>
          <w:szCs w:val="18"/>
          <w:lang w:eastAsia="en-GB"/>
        </w:rPr>
        <w:t>Siddika</w:t>
      </w:r>
      <w:proofErr w:type="spellEnd"/>
      <w:r w:rsidRPr="00E23CD8">
        <w:rPr>
          <w:rFonts w:ascii="Verdana" w:eastAsia="Times New Roman" w:hAnsi="Verdana" w:cs="Times New Roman"/>
          <w:color w:val="000000"/>
          <w:sz w:val="18"/>
          <w:szCs w:val="18"/>
          <w:lang w:eastAsia="en-GB"/>
        </w:rPr>
        <w:t xml:space="preserve"> said: </w:t>
      </w:r>
      <w:r w:rsidRPr="00E23CD8">
        <w:rPr>
          <w:rFonts w:ascii="Verdana" w:eastAsia="Times New Roman" w:hAnsi="Verdana" w:cs="Times New Roman"/>
          <w:b/>
          <w:bCs/>
          <w:color w:val="000000"/>
          <w:sz w:val="18"/>
          <w:szCs w:val="18"/>
          <w:lang w:eastAsia="en-GB"/>
        </w:rPr>
        <w:t xml:space="preserve">“This is a fantastic opportunity for our students. Many are keen to work in the health profession but assume that being a doctor or a nurse are the only options available.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b/>
          <w:bCs/>
          <w:color w:val="000000"/>
          <w:sz w:val="18"/>
          <w:szCs w:val="18"/>
          <w:lang w:eastAsia="en-GB"/>
        </w:rPr>
        <w:t xml:space="preserve">“The event </w:t>
      </w:r>
      <w:proofErr w:type="spellStart"/>
      <w:r w:rsidRPr="00E23CD8">
        <w:rPr>
          <w:rFonts w:ascii="Verdana" w:eastAsia="Times New Roman" w:hAnsi="Verdana" w:cs="Times New Roman"/>
          <w:b/>
          <w:bCs/>
          <w:color w:val="000000"/>
          <w:sz w:val="18"/>
          <w:szCs w:val="18"/>
          <w:lang w:eastAsia="en-GB"/>
        </w:rPr>
        <w:t>provideds</w:t>
      </w:r>
      <w:proofErr w:type="spellEnd"/>
      <w:r w:rsidRPr="00E23CD8">
        <w:rPr>
          <w:rFonts w:ascii="Verdana" w:eastAsia="Times New Roman" w:hAnsi="Verdana" w:cs="Times New Roman"/>
          <w:b/>
          <w:bCs/>
          <w:color w:val="000000"/>
          <w:sz w:val="18"/>
          <w:szCs w:val="18"/>
          <w:lang w:eastAsia="en-GB"/>
        </w:rPr>
        <w:t xml:space="preserve"> valuable careers information to our students, both by showing the range of jobs available in the health sector, as well as offering a behind-the-scenes look at what those jobs entail.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b/>
          <w:bCs/>
          <w:color w:val="000000"/>
          <w:sz w:val="18"/>
          <w:szCs w:val="18"/>
          <w:lang w:eastAsia="en-GB"/>
        </w:rPr>
        <w:t>“This experience is hugely important to our students as it allows them to access career-specific information from specialists and start making informed choices about their future."</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E23CD8">
        <w:rPr>
          <w:rFonts w:ascii="Verdana" w:eastAsia="Times New Roman" w:hAnsi="Verdana" w:cs="Times New Roman"/>
          <w:color w:val="000000"/>
          <w:sz w:val="18"/>
          <w:szCs w:val="18"/>
          <w:lang w:eastAsia="en-GB"/>
        </w:rPr>
        <w:lastRenderedPageBreak/>
        <w:t>Artjoms</w:t>
      </w:r>
      <w:proofErr w:type="spellEnd"/>
      <w:r w:rsidRPr="00E23CD8">
        <w:rPr>
          <w:rFonts w:ascii="Verdana" w:eastAsia="Times New Roman" w:hAnsi="Verdana" w:cs="Times New Roman"/>
          <w:color w:val="000000"/>
          <w:sz w:val="18"/>
          <w:szCs w:val="18"/>
          <w:lang w:eastAsia="en-GB"/>
        </w:rPr>
        <w:t xml:space="preserve"> </w:t>
      </w:r>
      <w:proofErr w:type="spellStart"/>
      <w:r w:rsidRPr="00E23CD8">
        <w:rPr>
          <w:rFonts w:ascii="Verdana" w:eastAsia="Times New Roman" w:hAnsi="Verdana" w:cs="Times New Roman"/>
          <w:color w:val="000000"/>
          <w:sz w:val="18"/>
          <w:szCs w:val="18"/>
          <w:lang w:eastAsia="en-GB"/>
        </w:rPr>
        <w:t>Smakovs</w:t>
      </w:r>
      <w:proofErr w:type="spellEnd"/>
      <w:r w:rsidRPr="00E23CD8">
        <w:rPr>
          <w:rFonts w:ascii="Verdana" w:eastAsia="Times New Roman" w:hAnsi="Verdana" w:cs="Times New Roman"/>
          <w:color w:val="000000"/>
          <w:sz w:val="18"/>
          <w:szCs w:val="18"/>
          <w:lang w:eastAsia="en-GB"/>
        </w:rPr>
        <w:t xml:space="preserve">, trainee clinical scientist in radiotherapy physics at Singleton, described what the pupils saw: </w:t>
      </w:r>
      <w:r w:rsidRPr="00E23CD8">
        <w:rPr>
          <w:rFonts w:ascii="Verdana" w:eastAsia="Times New Roman" w:hAnsi="Verdana" w:cs="Times New Roman"/>
          <w:b/>
          <w:bCs/>
          <w:color w:val="000000"/>
          <w:sz w:val="18"/>
          <w:szCs w:val="18"/>
          <w:lang w:eastAsia="en-GB"/>
        </w:rPr>
        <w:t xml:space="preserve">“Our team was really excited to be able to provide access to the radiotherapy department where we work and to explain how radiation is used to destroy tumours and treat cancer.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b/>
          <w:bCs/>
          <w:color w:val="000000"/>
          <w:sz w:val="18"/>
          <w:szCs w:val="18"/>
          <w:lang w:eastAsia="en-GB"/>
        </w:rPr>
        <w:t xml:space="preserve">“In other workshops, providers showed how diseases are diagnosed in nuclear medicine, MRI physicists talked about the bright future of MR imaging, clinical engineers explained how modern medical devices are used for diagnosing, aiding or treating patients while rehabilitation engineers showed how technology helps people with disabilities.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b/>
          <w:bCs/>
          <w:color w:val="000000"/>
          <w:sz w:val="18"/>
          <w:szCs w:val="18"/>
          <w:lang w:eastAsia="en-GB"/>
        </w:rPr>
        <w:t xml:space="preserve">“I believe that an event like this can inspire future generations of engineers and scientists to consider a career in healthcare.”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Ruth Harding, clinical scientist from the same team, added:</w:t>
      </w:r>
      <w:r w:rsidRPr="00E23CD8">
        <w:rPr>
          <w:rFonts w:ascii="Verdana" w:eastAsia="Times New Roman" w:hAnsi="Verdana" w:cs="Times New Roman"/>
          <w:b/>
          <w:bCs/>
          <w:color w:val="000000"/>
          <w:sz w:val="18"/>
          <w:szCs w:val="18"/>
          <w:lang w:eastAsia="en-GB"/>
        </w:rPr>
        <w:t xml:space="preserve"> "It was a great opportunity to inspire local students to consider careers in the medical field they may not be aware of. I have found medical physics to be a very rewarding career and vocation and I want to share my enthusiasm for this job."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Rebecca Griffiths, of the Reaching Wider Partnership, said: “</w:t>
      </w:r>
      <w:r w:rsidRPr="00E23CD8">
        <w:rPr>
          <w:rFonts w:ascii="Verdana" w:eastAsia="Times New Roman" w:hAnsi="Verdana" w:cs="Times New Roman"/>
          <w:b/>
          <w:bCs/>
          <w:color w:val="000000"/>
          <w:sz w:val="18"/>
          <w:szCs w:val="18"/>
          <w:lang w:eastAsia="en-GB"/>
        </w:rPr>
        <w:t xml:space="preserve">Students get the opportunity in talk directly to health professionals based at both Singleton and Morriston hospitals and they get to see facilities which are not normally open to the general public.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b/>
          <w:bCs/>
          <w:color w:val="000000"/>
          <w:sz w:val="18"/>
          <w:szCs w:val="18"/>
          <w:lang w:eastAsia="en-GB"/>
        </w:rPr>
        <w:t>“It’s been brilliant to see more than 30 pupils take part in the visit. We hope we’ve helped to inspire the next generation of health professionals."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w:t>
      </w:r>
    </w:p>
    <w:p w:rsidR="00E23CD8" w:rsidRPr="00E23CD8" w:rsidRDefault="00E23CD8" w:rsidP="00E23CD8">
      <w:pPr>
        <w:shd w:val="clear" w:color="auto" w:fill="FFFFFF"/>
        <w:spacing w:after="100" w:line="336" w:lineRule="atLeast"/>
        <w:rPr>
          <w:rFonts w:ascii="Verdana" w:eastAsia="Times New Roman" w:hAnsi="Verdana" w:cs="Times New Roman"/>
          <w:color w:val="000000"/>
          <w:sz w:val="18"/>
          <w:szCs w:val="18"/>
          <w:lang w:eastAsia="en-GB"/>
        </w:rPr>
      </w:pPr>
      <w:r w:rsidRPr="00E23CD8">
        <w:rPr>
          <w:rFonts w:ascii="Verdana" w:eastAsia="Times New Roman" w:hAnsi="Verdana" w:cs="Times New Roman"/>
          <w:color w:val="000000"/>
          <w:sz w:val="18"/>
          <w:szCs w:val="18"/>
          <w:lang w:eastAsia="en-GB"/>
        </w:rPr>
        <w:t xml:space="preserve">Source: </w:t>
      </w:r>
      <w:hyperlink r:id="rId6" w:history="1">
        <w:proofErr w:type="spellStart"/>
        <w:r w:rsidRPr="00E23CD8">
          <w:rPr>
            <w:rFonts w:ascii="Verdana" w:eastAsia="Times New Roman" w:hAnsi="Verdana" w:cs="Times New Roman"/>
            <w:color w:val="4672B4"/>
            <w:sz w:val="18"/>
            <w:szCs w:val="18"/>
            <w:lang w:eastAsia="en-GB"/>
          </w:rPr>
          <w:t>Abertawe</w:t>
        </w:r>
        <w:proofErr w:type="spellEnd"/>
        <w:r w:rsidRPr="00E23CD8">
          <w:rPr>
            <w:rFonts w:ascii="Verdana" w:eastAsia="Times New Roman" w:hAnsi="Verdana" w:cs="Times New Roman"/>
            <w:color w:val="4672B4"/>
            <w:sz w:val="18"/>
            <w:szCs w:val="18"/>
            <w:lang w:eastAsia="en-GB"/>
          </w:rPr>
          <w:t xml:space="preserve"> Bro </w:t>
        </w:r>
        <w:proofErr w:type="spellStart"/>
        <w:r w:rsidRPr="00E23CD8">
          <w:rPr>
            <w:rFonts w:ascii="Verdana" w:eastAsia="Times New Roman" w:hAnsi="Verdana" w:cs="Times New Roman"/>
            <w:color w:val="4672B4"/>
            <w:sz w:val="18"/>
            <w:szCs w:val="18"/>
            <w:lang w:eastAsia="en-GB"/>
          </w:rPr>
          <w:t>Morgannwg</w:t>
        </w:r>
        <w:proofErr w:type="spellEnd"/>
        <w:r w:rsidRPr="00E23CD8">
          <w:rPr>
            <w:rFonts w:ascii="Verdana" w:eastAsia="Times New Roman" w:hAnsi="Verdana" w:cs="Times New Roman"/>
            <w:color w:val="4672B4"/>
            <w:sz w:val="18"/>
            <w:szCs w:val="18"/>
            <w:lang w:eastAsia="en-GB"/>
          </w:rPr>
          <w:t xml:space="preserve"> University Health Board</w:t>
        </w:r>
      </w:hyperlink>
      <w:r w:rsidRPr="00E23CD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CD8"/>
    <w:rsid w:val="000968FF"/>
    <w:rsid w:val="001D5B40"/>
    <w:rsid w:val="00DF0A14"/>
    <w:rsid w:val="00E23C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ADEA5"/>
  <w15:chartTrackingRefBased/>
  <w15:docId w15:val="{F5A364F0-82FE-4712-ADAB-54098F0CD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23CD8"/>
    <w:rPr>
      <w:strike w:val="0"/>
      <w:dstrike w:val="0"/>
      <w:color w:val="4672B4"/>
      <w:u w:val="none"/>
      <w:effect w:val="none"/>
    </w:rPr>
  </w:style>
  <w:style w:type="character" w:styleId="Strong">
    <w:name w:val="Strong"/>
    <w:basedOn w:val="DefaultParagraphFont"/>
    <w:uiPriority w:val="22"/>
    <w:qFormat/>
    <w:rsid w:val="00E23CD8"/>
    <w:rPr>
      <w:b/>
      <w:bCs/>
    </w:rPr>
  </w:style>
  <w:style w:type="character" w:styleId="Emphasis">
    <w:name w:val="Emphasis"/>
    <w:basedOn w:val="DefaultParagraphFont"/>
    <w:uiPriority w:val="20"/>
    <w:qFormat/>
    <w:rsid w:val="00E23CD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1745815">
      <w:bodyDiv w:val="1"/>
      <w:marLeft w:val="0"/>
      <w:marRight w:val="0"/>
      <w:marTop w:val="0"/>
      <w:marBottom w:val="0"/>
      <w:divBdr>
        <w:top w:val="none" w:sz="0" w:space="0" w:color="auto"/>
        <w:left w:val="none" w:sz="0" w:space="0" w:color="auto"/>
        <w:bottom w:val="none" w:sz="0" w:space="0" w:color="auto"/>
        <w:right w:val="none" w:sz="0" w:space="0" w:color="auto"/>
      </w:divBdr>
      <w:divsChild>
        <w:div w:id="782772843">
          <w:marLeft w:val="0"/>
          <w:marRight w:val="0"/>
          <w:marTop w:val="100"/>
          <w:marBottom w:val="100"/>
          <w:divBdr>
            <w:top w:val="none" w:sz="0" w:space="0" w:color="auto"/>
            <w:left w:val="none" w:sz="0" w:space="0" w:color="auto"/>
            <w:bottom w:val="none" w:sz="0" w:space="0" w:color="auto"/>
            <w:right w:val="none" w:sz="0" w:space="0" w:color="auto"/>
          </w:divBdr>
          <w:divsChild>
            <w:div w:id="1799300904">
              <w:marLeft w:val="0"/>
              <w:marRight w:val="0"/>
              <w:marTop w:val="0"/>
              <w:marBottom w:val="0"/>
              <w:divBdr>
                <w:top w:val="none" w:sz="0" w:space="0" w:color="auto"/>
                <w:left w:val="none" w:sz="0" w:space="0" w:color="auto"/>
                <w:bottom w:val="none" w:sz="0" w:space="0" w:color="auto"/>
                <w:right w:val="none" w:sz="0" w:space="0" w:color="auto"/>
              </w:divBdr>
              <w:divsChild>
                <w:div w:id="78408774">
                  <w:marLeft w:val="150"/>
                  <w:marRight w:val="150"/>
                  <w:marTop w:val="0"/>
                  <w:marBottom w:val="0"/>
                  <w:divBdr>
                    <w:top w:val="none" w:sz="0" w:space="0" w:color="auto"/>
                    <w:left w:val="none" w:sz="0" w:space="0" w:color="auto"/>
                    <w:bottom w:val="none" w:sz="0" w:space="0" w:color="auto"/>
                    <w:right w:val="none" w:sz="0" w:space="0" w:color="auto"/>
                  </w:divBdr>
                  <w:divsChild>
                    <w:div w:id="630866608">
                      <w:marLeft w:val="0"/>
                      <w:marRight w:val="0"/>
                      <w:marTop w:val="0"/>
                      <w:marBottom w:val="0"/>
                      <w:divBdr>
                        <w:top w:val="none" w:sz="0" w:space="0" w:color="auto"/>
                        <w:left w:val="none" w:sz="0" w:space="0" w:color="auto"/>
                        <w:bottom w:val="none" w:sz="0" w:space="0" w:color="auto"/>
                        <w:right w:val="none" w:sz="0" w:space="0" w:color="auto"/>
                      </w:divBdr>
                      <w:divsChild>
                        <w:div w:id="432937907">
                          <w:marLeft w:val="0"/>
                          <w:marRight w:val="0"/>
                          <w:marTop w:val="0"/>
                          <w:marBottom w:val="0"/>
                          <w:divBdr>
                            <w:top w:val="none" w:sz="0" w:space="0" w:color="auto"/>
                            <w:left w:val="none" w:sz="0" w:space="0" w:color="auto"/>
                            <w:bottom w:val="none" w:sz="0" w:space="0" w:color="auto"/>
                            <w:right w:val="none" w:sz="0" w:space="0" w:color="auto"/>
                          </w:divBdr>
                          <w:divsChild>
                            <w:div w:id="1409888828">
                              <w:marLeft w:val="0"/>
                              <w:marRight w:val="0"/>
                              <w:marTop w:val="0"/>
                              <w:marBottom w:val="0"/>
                              <w:divBdr>
                                <w:top w:val="none" w:sz="0" w:space="0" w:color="auto"/>
                                <w:left w:val="none" w:sz="0" w:space="0" w:color="auto"/>
                                <w:bottom w:val="none" w:sz="0" w:space="0" w:color="auto"/>
                                <w:right w:val="none" w:sz="0" w:space="0" w:color="auto"/>
                              </w:divBdr>
                            </w:div>
                            <w:div w:id="283006649">
                              <w:marLeft w:val="0"/>
                              <w:marRight w:val="0"/>
                              <w:marTop w:val="0"/>
                              <w:marBottom w:val="0"/>
                              <w:divBdr>
                                <w:top w:val="none" w:sz="0" w:space="0" w:color="auto"/>
                                <w:left w:val="none" w:sz="0" w:space="0" w:color="auto"/>
                                <w:bottom w:val="none" w:sz="0" w:space="0" w:color="auto"/>
                                <w:right w:val="none" w:sz="0" w:space="0" w:color="auto"/>
                              </w:divBdr>
                              <w:divsChild>
                                <w:div w:id="836841199">
                                  <w:marLeft w:val="0"/>
                                  <w:marRight w:val="0"/>
                                  <w:marTop w:val="0"/>
                                  <w:marBottom w:val="0"/>
                                  <w:divBdr>
                                    <w:top w:val="none" w:sz="0" w:space="0" w:color="auto"/>
                                    <w:left w:val="none" w:sz="0" w:space="0" w:color="auto"/>
                                    <w:bottom w:val="none" w:sz="0" w:space="0" w:color="auto"/>
                                    <w:right w:val="none" w:sz="0" w:space="0" w:color="auto"/>
                                  </w:divBdr>
                                </w:div>
                                <w:div w:id="185558574">
                                  <w:marLeft w:val="0"/>
                                  <w:marRight w:val="0"/>
                                  <w:marTop w:val="0"/>
                                  <w:marBottom w:val="0"/>
                                  <w:divBdr>
                                    <w:top w:val="none" w:sz="0" w:space="0" w:color="auto"/>
                                    <w:left w:val="none" w:sz="0" w:space="0" w:color="auto"/>
                                    <w:bottom w:val="none" w:sz="0" w:space="0" w:color="auto"/>
                                    <w:right w:val="none" w:sz="0" w:space="0" w:color="auto"/>
                                  </w:divBdr>
                                </w:div>
                              </w:divsChild>
                            </w:div>
                            <w:div w:id="1430006510">
                              <w:marLeft w:val="0"/>
                              <w:marRight w:val="0"/>
                              <w:marTop w:val="0"/>
                              <w:marBottom w:val="0"/>
                              <w:divBdr>
                                <w:top w:val="none" w:sz="0" w:space="0" w:color="auto"/>
                                <w:left w:val="none" w:sz="0" w:space="0" w:color="auto"/>
                                <w:bottom w:val="none" w:sz="0" w:space="0" w:color="auto"/>
                                <w:right w:val="none" w:sz="0" w:space="0" w:color="auto"/>
                              </w:divBdr>
                              <w:divsChild>
                                <w:div w:id="268245596">
                                  <w:marLeft w:val="0"/>
                                  <w:marRight w:val="0"/>
                                  <w:marTop w:val="0"/>
                                  <w:marBottom w:val="0"/>
                                  <w:divBdr>
                                    <w:top w:val="none" w:sz="0" w:space="0" w:color="auto"/>
                                    <w:left w:val="none" w:sz="0" w:space="0" w:color="auto"/>
                                    <w:bottom w:val="none" w:sz="0" w:space="0" w:color="auto"/>
                                    <w:right w:val="none" w:sz="0" w:space="0" w:color="auto"/>
                                  </w:divBdr>
                                </w:div>
                                <w:div w:id="1366102384">
                                  <w:marLeft w:val="0"/>
                                  <w:marRight w:val="0"/>
                                  <w:marTop w:val="0"/>
                                  <w:marBottom w:val="0"/>
                                  <w:divBdr>
                                    <w:top w:val="none" w:sz="0" w:space="0" w:color="auto"/>
                                    <w:left w:val="none" w:sz="0" w:space="0" w:color="auto"/>
                                    <w:bottom w:val="none" w:sz="0" w:space="0" w:color="auto"/>
                                    <w:right w:val="none" w:sz="0" w:space="0" w:color="auto"/>
                                  </w:divBdr>
                                </w:div>
                                <w:div w:id="292907974">
                                  <w:marLeft w:val="0"/>
                                  <w:marRight w:val="0"/>
                                  <w:marTop w:val="0"/>
                                  <w:marBottom w:val="0"/>
                                  <w:divBdr>
                                    <w:top w:val="none" w:sz="0" w:space="0" w:color="auto"/>
                                    <w:left w:val="none" w:sz="0" w:space="0" w:color="auto"/>
                                    <w:bottom w:val="none" w:sz="0" w:space="0" w:color="auto"/>
                                    <w:right w:val="none" w:sz="0" w:space="0" w:color="auto"/>
                                  </w:divBdr>
                                </w:div>
                                <w:div w:id="833565666">
                                  <w:marLeft w:val="0"/>
                                  <w:marRight w:val="0"/>
                                  <w:marTop w:val="0"/>
                                  <w:marBottom w:val="0"/>
                                  <w:divBdr>
                                    <w:top w:val="none" w:sz="0" w:space="0" w:color="auto"/>
                                    <w:left w:val="none" w:sz="0" w:space="0" w:color="auto"/>
                                    <w:bottom w:val="none" w:sz="0" w:space="0" w:color="auto"/>
                                    <w:right w:val="none" w:sz="0" w:space="0" w:color="auto"/>
                                  </w:divBdr>
                                </w:div>
                                <w:div w:id="2124105399">
                                  <w:marLeft w:val="0"/>
                                  <w:marRight w:val="0"/>
                                  <w:marTop w:val="0"/>
                                  <w:marBottom w:val="0"/>
                                  <w:divBdr>
                                    <w:top w:val="none" w:sz="0" w:space="0" w:color="auto"/>
                                    <w:left w:val="none" w:sz="0" w:space="0" w:color="auto"/>
                                    <w:bottom w:val="none" w:sz="0" w:space="0" w:color="auto"/>
                                    <w:right w:val="none" w:sz="0" w:space="0" w:color="auto"/>
                                  </w:divBdr>
                                </w:div>
                                <w:div w:id="166362984">
                                  <w:marLeft w:val="0"/>
                                  <w:marRight w:val="0"/>
                                  <w:marTop w:val="0"/>
                                  <w:marBottom w:val="0"/>
                                  <w:divBdr>
                                    <w:top w:val="none" w:sz="0" w:space="0" w:color="auto"/>
                                    <w:left w:val="none" w:sz="0" w:space="0" w:color="auto"/>
                                    <w:bottom w:val="none" w:sz="0" w:space="0" w:color="auto"/>
                                    <w:right w:val="none" w:sz="0" w:space="0" w:color="auto"/>
                                  </w:divBdr>
                                </w:div>
                                <w:div w:id="1872184556">
                                  <w:marLeft w:val="0"/>
                                  <w:marRight w:val="0"/>
                                  <w:marTop w:val="0"/>
                                  <w:marBottom w:val="0"/>
                                  <w:divBdr>
                                    <w:top w:val="none" w:sz="0" w:space="0" w:color="auto"/>
                                    <w:left w:val="none" w:sz="0" w:space="0" w:color="auto"/>
                                    <w:bottom w:val="none" w:sz="0" w:space="0" w:color="auto"/>
                                    <w:right w:val="none" w:sz="0" w:space="0" w:color="auto"/>
                                  </w:divBdr>
                                </w:div>
                                <w:div w:id="757944424">
                                  <w:marLeft w:val="0"/>
                                  <w:marRight w:val="0"/>
                                  <w:marTop w:val="0"/>
                                  <w:marBottom w:val="0"/>
                                  <w:divBdr>
                                    <w:top w:val="none" w:sz="0" w:space="0" w:color="auto"/>
                                    <w:left w:val="none" w:sz="0" w:space="0" w:color="auto"/>
                                    <w:bottom w:val="none" w:sz="0" w:space="0" w:color="auto"/>
                                    <w:right w:val="none" w:sz="0" w:space="0" w:color="auto"/>
                                  </w:divBdr>
                                </w:div>
                                <w:div w:id="1353608058">
                                  <w:marLeft w:val="0"/>
                                  <w:marRight w:val="0"/>
                                  <w:marTop w:val="0"/>
                                  <w:marBottom w:val="0"/>
                                  <w:divBdr>
                                    <w:top w:val="none" w:sz="0" w:space="0" w:color="auto"/>
                                    <w:left w:val="none" w:sz="0" w:space="0" w:color="auto"/>
                                    <w:bottom w:val="none" w:sz="0" w:space="0" w:color="auto"/>
                                    <w:right w:val="none" w:sz="0" w:space="0" w:color="auto"/>
                                  </w:divBdr>
                                </w:div>
                                <w:div w:id="1574002803">
                                  <w:marLeft w:val="0"/>
                                  <w:marRight w:val="0"/>
                                  <w:marTop w:val="0"/>
                                  <w:marBottom w:val="0"/>
                                  <w:divBdr>
                                    <w:top w:val="none" w:sz="0" w:space="0" w:color="auto"/>
                                    <w:left w:val="none" w:sz="0" w:space="0" w:color="auto"/>
                                    <w:bottom w:val="none" w:sz="0" w:space="0" w:color="auto"/>
                                    <w:right w:val="none" w:sz="0" w:space="0" w:color="auto"/>
                                  </w:divBdr>
                                </w:div>
                                <w:div w:id="990065638">
                                  <w:marLeft w:val="0"/>
                                  <w:marRight w:val="0"/>
                                  <w:marTop w:val="0"/>
                                  <w:marBottom w:val="0"/>
                                  <w:divBdr>
                                    <w:top w:val="none" w:sz="0" w:space="0" w:color="auto"/>
                                    <w:left w:val="none" w:sz="0" w:space="0" w:color="auto"/>
                                    <w:bottom w:val="none" w:sz="0" w:space="0" w:color="auto"/>
                                    <w:right w:val="none" w:sz="0" w:space="0" w:color="auto"/>
                                  </w:divBdr>
                                </w:div>
                                <w:div w:id="418798624">
                                  <w:marLeft w:val="0"/>
                                  <w:marRight w:val="0"/>
                                  <w:marTop w:val="0"/>
                                  <w:marBottom w:val="0"/>
                                  <w:divBdr>
                                    <w:top w:val="none" w:sz="0" w:space="0" w:color="auto"/>
                                    <w:left w:val="none" w:sz="0" w:space="0" w:color="auto"/>
                                    <w:bottom w:val="none" w:sz="0" w:space="0" w:color="auto"/>
                                    <w:right w:val="none" w:sz="0" w:space="0" w:color="auto"/>
                                  </w:divBdr>
                                </w:div>
                                <w:div w:id="1747805160">
                                  <w:marLeft w:val="0"/>
                                  <w:marRight w:val="0"/>
                                  <w:marTop w:val="0"/>
                                  <w:marBottom w:val="0"/>
                                  <w:divBdr>
                                    <w:top w:val="none" w:sz="0" w:space="0" w:color="auto"/>
                                    <w:left w:val="none" w:sz="0" w:space="0" w:color="auto"/>
                                    <w:bottom w:val="none" w:sz="0" w:space="0" w:color="auto"/>
                                    <w:right w:val="none" w:sz="0" w:space="0" w:color="auto"/>
                                  </w:divBdr>
                                </w:div>
                                <w:div w:id="1845633269">
                                  <w:marLeft w:val="0"/>
                                  <w:marRight w:val="0"/>
                                  <w:marTop w:val="0"/>
                                  <w:marBottom w:val="0"/>
                                  <w:divBdr>
                                    <w:top w:val="none" w:sz="0" w:space="0" w:color="auto"/>
                                    <w:left w:val="none" w:sz="0" w:space="0" w:color="auto"/>
                                    <w:bottom w:val="none" w:sz="0" w:space="0" w:color="auto"/>
                                    <w:right w:val="none" w:sz="0" w:space="0" w:color="auto"/>
                                  </w:divBdr>
                                </w:div>
                                <w:div w:id="1886259932">
                                  <w:marLeft w:val="0"/>
                                  <w:marRight w:val="0"/>
                                  <w:marTop w:val="0"/>
                                  <w:marBottom w:val="0"/>
                                  <w:divBdr>
                                    <w:top w:val="none" w:sz="0" w:space="0" w:color="auto"/>
                                    <w:left w:val="none" w:sz="0" w:space="0" w:color="auto"/>
                                    <w:bottom w:val="none" w:sz="0" w:space="0" w:color="auto"/>
                                    <w:right w:val="none" w:sz="0" w:space="0" w:color="auto"/>
                                  </w:divBdr>
                                </w:div>
                                <w:div w:id="775713888">
                                  <w:marLeft w:val="0"/>
                                  <w:marRight w:val="0"/>
                                  <w:marTop w:val="0"/>
                                  <w:marBottom w:val="0"/>
                                  <w:divBdr>
                                    <w:top w:val="none" w:sz="0" w:space="0" w:color="auto"/>
                                    <w:left w:val="none" w:sz="0" w:space="0" w:color="auto"/>
                                    <w:bottom w:val="none" w:sz="0" w:space="0" w:color="auto"/>
                                    <w:right w:val="none" w:sz="0" w:space="0" w:color="auto"/>
                                  </w:divBdr>
                                </w:div>
                                <w:div w:id="740567016">
                                  <w:marLeft w:val="0"/>
                                  <w:marRight w:val="0"/>
                                  <w:marTop w:val="0"/>
                                  <w:marBottom w:val="0"/>
                                  <w:divBdr>
                                    <w:top w:val="none" w:sz="0" w:space="0" w:color="auto"/>
                                    <w:left w:val="none" w:sz="0" w:space="0" w:color="auto"/>
                                    <w:bottom w:val="none" w:sz="0" w:space="0" w:color="auto"/>
                                    <w:right w:val="none" w:sz="0" w:space="0" w:color="auto"/>
                                  </w:divBdr>
                                </w:div>
                                <w:div w:id="119155038">
                                  <w:marLeft w:val="0"/>
                                  <w:marRight w:val="0"/>
                                  <w:marTop w:val="0"/>
                                  <w:marBottom w:val="0"/>
                                  <w:divBdr>
                                    <w:top w:val="none" w:sz="0" w:space="0" w:color="auto"/>
                                    <w:left w:val="none" w:sz="0" w:space="0" w:color="auto"/>
                                    <w:bottom w:val="none" w:sz="0" w:space="0" w:color="auto"/>
                                    <w:right w:val="none" w:sz="0" w:space="0" w:color="auto"/>
                                  </w:divBdr>
                                </w:div>
                                <w:div w:id="77754727">
                                  <w:marLeft w:val="0"/>
                                  <w:marRight w:val="0"/>
                                  <w:marTop w:val="0"/>
                                  <w:marBottom w:val="0"/>
                                  <w:divBdr>
                                    <w:top w:val="none" w:sz="0" w:space="0" w:color="auto"/>
                                    <w:left w:val="none" w:sz="0" w:space="0" w:color="auto"/>
                                    <w:bottom w:val="none" w:sz="0" w:space="0" w:color="auto"/>
                                    <w:right w:val="none" w:sz="0" w:space="0" w:color="auto"/>
                                  </w:divBdr>
                                </w:div>
                                <w:div w:id="909538810">
                                  <w:marLeft w:val="0"/>
                                  <w:marRight w:val="0"/>
                                  <w:marTop w:val="0"/>
                                  <w:marBottom w:val="0"/>
                                  <w:divBdr>
                                    <w:top w:val="none" w:sz="0" w:space="0" w:color="auto"/>
                                    <w:left w:val="none" w:sz="0" w:space="0" w:color="auto"/>
                                    <w:bottom w:val="none" w:sz="0" w:space="0" w:color="auto"/>
                                    <w:right w:val="none" w:sz="0" w:space="0" w:color="auto"/>
                                  </w:divBdr>
                                </w:div>
                                <w:div w:id="783887349">
                                  <w:marLeft w:val="0"/>
                                  <w:marRight w:val="0"/>
                                  <w:marTop w:val="0"/>
                                  <w:marBottom w:val="0"/>
                                  <w:divBdr>
                                    <w:top w:val="none" w:sz="0" w:space="0" w:color="auto"/>
                                    <w:left w:val="none" w:sz="0" w:space="0" w:color="auto"/>
                                    <w:bottom w:val="none" w:sz="0" w:space="0" w:color="auto"/>
                                    <w:right w:val="none" w:sz="0" w:space="0" w:color="auto"/>
                                  </w:divBdr>
                                </w:div>
                                <w:div w:id="1816682780">
                                  <w:marLeft w:val="0"/>
                                  <w:marRight w:val="0"/>
                                  <w:marTop w:val="0"/>
                                  <w:marBottom w:val="0"/>
                                  <w:divBdr>
                                    <w:top w:val="none" w:sz="0" w:space="0" w:color="auto"/>
                                    <w:left w:val="none" w:sz="0" w:space="0" w:color="auto"/>
                                    <w:bottom w:val="none" w:sz="0" w:space="0" w:color="auto"/>
                                    <w:right w:val="none" w:sz="0" w:space="0" w:color="auto"/>
                                  </w:divBdr>
                                </w:div>
                                <w:div w:id="511994687">
                                  <w:marLeft w:val="0"/>
                                  <w:marRight w:val="0"/>
                                  <w:marTop w:val="0"/>
                                  <w:marBottom w:val="0"/>
                                  <w:divBdr>
                                    <w:top w:val="none" w:sz="0" w:space="0" w:color="auto"/>
                                    <w:left w:val="none" w:sz="0" w:space="0" w:color="auto"/>
                                    <w:bottom w:val="none" w:sz="0" w:space="0" w:color="auto"/>
                                    <w:right w:val="none" w:sz="0" w:space="0" w:color="auto"/>
                                  </w:divBdr>
                                </w:div>
                                <w:div w:id="146433385">
                                  <w:marLeft w:val="0"/>
                                  <w:marRight w:val="0"/>
                                  <w:marTop w:val="0"/>
                                  <w:marBottom w:val="0"/>
                                  <w:divBdr>
                                    <w:top w:val="none" w:sz="0" w:space="0" w:color="auto"/>
                                    <w:left w:val="none" w:sz="0" w:space="0" w:color="auto"/>
                                    <w:bottom w:val="none" w:sz="0" w:space="0" w:color="auto"/>
                                    <w:right w:val="none" w:sz="0" w:space="0" w:color="auto"/>
                                  </w:divBdr>
                                </w:div>
                                <w:div w:id="167987676">
                                  <w:marLeft w:val="0"/>
                                  <w:marRight w:val="0"/>
                                  <w:marTop w:val="0"/>
                                  <w:marBottom w:val="0"/>
                                  <w:divBdr>
                                    <w:top w:val="none" w:sz="0" w:space="0" w:color="auto"/>
                                    <w:left w:val="none" w:sz="0" w:space="0" w:color="auto"/>
                                    <w:bottom w:val="none" w:sz="0" w:space="0" w:color="auto"/>
                                    <w:right w:val="none" w:sz="0" w:space="0" w:color="auto"/>
                                  </w:divBdr>
                                </w:div>
                                <w:div w:id="397634673">
                                  <w:marLeft w:val="0"/>
                                  <w:marRight w:val="0"/>
                                  <w:marTop w:val="0"/>
                                  <w:marBottom w:val="0"/>
                                  <w:divBdr>
                                    <w:top w:val="none" w:sz="0" w:space="0" w:color="auto"/>
                                    <w:left w:val="none" w:sz="0" w:space="0" w:color="auto"/>
                                    <w:bottom w:val="none" w:sz="0" w:space="0" w:color="auto"/>
                                    <w:right w:val="none" w:sz="0" w:space="0" w:color="auto"/>
                                  </w:divBdr>
                                </w:div>
                                <w:div w:id="1637175365">
                                  <w:marLeft w:val="0"/>
                                  <w:marRight w:val="0"/>
                                  <w:marTop w:val="0"/>
                                  <w:marBottom w:val="0"/>
                                  <w:divBdr>
                                    <w:top w:val="none" w:sz="0" w:space="0" w:color="auto"/>
                                    <w:left w:val="none" w:sz="0" w:space="0" w:color="auto"/>
                                    <w:bottom w:val="none" w:sz="0" w:space="0" w:color="auto"/>
                                    <w:right w:val="none" w:sz="0" w:space="0" w:color="auto"/>
                                  </w:divBdr>
                                </w:div>
                                <w:div w:id="188489919">
                                  <w:marLeft w:val="0"/>
                                  <w:marRight w:val="0"/>
                                  <w:marTop w:val="0"/>
                                  <w:marBottom w:val="0"/>
                                  <w:divBdr>
                                    <w:top w:val="none" w:sz="0" w:space="0" w:color="auto"/>
                                    <w:left w:val="none" w:sz="0" w:space="0" w:color="auto"/>
                                    <w:bottom w:val="none" w:sz="0" w:space="0" w:color="auto"/>
                                    <w:right w:val="none" w:sz="0" w:space="0" w:color="auto"/>
                                  </w:divBdr>
                                </w:div>
                              </w:divsChild>
                            </w:div>
                            <w:div w:id="32251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swansea.ac.uk/reaching-wider/"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505</Words>
  <Characters>2885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2019-01-31T14:08:00Z</dcterms:created>
  <dcterms:modified xsi:type="dcterms:W3CDTF">2019-01-31T14:08:00Z</dcterms:modified>
</cp:coreProperties>
</file>