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1866" w:rsidRPr="00921866" w:rsidRDefault="00921866" w:rsidP="0092186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21866">
        <w:rPr>
          <w:rFonts w:ascii="Verdana" w:eastAsia="Times New Roman" w:hAnsi="Verdana" w:cs="Times New Roman"/>
          <w:b/>
          <w:bCs/>
          <w:color w:val="4672B4"/>
          <w:kern w:val="36"/>
          <w:sz w:val="27"/>
          <w:szCs w:val="27"/>
          <w:lang w:eastAsia="en-GB"/>
        </w:rPr>
        <w:t xml:space="preserve">Youth panel share their passion for healthcare with Vaughan </w:t>
      </w:r>
      <w:proofErr w:type="spellStart"/>
      <w:r w:rsidRPr="00921866">
        <w:rPr>
          <w:rFonts w:ascii="Verdana" w:eastAsia="Times New Roman" w:hAnsi="Verdana" w:cs="Times New Roman"/>
          <w:b/>
          <w:bCs/>
          <w:color w:val="4672B4"/>
          <w:kern w:val="36"/>
          <w:sz w:val="27"/>
          <w:szCs w:val="27"/>
          <w:lang w:eastAsia="en-GB"/>
        </w:rPr>
        <w:t>Gething</w:t>
      </w:r>
      <w:proofErr w:type="spellEnd"/>
    </w:p>
    <w:p w:rsidR="00921866" w:rsidRPr="00921866" w:rsidRDefault="00921866" w:rsidP="00921866">
      <w:pPr>
        <w:shd w:val="clear" w:color="auto" w:fill="FFFFFF"/>
        <w:spacing w:after="0" w:line="336" w:lineRule="atLeast"/>
        <w:rPr>
          <w:rFonts w:ascii="Verdana" w:eastAsia="Times New Roman" w:hAnsi="Verdana" w:cs="Times New Roman"/>
          <w:color w:val="883580"/>
          <w:sz w:val="16"/>
          <w:szCs w:val="16"/>
          <w:lang w:eastAsia="en-GB"/>
        </w:rPr>
      </w:pPr>
      <w:r w:rsidRPr="00921866">
        <w:rPr>
          <w:rFonts w:ascii="Verdana" w:eastAsia="Times New Roman" w:hAnsi="Verdana" w:cs="Times New Roman"/>
          <w:color w:val="883580"/>
          <w:sz w:val="16"/>
          <w:szCs w:val="16"/>
          <w:lang w:eastAsia="en-GB"/>
        </w:rPr>
        <w:t xml:space="preserve">Wednesday, 22 November 2017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xml:space="preserve">Welsh Health Secretary Vaughan </w:t>
      </w:r>
      <w:proofErr w:type="spellStart"/>
      <w:r w:rsidRPr="00921866">
        <w:rPr>
          <w:rFonts w:ascii="Verdana" w:eastAsia="Times New Roman" w:hAnsi="Verdana" w:cs="Times New Roman"/>
          <w:color w:val="000000"/>
          <w:sz w:val="18"/>
          <w:szCs w:val="18"/>
          <w:lang w:eastAsia="en-GB"/>
        </w:rPr>
        <w:t>Gething</w:t>
      </w:r>
      <w:proofErr w:type="spellEnd"/>
      <w:r w:rsidRPr="00921866">
        <w:rPr>
          <w:rFonts w:ascii="Verdana" w:eastAsia="Times New Roman" w:hAnsi="Verdana" w:cs="Times New Roman"/>
          <w:color w:val="000000"/>
          <w:sz w:val="18"/>
          <w:szCs w:val="18"/>
          <w:lang w:eastAsia="en-GB"/>
        </w:rPr>
        <w:t xml:space="preserve"> chose Universal Children’s Day to find out more about the unique way ABMU is seeking to develop and improve its services for young people.</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xml:space="preserve">He came to Neath Port Talbot Hospital to meet the members of </w:t>
      </w:r>
      <w:proofErr w:type="spellStart"/>
      <w:r w:rsidRPr="00921866">
        <w:rPr>
          <w:rFonts w:ascii="Verdana" w:eastAsia="Times New Roman" w:hAnsi="Verdana" w:cs="Times New Roman"/>
          <w:color w:val="000000"/>
          <w:sz w:val="18"/>
          <w:szCs w:val="18"/>
          <w:lang w:eastAsia="en-GB"/>
        </w:rPr>
        <w:t>ABMyouth</w:t>
      </w:r>
      <w:proofErr w:type="spellEnd"/>
      <w:r w:rsidRPr="00921866">
        <w:rPr>
          <w:rFonts w:ascii="Verdana" w:eastAsia="Times New Roman" w:hAnsi="Verdana" w:cs="Times New Roman"/>
          <w:color w:val="000000"/>
          <w:sz w:val="18"/>
          <w:szCs w:val="18"/>
          <w:lang w:eastAsia="en-GB"/>
        </w:rPr>
        <w:t>, the first youth health advisory panel in Wales, and hear for himself how they plan to make a difference for youngsters.</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The group was set up at the same time as the health board’s pioneering Children’s Rights Charter and aims to highlight different issues and provide valuable feedback to health leaders from a young persons’ perspective.</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8255</wp:posOffset>
            </wp:positionV>
            <wp:extent cx="3488055" cy="2943225"/>
            <wp:effectExtent l="0" t="0" r="0" b="9525"/>
            <wp:wrapThrough wrapText="bothSides">
              <wp:wrapPolygon edited="0">
                <wp:start x="0" y="0"/>
                <wp:lineTo x="0" y="21530"/>
                <wp:lineTo x="21470" y="21530"/>
                <wp:lineTo x="21470" y="0"/>
                <wp:lineTo x="0" y="0"/>
              </wp:wrapPolygon>
            </wp:wrapThrough>
            <wp:docPr id="3" name="Picture 3" descr="VG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GGrou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488055" cy="2943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1866">
        <w:rPr>
          <w:rFonts w:ascii="Verdana" w:eastAsia="Times New Roman" w:hAnsi="Verdana" w:cs="Times New Roman"/>
          <w:color w:val="000000"/>
          <w:sz w:val="18"/>
          <w:szCs w:val="18"/>
          <w:lang w:eastAsia="en-GB"/>
        </w:rPr>
        <w:t xml:space="preserve">Their mission attracted the attention of Mr </w:t>
      </w:r>
      <w:proofErr w:type="spellStart"/>
      <w:r w:rsidRPr="00921866">
        <w:rPr>
          <w:rFonts w:ascii="Verdana" w:eastAsia="Times New Roman" w:hAnsi="Verdana" w:cs="Times New Roman"/>
          <w:color w:val="000000"/>
          <w:sz w:val="18"/>
          <w:szCs w:val="18"/>
          <w:lang w:eastAsia="en-GB"/>
        </w:rPr>
        <w:t>Gething</w:t>
      </w:r>
      <w:proofErr w:type="spellEnd"/>
      <w:r w:rsidRPr="00921866">
        <w:rPr>
          <w:rFonts w:ascii="Verdana" w:eastAsia="Times New Roman" w:hAnsi="Verdana" w:cs="Times New Roman"/>
          <w:color w:val="000000"/>
          <w:sz w:val="18"/>
          <w:szCs w:val="18"/>
          <w:lang w:eastAsia="en-GB"/>
        </w:rPr>
        <w:t xml:space="preserve"> who was eager to find out more about the panel which has members aged between 14 and 24 and reports directly to ABMU’s executive board.</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i/>
          <w:iCs/>
          <w:color w:val="000000"/>
          <w:sz w:val="18"/>
          <w:szCs w:val="18"/>
          <w:lang w:eastAsia="en-GB"/>
        </w:rPr>
        <w:t xml:space="preserve">Cabinet Secretary for Health Vaughan </w:t>
      </w:r>
      <w:proofErr w:type="spellStart"/>
      <w:r w:rsidRPr="00921866">
        <w:rPr>
          <w:rFonts w:ascii="Verdana" w:eastAsia="Times New Roman" w:hAnsi="Verdana" w:cs="Times New Roman"/>
          <w:i/>
          <w:iCs/>
          <w:color w:val="000000"/>
          <w:sz w:val="18"/>
          <w:szCs w:val="18"/>
          <w:lang w:eastAsia="en-GB"/>
        </w:rPr>
        <w:t>Gething</w:t>
      </w:r>
      <w:proofErr w:type="spellEnd"/>
      <w:r w:rsidRPr="00921866">
        <w:rPr>
          <w:rFonts w:ascii="Verdana" w:eastAsia="Times New Roman" w:hAnsi="Verdana" w:cs="Times New Roman"/>
          <w:i/>
          <w:iCs/>
          <w:color w:val="000000"/>
          <w:sz w:val="18"/>
          <w:szCs w:val="18"/>
          <w:lang w:eastAsia="en-GB"/>
        </w:rPr>
        <w:t xml:space="preserve"> with ABMU’s </w:t>
      </w:r>
      <w:proofErr w:type="spellStart"/>
      <w:r w:rsidRPr="00921866">
        <w:rPr>
          <w:rFonts w:ascii="Verdana" w:eastAsia="Times New Roman" w:hAnsi="Verdana" w:cs="Times New Roman"/>
          <w:i/>
          <w:iCs/>
          <w:color w:val="000000"/>
          <w:sz w:val="18"/>
          <w:szCs w:val="18"/>
          <w:lang w:eastAsia="en-GB"/>
        </w:rPr>
        <w:t>Eirlys</w:t>
      </w:r>
      <w:proofErr w:type="spellEnd"/>
      <w:r w:rsidRPr="00921866">
        <w:rPr>
          <w:rFonts w:ascii="Verdana" w:eastAsia="Times New Roman" w:hAnsi="Verdana" w:cs="Times New Roman"/>
          <w:i/>
          <w:iCs/>
          <w:color w:val="000000"/>
          <w:sz w:val="18"/>
          <w:szCs w:val="18"/>
          <w:lang w:eastAsia="en-GB"/>
        </w:rPr>
        <w:t xml:space="preserve"> Thomas and </w:t>
      </w:r>
      <w:proofErr w:type="spellStart"/>
      <w:r w:rsidRPr="00921866">
        <w:rPr>
          <w:rFonts w:ascii="Verdana" w:eastAsia="Times New Roman" w:hAnsi="Verdana" w:cs="Times New Roman"/>
          <w:i/>
          <w:iCs/>
          <w:color w:val="000000"/>
          <w:sz w:val="18"/>
          <w:szCs w:val="18"/>
          <w:lang w:eastAsia="en-GB"/>
        </w:rPr>
        <w:t>ABMyouth</w:t>
      </w:r>
      <w:proofErr w:type="spellEnd"/>
      <w:r w:rsidRPr="00921866">
        <w:rPr>
          <w:rFonts w:ascii="Verdana" w:eastAsia="Times New Roman" w:hAnsi="Verdana" w:cs="Times New Roman"/>
          <w:i/>
          <w:iCs/>
          <w:color w:val="000000"/>
          <w:sz w:val="18"/>
          <w:szCs w:val="18"/>
          <w:lang w:eastAsia="en-GB"/>
        </w:rPr>
        <w:t xml:space="preserve"> panel members Cerys Isaac, Abi Price, Ben Heywood,</w:t>
      </w:r>
      <w:r>
        <w:rPr>
          <w:rFonts w:ascii="Verdana" w:eastAsia="Times New Roman" w:hAnsi="Verdana" w:cs="Times New Roman"/>
          <w:i/>
          <w:iCs/>
          <w:color w:val="000000"/>
          <w:sz w:val="18"/>
          <w:szCs w:val="18"/>
          <w:lang w:eastAsia="en-GB"/>
        </w:rPr>
        <w:t xml:space="preserve"> </w:t>
      </w:r>
      <w:r w:rsidRPr="00921866">
        <w:rPr>
          <w:rFonts w:ascii="Verdana" w:eastAsia="Times New Roman" w:hAnsi="Verdana" w:cs="Times New Roman"/>
          <w:i/>
          <w:iCs/>
          <w:color w:val="000000"/>
          <w:sz w:val="18"/>
          <w:szCs w:val="18"/>
          <w:lang w:eastAsia="en-GB"/>
        </w:rPr>
        <w:t xml:space="preserve">vice-chair </w:t>
      </w:r>
      <w:proofErr w:type="spellStart"/>
      <w:r w:rsidRPr="00921866">
        <w:rPr>
          <w:rFonts w:ascii="Verdana" w:eastAsia="Times New Roman" w:hAnsi="Verdana" w:cs="Times New Roman"/>
          <w:i/>
          <w:iCs/>
          <w:color w:val="000000"/>
          <w:sz w:val="18"/>
          <w:szCs w:val="18"/>
          <w:lang w:eastAsia="en-GB"/>
        </w:rPr>
        <w:t>Catrin</w:t>
      </w:r>
      <w:proofErr w:type="spellEnd"/>
      <w:r w:rsidRPr="00921866">
        <w:rPr>
          <w:rFonts w:ascii="Verdana" w:eastAsia="Times New Roman" w:hAnsi="Verdana" w:cs="Times New Roman"/>
          <w:i/>
          <w:iCs/>
          <w:color w:val="000000"/>
          <w:sz w:val="18"/>
          <w:szCs w:val="18"/>
          <w:lang w:eastAsia="en-GB"/>
        </w:rPr>
        <w:t xml:space="preserve"> Davies, </w:t>
      </w:r>
      <w:proofErr w:type="spellStart"/>
      <w:r w:rsidRPr="00921866">
        <w:rPr>
          <w:rFonts w:ascii="Verdana" w:eastAsia="Times New Roman" w:hAnsi="Verdana" w:cs="Times New Roman"/>
          <w:i/>
          <w:iCs/>
          <w:color w:val="000000"/>
          <w:sz w:val="18"/>
          <w:szCs w:val="18"/>
          <w:lang w:eastAsia="en-GB"/>
        </w:rPr>
        <w:t>Rudina</w:t>
      </w:r>
      <w:proofErr w:type="spellEnd"/>
      <w:r w:rsidRPr="00921866">
        <w:rPr>
          <w:rFonts w:ascii="Verdana" w:eastAsia="Times New Roman" w:hAnsi="Verdana" w:cs="Times New Roman"/>
          <w:i/>
          <w:iCs/>
          <w:color w:val="000000"/>
          <w:sz w:val="18"/>
          <w:szCs w:val="18"/>
          <w:lang w:eastAsia="en-GB"/>
        </w:rPr>
        <w:t xml:space="preserve"> Koko, chair Sophie Millar and Caitlyn Young.</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He said: “</w:t>
      </w:r>
      <w:r w:rsidRPr="00921866">
        <w:rPr>
          <w:rFonts w:ascii="Verdana" w:eastAsia="Times New Roman" w:hAnsi="Verdana" w:cs="Times New Roman"/>
          <w:b/>
          <w:bCs/>
          <w:color w:val="000000"/>
          <w:sz w:val="18"/>
          <w:szCs w:val="18"/>
          <w:lang w:eastAsia="en-GB"/>
        </w:rPr>
        <w:t>I’m really interested in how you think you can best understand and listen to young people and then inform other people about what they want.”</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921866">
        <w:rPr>
          <w:rFonts w:ascii="Verdana" w:eastAsia="Times New Roman" w:hAnsi="Verdana" w:cs="Times New Roman"/>
          <w:color w:val="000000"/>
          <w:sz w:val="18"/>
          <w:szCs w:val="18"/>
          <w:lang w:eastAsia="en-GB"/>
        </w:rPr>
        <w:t>ABMyouth</w:t>
      </w:r>
      <w:proofErr w:type="spellEnd"/>
      <w:r w:rsidRPr="00921866">
        <w:rPr>
          <w:rFonts w:ascii="Verdana" w:eastAsia="Times New Roman" w:hAnsi="Verdana" w:cs="Times New Roman"/>
          <w:color w:val="000000"/>
          <w:sz w:val="18"/>
          <w:szCs w:val="18"/>
          <w:lang w:eastAsia="en-GB"/>
        </w:rPr>
        <w:t xml:space="preserve"> chair Sophie Millar outlined the group’s immediate priorities including increasing awareness of the Children’s Rights Charter and holding talks with CAMHS, Child and Adolescent Mental Health Services.</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xml:space="preserve">The panel also took the opportunity to question Mr </w:t>
      </w:r>
      <w:proofErr w:type="spellStart"/>
      <w:r w:rsidRPr="00921866">
        <w:rPr>
          <w:rFonts w:ascii="Verdana" w:eastAsia="Times New Roman" w:hAnsi="Verdana" w:cs="Times New Roman"/>
          <w:color w:val="000000"/>
          <w:sz w:val="18"/>
          <w:szCs w:val="18"/>
          <w:lang w:eastAsia="en-GB"/>
        </w:rPr>
        <w:t>Gething</w:t>
      </w:r>
      <w:proofErr w:type="spellEnd"/>
      <w:r w:rsidRPr="00921866">
        <w:rPr>
          <w:rFonts w:ascii="Verdana" w:eastAsia="Times New Roman" w:hAnsi="Verdana" w:cs="Times New Roman"/>
          <w:color w:val="000000"/>
          <w:sz w:val="18"/>
          <w:szCs w:val="18"/>
          <w:lang w:eastAsia="en-GB"/>
        </w:rPr>
        <w:t xml:space="preserve"> about how healthcare in Wales compares with the rest of the UK, what the biggest difference he feels he has made to children and young people and about the challenges of his role.</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b/>
          <w:bCs/>
          <w:color w:val="000000"/>
          <w:sz w:val="18"/>
          <w:szCs w:val="18"/>
          <w:lang w:eastAsia="en-GB"/>
        </w:rPr>
        <w:lastRenderedPageBreak/>
        <w:t>“It’s not always easy but it is really rewarding to make changes and to make a difference,”</w:t>
      </w:r>
      <w:r w:rsidRPr="00921866">
        <w:rPr>
          <w:rFonts w:ascii="Verdana" w:eastAsia="Times New Roman" w:hAnsi="Verdana" w:cs="Times New Roman"/>
          <w:color w:val="000000"/>
          <w:sz w:val="18"/>
          <w:szCs w:val="18"/>
          <w:lang w:eastAsia="en-GB"/>
        </w:rPr>
        <w:t xml:space="preserve"> he said.</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b/>
          <w:bCs/>
          <w:color w:val="000000"/>
          <w:sz w:val="18"/>
          <w:szCs w:val="18"/>
          <w:lang w:eastAsia="en-GB"/>
        </w:rPr>
        <w:t>“There is not just one answer for every person. It’s about how we recognise people’s needs individually and how we address those needs.”</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xml:space="preserve">Sophie said she was delighted Mr </w:t>
      </w:r>
      <w:proofErr w:type="spellStart"/>
      <w:r w:rsidRPr="00921866">
        <w:rPr>
          <w:rFonts w:ascii="Verdana" w:eastAsia="Times New Roman" w:hAnsi="Verdana" w:cs="Times New Roman"/>
          <w:color w:val="000000"/>
          <w:sz w:val="18"/>
          <w:szCs w:val="18"/>
          <w:lang w:eastAsia="en-GB"/>
        </w:rPr>
        <w:t>Gething</w:t>
      </w:r>
      <w:proofErr w:type="spellEnd"/>
      <w:r w:rsidRPr="00921866">
        <w:rPr>
          <w:rFonts w:ascii="Verdana" w:eastAsia="Times New Roman" w:hAnsi="Verdana" w:cs="Times New Roman"/>
          <w:color w:val="000000"/>
          <w:sz w:val="18"/>
          <w:szCs w:val="18"/>
          <w:lang w:eastAsia="en-GB"/>
        </w:rPr>
        <w:t xml:space="preserve"> had agreed to meet the panel, which is also supported by Neath Port Talbot Children’s Rights Unit, and that he would be taking a keen interest in its progress in future.</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Sophie said</w:t>
      </w:r>
      <w:r w:rsidRPr="00921866">
        <w:rPr>
          <w:rFonts w:ascii="Verdana" w:eastAsia="Times New Roman" w:hAnsi="Verdana" w:cs="Times New Roman"/>
          <w:b/>
          <w:bCs/>
          <w:color w:val="000000"/>
          <w:sz w:val="18"/>
          <w:szCs w:val="18"/>
          <w:lang w:eastAsia="en-GB"/>
        </w:rPr>
        <w:t xml:space="preserve">: “ABMU has done a brilliant job of listening to children and young people and taking their views to a level where adults are seeking to make changes and today took this one step further.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b/>
          <w:bCs/>
          <w:color w:val="000000"/>
          <w:sz w:val="18"/>
          <w:szCs w:val="18"/>
          <w:lang w:eastAsia="en-GB"/>
        </w:rPr>
        <w:t xml:space="preserve">“Meeting the Cabinet Secretary for Health for Wales puts young people and their opinions on a national level. Hopefully it’s a step forward and a good example of the way the Assembly wants to listen to children and young people for the future.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b/>
          <w:bCs/>
          <w:color w:val="000000"/>
          <w:sz w:val="18"/>
          <w:szCs w:val="18"/>
          <w:lang w:eastAsia="en-GB"/>
        </w:rPr>
        <w:t>“Today has been a good way of making sure that we are the link between adults and the children who need help.”</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5715</wp:posOffset>
            </wp:positionV>
            <wp:extent cx="3216910" cy="2781300"/>
            <wp:effectExtent l="0" t="0" r="2540" b="0"/>
            <wp:wrapThrough wrapText="bothSides">
              <wp:wrapPolygon edited="0">
                <wp:start x="0" y="0"/>
                <wp:lineTo x="0" y="21452"/>
                <wp:lineTo x="21489" y="21452"/>
                <wp:lineTo x="21489" y="0"/>
                <wp:lineTo x="0" y="0"/>
              </wp:wrapPolygon>
            </wp:wrapThrough>
            <wp:docPr id="2" name="Picture 2" descr="VGTal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Talk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16910" cy="2781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1866">
        <w:rPr>
          <w:rFonts w:ascii="Verdana" w:eastAsia="Times New Roman" w:hAnsi="Verdana" w:cs="Times New Roman"/>
          <w:i/>
          <w:iCs/>
          <w:color w:val="000000"/>
          <w:sz w:val="18"/>
          <w:szCs w:val="18"/>
          <w:lang w:eastAsia="en-GB"/>
        </w:rPr>
        <w:t xml:space="preserve">Vaughan </w:t>
      </w:r>
      <w:proofErr w:type="spellStart"/>
      <w:r w:rsidRPr="00921866">
        <w:rPr>
          <w:rFonts w:ascii="Verdana" w:eastAsia="Times New Roman" w:hAnsi="Verdana" w:cs="Times New Roman"/>
          <w:i/>
          <w:iCs/>
          <w:color w:val="000000"/>
          <w:sz w:val="18"/>
          <w:szCs w:val="18"/>
          <w:lang w:eastAsia="en-GB"/>
        </w:rPr>
        <w:t>Gething</w:t>
      </w:r>
      <w:proofErr w:type="spellEnd"/>
      <w:r w:rsidRPr="00921866">
        <w:rPr>
          <w:rFonts w:ascii="Verdana" w:eastAsia="Times New Roman" w:hAnsi="Verdana" w:cs="Times New Roman"/>
          <w:i/>
          <w:iCs/>
          <w:color w:val="000000"/>
          <w:sz w:val="18"/>
          <w:szCs w:val="18"/>
          <w:lang w:eastAsia="en-GB"/>
        </w:rPr>
        <w:t xml:space="preserve"> discussing healthcare with members of the </w:t>
      </w:r>
      <w:proofErr w:type="spellStart"/>
      <w:r w:rsidRPr="00921866">
        <w:rPr>
          <w:rFonts w:ascii="Verdana" w:eastAsia="Times New Roman" w:hAnsi="Verdana" w:cs="Times New Roman"/>
          <w:i/>
          <w:iCs/>
          <w:color w:val="000000"/>
          <w:sz w:val="18"/>
          <w:szCs w:val="18"/>
          <w:lang w:eastAsia="en-GB"/>
        </w:rPr>
        <w:t>ABMyouth</w:t>
      </w:r>
      <w:proofErr w:type="spellEnd"/>
      <w:r w:rsidRPr="00921866">
        <w:rPr>
          <w:rFonts w:ascii="Verdana" w:eastAsia="Times New Roman" w:hAnsi="Verdana" w:cs="Times New Roman"/>
          <w:i/>
          <w:iCs/>
          <w:color w:val="000000"/>
          <w:sz w:val="18"/>
          <w:szCs w:val="18"/>
          <w:lang w:eastAsia="en-GB"/>
        </w:rPr>
        <w:t>.</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xml:space="preserve">Mr </w:t>
      </w:r>
      <w:proofErr w:type="spellStart"/>
      <w:r w:rsidRPr="00921866">
        <w:rPr>
          <w:rFonts w:ascii="Verdana" w:eastAsia="Times New Roman" w:hAnsi="Verdana" w:cs="Times New Roman"/>
          <w:color w:val="000000"/>
          <w:sz w:val="18"/>
          <w:szCs w:val="18"/>
          <w:lang w:eastAsia="en-GB"/>
        </w:rPr>
        <w:t>Gething</w:t>
      </w:r>
      <w:proofErr w:type="spellEnd"/>
      <w:r w:rsidRPr="00921866">
        <w:rPr>
          <w:rFonts w:ascii="Verdana" w:eastAsia="Times New Roman" w:hAnsi="Verdana" w:cs="Times New Roman"/>
          <w:color w:val="000000"/>
          <w:sz w:val="18"/>
          <w:szCs w:val="18"/>
          <w:lang w:eastAsia="en-GB"/>
        </w:rPr>
        <w:t xml:space="preserve"> was welcomed to the hospital by ABMU’s head of nursing, women and child health </w:t>
      </w:r>
      <w:proofErr w:type="spellStart"/>
      <w:r w:rsidRPr="00921866">
        <w:rPr>
          <w:rFonts w:ascii="Verdana" w:eastAsia="Times New Roman" w:hAnsi="Verdana" w:cs="Times New Roman"/>
          <w:color w:val="000000"/>
          <w:sz w:val="18"/>
          <w:szCs w:val="18"/>
          <w:lang w:eastAsia="en-GB"/>
        </w:rPr>
        <w:t>Eirlys</w:t>
      </w:r>
      <w:proofErr w:type="spellEnd"/>
      <w:r w:rsidRPr="00921866">
        <w:rPr>
          <w:rFonts w:ascii="Verdana" w:eastAsia="Times New Roman" w:hAnsi="Verdana" w:cs="Times New Roman"/>
          <w:color w:val="000000"/>
          <w:sz w:val="18"/>
          <w:szCs w:val="18"/>
          <w:lang w:eastAsia="en-GB"/>
        </w:rPr>
        <w:t xml:space="preserve"> Thomas whose work to create the Children’s Rights Charter and establish the youth panel led to her being honoured at last week’s RCN Wales Nurse of the Year Awards.</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He told her he was now eager to see her share her experience and knowledge of promoting children’s rights with other health boards.</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xml:space="preserve">She said: </w:t>
      </w:r>
      <w:r w:rsidRPr="00921866">
        <w:rPr>
          <w:rFonts w:ascii="Verdana" w:eastAsia="Times New Roman" w:hAnsi="Verdana" w:cs="Times New Roman"/>
          <w:b/>
          <w:bCs/>
          <w:color w:val="000000"/>
          <w:sz w:val="18"/>
          <w:szCs w:val="18"/>
          <w:lang w:eastAsia="en-GB"/>
        </w:rPr>
        <w:t>“We are so pleased the Health Secretary chose Universal Children’s Day to come and find out more about our work here.</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r w:rsidRPr="00921866">
        <w:rPr>
          <w:rFonts w:ascii="Verdana" w:eastAsia="Times New Roman" w:hAnsi="Verdana" w:cs="Times New Roman"/>
          <w:b/>
          <w:bCs/>
          <w:color w:val="000000"/>
          <w:sz w:val="18"/>
          <w:szCs w:val="18"/>
          <w:lang w:eastAsia="en-GB"/>
        </w:rPr>
        <w:t xml:space="preserve">The awareness day aims at highlighting and championing the welfare of children and young people and that is just what we hope </w:t>
      </w:r>
      <w:proofErr w:type="spellStart"/>
      <w:r w:rsidRPr="00921866">
        <w:rPr>
          <w:rFonts w:ascii="Verdana" w:eastAsia="Times New Roman" w:hAnsi="Verdana" w:cs="Times New Roman"/>
          <w:b/>
          <w:bCs/>
          <w:color w:val="000000"/>
          <w:sz w:val="18"/>
          <w:szCs w:val="18"/>
          <w:lang w:eastAsia="en-GB"/>
        </w:rPr>
        <w:t>ABMyouth</w:t>
      </w:r>
      <w:proofErr w:type="spellEnd"/>
      <w:r w:rsidRPr="00921866">
        <w:rPr>
          <w:rFonts w:ascii="Verdana" w:eastAsia="Times New Roman" w:hAnsi="Verdana" w:cs="Times New Roman"/>
          <w:b/>
          <w:bCs/>
          <w:color w:val="000000"/>
          <w:sz w:val="18"/>
          <w:szCs w:val="18"/>
          <w:lang w:eastAsia="en-GB"/>
        </w:rPr>
        <w:t xml:space="preserve"> will do too.</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lastRenderedPageBreak/>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584200</wp:posOffset>
            </wp:positionV>
            <wp:extent cx="4170680" cy="1890395"/>
            <wp:effectExtent l="0" t="0" r="1270" b="0"/>
            <wp:wrapThrough wrapText="bothSides">
              <wp:wrapPolygon edited="0">
                <wp:start x="0" y="0"/>
                <wp:lineTo x="0" y="21332"/>
                <wp:lineTo x="21508" y="21332"/>
                <wp:lineTo x="21508" y="0"/>
                <wp:lineTo x="0" y="0"/>
              </wp:wrapPolygon>
            </wp:wrapThrough>
            <wp:docPr id="1" name="Picture 1" descr="VGSmi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GSmile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170680" cy="18903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1866">
        <w:rPr>
          <w:rFonts w:ascii="Verdana" w:eastAsia="Times New Roman" w:hAnsi="Verdana" w:cs="Times New Roman"/>
          <w:b/>
          <w:bCs/>
          <w:color w:val="000000"/>
          <w:sz w:val="18"/>
          <w:szCs w:val="18"/>
          <w:lang w:eastAsia="en-GB"/>
        </w:rPr>
        <w:t>“We are very proud of the progress we have made but we know there is more to do and are eager to have the guidance of the youth panel members as we improve and develop our services for the future.”</w:t>
      </w:r>
    </w:p>
    <w:p w:rsidR="00921866" w:rsidRPr="00921866" w:rsidRDefault="00921866" w:rsidP="00921866">
      <w:pPr>
        <w:shd w:val="clear" w:color="auto" w:fill="FFFFFF"/>
        <w:spacing w:after="0" w:line="336" w:lineRule="atLeast"/>
        <w:jc w:val="righ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i/>
          <w:iCs/>
          <w:color w:val="000000"/>
          <w:sz w:val="18"/>
          <w:szCs w:val="18"/>
          <w:lang w:eastAsia="en-GB"/>
        </w:rPr>
        <w:t>Cabinet Secretary for Health Vaugh</w:t>
      </w:r>
      <w:bookmarkStart w:id="0" w:name="_GoBack"/>
      <w:bookmarkEnd w:id="0"/>
      <w:r w:rsidRPr="00921866">
        <w:rPr>
          <w:rFonts w:ascii="Verdana" w:eastAsia="Times New Roman" w:hAnsi="Verdana" w:cs="Times New Roman"/>
          <w:i/>
          <w:iCs/>
          <w:color w:val="000000"/>
          <w:sz w:val="18"/>
          <w:szCs w:val="18"/>
          <w:lang w:eastAsia="en-GB"/>
        </w:rPr>
        <w:t xml:space="preserve">an </w:t>
      </w:r>
      <w:proofErr w:type="spellStart"/>
      <w:r w:rsidRPr="00921866">
        <w:rPr>
          <w:rFonts w:ascii="Verdana" w:eastAsia="Times New Roman" w:hAnsi="Verdana" w:cs="Times New Roman"/>
          <w:i/>
          <w:iCs/>
          <w:color w:val="000000"/>
          <w:sz w:val="18"/>
          <w:szCs w:val="18"/>
          <w:lang w:eastAsia="en-GB"/>
        </w:rPr>
        <w:t>Gething</w:t>
      </w:r>
      <w:proofErr w:type="spellEnd"/>
      <w:r w:rsidRPr="00921866">
        <w:rPr>
          <w:rFonts w:ascii="Verdana" w:eastAsia="Times New Roman" w:hAnsi="Verdana" w:cs="Times New Roman"/>
          <w:i/>
          <w:iCs/>
          <w:color w:val="000000"/>
          <w:sz w:val="18"/>
          <w:szCs w:val="18"/>
          <w:lang w:eastAsia="en-GB"/>
        </w:rPr>
        <w:t xml:space="preserve"> with members of </w:t>
      </w:r>
      <w:proofErr w:type="spellStart"/>
      <w:r w:rsidRPr="00921866">
        <w:rPr>
          <w:rFonts w:ascii="Verdana" w:eastAsia="Times New Roman" w:hAnsi="Verdana" w:cs="Times New Roman"/>
          <w:i/>
          <w:iCs/>
          <w:color w:val="000000"/>
          <w:sz w:val="18"/>
          <w:szCs w:val="18"/>
          <w:lang w:eastAsia="en-GB"/>
        </w:rPr>
        <w:t>ABMyouth</w:t>
      </w:r>
      <w:proofErr w:type="spellEnd"/>
      <w:r w:rsidRPr="00921866">
        <w:rPr>
          <w:rFonts w:ascii="Verdana" w:eastAsia="Times New Roman" w:hAnsi="Verdana" w:cs="Times New Roman"/>
          <w:i/>
          <w:iCs/>
          <w:color w:val="000000"/>
          <w:sz w:val="18"/>
          <w:szCs w:val="18"/>
          <w:lang w:eastAsia="en-GB"/>
        </w:rPr>
        <w:t xml:space="preserve"> at Neath Port Talbot Hospital.</w:t>
      </w:r>
    </w:p>
    <w:p w:rsidR="00921866" w:rsidRPr="00921866" w:rsidRDefault="00921866" w:rsidP="00921866">
      <w:pPr>
        <w:shd w:val="clear" w:color="auto" w:fill="FFFFFF"/>
        <w:spacing w:after="0" w:line="336" w:lineRule="atLeast"/>
        <w:jc w:val="righ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jc w:val="righ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0" w:line="336" w:lineRule="atLeast"/>
        <w:jc w:val="righ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w:t>
      </w:r>
    </w:p>
    <w:p w:rsidR="00921866" w:rsidRPr="00921866" w:rsidRDefault="00921866" w:rsidP="00921866">
      <w:pPr>
        <w:shd w:val="clear" w:color="auto" w:fill="FFFFFF"/>
        <w:spacing w:after="100" w:line="336" w:lineRule="atLeast"/>
        <w:rPr>
          <w:rFonts w:ascii="Verdana" w:eastAsia="Times New Roman" w:hAnsi="Verdana" w:cs="Times New Roman"/>
          <w:color w:val="000000"/>
          <w:sz w:val="18"/>
          <w:szCs w:val="18"/>
          <w:lang w:eastAsia="en-GB"/>
        </w:rPr>
      </w:pPr>
      <w:r w:rsidRPr="00921866">
        <w:rPr>
          <w:rFonts w:ascii="Verdana" w:eastAsia="Times New Roman" w:hAnsi="Verdana" w:cs="Times New Roman"/>
          <w:color w:val="000000"/>
          <w:sz w:val="18"/>
          <w:szCs w:val="18"/>
          <w:lang w:eastAsia="en-GB"/>
        </w:rPr>
        <w:t xml:space="preserve">Source: </w:t>
      </w:r>
      <w:hyperlink r:id="rId7" w:history="1">
        <w:proofErr w:type="spellStart"/>
        <w:r w:rsidRPr="00921866">
          <w:rPr>
            <w:rFonts w:ascii="Verdana" w:eastAsia="Times New Roman" w:hAnsi="Verdana" w:cs="Times New Roman"/>
            <w:color w:val="4672B4"/>
            <w:sz w:val="18"/>
            <w:szCs w:val="18"/>
            <w:lang w:eastAsia="en-GB"/>
          </w:rPr>
          <w:t>Abertawe</w:t>
        </w:r>
        <w:proofErr w:type="spellEnd"/>
        <w:r w:rsidRPr="00921866">
          <w:rPr>
            <w:rFonts w:ascii="Verdana" w:eastAsia="Times New Roman" w:hAnsi="Verdana" w:cs="Times New Roman"/>
            <w:color w:val="4672B4"/>
            <w:sz w:val="18"/>
            <w:szCs w:val="18"/>
            <w:lang w:eastAsia="en-GB"/>
          </w:rPr>
          <w:t xml:space="preserve"> Bro </w:t>
        </w:r>
        <w:proofErr w:type="spellStart"/>
        <w:r w:rsidRPr="00921866">
          <w:rPr>
            <w:rFonts w:ascii="Verdana" w:eastAsia="Times New Roman" w:hAnsi="Verdana" w:cs="Times New Roman"/>
            <w:color w:val="4672B4"/>
            <w:sz w:val="18"/>
            <w:szCs w:val="18"/>
            <w:lang w:eastAsia="en-GB"/>
          </w:rPr>
          <w:t>Morgannwg</w:t>
        </w:r>
        <w:proofErr w:type="spellEnd"/>
        <w:r w:rsidRPr="00921866">
          <w:rPr>
            <w:rFonts w:ascii="Verdana" w:eastAsia="Times New Roman" w:hAnsi="Verdana" w:cs="Times New Roman"/>
            <w:color w:val="4672B4"/>
            <w:sz w:val="18"/>
            <w:szCs w:val="18"/>
            <w:lang w:eastAsia="en-GB"/>
          </w:rPr>
          <w:t xml:space="preserve"> University Health Board</w:t>
        </w:r>
      </w:hyperlink>
      <w:r w:rsidRPr="00921866">
        <w:rPr>
          <w:rFonts w:ascii="Verdana" w:eastAsia="Times New Roman" w:hAnsi="Verdana" w:cs="Times New Roman"/>
          <w:color w:val="000000"/>
          <w:sz w:val="18"/>
          <w:szCs w:val="18"/>
          <w:lang w:eastAsia="en-GB"/>
        </w:rPr>
        <w:t xml:space="preserve"> </w:t>
      </w:r>
    </w:p>
    <w:p w:rsidR="00BA1971" w:rsidRDefault="00921866"/>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1866"/>
    <w:rsid w:val="00921866"/>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F782A7"/>
  <w15:chartTrackingRefBased/>
  <w15:docId w15:val="{56BE4595-606C-43E1-B63A-790AF165A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21866"/>
    <w:rPr>
      <w:strike w:val="0"/>
      <w:dstrike w:val="0"/>
      <w:color w:val="4672B4"/>
      <w:u w:val="none"/>
      <w:effect w:val="none"/>
    </w:rPr>
  </w:style>
  <w:style w:type="character" w:styleId="Strong">
    <w:name w:val="Strong"/>
    <w:basedOn w:val="DefaultParagraphFont"/>
    <w:uiPriority w:val="22"/>
    <w:qFormat/>
    <w:rsid w:val="00921866"/>
    <w:rPr>
      <w:b/>
      <w:bCs/>
    </w:rPr>
  </w:style>
  <w:style w:type="character" w:styleId="Emphasis">
    <w:name w:val="Emphasis"/>
    <w:basedOn w:val="DefaultParagraphFont"/>
    <w:uiPriority w:val="20"/>
    <w:qFormat/>
    <w:rsid w:val="0092186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9564139">
      <w:bodyDiv w:val="1"/>
      <w:marLeft w:val="0"/>
      <w:marRight w:val="0"/>
      <w:marTop w:val="0"/>
      <w:marBottom w:val="0"/>
      <w:divBdr>
        <w:top w:val="none" w:sz="0" w:space="0" w:color="auto"/>
        <w:left w:val="none" w:sz="0" w:space="0" w:color="auto"/>
        <w:bottom w:val="none" w:sz="0" w:space="0" w:color="auto"/>
        <w:right w:val="none" w:sz="0" w:space="0" w:color="auto"/>
      </w:divBdr>
      <w:divsChild>
        <w:div w:id="1149713205">
          <w:marLeft w:val="0"/>
          <w:marRight w:val="0"/>
          <w:marTop w:val="100"/>
          <w:marBottom w:val="100"/>
          <w:divBdr>
            <w:top w:val="none" w:sz="0" w:space="0" w:color="auto"/>
            <w:left w:val="none" w:sz="0" w:space="0" w:color="auto"/>
            <w:bottom w:val="none" w:sz="0" w:space="0" w:color="auto"/>
            <w:right w:val="none" w:sz="0" w:space="0" w:color="auto"/>
          </w:divBdr>
          <w:divsChild>
            <w:div w:id="271593801">
              <w:marLeft w:val="0"/>
              <w:marRight w:val="0"/>
              <w:marTop w:val="0"/>
              <w:marBottom w:val="0"/>
              <w:divBdr>
                <w:top w:val="none" w:sz="0" w:space="0" w:color="auto"/>
                <w:left w:val="none" w:sz="0" w:space="0" w:color="auto"/>
                <w:bottom w:val="none" w:sz="0" w:space="0" w:color="auto"/>
                <w:right w:val="none" w:sz="0" w:space="0" w:color="auto"/>
              </w:divBdr>
              <w:divsChild>
                <w:div w:id="1730151007">
                  <w:marLeft w:val="150"/>
                  <w:marRight w:val="150"/>
                  <w:marTop w:val="0"/>
                  <w:marBottom w:val="0"/>
                  <w:divBdr>
                    <w:top w:val="none" w:sz="0" w:space="0" w:color="auto"/>
                    <w:left w:val="none" w:sz="0" w:space="0" w:color="auto"/>
                    <w:bottom w:val="none" w:sz="0" w:space="0" w:color="auto"/>
                    <w:right w:val="none" w:sz="0" w:space="0" w:color="auto"/>
                  </w:divBdr>
                  <w:divsChild>
                    <w:div w:id="59525808">
                      <w:marLeft w:val="0"/>
                      <w:marRight w:val="0"/>
                      <w:marTop w:val="0"/>
                      <w:marBottom w:val="0"/>
                      <w:divBdr>
                        <w:top w:val="none" w:sz="0" w:space="0" w:color="auto"/>
                        <w:left w:val="none" w:sz="0" w:space="0" w:color="auto"/>
                        <w:bottom w:val="none" w:sz="0" w:space="0" w:color="auto"/>
                        <w:right w:val="none" w:sz="0" w:space="0" w:color="auto"/>
                      </w:divBdr>
                      <w:divsChild>
                        <w:div w:id="1043948604">
                          <w:marLeft w:val="0"/>
                          <w:marRight w:val="0"/>
                          <w:marTop w:val="0"/>
                          <w:marBottom w:val="0"/>
                          <w:divBdr>
                            <w:top w:val="none" w:sz="0" w:space="0" w:color="auto"/>
                            <w:left w:val="none" w:sz="0" w:space="0" w:color="auto"/>
                            <w:bottom w:val="none" w:sz="0" w:space="0" w:color="auto"/>
                            <w:right w:val="none" w:sz="0" w:space="0" w:color="auto"/>
                          </w:divBdr>
                          <w:divsChild>
                            <w:div w:id="1132560311">
                              <w:marLeft w:val="0"/>
                              <w:marRight w:val="0"/>
                              <w:marTop w:val="0"/>
                              <w:marBottom w:val="0"/>
                              <w:divBdr>
                                <w:top w:val="none" w:sz="0" w:space="0" w:color="auto"/>
                                <w:left w:val="none" w:sz="0" w:space="0" w:color="auto"/>
                                <w:bottom w:val="none" w:sz="0" w:space="0" w:color="auto"/>
                                <w:right w:val="none" w:sz="0" w:space="0" w:color="auto"/>
                              </w:divBdr>
                            </w:div>
                            <w:div w:id="1713534274">
                              <w:marLeft w:val="0"/>
                              <w:marRight w:val="0"/>
                              <w:marTop w:val="0"/>
                              <w:marBottom w:val="0"/>
                              <w:divBdr>
                                <w:top w:val="none" w:sz="0" w:space="0" w:color="auto"/>
                                <w:left w:val="none" w:sz="0" w:space="0" w:color="auto"/>
                                <w:bottom w:val="none" w:sz="0" w:space="0" w:color="auto"/>
                                <w:right w:val="none" w:sz="0" w:space="0" w:color="auto"/>
                              </w:divBdr>
                              <w:divsChild>
                                <w:div w:id="956374995">
                                  <w:marLeft w:val="0"/>
                                  <w:marRight w:val="0"/>
                                  <w:marTop w:val="0"/>
                                  <w:marBottom w:val="0"/>
                                  <w:divBdr>
                                    <w:top w:val="none" w:sz="0" w:space="0" w:color="auto"/>
                                    <w:left w:val="none" w:sz="0" w:space="0" w:color="auto"/>
                                    <w:bottom w:val="none" w:sz="0" w:space="0" w:color="auto"/>
                                    <w:right w:val="none" w:sz="0" w:space="0" w:color="auto"/>
                                  </w:divBdr>
                                  <w:divsChild>
                                    <w:div w:id="965741130">
                                      <w:marLeft w:val="0"/>
                                      <w:marRight w:val="0"/>
                                      <w:marTop w:val="0"/>
                                      <w:marBottom w:val="0"/>
                                      <w:divBdr>
                                        <w:top w:val="none" w:sz="0" w:space="0" w:color="auto"/>
                                        <w:left w:val="none" w:sz="0" w:space="0" w:color="auto"/>
                                        <w:bottom w:val="none" w:sz="0" w:space="0" w:color="auto"/>
                                        <w:right w:val="none" w:sz="0" w:space="0" w:color="auto"/>
                                      </w:divBdr>
                                    </w:div>
                                    <w:div w:id="1183935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421727">
                              <w:marLeft w:val="0"/>
                              <w:marRight w:val="0"/>
                              <w:marTop w:val="0"/>
                              <w:marBottom w:val="0"/>
                              <w:divBdr>
                                <w:top w:val="none" w:sz="0" w:space="0" w:color="auto"/>
                                <w:left w:val="none" w:sz="0" w:space="0" w:color="auto"/>
                                <w:bottom w:val="none" w:sz="0" w:space="0" w:color="auto"/>
                                <w:right w:val="none" w:sz="0" w:space="0" w:color="auto"/>
                              </w:divBdr>
                              <w:divsChild>
                                <w:div w:id="454639233">
                                  <w:marLeft w:val="0"/>
                                  <w:marRight w:val="0"/>
                                  <w:marTop w:val="0"/>
                                  <w:marBottom w:val="0"/>
                                  <w:divBdr>
                                    <w:top w:val="none" w:sz="0" w:space="0" w:color="auto"/>
                                    <w:left w:val="none" w:sz="0" w:space="0" w:color="auto"/>
                                    <w:bottom w:val="none" w:sz="0" w:space="0" w:color="auto"/>
                                    <w:right w:val="none" w:sz="0" w:space="0" w:color="auto"/>
                                  </w:divBdr>
                                </w:div>
                                <w:div w:id="1900242985">
                                  <w:marLeft w:val="0"/>
                                  <w:marRight w:val="0"/>
                                  <w:marTop w:val="0"/>
                                  <w:marBottom w:val="0"/>
                                  <w:divBdr>
                                    <w:top w:val="none" w:sz="0" w:space="0" w:color="auto"/>
                                    <w:left w:val="none" w:sz="0" w:space="0" w:color="auto"/>
                                    <w:bottom w:val="none" w:sz="0" w:space="0" w:color="auto"/>
                                    <w:right w:val="none" w:sz="0" w:space="0" w:color="auto"/>
                                  </w:divBdr>
                                </w:div>
                                <w:div w:id="119883647">
                                  <w:marLeft w:val="0"/>
                                  <w:marRight w:val="0"/>
                                  <w:marTop w:val="0"/>
                                  <w:marBottom w:val="0"/>
                                  <w:divBdr>
                                    <w:top w:val="none" w:sz="0" w:space="0" w:color="auto"/>
                                    <w:left w:val="none" w:sz="0" w:space="0" w:color="auto"/>
                                    <w:bottom w:val="none" w:sz="0" w:space="0" w:color="auto"/>
                                    <w:right w:val="none" w:sz="0" w:space="0" w:color="auto"/>
                                  </w:divBdr>
                                </w:div>
                                <w:div w:id="1978560770">
                                  <w:marLeft w:val="0"/>
                                  <w:marRight w:val="0"/>
                                  <w:marTop w:val="0"/>
                                  <w:marBottom w:val="0"/>
                                  <w:divBdr>
                                    <w:top w:val="none" w:sz="0" w:space="0" w:color="auto"/>
                                    <w:left w:val="none" w:sz="0" w:space="0" w:color="auto"/>
                                    <w:bottom w:val="none" w:sz="0" w:space="0" w:color="auto"/>
                                    <w:right w:val="none" w:sz="0" w:space="0" w:color="auto"/>
                                  </w:divBdr>
                                </w:div>
                                <w:div w:id="2138210248">
                                  <w:marLeft w:val="0"/>
                                  <w:marRight w:val="0"/>
                                  <w:marTop w:val="0"/>
                                  <w:marBottom w:val="0"/>
                                  <w:divBdr>
                                    <w:top w:val="none" w:sz="0" w:space="0" w:color="auto"/>
                                    <w:left w:val="none" w:sz="0" w:space="0" w:color="auto"/>
                                    <w:bottom w:val="none" w:sz="0" w:space="0" w:color="auto"/>
                                    <w:right w:val="none" w:sz="0" w:space="0" w:color="auto"/>
                                  </w:divBdr>
                                </w:div>
                                <w:div w:id="1513760831">
                                  <w:marLeft w:val="0"/>
                                  <w:marRight w:val="0"/>
                                  <w:marTop w:val="0"/>
                                  <w:marBottom w:val="0"/>
                                  <w:divBdr>
                                    <w:top w:val="none" w:sz="0" w:space="0" w:color="auto"/>
                                    <w:left w:val="none" w:sz="0" w:space="0" w:color="auto"/>
                                    <w:bottom w:val="none" w:sz="0" w:space="0" w:color="auto"/>
                                    <w:right w:val="none" w:sz="0" w:space="0" w:color="auto"/>
                                  </w:divBdr>
                                </w:div>
                                <w:div w:id="490560954">
                                  <w:marLeft w:val="0"/>
                                  <w:marRight w:val="0"/>
                                  <w:marTop w:val="0"/>
                                  <w:marBottom w:val="0"/>
                                  <w:divBdr>
                                    <w:top w:val="none" w:sz="0" w:space="0" w:color="auto"/>
                                    <w:left w:val="none" w:sz="0" w:space="0" w:color="auto"/>
                                    <w:bottom w:val="none" w:sz="0" w:space="0" w:color="auto"/>
                                    <w:right w:val="none" w:sz="0" w:space="0" w:color="auto"/>
                                  </w:divBdr>
                                </w:div>
                                <w:div w:id="1247107021">
                                  <w:marLeft w:val="0"/>
                                  <w:marRight w:val="0"/>
                                  <w:marTop w:val="0"/>
                                  <w:marBottom w:val="0"/>
                                  <w:divBdr>
                                    <w:top w:val="none" w:sz="0" w:space="0" w:color="auto"/>
                                    <w:left w:val="none" w:sz="0" w:space="0" w:color="auto"/>
                                    <w:bottom w:val="none" w:sz="0" w:space="0" w:color="auto"/>
                                    <w:right w:val="none" w:sz="0" w:space="0" w:color="auto"/>
                                  </w:divBdr>
                                </w:div>
                                <w:div w:id="1779595985">
                                  <w:marLeft w:val="0"/>
                                  <w:marRight w:val="0"/>
                                  <w:marTop w:val="0"/>
                                  <w:marBottom w:val="0"/>
                                  <w:divBdr>
                                    <w:top w:val="none" w:sz="0" w:space="0" w:color="auto"/>
                                    <w:left w:val="none" w:sz="0" w:space="0" w:color="auto"/>
                                    <w:bottom w:val="none" w:sz="0" w:space="0" w:color="auto"/>
                                    <w:right w:val="none" w:sz="0" w:space="0" w:color="auto"/>
                                  </w:divBdr>
                                </w:div>
                                <w:div w:id="1653556592">
                                  <w:marLeft w:val="0"/>
                                  <w:marRight w:val="0"/>
                                  <w:marTop w:val="0"/>
                                  <w:marBottom w:val="0"/>
                                  <w:divBdr>
                                    <w:top w:val="none" w:sz="0" w:space="0" w:color="auto"/>
                                    <w:left w:val="none" w:sz="0" w:space="0" w:color="auto"/>
                                    <w:bottom w:val="none" w:sz="0" w:space="0" w:color="auto"/>
                                    <w:right w:val="none" w:sz="0" w:space="0" w:color="auto"/>
                                  </w:divBdr>
                                </w:div>
                                <w:div w:id="34501496">
                                  <w:marLeft w:val="0"/>
                                  <w:marRight w:val="0"/>
                                  <w:marTop w:val="0"/>
                                  <w:marBottom w:val="0"/>
                                  <w:divBdr>
                                    <w:top w:val="none" w:sz="0" w:space="0" w:color="auto"/>
                                    <w:left w:val="none" w:sz="0" w:space="0" w:color="auto"/>
                                    <w:bottom w:val="none" w:sz="0" w:space="0" w:color="auto"/>
                                    <w:right w:val="none" w:sz="0" w:space="0" w:color="auto"/>
                                  </w:divBdr>
                                </w:div>
                                <w:div w:id="1944193080">
                                  <w:marLeft w:val="0"/>
                                  <w:marRight w:val="0"/>
                                  <w:marTop w:val="0"/>
                                  <w:marBottom w:val="0"/>
                                  <w:divBdr>
                                    <w:top w:val="none" w:sz="0" w:space="0" w:color="auto"/>
                                    <w:left w:val="none" w:sz="0" w:space="0" w:color="auto"/>
                                    <w:bottom w:val="none" w:sz="0" w:space="0" w:color="auto"/>
                                    <w:right w:val="none" w:sz="0" w:space="0" w:color="auto"/>
                                  </w:divBdr>
                                </w:div>
                                <w:div w:id="1248349570">
                                  <w:marLeft w:val="0"/>
                                  <w:marRight w:val="0"/>
                                  <w:marTop w:val="0"/>
                                  <w:marBottom w:val="0"/>
                                  <w:divBdr>
                                    <w:top w:val="none" w:sz="0" w:space="0" w:color="auto"/>
                                    <w:left w:val="none" w:sz="0" w:space="0" w:color="auto"/>
                                    <w:bottom w:val="none" w:sz="0" w:space="0" w:color="auto"/>
                                    <w:right w:val="none" w:sz="0" w:space="0" w:color="auto"/>
                                  </w:divBdr>
                                </w:div>
                                <w:div w:id="632253967">
                                  <w:marLeft w:val="0"/>
                                  <w:marRight w:val="0"/>
                                  <w:marTop w:val="0"/>
                                  <w:marBottom w:val="0"/>
                                  <w:divBdr>
                                    <w:top w:val="none" w:sz="0" w:space="0" w:color="auto"/>
                                    <w:left w:val="none" w:sz="0" w:space="0" w:color="auto"/>
                                    <w:bottom w:val="none" w:sz="0" w:space="0" w:color="auto"/>
                                    <w:right w:val="none" w:sz="0" w:space="0" w:color="auto"/>
                                  </w:divBdr>
                                </w:div>
                                <w:div w:id="1501501207">
                                  <w:marLeft w:val="0"/>
                                  <w:marRight w:val="0"/>
                                  <w:marTop w:val="0"/>
                                  <w:marBottom w:val="0"/>
                                  <w:divBdr>
                                    <w:top w:val="none" w:sz="0" w:space="0" w:color="auto"/>
                                    <w:left w:val="none" w:sz="0" w:space="0" w:color="auto"/>
                                    <w:bottom w:val="none" w:sz="0" w:space="0" w:color="auto"/>
                                    <w:right w:val="none" w:sz="0" w:space="0" w:color="auto"/>
                                  </w:divBdr>
                                </w:div>
                                <w:div w:id="1594321730">
                                  <w:marLeft w:val="0"/>
                                  <w:marRight w:val="0"/>
                                  <w:marTop w:val="0"/>
                                  <w:marBottom w:val="0"/>
                                  <w:divBdr>
                                    <w:top w:val="none" w:sz="0" w:space="0" w:color="auto"/>
                                    <w:left w:val="none" w:sz="0" w:space="0" w:color="auto"/>
                                    <w:bottom w:val="none" w:sz="0" w:space="0" w:color="auto"/>
                                    <w:right w:val="none" w:sz="0" w:space="0" w:color="auto"/>
                                  </w:divBdr>
                                </w:div>
                                <w:div w:id="1862742794">
                                  <w:marLeft w:val="0"/>
                                  <w:marRight w:val="0"/>
                                  <w:marTop w:val="0"/>
                                  <w:marBottom w:val="0"/>
                                  <w:divBdr>
                                    <w:top w:val="none" w:sz="0" w:space="0" w:color="auto"/>
                                    <w:left w:val="none" w:sz="0" w:space="0" w:color="auto"/>
                                    <w:bottom w:val="none" w:sz="0" w:space="0" w:color="auto"/>
                                    <w:right w:val="none" w:sz="0" w:space="0" w:color="auto"/>
                                  </w:divBdr>
                                </w:div>
                                <w:div w:id="511530091">
                                  <w:marLeft w:val="0"/>
                                  <w:marRight w:val="0"/>
                                  <w:marTop w:val="0"/>
                                  <w:marBottom w:val="0"/>
                                  <w:divBdr>
                                    <w:top w:val="none" w:sz="0" w:space="0" w:color="auto"/>
                                    <w:left w:val="none" w:sz="0" w:space="0" w:color="auto"/>
                                    <w:bottom w:val="none" w:sz="0" w:space="0" w:color="auto"/>
                                    <w:right w:val="none" w:sz="0" w:space="0" w:color="auto"/>
                                  </w:divBdr>
                                </w:div>
                                <w:div w:id="926618779">
                                  <w:marLeft w:val="0"/>
                                  <w:marRight w:val="0"/>
                                  <w:marTop w:val="0"/>
                                  <w:marBottom w:val="0"/>
                                  <w:divBdr>
                                    <w:top w:val="none" w:sz="0" w:space="0" w:color="auto"/>
                                    <w:left w:val="none" w:sz="0" w:space="0" w:color="auto"/>
                                    <w:bottom w:val="none" w:sz="0" w:space="0" w:color="auto"/>
                                    <w:right w:val="none" w:sz="0" w:space="0" w:color="auto"/>
                                  </w:divBdr>
                                </w:div>
                                <w:div w:id="56823074">
                                  <w:marLeft w:val="0"/>
                                  <w:marRight w:val="0"/>
                                  <w:marTop w:val="0"/>
                                  <w:marBottom w:val="0"/>
                                  <w:divBdr>
                                    <w:top w:val="none" w:sz="0" w:space="0" w:color="auto"/>
                                    <w:left w:val="none" w:sz="0" w:space="0" w:color="auto"/>
                                    <w:bottom w:val="none" w:sz="0" w:space="0" w:color="auto"/>
                                    <w:right w:val="none" w:sz="0" w:space="0" w:color="auto"/>
                                  </w:divBdr>
                                </w:div>
                                <w:div w:id="1565293558">
                                  <w:marLeft w:val="0"/>
                                  <w:marRight w:val="0"/>
                                  <w:marTop w:val="0"/>
                                  <w:marBottom w:val="0"/>
                                  <w:divBdr>
                                    <w:top w:val="none" w:sz="0" w:space="0" w:color="auto"/>
                                    <w:left w:val="none" w:sz="0" w:space="0" w:color="auto"/>
                                    <w:bottom w:val="none" w:sz="0" w:space="0" w:color="auto"/>
                                    <w:right w:val="none" w:sz="0" w:space="0" w:color="auto"/>
                                  </w:divBdr>
                                </w:div>
                                <w:div w:id="1262110115">
                                  <w:marLeft w:val="0"/>
                                  <w:marRight w:val="0"/>
                                  <w:marTop w:val="0"/>
                                  <w:marBottom w:val="0"/>
                                  <w:divBdr>
                                    <w:top w:val="none" w:sz="0" w:space="0" w:color="auto"/>
                                    <w:left w:val="none" w:sz="0" w:space="0" w:color="auto"/>
                                    <w:bottom w:val="none" w:sz="0" w:space="0" w:color="auto"/>
                                    <w:right w:val="none" w:sz="0" w:space="0" w:color="auto"/>
                                  </w:divBdr>
                                </w:div>
                                <w:div w:id="283200570">
                                  <w:marLeft w:val="0"/>
                                  <w:marRight w:val="0"/>
                                  <w:marTop w:val="0"/>
                                  <w:marBottom w:val="0"/>
                                  <w:divBdr>
                                    <w:top w:val="none" w:sz="0" w:space="0" w:color="auto"/>
                                    <w:left w:val="none" w:sz="0" w:space="0" w:color="auto"/>
                                    <w:bottom w:val="none" w:sz="0" w:space="0" w:color="auto"/>
                                    <w:right w:val="none" w:sz="0" w:space="0" w:color="auto"/>
                                  </w:divBdr>
                                </w:div>
                                <w:div w:id="2123571654">
                                  <w:marLeft w:val="0"/>
                                  <w:marRight w:val="0"/>
                                  <w:marTop w:val="0"/>
                                  <w:marBottom w:val="0"/>
                                  <w:divBdr>
                                    <w:top w:val="none" w:sz="0" w:space="0" w:color="auto"/>
                                    <w:left w:val="none" w:sz="0" w:space="0" w:color="auto"/>
                                    <w:bottom w:val="none" w:sz="0" w:space="0" w:color="auto"/>
                                    <w:right w:val="none" w:sz="0" w:space="0" w:color="auto"/>
                                  </w:divBdr>
                                </w:div>
                                <w:div w:id="1068377706">
                                  <w:marLeft w:val="0"/>
                                  <w:marRight w:val="0"/>
                                  <w:marTop w:val="0"/>
                                  <w:marBottom w:val="0"/>
                                  <w:divBdr>
                                    <w:top w:val="none" w:sz="0" w:space="0" w:color="auto"/>
                                    <w:left w:val="none" w:sz="0" w:space="0" w:color="auto"/>
                                    <w:bottom w:val="none" w:sz="0" w:space="0" w:color="auto"/>
                                    <w:right w:val="none" w:sz="0" w:space="0" w:color="auto"/>
                                  </w:divBdr>
                                </w:div>
                                <w:div w:id="934292079">
                                  <w:marLeft w:val="0"/>
                                  <w:marRight w:val="0"/>
                                  <w:marTop w:val="0"/>
                                  <w:marBottom w:val="0"/>
                                  <w:divBdr>
                                    <w:top w:val="none" w:sz="0" w:space="0" w:color="auto"/>
                                    <w:left w:val="none" w:sz="0" w:space="0" w:color="auto"/>
                                    <w:bottom w:val="none" w:sz="0" w:space="0" w:color="auto"/>
                                    <w:right w:val="none" w:sz="0" w:space="0" w:color="auto"/>
                                  </w:divBdr>
                                </w:div>
                                <w:div w:id="1906253335">
                                  <w:marLeft w:val="0"/>
                                  <w:marRight w:val="0"/>
                                  <w:marTop w:val="0"/>
                                  <w:marBottom w:val="0"/>
                                  <w:divBdr>
                                    <w:top w:val="none" w:sz="0" w:space="0" w:color="auto"/>
                                    <w:left w:val="none" w:sz="0" w:space="0" w:color="auto"/>
                                    <w:bottom w:val="none" w:sz="0" w:space="0" w:color="auto"/>
                                    <w:right w:val="none" w:sz="0" w:space="0" w:color="auto"/>
                                  </w:divBdr>
                                </w:div>
                                <w:div w:id="1485850491">
                                  <w:marLeft w:val="0"/>
                                  <w:marRight w:val="0"/>
                                  <w:marTop w:val="0"/>
                                  <w:marBottom w:val="0"/>
                                  <w:divBdr>
                                    <w:top w:val="none" w:sz="0" w:space="0" w:color="auto"/>
                                    <w:left w:val="none" w:sz="0" w:space="0" w:color="auto"/>
                                    <w:bottom w:val="none" w:sz="0" w:space="0" w:color="auto"/>
                                    <w:right w:val="none" w:sz="0" w:space="0" w:color="auto"/>
                                  </w:divBdr>
                                </w:div>
                                <w:div w:id="1233467623">
                                  <w:marLeft w:val="0"/>
                                  <w:marRight w:val="0"/>
                                  <w:marTop w:val="0"/>
                                  <w:marBottom w:val="0"/>
                                  <w:divBdr>
                                    <w:top w:val="none" w:sz="0" w:space="0" w:color="auto"/>
                                    <w:left w:val="none" w:sz="0" w:space="0" w:color="auto"/>
                                    <w:bottom w:val="none" w:sz="0" w:space="0" w:color="auto"/>
                                    <w:right w:val="none" w:sz="0" w:space="0" w:color="auto"/>
                                  </w:divBdr>
                                </w:div>
                                <w:div w:id="465972860">
                                  <w:marLeft w:val="0"/>
                                  <w:marRight w:val="0"/>
                                  <w:marTop w:val="0"/>
                                  <w:marBottom w:val="0"/>
                                  <w:divBdr>
                                    <w:top w:val="none" w:sz="0" w:space="0" w:color="auto"/>
                                    <w:left w:val="none" w:sz="0" w:space="0" w:color="auto"/>
                                    <w:bottom w:val="none" w:sz="0" w:space="0" w:color="auto"/>
                                    <w:right w:val="none" w:sz="0" w:space="0" w:color="auto"/>
                                  </w:divBdr>
                                </w:div>
                                <w:div w:id="1331521465">
                                  <w:marLeft w:val="0"/>
                                  <w:marRight w:val="0"/>
                                  <w:marTop w:val="0"/>
                                  <w:marBottom w:val="0"/>
                                  <w:divBdr>
                                    <w:top w:val="none" w:sz="0" w:space="0" w:color="auto"/>
                                    <w:left w:val="none" w:sz="0" w:space="0" w:color="auto"/>
                                    <w:bottom w:val="none" w:sz="0" w:space="0" w:color="auto"/>
                                    <w:right w:val="none" w:sz="0" w:space="0" w:color="auto"/>
                                  </w:divBdr>
                                </w:div>
                                <w:div w:id="1557467516">
                                  <w:marLeft w:val="0"/>
                                  <w:marRight w:val="0"/>
                                  <w:marTop w:val="0"/>
                                  <w:marBottom w:val="0"/>
                                  <w:divBdr>
                                    <w:top w:val="none" w:sz="0" w:space="0" w:color="auto"/>
                                    <w:left w:val="none" w:sz="0" w:space="0" w:color="auto"/>
                                    <w:bottom w:val="none" w:sz="0" w:space="0" w:color="auto"/>
                                    <w:right w:val="none" w:sz="0" w:space="0" w:color="auto"/>
                                  </w:divBdr>
                                </w:div>
                                <w:div w:id="1050350301">
                                  <w:marLeft w:val="0"/>
                                  <w:marRight w:val="0"/>
                                  <w:marTop w:val="0"/>
                                  <w:marBottom w:val="0"/>
                                  <w:divBdr>
                                    <w:top w:val="none" w:sz="0" w:space="0" w:color="auto"/>
                                    <w:left w:val="none" w:sz="0" w:space="0" w:color="auto"/>
                                    <w:bottom w:val="none" w:sz="0" w:space="0" w:color="auto"/>
                                    <w:right w:val="none" w:sz="0" w:space="0" w:color="auto"/>
                                  </w:divBdr>
                                </w:div>
                                <w:div w:id="798376893">
                                  <w:marLeft w:val="0"/>
                                  <w:marRight w:val="0"/>
                                  <w:marTop w:val="0"/>
                                  <w:marBottom w:val="0"/>
                                  <w:divBdr>
                                    <w:top w:val="none" w:sz="0" w:space="0" w:color="auto"/>
                                    <w:left w:val="none" w:sz="0" w:space="0" w:color="auto"/>
                                    <w:bottom w:val="none" w:sz="0" w:space="0" w:color="auto"/>
                                    <w:right w:val="none" w:sz="0" w:space="0" w:color="auto"/>
                                  </w:divBdr>
                                </w:div>
                                <w:div w:id="1166703023">
                                  <w:marLeft w:val="0"/>
                                  <w:marRight w:val="0"/>
                                  <w:marTop w:val="0"/>
                                  <w:marBottom w:val="0"/>
                                  <w:divBdr>
                                    <w:top w:val="none" w:sz="0" w:space="0" w:color="auto"/>
                                    <w:left w:val="none" w:sz="0" w:space="0" w:color="auto"/>
                                    <w:bottom w:val="none" w:sz="0" w:space="0" w:color="auto"/>
                                    <w:right w:val="none" w:sz="0" w:space="0" w:color="auto"/>
                                  </w:divBdr>
                                </w:div>
                                <w:div w:id="1257447666">
                                  <w:marLeft w:val="0"/>
                                  <w:marRight w:val="0"/>
                                  <w:marTop w:val="0"/>
                                  <w:marBottom w:val="0"/>
                                  <w:divBdr>
                                    <w:top w:val="none" w:sz="0" w:space="0" w:color="auto"/>
                                    <w:left w:val="none" w:sz="0" w:space="0" w:color="auto"/>
                                    <w:bottom w:val="none" w:sz="0" w:space="0" w:color="auto"/>
                                    <w:right w:val="none" w:sz="0" w:space="0" w:color="auto"/>
                                  </w:divBdr>
                                </w:div>
                              </w:divsChild>
                            </w:div>
                            <w:div w:id="1886260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579</Words>
  <Characters>3302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2019-03-13T16:49:00Z</dcterms:created>
  <dcterms:modified xsi:type="dcterms:W3CDTF">2019-03-13T16:54:00Z</dcterms:modified>
</cp:coreProperties>
</file>