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1BCB" w:rsidRPr="008A1BCB" w:rsidRDefault="008A1BCB" w:rsidP="008A1BC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Getting animated to help reduce the risk of crippling condition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8A1BC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15 November 2018 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People at risk of a crippling but often avoidable condition can protect themselves by getting animated in more ways than one.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There are concerns that people who become suddenly unwell or have a reduced ability to feel or move could be vulnerable to pressure ulcers.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Now ABMU has commissioned an animated film highlighting the importance of movement in reducing the risk.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0</wp:posOffset>
            </wp:positionH>
            <wp:positionV relativeFrom="paragraph">
              <wp:posOffset>111125</wp:posOffset>
            </wp:positionV>
            <wp:extent cx="3857625" cy="2204085"/>
            <wp:effectExtent l="0" t="0" r="9525" b="5715"/>
            <wp:wrapThrough wrapText="bothSides">
              <wp:wrapPolygon edited="0">
                <wp:start x="0" y="0"/>
                <wp:lineTo x="0" y="21469"/>
                <wp:lineTo x="21547" y="21469"/>
                <wp:lineTo x="21547" y="0"/>
                <wp:lineTo x="0" y="0"/>
              </wp:wrapPolygon>
            </wp:wrapThrough>
            <wp:docPr id="4" name="Picture 4" descr="Pressure Ulcer Video patient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essure Ulcer Video patients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625" cy="2204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Ward E patients at Neath Port Talbot Hospital watched the video, which they found to be very informative and helpful. Seated l-r - Irene </w:t>
      </w:r>
      <w:proofErr w:type="spellStart"/>
      <w:r w:rsidRPr="008A1BC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Cardy</w:t>
      </w:r>
      <w:proofErr w:type="spellEnd"/>
      <w:r w:rsidRPr="008A1BC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, Joyce Newman, Ann Williams, Marie Williams and Helen Evans. Standing – ward manager Christine Evans.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two-minute educational video, </w:t>
      </w:r>
      <w:r w:rsidRPr="008A1BC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Move A Little More</w:t>
      </w: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has been released to coincide with World Stop Pressure Ulcer Day today (</w:t>
      </w:r>
      <w:r w:rsidRPr="008A1BC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Thursday Nov 15th</w:t>
      </w: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This year the theme is raising public awareness – and the video is just the latest in a series of campaigns the health board has run to raise awareness in the community and in hospitals.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 principal clinical scientist Dr Mark </w:t>
      </w:r>
      <w:proofErr w:type="spellStart"/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Bowtell</w:t>
      </w:r>
      <w:proofErr w:type="spellEnd"/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who worked on the film, said: </w:t>
      </w: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all about how the public, carers and families can help prevent pressure ulcers.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“Some people can’t get up and walk, but can do small repositioning movements…little and often is key.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“Our skin and tissue need a good supply of blood flow and moving little and often helps ensure we protect vulnerable parts of the body.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film is also a great asset to our range of training resources for staff.”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Move a Little More</w:t>
      </w: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was premiered during ABMU’s Stop Pressure Ulcer Conference this week.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3811905" cy="2143760"/>
            <wp:effectExtent l="0" t="0" r="0" b="8890"/>
            <wp:wrapThrough wrapText="bothSides">
              <wp:wrapPolygon edited="0">
                <wp:start x="0" y="0"/>
                <wp:lineTo x="0" y="21498"/>
                <wp:lineTo x="21481" y="21498"/>
                <wp:lineTo x="21481" y="0"/>
                <wp:lineTo x="0" y="0"/>
              </wp:wrapPolygon>
            </wp:wrapThrough>
            <wp:docPr id="3" name="Picture 3" descr="Pressure Ulcer Video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ressure Ulcer Video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1905" cy="2143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staff can use their iPads to show it to patients and carers when visiting them in their own home or nursing home.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Meanwhile, patients on Ward E in Neath Port Talbot Hospital who were given a preview of the video found it to be “very informative and helpful”.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Pressure ulcers are a common problem for people with limited mobility, who sit or lie in one position for long times.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With blood flow restricted by the pressure of their weight on parts of their body, there can be severe tissue damage.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impact on the patient can be devastating and in some cases can lead to people needing major surgery.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 tissue viability clinical nurse specialist Karen </w:t>
      </w:r>
      <w:proofErr w:type="spellStart"/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Kembery</w:t>
      </w:r>
      <w:proofErr w:type="spellEnd"/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there had been great success in reducing hospital-acquired pressure ulcers.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“However, there are many people in the community who may have mobility issues, or may be disabled, but are not in contact with any healthcare professionals.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could be at risk of pressure ulcers, especially during the winter when people get flu or become unwell, and their mobility reduces from what it is normally.</w:t>
      </w:r>
    </w:p>
    <w:p w:rsidR="008A1BCB" w:rsidRPr="008A1BCB" w:rsidRDefault="002C4C21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-85725</wp:posOffset>
            </wp:positionH>
            <wp:positionV relativeFrom="paragraph">
              <wp:posOffset>153670</wp:posOffset>
            </wp:positionV>
            <wp:extent cx="3295650" cy="2035175"/>
            <wp:effectExtent l="0" t="0" r="0" b="3175"/>
            <wp:wrapThrough wrapText="bothSides">
              <wp:wrapPolygon edited="0">
                <wp:start x="0" y="0"/>
                <wp:lineTo x="0" y="21432"/>
                <wp:lineTo x="21475" y="21432"/>
                <wp:lineTo x="21475" y="0"/>
                <wp:lineTo x="0" y="0"/>
              </wp:wrapPolygon>
            </wp:wrapThrough>
            <wp:docPr id="2" name="Picture 2" descr="Pressure Ulcer Video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Pressure Ulcer Video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0" cy="203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A1BCB"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“People may not even know that potential exists, yet anybody can be at risk, particularly if their mobility suddenly declines.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“If they don’t move as often as they could, there’s a potential for them to damage their skin.”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Those who are less able to move regularly or are unable to feel pressure may be at risk. Damage can happen more quickly if they are: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• Elderly</w:t>
      </w:r>
      <w:proofErr w:type="gramStart"/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;</w:t>
      </w:r>
      <w:proofErr w:type="gramEnd"/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• Have circulation problems;</w:t>
      </w: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• Have difficulty keeping skin dry;</w:t>
      </w: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• Are not eating and drinking well enough; and</w:t>
      </w: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• Are unwell.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Looking out for the first sign, redness over a bony area, and seeking help could prevent deep ulcers developing.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Karen said that, while the elderly were more vulnerable to pressure ulcers, there were times when younger people could be at risk too.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all to do with the ability to move independently.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2C4C21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59055</wp:posOffset>
            </wp:positionV>
            <wp:extent cx="3798924" cy="2136894"/>
            <wp:effectExtent l="0" t="0" r="0" b="0"/>
            <wp:wrapThrough wrapText="bothSides">
              <wp:wrapPolygon edited="0">
                <wp:start x="0" y="0"/>
                <wp:lineTo x="0" y="21375"/>
                <wp:lineTo x="21448" y="21375"/>
                <wp:lineTo x="21448" y="0"/>
                <wp:lineTo x="0" y="0"/>
              </wp:wrapPolygon>
            </wp:wrapThrough>
            <wp:docPr id="1" name="Picture 1" descr="Pressure Ulcer Video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ressure Ulcer Video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924" cy="2136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A1BCB"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“You could be someone who is usually very fit and sporty but could have an injury that means you have to spend a lot of time in bed.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“You could then start to develop pressure areas on your heel or back and may not realise it.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“If anyone of any age is worried they could be vulnerable, if they are worried about their skin, or if they have concerns about a relative, they should contact their GP.”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Neath Port Talbot Hospital Nurse Director Lesley Jenkins said: </w:t>
      </w:r>
      <w:r w:rsidRPr="008A1BC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short film tells an important message to people of all ages that small and frequent movement can significantly reduce their risk of developing pressure damage.”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You can watch the video below - double-click to watch full-screen.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  <w:hyperlink r:id="rId8" w:history="1">
        <w:r w:rsidR="002C4C21" w:rsidRPr="00F02B1E">
          <w:rPr>
            <w:rStyle w:val="Hyperlink"/>
            <w:rFonts w:ascii="Verdana" w:eastAsia="Times New Roman" w:hAnsi="Verdana" w:cs="Times New Roman"/>
            <w:sz w:val="18"/>
            <w:szCs w:val="18"/>
            <w:lang w:eastAsia="en-GB"/>
          </w:rPr>
          <w:t>https://www.youtube.com/watch?v=zx3zdHhnrx0</w:t>
        </w:r>
      </w:hyperlink>
      <w:r w:rsidR="002C4C2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p w:rsidR="008A1BCB" w:rsidRPr="008A1BCB" w:rsidRDefault="008A1BCB" w:rsidP="008A1BC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8A1BCB" w:rsidRPr="008A1BCB" w:rsidRDefault="008A1BCB" w:rsidP="008A1BC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9" w:history="1">
        <w:proofErr w:type="spellStart"/>
        <w:r w:rsidRPr="008A1BC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8A1BC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8A1BC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8A1BC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8A1BC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2C4C21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BCB"/>
    <w:rsid w:val="002C4C21"/>
    <w:rsid w:val="008A1BCB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2C1B77"/>
  <w15:chartTrackingRefBased/>
  <w15:docId w15:val="{F3255475-4927-4193-96FA-F389E11A23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A1BCB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8A1BCB"/>
    <w:rPr>
      <w:b/>
      <w:bCs/>
    </w:rPr>
  </w:style>
  <w:style w:type="character" w:styleId="Emphasis">
    <w:name w:val="Emphasis"/>
    <w:basedOn w:val="DefaultParagraphFont"/>
    <w:uiPriority w:val="20"/>
    <w:qFormat/>
    <w:rsid w:val="008A1BC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92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7221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927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414651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04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9445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8182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4744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3559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287835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9188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0330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5333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6163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9910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3200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2285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5133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26653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25723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312624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6994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5132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7822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6062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8667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59793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8579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375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7627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9041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0822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8435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4842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9874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7429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68647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45191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31682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4964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0864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0503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58821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6007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62966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7346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6648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490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8012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7943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618734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8480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19134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95734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9164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42051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55393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9543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32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020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73603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4645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3797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8172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5433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25684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7225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2440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69269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1631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63660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83093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9986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13449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99424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85015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3625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47857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zx3zdHhnrx0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664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2019-02-13T09:54:00Z</dcterms:created>
  <dcterms:modified xsi:type="dcterms:W3CDTF">2019-02-13T10:14:00Z</dcterms:modified>
</cp:coreProperties>
</file>