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985" w:rsidRPr="00000985" w:rsidRDefault="00000985" w:rsidP="0000098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00985">
        <w:rPr>
          <w:rFonts w:ascii="Verdana" w:eastAsia="Times New Roman" w:hAnsi="Verdana" w:cs="Times New Roman"/>
          <w:b/>
          <w:bCs/>
          <w:color w:val="4672B4"/>
          <w:kern w:val="36"/>
          <w:sz w:val="27"/>
          <w:szCs w:val="27"/>
          <w:lang w:eastAsia="en-GB"/>
        </w:rPr>
        <w:t>Neonatal project wins top Welsh health award</w:t>
      </w:r>
    </w:p>
    <w:p w:rsidR="00000985" w:rsidRPr="00000985" w:rsidRDefault="00000985" w:rsidP="00000985">
      <w:pPr>
        <w:shd w:val="clear" w:color="auto" w:fill="FFFFFF"/>
        <w:spacing w:after="0" w:line="336" w:lineRule="atLeast"/>
        <w:rPr>
          <w:rFonts w:ascii="Verdana" w:eastAsia="Times New Roman" w:hAnsi="Verdana" w:cs="Times New Roman"/>
          <w:color w:val="883580"/>
          <w:sz w:val="16"/>
          <w:szCs w:val="16"/>
          <w:lang w:eastAsia="en-GB"/>
        </w:rPr>
      </w:pPr>
      <w:r w:rsidRPr="00000985">
        <w:rPr>
          <w:rFonts w:ascii="Verdana" w:eastAsia="Times New Roman" w:hAnsi="Verdana" w:cs="Times New Roman"/>
          <w:color w:val="883580"/>
          <w:sz w:val="16"/>
          <w:szCs w:val="16"/>
          <w:lang w:eastAsia="en-GB"/>
        </w:rPr>
        <w:t xml:space="preserve">Friday, 22 September 2017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xml:space="preserve">An initiative by ABMU staff to improve the way antibiotics are used to treat </w:t>
      </w:r>
      <w:proofErr w:type="spellStart"/>
      <w:r w:rsidRPr="00000985">
        <w:rPr>
          <w:rFonts w:ascii="Verdana" w:eastAsia="Times New Roman" w:hAnsi="Verdana" w:cs="Times New Roman"/>
          <w:color w:val="000000"/>
          <w:sz w:val="18"/>
          <w:szCs w:val="18"/>
          <w:lang w:eastAsia="en-GB"/>
        </w:rPr>
        <w:t>newborn</w:t>
      </w:r>
      <w:proofErr w:type="spellEnd"/>
      <w:r w:rsidRPr="00000985">
        <w:rPr>
          <w:rFonts w:ascii="Verdana" w:eastAsia="Times New Roman" w:hAnsi="Verdana" w:cs="Times New Roman"/>
          <w:color w:val="000000"/>
          <w:sz w:val="18"/>
          <w:szCs w:val="18"/>
          <w:lang w:eastAsia="en-GB"/>
        </w:rPr>
        <w:t xml:space="preserve"> babies has earned a prestigious NHS Wales Award at the tenth anniversary of the ceremony.</w:t>
      </w:r>
    </w:p>
    <w:p w:rsidR="00000985" w:rsidRDefault="00004B73"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27940</wp:posOffset>
            </wp:positionV>
            <wp:extent cx="3181350" cy="795020"/>
            <wp:effectExtent l="0" t="0" r="0" b="5080"/>
            <wp:wrapThrough wrapText="bothSides">
              <wp:wrapPolygon edited="0">
                <wp:start x="0" y="0"/>
                <wp:lineTo x="0" y="21220"/>
                <wp:lineTo x="21471" y="21220"/>
                <wp:lineTo x="21471" y="0"/>
                <wp:lineTo x="0" y="0"/>
              </wp:wrapPolygon>
            </wp:wrapThrough>
            <wp:docPr id="4" name="Picture 4" descr="NHS Wales awards 2017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HS Wales awards 2017 3"/>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8135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sidR="00000985" w:rsidRPr="00000985">
        <w:rPr>
          <w:rFonts w:ascii="Verdana" w:eastAsia="Times New Roman" w:hAnsi="Verdana" w:cs="Times New Roman"/>
          <w:color w:val="000000"/>
          <w:sz w:val="18"/>
          <w:szCs w:val="18"/>
          <w:lang w:eastAsia="en-GB"/>
        </w:rPr>
        <w:t> </w:t>
      </w:r>
    </w:p>
    <w:p w:rsidR="00004B73" w:rsidRPr="00000985" w:rsidRDefault="00004B73" w:rsidP="00000985">
      <w:pPr>
        <w:shd w:val="clear" w:color="auto" w:fill="FFFFFF"/>
        <w:spacing w:after="0" w:line="336" w:lineRule="atLeast"/>
        <w:rPr>
          <w:rFonts w:ascii="Verdana" w:eastAsia="Times New Roman" w:hAnsi="Verdana" w:cs="Times New Roman"/>
          <w:color w:val="000000"/>
          <w:sz w:val="18"/>
          <w:szCs w:val="18"/>
          <w:lang w:eastAsia="en-GB"/>
        </w:rPr>
      </w:pP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Work on the Managing Antibiotics Wisely project won the Improving Quality Using Improving Quality Together Methodology Award at the event held in Cardiff last night.</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4B73"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4086225</wp:posOffset>
            </wp:positionH>
            <wp:positionV relativeFrom="paragraph">
              <wp:posOffset>500380</wp:posOffset>
            </wp:positionV>
            <wp:extent cx="1504950" cy="1504950"/>
            <wp:effectExtent l="0" t="0" r="0" b="0"/>
            <wp:wrapThrough wrapText="bothSides">
              <wp:wrapPolygon edited="0">
                <wp:start x="0" y="0"/>
                <wp:lineTo x="0" y="21327"/>
                <wp:lineTo x="21327" y="21327"/>
                <wp:lineTo x="21327" y="0"/>
                <wp:lineTo x="0" y="0"/>
              </wp:wrapPolygon>
            </wp:wrapThrough>
            <wp:docPr id="3" name="Picture 3" descr="NHS Wales awards 2017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HS Wales awards 2017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04950" cy="1504950"/>
                    </a:xfrm>
                    <a:prstGeom prst="rect">
                      <a:avLst/>
                    </a:prstGeom>
                    <a:noFill/>
                    <a:ln>
                      <a:noFill/>
                    </a:ln>
                  </pic:spPr>
                </pic:pic>
              </a:graphicData>
            </a:graphic>
            <wp14:sizeRelH relativeFrom="page">
              <wp14:pctWidth>0</wp14:pctWidth>
            </wp14:sizeRelH>
            <wp14:sizeRelV relativeFrom="page">
              <wp14:pctHeight>0</wp14:pctHeight>
            </wp14:sizeRelV>
          </wp:anchor>
        </w:drawing>
      </w:r>
      <w:r w:rsidR="00000985" w:rsidRPr="00000985">
        <w:rPr>
          <w:rFonts w:ascii="Verdana" w:eastAsia="Times New Roman" w:hAnsi="Verdana" w:cs="Times New Roman"/>
          <w:color w:val="000000"/>
          <w:sz w:val="18"/>
          <w:szCs w:val="18"/>
          <w:lang w:eastAsia="en-GB"/>
        </w:rPr>
        <w:t>The project, led by consultant neonatologist Dr Sujoy Banerjee, involves reducing the use of antibiotics in babies at Singleton Hospital’s neonatal unit, without adversely affecting outcomes. In fact, reducing inappropriate antibiotic use may improve health outcomes in babies for life.</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The project has seen a 43 per cent reduction in antibiotic use – double the original target and sustained over 12 months – with the unit recording one of its lowest death and serious illness rates of recent years.</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Three other ABMU projects missed out on awards after being shortlisted by judges.</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4B73"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35560</wp:posOffset>
            </wp:positionV>
            <wp:extent cx="3951605" cy="1838325"/>
            <wp:effectExtent l="0" t="0" r="0" b="9525"/>
            <wp:wrapThrough wrapText="bothSides">
              <wp:wrapPolygon edited="0">
                <wp:start x="0" y="0"/>
                <wp:lineTo x="0" y="21488"/>
                <wp:lineTo x="21451" y="21488"/>
                <wp:lineTo x="21451" y="0"/>
                <wp:lineTo x="0" y="0"/>
              </wp:wrapPolygon>
            </wp:wrapThrough>
            <wp:docPr id="2" name="Picture 2" descr="NHS Wales awards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HS Wales awards 201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51605" cy="183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000985" w:rsidRPr="00000985">
        <w:rPr>
          <w:rFonts w:ascii="Verdana" w:eastAsia="Times New Roman" w:hAnsi="Verdana" w:cs="Times New Roman"/>
          <w:i/>
          <w:iCs/>
          <w:color w:val="000000"/>
          <w:sz w:val="18"/>
          <w:szCs w:val="18"/>
          <w:lang w:eastAsia="en-GB"/>
        </w:rPr>
        <w:t>The ABMU team behind the Managing Antibiotics Wisely project including Dr Sujoy Banerjee (standing, fifth from left).</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xml:space="preserve">The team behind improvements to pulmonary </w:t>
      </w:r>
      <w:bookmarkStart w:id="0" w:name="_GoBack"/>
      <w:bookmarkEnd w:id="0"/>
      <w:r w:rsidRPr="00000985">
        <w:rPr>
          <w:rFonts w:ascii="Verdana" w:eastAsia="Times New Roman" w:hAnsi="Verdana" w:cs="Times New Roman"/>
          <w:color w:val="000000"/>
          <w:sz w:val="18"/>
          <w:szCs w:val="18"/>
          <w:lang w:eastAsia="en-GB"/>
        </w:rPr>
        <w:t>rehabilitation services and work to use a low FODMAP diet as effective treatment for IBS were finalists in the Improving Health and Wellbeing and Reducing Inequalities category.</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xml:space="preserve">An initiative at </w:t>
      </w:r>
      <w:proofErr w:type="spellStart"/>
      <w:r w:rsidRPr="00000985">
        <w:rPr>
          <w:rFonts w:ascii="Verdana" w:eastAsia="Times New Roman" w:hAnsi="Verdana" w:cs="Times New Roman"/>
          <w:color w:val="000000"/>
          <w:sz w:val="18"/>
          <w:szCs w:val="18"/>
          <w:lang w:eastAsia="en-GB"/>
        </w:rPr>
        <w:t>Tonna</w:t>
      </w:r>
      <w:proofErr w:type="spellEnd"/>
      <w:r w:rsidRPr="00000985">
        <w:rPr>
          <w:rFonts w:ascii="Verdana" w:eastAsia="Times New Roman" w:hAnsi="Verdana" w:cs="Times New Roman"/>
          <w:color w:val="000000"/>
          <w:sz w:val="18"/>
          <w:szCs w:val="18"/>
          <w:lang w:eastAsia="en-GB"/>
        </w:rPr>
        <w:t xml:space="preserve"> Hospital to create an enhanced therapeutic environment for patients to reduce aggression and improve staff morale was among the runners-up in the Improving Patient Safety category.</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lastRenderedPageBreak/>
        <w:t>ABMU’s Interim Chief Executive Alex Howells said:</w:t>
      </w:r>
      <w:r w:rsidRPr="00000985">
        <w:rPr>
          <w:rFonts w:ascii="Verdana" w:eastAsia="Times New Roman" w:hAnsi="Verdana" w:cs="Times New Roman"/>
          <w:b/>
          <w:bCs/>
          <w:color w:val="000000"/>
          <w:sz w:val="18"/>
          <w:szCs w:val="18"/>
          <w:lang w:eastAsia="en-GB"/>
        </w:rPr>
        <w:t xml:space="preserve"> “Congratulations and well done to everybody involved in this project. I am delighted to see the judges recognise their innovative and important work.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br/>
      </w:r>
      <w:r w:rsidRPr="00000985">
        <w:rPr>
          <w:rFonts w:ascii="Verdana" w:eastAsia="Times New Roman" w:hAnsi="Verdana" w:cs="Times New Roman"/>
          <w:b/>
          <w:bCs/>
          <w:color w:val="000000"/>
          <w:sz w:val="18"/>
          <w:szCs w:val="18"/>
          <w:lang w:eastAsia="en-GB"/>
        </w:rPr>
        <w:t xml:space="preserve">“To have four ABMU projects reach the final stages of such prestigious awards really was a great achievement and I am very proud of all the hard work that has gone into each of them. It shows how our colleagues are always looking for ways to improve the care we give our patients.” </w:t>
      </w:r>
    </w:p>
    <w:p w:rsidR="00000985" w:rsidRPr="00000985" w:rsidRDefault="00004B73"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b/>
          <w:bCs/>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3175</wp:posOffset>
            </wp:positionV>
            <wp:extent cx="3768725" cy="2755900"/>
            <wp:effectExtent l="0" t="0" r="3175" b="6350"/>
            <wp:wrapThrough wrapText="bothSides">
              <wp:wrapPolygon edited="0">
                <wp:start x="0" y="0"/>
                <wp:lineTo x="0" y="21500"/>
                <wp:lineTo x="21509" y="21500"/>
                <wp:lineTo x="21509" y="0"/>
                <wp:lineTo x="0" y="0"/>
              </wp:wrapPolygon>
            </wp:wrapThrough>
            <wp:docPr id="1" name="Picture 1" descr="NHS Wales awards 2017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HS Wales awards 2017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768725" cy="2755900"/>
                    </a:xfrm>
                    <a:prstGeom prst="rect">
                      <a:avLst/>
                    </a:prstGeom>
                    <a:noFill/>
                    <a:ln>
                      <a:noFill/>
                    </a:ln>
                  </pic:spPr>
                </pic:pic>
              </a:graphicData>
            </a:graphic>
            <wp14:sizeRelH relativeFrom="page">
              <wp14:pctWidth>0</wp14:pctWidth>
            </wp14:sizeRelH>
            <wp14:sizeRelV relativeFrom="page">
              <wp14:pctHeight>0</wp14:pctHeight>
            </wp14:sizeRelV>
          </wp:anchor>
        </w:drawing>
      </w:r>
      <w:r w:rsidR="00000985" w:rsidRPr="00000985">
        <w:rPr>
          <w:rFonts w:ascii="Verdana" w:eastAsia="Times New Roman" w:hAnsi="Verdana" w:cs="Times New Roman"/>
          <w:color w:val="000000"/>
          <w:sz w:val="18"/>
          <w:szCs w:val="18"/>
          <w:lang w:eastAsia="en-GB"/>
        </w:rPr>
        <w:t> </w:t>
      </w:r>
    </w:p>
    <w:p w:rsidR="00000985" w:rsidRPr="00000985" w:rsidRDefault="00000985" w:rsidP="00004B73">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i/>
          <w:iCs/>
          <w:color w:val="000000"/>
          <w:sz w:val="18"/>
          <w:szCs w:val="18"/>
          <w:lang w:eastAsia="en-GB"/>
        </w:rPr>
        <w:t xml:space="preserve">Pictured at the ceremony are (from left) NHS Wales Chief Executive Andrew Goodall, Joanna Webb, Sujoy Banerjee, Gemma Davies, Vanessa </w:t>
      </w:r>
      <w:proofErr w:type="spellStart"/>
      <w:r w:rsidRPr="00000985">
        <w:rPr>
          <w:rFonts w:ascii="Verdana" w:eastAsia="Times New Roman" w:hAnsi="Verdana" w:cs="Times New Roman"/>
          <w:i/>
          <w:iCs/>
          <w:color w:val="000000"/>
          <w:sz w:val="18"/>
          <w:szCs w:val="18"/>
          <w:lang w:eastAsia="en-GB"/>
        </w:rPr>
        <w:t>Makri</w:t>
      </w:r>
      <w:proofErr w:type="spellEnd"/>
      <w:r w:rsidRPr="00000985">
        <w:rPr>
          <w:rFonts w:ascii="Verdana" w:eastAsia="Times New Roman" w:hAnsi="Verdana" w:cs="Times New Roman"/>
          <w:i/>
          <w:iCs/>
          <w:color w:val="000000"/>
          <w:sz w:val="18"/>
          <w:szCs w:val="18"/>
          <w:lang w:eastAsia="en-GB"/>
        </w:rPr>
        <w:t xml:space="preserve"> and </w:t>
      </w:r>
      <w:proofErr w:type="spellStart"/>
      <w:r w:rsidRPr="00000985">
        <w:rPr>
          <w:rFonts w:ascii="Verdana" w:eastAsia="Times New Roman" w:hAnsi="Verdana" w:cs="Times New Roman"/>
          <w:i/>
          <w:iCs/>
          <w:color w:val="000000"/>
          <w:sz w:val="18"/>
          <w:szCs w:val="18"/>
          <w:lang w:eastAsia="en-GB"/>
        </w:rPr>
        <w:t>Maha</w:t>
      </w:r>
      <w:proofErr w:type="spellEnd"/>
      <w:r w:rsidRPr="00000985">
        <w:rPr>
          <w:rFonts w:ascii="Verdana" w:eastAsia="Times New Roman" w:hAnsi="Verdana" w:cs="Times New Roman"/>
          <w:i/>
          <w:iCs/>
          <w:color w:val="000000"/>
          <w:sz w:val="18"/>
          <w:szCs w:val="18"/>
          <w:lang w:eastAsia="en-GB"/>
        </w:rPr>
        <w:t xml:space="preserve"> Mansour.</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The NHS Wales Awards were launched in 2008 to celebrate the 60</w:t>
      </w:r>
      <w:r w:rsidRPr="00000985">
        <w:rPr>
          <w:rFonts w:ascii="Verdana" w:eastAsia="Times New Roman" w:hAnsi="Verdana" w:cs="Times New Roman"/>
          <w:color w:val="000000"/>
          <w:sz w:val="18"/>
          <w:szCs w:val="18"/>
          <w:vertAlign w:val="superscript"/>
          <w:lang w:eastAsia="en-GB"/>
        </w:rPr>
        <w:t>th</w:t>
      </w:r>
      <w:r w:rsidRPr="00000985">
        <w:rPr>
          <w:rFonts w:ascii="Verdana" w:eastAsia="Times New Roman" w:hAnsi="Verdana" w:cs="Times New Roman"/>
          <w:color w:val="000000"/>
          <w:sz w:val="18"/>
          <w:szCs w:val="18"/>
          <w:lang w:eastAsia="en-GB"/>
        </w:rPr>
        <w:t xml:space="preserve"> anniversary of the NHS and recognise and promote good practice across Wales.</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Entries were received from a range of organisations, revealing a high standard of innovative and diverse work that is transforming patient care across Wales.</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xml:space="preserve">Cabinet Secretary for Health Vaughan </w:t>
      </w:r>
      <w:proofErr w:type="spellStart"/>
      <w:r w:rsidRPr="00000985">
        <w:rPr>
          <w:rFonts w:ascii="Verdana" w:eastAsia="Times New Roman" w:hAnsi="Verdana" w:cs="Times New Roman"/>
          <w:color w:val="000000"/>
          <w:sz w:val="18"/>
          <w:szCs w:val="18"/>
          <w:lang w:eastAsia="en-GB"/>
        </w:rPr>
        <w:t>Gething</w:t>
      </w:r>
      <w:proofErr w:type="spellEnd"/>
      <w:r w:rsidRPr="00000985">
        <w:rPr>
          <w:rFonts w:ascii="Verdana" w:eastAsia="Times New Roman" w:hAnsi="Verdana" w:cs="Times New Roman"/>
          <w:color w:val="000000"/>
          <w:sz w:val="18"/>
          <w:szCs w:val="18"/>
          <w:lang w:eastAsia="en-GB"/>
        </w:rPr>
        <w:t>, who attended last night’s ceremony in Cardiff, said</w:t>
      </w:r>
      <w:r w:rsidRPr="00000985">
        <w:rPr>
          <w:rFonts w:ascii="Verdana" w:eastAsia="Times New Roman" w:hAnsi="Verdana" w:cs="Times New Roman"/>
          <w:b/>
          <w:bCs/>
          <w:color w:val="000000"/>
          <w:sz w:val="18"/>
          <w:szCs w:val="18"/>
          <w:lang w:eastAsia="en-GB"/>
        </w:rPr>
        <w:t xml:space="preserve">: “The NHS Wales Awards are a national showcase for excellence and celebrate best practice in improving patient care across Wales.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b/>
          <w:bCs/>
          <w:color w:val="000000"/>
          <w:sz w:val="18"/>
          <w:szCs w:val="18"/>
          <w:lang w:eastAsia="en-GB"/>
        </w:rPr>
        <w:t xml:space="preserve">“It’s a great opportunity to learn from each other and recognise the inspiring innovation of our NHS staff.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b/>
          <w:bCs/>
          <w:color w:val="000000"/>
          <w:sz w:val="18"/>
          <w:szCs w:val="18"/>
          <w:lang w:eastAsia="en-GB"/>
        </w:rPr>
        <w:t xml:space="preserve"> “Every finalist should be proud to be shortlisted for an award. It’s encouraging to see such passion and dedication to improving services provided across Wales.”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xml:space="preserve">To read more about all of the winners visit </w:t>
      </w:r>
      <w:hyperlink r:id="rId8" w:history="1">
        <w:r w:rsidRPr="00000985">
          <w:rPr>
            <w:rFonts w:ascii="Verdana" w:eastAsia="Times New Roman" w:hAnsi="Verdana" w:cs="Times New Roman"/>
            <w:color w:val="4672B4"/>
            <w:sz w:val="18"/>
            <w:szCs w:val="18"/>
            <w:lang w:eastAsia="en-GB"/>
          </w:rPr>
          <w:t>www.nhswalesawards.wales.nhs.uk</w:t>
        </w:r>
      </w:hyperlink>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w:t>
      </w:r>
    </w:p>
    <w:p w:rsidR="00000985" w:rsidRPr="00000985" w:rsidRDefault="00000985" w:rsidP="00000985">
      <w:pPr>
        <w:shd w:val="clear" w:color="auto" w:fill="FFFFFF"/>
        <w:spacing w:after="100" w:line="336" w:lineRule="atLeast"/>
        <w:rPr>
          <w:rFonts w:ascii="Verdana" w:eastAsia="Times New Roman" w:hAnsi="Verdana" w:cs="Times New Roman"/>
          <w:color w:val="000000"/>
          <w:sz w:val="18"/>
          <w:szCs w:val="18"/>
          <w:lang w:eastAsia="en-GB"/>
        </w:rPr>
      </w:pPr>
      <w:r w:rsidRPr="00000985">
        <w:rPr>
          <w:rFonts w:ascii="Verdana" w:eastAsia="Times New Roman" w:hAnsi="Verdana" w:cs="Times New Roman"/>
          <w:color w:val="000000"/>
          <w:sz w:val="18"/>
          <w:szCs w:val="18"/>
          <w:lang w:eastAsia="en-GB"/>
        </w:rPr>
        <w:t xml:space="preserve">Source: </w:t>
      </w:r>
      <w:hyperlink r:id="rId9" w:history="1">
        <w:proofErr w:type="spellStart"/>
        <w:r w:rsidRPr="00000985">
          <w:rPr>
            <w:rFonts w:ascii="Verdana" w:eastAsia="Times New Roman" w:hAnsi="Verdana" w:cs="Times New Roman"/>
            <w:color w:val="4672B4"/>
            <w:sz w:val="18"/>
            <w:szCs w:val="18"/>
            <w:lang w:eastAsia="en-GB"/>
          </w:rPr>
          <w:t>Abertawe</w:t>
        </w:r>
        <w:proofErr w:type="spellEnd"/>
        <w:r w:rsidRPr="00000985">
          <w:rPr>
            <w:rFonts w:ascii="Verdana" w:eastAsia="Times New Roman" w:hAnsi="Verdana" w:cs="Times New Roman"/>
            <w:color w:val="4672B4"/>
            <w:sz w:val="18"/>
            <w:szCs w:val="18"/>
            <w:lang w:eastAsia="en-GB"/>
          </w:rPr>
          <w:t xml:space="preserve"> Bro </w:t>
        </w:r>
        <w:proofErr w:type="spellStart"/>
        <w:r w:rsidRPr="00000985">
          <w:rPr>
            <w:rFonts w:ascii="Verdana" w:eastAsia="Times New Roman" w:hAnsi="Verdana" w:cs="Times New Roman"/>
            <w:color w:val="4672B4"/>
            <w:sz w:val="18"/>
            <w:szCs w:val="18"/>
            <w:lang w:eastAsia="en-GB"/>
          </w:rPr>
          <w:t>Morgannwg</w:t>
        </w:r>
        <w:proofErr w:type="spellEnd"/>
        <w:r w:rsidRPr="00000985">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985"/>
    <w:rsid w:val="00000985"/>
    <w:rsid w:val="00004B73"/>
    <w:rsid w:val="000968FF"/>
    <w:rsid w:val="001D5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8A13B7"/>
  <w15:chartTrackingRefBased/>
  <w15:docId w15:val="{759A091E-11AC-4762-B3F9-C34BB39A92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00985"/>
    <w:rPr>
      <w:strike w:val="0"/>
      <w:dstrike w:val="0"/>
      <w:color w:val="4672B4"/>
      <w:u w:val="none"/>
      <w:effect w:val="none"/>
    </w:rPr>
  </w:style>
  <w:style w:type="character" w:styleId="Strong">
    <w:name w:val="Strong"/>
    <w:basedOn w:val="DefaultParagraphFont"/>
    <w:uiPriority w:val="22"/>
    <w:qFormat/>
    <w:rsid w:val="00000985"/>
    <w:rPr>
      <w:b/>
      <w:bCs/>
    </w:rPr>
  </w:style>
  <w:style w:type="character" w:styleId="Emphasis">
    <w:name w:val="Emphasis"/>
    <w:basedOn w:val="DefaultParagraphFont"/>
    <w:uiPriority w:val="20"/>
    <w:qFormat/>
    <w:rsid w:val="0000098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6635607">
      <w:bodyDiv w:val="1"/>
      <w:marLeft w:val="0"/>
      <w:marRight w:val="0"/>
      <w:marTop w:val="0"/>
      <w:marBottom w:val="0"/>
      <w:divBdr>
        <w:top w:val="none" w:sz="0" w:space="0" w:color="auto"/>
        <w:left w:val="none" w:sz="0" w:space="0" w:color="auto"/>
        <w:bottom w:val="none" w:sz="0" w:space="0" w:color="auto"/>
        <w:right w:val="none" w:sz="0" w:space="0" w:color="auto"/>
      </w:divBdr>
      <w:divsChild>
        <w:div w:id="1703509906">
          <w:marLeft w:val="0"/>
          <w:marRight w:val="0"/>
          <w:marTop w:val="100"/>
          <w:marBottom w:val="100"/>
          <w:divBdr>
            <w:top w:val="none" w:sz="0" w:space="0" w:color="auto"/>
            <w:left w:val="none" w:sz="0" w:space="0" w:color="auto"/>
            <w:bottom w:val="none" w:sz="0" w:space="0" w:color="auto"/>
            <w:right w:val="none" w:sz="0" w:space="0" w:color="auto"/>
          </w:divBdr>
          <w:divsChild>
            <w:div w:id="40910818">
              <w:marLeft w:val="0"/>
              <w:marRight w:val="0"/>
              <w:marTop w:val="0"/>
              <w:marBottom w:val="0"/>
              <w:divBdr>
                <w:top w:val="none" w:sz="0" w:space="0" w:color="auto"/>
                <w:left w:val="none" w:sz="0" w:space="0" w:color="auto"/>
                <w:bottom w:val="none" w:sz="0" w:space="0" w:color="auto"/>
                <w:right w:val="none" w:sz="0" w:space="0" w:color="auto"/>
              </w:divBdr>
              <w:divsChild>
                <w:div w:id="740829831">
                  <w:marLeft w:val="150"/>
                  <w:marRight w:val="150"/>
                  <w:marTop w:val="0"/>
                  <w:marBottom w:val="0"/>
                  <w:divBdr>
                    <w:top w:val="none" w:sz="0" w:space="0" w:color="auto"/>
                    <w:left w:val="none" w:sz="0" w:space="0" w:color="auto"/>
                    <w:bottom w:val="none" w:sz="0" w:space="0" w:color="auto"/>
                    <w:right w:val="none" w:sz="0" w:space="0" w:color="auto"/>
                  </w:divBdr>
                  <w:divsChild>
                    <w:div w:id="1739326125">
                      <w:marLeft w:val="0"/>
                      <w:marRight w:val="0"/>
                      <w:marTop w:val="0"/>
                      <w:marBottom w:val="0"/>
                      <w:divBdr>
                        <w:top w:val="none" w:sz="0" w:space="0" w:color="auto"/>
                        <w:left w:val="none" w:sz="0" w:space="0" w:color="auto"/>
                        <w:bottom w:val="none" w:sz="0" w:space="0" w:color="auto"/>
                        <w:right w:val="none" w:sz="0" w:space="0" w:color="auto"/>
                      </w:divBdr>
                      <w:divsChild>
                        <w:div w:id="1444349118">
                          <w:marLeft w:val="0"/>
                          <w:marRight w:val="0"/>
                          <w:marTop w:val="0"/>
                          <w:marBottom w:val="0"/>
                          <w:divBdr>
                            <w:top w:val="none" w:sz="0" w:space="0" w:color="auto"/>
                            <w:left w:val="none" w:sz="0" w:space="0" w:color="auto"/>
                            <w:bottom w:val="none" w:sz="0" w:space="0" w:color="auto"/>
                            <w:right w:val="none" w:sz="0" w:space="0" w:color="auto"/>
                          </w:divBdr>
                          <w:divsChild>
                            <w:div w:id="1363290511">
                              <w:marLeft w:val="0"/>
                              <w:marRight w:val="0"/>
                              <w:marTop w:val="0"/>
                              <w:marBottom w:val="0"/>
                              <w:divBdr>
                                <w:top w:val="none" w:sz="0" w:space="0" w:color="auto"/>
                                <w:left w:val="none" w:sz="0" w:space="0" w:color="auto"/>
                                <w:bottom w:val="none" w:sz="0" w:space="0" w:color="auto"/>
                                <w:right w:val="none" w:sz="0" w:space="0" w:color="auto"/>
                              </w:divBdr>
                            </w:div>
                            <w:div w:id="444890496">
                              <w:marLeft w:val="0"/>
                              <w:marRight w:val="0"/>
                              <w:marTop w:val="0"/>
                              <w:marBottom w:val="0"/>
                              <w:divBdr>
                                <w:top w:val="none" w:sz="0" w:space="0" w:color="auto"/>
                                <w:left w:val="none" w:sz="0" w:space="0" w:color="auto"/>
                                <w:bottom w:val="none" w:sz="0" w:space="0" w:color="auto"/>
                                <w:right w:val="none" w:sz="0" w:space="0" w:color="auto"/>
                              </w:divBdr>
                              <w:divsChild>
                                <w:div w:id="1649288226">
                                  <w:marLeft w:val="0"/>
                                  <w:marRight w:val="0"/>
                                  <w:marTop w:val="0"/>
                                  <w:marBottom w:val="0"/>
                                  <w:divBdr>
                                    <w:top w:val="none" w:sz="0" w:space="0" w:color="auto"/>
                                    <w:left w:val="none" w:sz="0" w:space="0" w:color="auto"/>
                                    <w:bottom w:val="none" w:sz="0" w:space="0" w:color="auto"/>
                                    <w:right w:val="none" w:sz="0" w:space="0" w:color="auto"/>
                                  </w:divBdr>
                                </w:div>
                                <w:div w:id="1146318272">
                                  <w:marLeft w:val="0"/>
                                  <w:marRight w:val="0"/>
                                  <w:marTop w:val="0"/>
                                  <w:marBottom w:val="0"/>
                                  <w:divBdr>
                                    <w:top w:val="none" w:sz="0" w:space="0" w:color="auto"/>
                                    <w:left w:val="none" w:sz="0" w:space="0" w:color="auto"/>
                                    <w:bottom w:val="none" w:sz="0" w:space="0" w:color="auto"/>
                                    <w:right w:val="none" w:sz="0" w:space="0" w:color="auto"/>
                                  </w:divBdr>
                                </w:div>
                              </w:divsChild>
                            </w:div>
                            <w:div w:id="60106489">
                              <w:marLeft w:val="0"/>
                              <w:marRight w:val="0"/>
                              <w:marTop w:val="0"/>
                              <w:marBottom w:val="0"/>
                              <w:divBdr>
                                <w:top w:val="none" w:sz="0" w:space="0" w:color="auto"/>
                                <w:left w:val="none" w:sz="0" w:space="0" w:color="auto"/>
                                <w:bottom w:val="none" w:sz="0" w:space="0" w:color="auto"/>
                                <w:right w:val="none" w:sz="0" w:space="0" w:color="auto"/>
                              </w:divBdr>
                              <w:divsChild>
                                <w:div w:id="1666862968">
                                  <w:marLeft w:val="0"/>
                                  <w:marRight w:val="0"/>
                                  <w:marTop w:val="0"/>
                                  <w:marBottom w:val="0"/>
                                  <w:divBdr>
                                    <w:top w:val="none" w:sz="0" w:space="0" w:color="auto"/>
                                    <w:left w:val="none" w:sz="0" w:space="0" w:color="auto"/>
                                    <w:bottom w:val="none" w:sz="0" w:space="0" w:color="auto"/>
                                    <w:right w:val="none" w:sz="0" w:space="0" w:color="auto"/>
                                  </w:divBdr>
                                  <w:divsChild>
                                    <w:div w:id="1221593638">
                                      <w:marLeft w:val="0"/>
                                      <w:marRight w:val="0"/>
                                      <w:marTop w:val="0"/>
                                      <w:marBottom w:val="0"/>
                                      <w:divBdr>
                                        <w:top w:val="none" w:sz="0" w:space="0" w:color="auto"/>
                                        <w:left w:val="none" w:sz="0" w:space="0" w:color="auto"/>
                                        <w:bottom w:val="none" w:sz="0" w:space="0" w:color="auto"/>
                                        <w:right w:val="none" w:sz="0" w:space="0" w:color="auto"/>
                                      </w:divBdr>
                                    </w:div>
                                    <w:div w:id="1893492897">
                                      <w:marLeft w:val="0"/>
                                      <w:marRight w:val="0"/>
                                      <w:marTop w:val="0"/>
                                      <w:marBottom w:val="0"/>
                                      <w:divBdr>
                                        <w:top w:val="none" w:sz="0" w:space="0" w:color="auto"/>
                                        <w:left w:val="none" w:sz="0" w:space="0" w:color="auto"/>
                                        <w:bottom w:val="none" w:sz="0" w:space="0" w:color="auto"/>
                                        <w:right w:val="none" w:sz="0" w:space="0" w:color="auto"/>
                                      </w:divBdr>
                                    </w:div>
                                    <w:div w:id="128939505">
                                      <w:marLeft w:val="0"/>
                                      <w:marRight w:val="0"/>
                                      <w:marTop w:val="0"/>
                                      <w:marBottom w:val="0"/>
                                      <w:divBdr>
                                        <w:top w:val="none" w:sz="0" w:space="0" w:color="auto"/>
                                        <w:left w:val="none" w:sz="0" w:space="0" w:color="auto"/>
                                        <w:bottom w:val="none" w:sz="0" w:space="0" w:color="auto"/>
                                        <w:right w:val="none" w:sz="0" w:space="0" w:color="auto"/>
                                      </w:divBdr>
                                    </w:div>
                                    <w:div w:id="1338189986">
                                      <w:marLeft w:val="0"/>
                                      <w:marRight w:val="0"/>
                                      <w:marTop w:val="0"/>
                                      <w:marBottom w:val="0"/>
                                      <w:divBdr>
                                        <w:top w:val="none" w:sz="0" w:space="0" w:color="auto"/>
                                        <w:left w:val="none" w:sz="0" w:space="0" w:color="auto"/>
                                        <w:bottom w:val="none" w:sz="0" w:space="0" w:color="auto"/>
                                        <w:right w:val="none" w:sz="0" w:space="0" w:color="auto"/>
                                      </w:divBdr>
                                    </w:div>
                                    <w:div w:id="1470198974">
                                      <w:marLeft w:val="0"/>
                                      <w:marRight w:val="0"/>
                                      <w:marTop w:val="0"/>
                                      <w:marBottom w:val="0"/>
                                      <w:divBdr>
                                        <w:top w:val="none" w:sz="0" w:space="0" w:color="auto"/>
                                        <w:left w:val="none" w:sz="0" w:space="0" w:color="auto"/>
                                        <w:bottom w:val="none" w:sz="0" w:space="0" w:color="auto"/>
                                        <w:right w:val="none" w:sz="0" w:space="0" w:color="auto"/>
                                      </w:divBdr>
                                    </w:div>
                                    <w:div w:id="1317227149">
                                      <w:marLeft w:val="0"/>
                                      <w:marRight w:val="0"/>
                                      <w:marTop w:val="0"/>
                                      <w:marBottom w:val="0"/>
                                      <w:divBdr>
                                        <w:top w:val="none" w:sz="0" w:space="0" w:color="auto"/>
                                        <w:left w:val="none" w:sz="0" w:space="0" w:color="auto"/>
                                        <w:bottom w:val="none" w:sz="0" w:space="0" w:color="auto"/>
                                        <w:right w:val="none" w:sz="0" w:space="0" w:color="auto"/>
                                      </w:divBdr>
                                    </w:div>
                                    <w:div w:id="414787274">
                                      <w:marLeft w:val="0"/>
                                      <w:marRight w:val="0"/>
                                      <w:marTop w:val="0"/>
                                      <w:marBottom w:val="0"/>
                                      <w:divBdr>
                                        <w:top w:val="none" w:sz="0" w:space="0" w:color="auto"/>
                                        <w:left w:val="none" w:sz="0" w:space="0" w:color="auto"/>
                                        <w:bottom w:val="none" w:sz="0" w:space="0" w:color="auto"/>
                                        <w:right w:val="none" w:sz="0" w:space="0" w:color="auto"/>
                                      </w:divBdr>
                                    </w:div>
                                    <w:div w:id="575362738">
                                      <w:marLeft w:val="0"/>
                                      <w:marRight w:val="0"/>
                                      <w:marTop w:val="0"/>
                                      <w:marBottom w:val="0"/>
                                      <w:divBdr>
                                        <w:top w:val="none" w:sz="0" w:space="0" w:color="auto"/>
                                        <w:left w:val="none" w:sz="0" w:space="0" w:color="auto"/>
                                        <w:bottom w:val="none" w:sz="0" w:space="0" w:color="auto"/>
                                        <w:right w:val="none" w:sz="0" w:space="0" w:color="auto"/>
                                      </w:divBdr>
                                    </w:div>
                                    <w:div w:id="2078360624">
                                      <w:marLeft w:val="0"/>
                                      <w:marRight w:val="0"/>
                                      <w:marTop w:val="0"/>
                                      <w:marBottom w:val="0"/>
                                      <w:divBdr>
                                        <w:top w:val="none" w:sz="0" w:space="0" w:color="auto"/>
                                        <w:left w:val="none" w:sz="0" w:space="0" w:color="auto"/>
                                        <w:bottom w:val="none" w:sz="0" w:space="0" w:color="auto"/>
                                        <w:right w:val="none" w:sz="0" w:space="0" w:color="auto"/>
                                      </w:divBdr>
                                    </w:div>
                                    <w:div w:id="2031224037">
                                      <w:marLeft w:val="0"/>
                                      <w:marRight w:val="0"/>
                                      <w:marTop w:val="0"/>
                                      <w:marBottom w:val="0"/>
                                      <w:divBdr>
                                        <w:top w:val="none" w:sz="0" w:space="0" w:color="auto"/>
                                        <w:left w:val="none" w:sz="0" w:space="0" w:color="auto"/>
                                        <w:bottom w:val="none" w:sz="0" w:space="0" w:color="auto"/>
                                        <w:right w:val="none" w:sz="0" w:space="0" w:color="auto"/>
                                      </w:divBdr>
                                    </w:div>
                                    <w:div w:id="1000037134">
                                      <w:marLeft w:val="0"/>
                                      <w:marRight w:val="0"/>
                                      <w:marTop w:val="0"/>
                                      <w:marBottom w:val="0"/>
                                      <w:divBdr>
                                        <w:top w:val="none" w:sz="0" w:space="0" w:color="auto"/>
                                        <w:left w:val="none" w:sz="0" w:space="0" w:color="auto"/>
                                        <w:bottom w:val="none" w:sz="0" w:space="0" w:color="auto"/>
                                        <w:right w:val="none" w:sz="0" w:space="0" w:color="auto"/>
                                      </w:divBdr>
                                    </w:div>
                                    <w:div w:id="1256211065">
                                      <w:marLeft w:val="0"/>
                                      <w:marRight w:val="0"/>
                                      <w:marTop w:val="0"/>
                                      <w:marBottom w:val="0"/>
                                      <w:divBdr>
                                        <w:top w:val="none" w:sz="0" w:space="0" w:color="auto"/>
                                        <w:left w:val="none" w:sz="0" w:space="0" w:color="auto"/>
                                        <w:bottom w:val="none" w:sz="0" w:space="0" w:color="auto"/>
                                        <w:right w:val="none" w:sz="0" w:space="0" w:color="auto"/>
                                      </w:divBdr>
                                    </w:div>
                                    <w:div w:id="1131704726">
                                      <w:marLeft w:val="0"/>
                                      <w:marRight w:val="0"/>
                                      <w:marTop w:val="0"/>
                                      <w:marBottom w:val="0"/>
                                      <w:divBdr>
                                        <w:top w:val="none" w:sz="0" w:space="0" w:color="auto"/>
                                        <w:left w:val="none" w:sz="0" w:space="0" w:color="auto"/>
                                        <w:bottom w:val="none" w:sz="0" w:space="0" w:color="auto"/>
                                        <w:right w:val="none" w:sz="0" w:space="0" w:color="auto"/>
                                      </w:divBdr>
                                    </w:div>
                                    <w:div w:id="752819026">
                                      <w:marLeft w:val="0"/>
                                      <w:marRight w:val="0"/>
                                      <w:marTop w:val="0"/>
                                      <w:marBottom w:val="0"/>
                                      <w:divBdr>
                                        <w:top w:val="none" w:sz="0" w:space="0" w:color="auto"/>
                                        <w:left w:val="none" w:sz="0" w:space="0" w:color="auto"/>
                                        <w:bottom w:val="none" w:sz="0" w:space="0" w:color="auto"/>
                                        <w:right w:val="none" w:sz="0" w:space="0" w:color="auto"/>
                                      </w:divBdr>
                                    </w:div>
                                    <w:div w:id="673536208">
                                      <w:marLeft w:val="0"/>
                                      <w:marRight w:val="0"/>
                                      <w:marTop w:val="0"/>
                                      <w:marBottom w:val="0"/>
                                      <w:divBdr>
                                        <w:top w:val="none" w:sz="0" w:space="0" w:color="auto"/>
                                        <w:left w:val="none" w:sz="0" w:space="0" w:color="auto"/>
                                        <w:bottom w:val="none" w:sz="0" w:space="0" w:color="auto"/>
                                        <w:right w:val="none" w:sz="0" w:space="0" w:color="auto"/>
                                      </w:divBdr>
                                    </w:div>
                                    <w:div w:id="1188058038">
                                      <w:marLeft w:val="0"/>
                                      <w:marRight w:val="0"/>
                                      <w:marTop w:val="0"/>
                                      <w:marBottom w:val="0"/>
                                      <w:divBdr>
                                        <w:top w:val="none" w:sz="0" w:space="0" w:color="auto"/>
                                        <w:left w:val="none" w:sz="0" w:space="0" w:color="auto"/>
                                        <w:bottom w:val="none" w:sz="0" w:space="0" w:color="auto"/>
                                        <w:right w:val="none" w:sz="0" w:space="0" w:color="auto"/>
                                      </w:divBdr>
                                    </w:div>
                                    <w:div w:id="120658670">
                                      <w:marLeft w:val="0"/>
                                      <w:marRight w:val="0"/>
                                      <w:marTop w:val="0"/>
                                      <w:marBottom w:val="0"/>
                                      <w:divBdr>
                                        <w:top w:val="none" w:sz="0" w:space="0" w:color="auto"/>
                                        <w:left w:val="none" w:sz="0" w:space="0" w:color="auto"/>
                                        <w:bottom w:val="none" w:sz="0" w:space="0" w:color="auto"/>
                                        <w:right w:val="none" w:sz="0" w:space="0" w:color="auto"/>
                                      </w:divBdr>
                                    </w:div>
                                    <w:div w:id="1046173473">
                                      <w:marLeft w:val="0"/>
                                      <w:marRight w:val="0"/>
                                      <w:marTop w:val="0"/>
                                      <w:marBottom w:val="0"/>
                                      <w:divBdr>
                                        <w:top w:val="none" w:sz="0" w:space="0" w:color="auto"/>
                                        <w:left w:val="none" w:sz="0" w:space="0" w:color="auto"/>
                                        <w:bottom w:val="none" w:sz="0" w:space="0" w:color="auto"/>
                                        <w:right w:val="none" w:sz="0" w:space="0" w:color="auto"/>
                                      </w:divBdr>
                                    </w:div>
                                    <w:div w:id="632061096">
                                      <w:marLeft w:val="0"/>
                                      <w:marRight w:val="0"/>
                                      <w:marTop w:val="0"/>
                                      <w:marBottom w:val="0"/>
                                      <w:divBdr>
                                        <w:top w:val="none" w:sz="0" w:space="0" w:color="auto"/>
                                        <w:left w:val="none" w:sz="0" w:space="0" w:color="auto"/>
                                        <w:bottom w:val="none" w:sz="0" w:space="0" w:color="auto"/>
                                        <w:right w:val="none" w:sz="0" w:space="0" w:color="auto"/>
                                      </w:divBdr>
                                    </w:div>
                                    <w:div w:id="1761947732">
                                      <w:marLeft w:val="0"/>
                                      <w:marRight w:val="0"/>
                                      <w:marTop w:val="0"/>
                                      <w:marBottom w:val="0"/>
                                      <w:divBdr>
                                        <w:top w:val="none" w:sz="0" w:space="0" w:color="auto"/>
                                        <w:left w:val="none" w:sz="0" w:space="0" w:color="auto"/>
                                        <w:bottom w:val="none" w:sz="0" w:space="0" w:color="auto"/>
                                        <w:right w:val="none" w:sz="0" w:space="0" w:color="auto"/>
                                      </w:divBdr>
                                    </w:div>
                                    <w:div w:id="385033618">
                                      <w:marLeft w:val="0"/>
                                      <w:marRight w:val="0"/>
                                      <w:marTop w:val="0"/>
                                      <w:marBottom w:val="0"/>
                                      <w:divBdr>
                                        <w:top w:val="none" w:sz="0" w:space="0" w:color="auto"/>
                                        <w:left w:val="none" w:sz="0" w:space="0" w:color="auto"/>
                                        <w:bottom w:val="none" w:sz="0" w:space="0" w:color="auto"/>
                                        <w:right w:val="none" w:sz="0" w:space="0" w:color="auto"/>
                                      </w:divBdr>
                                    </w:div>
                                    <w:div w:id="1477910915">
                                      <w:marLeft w:val="0"/>
                                      <w:marRight w:val="0"/>
                                      <w:marTop w:val="0"/>
                                      <w:marBottom w:val="0"/>
                                      <w:divBdr>
                                        <w:top w:val="none" w:sz="0" w:space="0" w:color="auto"/>
                                        <w:left w:val="none" w:sz="0" w:space="0" w:color="auto"/>
                                        <w:bottom w:val="none" w:sz="0" w:space="0" w:color="auto"/>
                                        <w:right w:val="none" w:sz="0" w:space="0" w:color="auto"/>
                                      </w:divBdr>
                                    </w:div>
                                    <w:div w:id="1079132827">
                                      <w:marLeft w:val="0"/>
                                      <w:marRight w:val="0"/>
                                      <w:marTop w:val="0"/>
                                      <w:marBottom w:val="0"/>
                                      <w:divBdr>
                                        <w:top w:val="none" w:sz="0" w:space="0" w:color="auto"/>
                                        <w:left w:val="none" w:sz="0" w:space="0" w:color="auto"/>
                                        <w:bottom w:val="none" w:sz="0" w:space="0" w:color="auto"/>
                                        <w:right w:val="none" w:sz="0" w:space="0" w:color="auto"/>
                                      </w:divBdr>
                                    </w:div>
                                    <w:div w:id="1618833485">
                                      <w:marLeft w:val="0"/>
                                      <w:marRight w:val="0"/>
                                      <w:marTop w:val="0"/>
                                      <w:marBottom w:val="0"/>
                                      <w:divBdr>
                                        <w:top w:val="none" w:sz="0" w:space="0" w:color="auto"/>
                                        <w:left w:val="none" w:sz="0" w:space="0" w:color="auto"/>
                                        <w:bottom w:val="none" w:sz="0" w:space="0" w:color="auto"/>
                                        <w:right w:val="none" w:sz="0" w:space="0" w:color="auto"/>
                                      </w:divBdr>
                                    </w:div>
                                    <w:div w:id="1359550996">
                                      <w:marLeft w:val="0"/>
                                      <w:marRight w:val="0"/>
                                      <w:marTop w:val="0"/>
                                      <w:marBottom w:val="0"/>
                                      <w:divBdr>
                                        <w:top w:val="none" w:sz="0" w:space="0" w:color="auto"/>
                                        <w:left w:val="none" w:sz="0" w:space="0" w:color="auto"/>
                                        <w:bottom w:val="none" w:sz="0" w:space="0" w:color="auto"/>
                                        <w:right w:val="none" w:sz="0" w:space="0" w:color="auto"/>
                                      </w:divBdr>
                                    </w:div>
                                    <w:div w:id="1984701752">
                                      <w:marLeft w:val="0"/>
                                      <w:marRight w:val="0"/>
                                      <w:marTop w:val="0"/>
                                      <w:marBottom w:val="0"/>
                                      <w:divBdr>
                                        <w:top w:val="none" w:sz="0" w:space="0" w:color="auto"/>
                                        <w:left w:val="none" w:sz="0" w:space="0" w:color="auto"/>
                                        <w:bottom w:val="none" w:sz="0" w:space="0" w:color="auto"/>
                                        <w:right w:val="none" w:sz="0" w:space="0" w:color="auto"/>
                                      </w:divBdr>
                                    </w:div>
                                    <w:div w:id="1505316964">
                                      <w:marLeft w:val="0"/>
                                      <w:marRight w:val="0"/>
                                      <w:marTop w:val="0"/>
                                      <w:marBottom w:val="0"/>
                                      <w:divBdr>
                                        <w:top w:val="none" w:sz="0" w:space="0" w:color="auto"/>
                                        <w:left w:val="none" w:sz="0" w:space="0" w:color="auto"/>
                                        <w:bottom w:val="none" w:sz="0" w:space="0" w:color="auto"/>
                                        <w:right w:val="none" w:sz="0" w:space="0" w:color="auto"/>
                                      </w:divBdr>
                                    </w:div>
                                    <w:div w:id="518471553">
                                      <w:marLeft w:val="0"/>
                                      <w:marRight w:val="0"/>
                                      <w:marTop w:val="0"/>
                                      <w:marBottom w:val="0"/>
                                      <w:divBdr>
                                        <w:top w:val="none" w:sz="0" w:space="0" w:color="auto"/>
                                        <w:left w:val="none" w:sz="0" w:space="0" w:color="auto"/>
                                        <w:bottom w:val="none" w:sz="0" w:space="0" w:color="auto"/>
                                        <w:right w:val="none" w:sz="0" w:space="0" w:color="auto"/>
                                      </w:divBdr>
                                    </w:div>
                                    <w:div w:id="1107195327">
                                      <w:marLeft w:val="0"/>
                                      <w:marRight w:val="0"/>
                                      <w:marTop w:val="0"/>
                                      <w:marBottom w:val="0"/>
                                      <w:divBdr>
                                        <w:top w:val="none" w:sz="0" w:space="0" w:color="auto"/>
                                        <w:left w:val="none" w:sz="0" w:space="0" w:color="auto"/>
                                        <w:bottom w:val="none" w:sz="0" w:space="0" w:color="auto"/>
                                        <w:right w:val="none" w:sz="0" w:space="0" w:color="auto"/>
                                      </w:divBdr>
                                    </w:div>
                                    <w:div w:id="1210150972">
                                      <w:marLeft w:val="0"/>
                                      <w:marRight w:val="0"/>
                                      <w:marTop w:val="0"/>
                                      <w:marBottom w:val="0"/>
                                      <w:divBdr>
                                        <w:top w:val="none" w:sz="0" w:space="0" w:color="auto"/>
                                        <w:left w:val="none" w:sz="0" w:space="0" w:color="auto"/>
                                        <w:bottom w:val="none" w:sz="0" w:space="0" w:color="auto"/>
                                        <w:right w:val="none" w:sz="0" w:space="0" w:color="auto"/>
                                      </w:divBdr>
                                    </w:div>
                                  </w:divsChild>
                                </w:div>
                                <w:div w:id="1523978635">
                                  <w:marLeft w:val="0"/>
                                  <w:marRight w:val="0"/>
                                  <w:marTop w:val="0"/>
                                  <w:marBottom w:val="0"/>
                                  <w:divBdr>
                                    <w:top w:val="none" w:sz="0" w:space="0" w:color="auto"/>
                                    <w:left w:val="none" w:sz="0" w:space="0" w:color="auto"/>
                                    <w:bottom w:val="none" w:sz="0" w:space="0" w:color="auto"/>
                                    <w:right w:val="none" w:sz="0" w:space="0" w:color="auto"/>
                                  </w:divBdr>
                                </w:div>
                              </w:divsChild>
                            </w:div>
                            <w:div w:id="867334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walesawards.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486</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2019-02-04T16:47:00Z</dcterms:created>
  <dcterms:modified xsi:type="dcterms:W3CDTF">2019-02-04T16:47:00Z</dcterms:modified>
</cp:coreProperties>
</file>