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00" w:type="dxa"/>
        <w:jc w:val="center"/>
        <w:tblCellMar>
          <w:left w:w="0" w:type="dxa"/>
          <w:right w:w="0" w:type="dxa"/>
        </w:tblCellMar>
        <w:tblLook w:val="04A0" w:firstRow="1" w:lastRow="0" w:firstColumn="1" w:lastColumn="0" w:noHBand="0" w:noVBand="1"/>
      </w:tblPr>
      <w:tblGrid>
        <w:gridCol w:w="9000"/>
      </w:tblGrid>
      <w:tr w:rsidR="00AC6B42" w:rsidTr="00AC6B42">
        <w:trPr>
          <w:jc w:val="center"/>
        </w:trPr>
        <w:tc>
          <w:tcPr>
            <w:tcW w:w="9000" w:type="dxa"/>
            <w:hideMark/>
          </w:tcPr>
          <w:tbl>
            <w:tblPr>
              <w:tblW w:w="5000" w:type="pct"/>
              <w:jc w:val="center"/>
              <w:tblCellMar>
                <w:left w:w="0" w:type="dxa"/>
                <w:right w:w="0" w:type="dxa"/>
              </w:tblCellMar>
              <w:tblLook w:val="04A0" w:firstRow="1" w:lastRow="0" w:firstColumn="1" w:lastColumn="0" w:noHBand="0" w:noVBand="1"/>
            </w:tblPr>
            <w:tblGrid>
              <w:gridCol w:w="9000"/>
            </w:tblGrid>
            <w:tr w:rsidR="00AC6B42">
              <w:trPr>
                <w:jc w:val="center"/>
              </w:trPr>
              <w:tc>
                <w:tcPr>
                  <w:tcW w:w="0" w:type="auto"/>
                  <w:shd w:val="clear" w:color="auto" w:fill="FAFAFA"/>
                  <w:tcMar>
                    <w:top w:w="135"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9000"/>
                  </w:tblGrid>
                  <w:tr w:rsidR="00AC6B42">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8994"/>
                        </w:tblGrid>
                        <w:tr w:rsidR="00AC6B42">
                          <w:trPr>
                            <w:jc w:val="center"/>
                          </w:trPr>
                          <w:tc>
                            <w:tcPr>
                              <w:tcW w:w="0" w:type="auto"/>
                              <w:hideMark/>
                            </w:tcPr>
                            <w:p w:rsidR="00AC6B42" w:rsidRDefault="00AC6B42"/>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94"/>
                              </w:tblGrid>
                              <w:tr w:rsidR="00AC6B42">
                                <w:tc>
                                  <w:tcPr>
                                    <w:tcW w:w="0" w:type="auto"/>
                                    <w:tcMar>
                                      <w:top w:w="135" w:type="dxa"/>
                                      <w:left w:w="270" w:type="dxa"/>
                                      <w:bottom w:w="135" w:type="dxa"/>
                                      <w:right w:w="270" w:type="dxa"/>
                                    </w:tcMar>
                                    <w:vAlign w:val="center"/>
                                    <w:hideMark/>
                                  </w:tcPr>
                                  <w:tbl>
                                    <w:tblPr>
                                      <w:tblW w:w="5000" w:type="pct"/>
                                      <w:shd w:val="clear" w:color="auto" w:fill="39A935"/>
                                      <w:tblLook w:val="04A0" w:firstRow="1" w:lastRow="0" w:firstColumn="1" w:lastColumn="0" w:noHBand="0" w:noVBand="1"/>
                                    </w:tblPr>
                                    <w:tblGrid>
                                      <w:gridCol w:w="8454"/>
                                    </w:tblGrid>
                                    <w:tr w:rsidR="00AC6B42">
                                      <w:tc>
                                        <w:tcPr>
                                          <w:tcW w:w="0" w:type="auto"/>
                                          <w:shd w:val="clear" w:color="auto" w:fill="39A935"/>
                                          <w:tcMar>
                                            <w:top w:w="270" w:type="dxa"/>
                                            <w:left w:w="270" w:type="dxa"/>
                                            <w:bottom w:w="270" w:type="dxa"/>
                                            <w:right w:w="270" w:type="dxa"/>
                                          </w:tcMar>
                                          <w:hideMark/>
                                        </w:tcPr>
                                        <w:p w:rsidR="00AC6B42" w:rsidRDefault="00AC6B42">
                                          <w:pPr>
                                            <w:spacing w:line="360" w:lineRule="auto"/>
                                            <w:jc w:val="center"/>
                                            <w:rPr>
                                              <w:rFonts w:ascii="Helvetica" w:eastAsia="Times New Roman" w:hAnsi="Helvetica" w:cs="Helvetica"/>
                                              <w:color w:val="F2F2F2"/>
                                              <w:sz w:val="21"/>
                                              <w:szCs w:val="21"/>
                                            </w:rPr>
                                          </w:pPr>
                                          <w:r>
                                            <w:rPr>
                                              <w:rFonts w:ascii="Helvetica" w:eastAsia="Times New Roman" w:hAnsi="Helvetica" w:cs="Helvetica"/>
                                              <w:noProof/>
                                              <w:color w:val="F2F2F2"/>
                                              <w:sz w:val="21"/>
                                              <w:szCs w:val="21"/>
                                            </w:rPr>
                                            <w:drawing>
                                              <wp:inline distT="0" distB="0" distL="0" distR="0">
                                                <wp:extent cx="1971675" cy="381000"/>
                                                <wp:effectExtent l="0" t="0" r="9525" b="0"/>
                                                <wp:docPr id="7" name="Picture 7" descr="https://gallery.mailchimp.com/feeeed3bba7c179fd3a7ef554/images/7c3f20ee-a81a-4bbb-bda9-4f2b2783e3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allery.mailchimp.com/feeeed3bba7c179fd3a7ef554/images/7c3f20ee-a81a-4bbb-bda9-4f2b2783e3b2.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71675" cy="381000"/>
                                                        </a:xfrm>
                                                        <a:prstGeom prst="rect">
                                                          <a:avLst/>
                                                        </a:prstGeom>
                                                        <a:noFill/>
                                                        <a:ln>
                                                          <a:noFill/>
                                                        </a:ln>
                                                      </pic:spPr>
                                                    </pic:pic>
                                                  </a:graphicData>
                                                </a:graphic>
                                              </wp:inline>
                                            </w:drawing>
                                          </w:r>
                                          <w:r>
                                            <w:rPr>
                                              <w:rFonts w:ascii="Helvetica" w:eastAsia="Times New Roman" w:hAnsi="Helvetica" w:cs="Helvetica"/>
                                              <w:color w:val="F2F2F2"/>
                                              <w:sz w:val="21"/>
                                              <w:szCs w:val="21"/>
                                            </w:rPr>
                                            <w:br/>
                                            <w:t> </w:t>
                                          </w:r>
                                          <w:r>
                                            <w:rPr>
                                              <w:rFonts w:ascii="Helvetica" w:eastAsia="Times New Roman" w:hAnsi="Helvetica" w:cs="Helvetica"/>
                                              <w:color w:val="F2F2F2"/>
                                              <w:sz w:val="21"/>
                                              <w:szCs w:val="21"/>
                                            </w:rPr>
                                            <w:br/>
                                            <w:t xml:space="preserve">  </w:t>
                                          </w:r>
                                        </w:p>
                                        <w:p w:rsidR="00AC6B42" w:rsidRDefault="00AC6B42">
                                          <w:pPr>
                                            <w:pStyle w:val="Heading2"/>
                                            <w:jc w:val="center"/>
                                            <w:rPr>
                                              <w:rFonts w:eastAsia="Times New Roman"/>
                                            </w:rPr>
                                          </w:pPr>
                                          <w:r>
                                            <w:rPr>
                                              <w:rFonts w:eastAsia="Times New Roman"/>
                                              <w:color w:val="FFFFFF"/>
                                            </w:rPr>
                                            <w:t>BREXIT AT A GLANCE...</w:t>
                                          </w:r>
                                        </w:p>
                                        <w:p w:rsidR="00AC6B42" w:rsidRDefault="00AC6B42">
                                          <w:pPr>
                                            <w:spacing w:line="360" w:lineRule="auto"/>
                                            <w:jc w:val="center"/>
                                            <w:rPr>
                                              <w:rFonts w:ascii="Helvetica" w:eastAsia="Times New Roman" w:hAnsi="Helvetica" w:cs="Helvetica"/>
                                              <w:color w:val="F2F2F2"/>
                                              <w:sz w:val="21"/>
                                              <w:szCs w:val="21"/>
                                            </w:rPr>
                                          </w:pPr>
                                          <w:r>
                                            <w:rPr>
                                              <w:rFonts w:ascii="Helvetica" w:eastAsia="Times New Roman" w:hAnsi="Helvetica" w:cs="Helvetica"/>
                                              <w:color w:val="F2F2F2"/>
                                              <w:sz w:val="21"/>
                                              <w:szCs w:val="21"/>
                                            </w:rPr>
                                            <w:t xml:space="preserve">  </w:t>
                                          </w:r>
                                        </w:p>
                                        <w:p w:rsidR="00AC6B42" w:rsidRDefault="00AC6B42">
                                          <w:pPr>
                                            <w:pStyle w:val="Heading3"/>
                                            <w:jc w:val="center"/>
                                            <w:rPr>
                                              <w:rFonts w:eastAsia="Times New Roman"/>
                                            </w:rPr>
                                          </w:pPr>
                                          <w:r>
                                            <w:rPr>
                                              <w:rStyle w:val="Strong"/>
                                              <w:rFonts w:eastAsia="Times New Roman"/>
                                              <w:b/>
                                              <w:bCs/>
                                              <w:color w:val="FFFFFF"/>
                                              <w:sz w:val="24"/>
                                              <w:szCs w:val="24"/>
                                            </w:rPr>
                                            <w:t>Weekly news, views and insights from the Welsh NHS Confederation</w:t>
                                          </w:r>
                                          <w:r>
                                            <w:rPr>
                                              <w:rFonts w:eastAsia="Times New Roman"/>
                                              <w:color w:val="FFFFFF"/>
                                            </w:rPr>
                                            <w:br/>
                                          </w:r>
                                          <w:r>
                                            <w:rPr>
                                              <w:rFonts w:eastAsia="Times New Roman"/>
                                              <w:color w:val="FFFFFF"/>
                                              <w:sz w:val="24"/>
                                              <w:szCs w:val="24"/>
                                            </w:rPr>
                                            <w:t>Friday, 12 July</w:t>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jc w:val="cente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135" w:type="dxa"/>
                          <w:bottom w:w="135" w:type="dxa"/>
                          <w:right w:w="135" w:type="dxa"/>
                        </w:tcMar>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30"/>
                        </w:tblGrid>
                        <w:tr w:rsidR="00AC6B42">
                          <w:tc>
                            <w:tcPr>
                              <w:tcW w:w="0" w:type="auto"/>
                              <w:tcMar>
                                <w:top w:w="0" w:type="dxa"/>
                                <w:left w:w="135" w:type="dxa"/>
                                <w:bottom w:w="0" w:type="dxa"/>
                                <w:right w:w="135" w:type="dxa"/>
                              </w:tcMar>
                              <w:hideMark/>
                            </w:tcPr>
                            <w:p w:rsidR="00AC6B42" w:rsidRDefault="00AC6B42">
                              <w:pPr>
                                <w:jc w:val="center"/>
                                <w:rPr>
                                  <w:rFonts w:eastAsia="Times New Roman"/>
                                </w:rPr>
                              </w:pPr>
                              <w:r>
                                <w:rPr>
                                  <w:rFonts w:eastAsia="Times New Roman"/>
                                  <w:noProof/>
                                </w:rPr>
                                <w:drawing>
                                  <wp:inline distT="0" distB="0" distL="0" distR="0">
                                    <wp:extent cx="5372100" cy="3571875"/>
                                    <wp:effectExtent l="0" t="0" r="0" b="9525"/>
                                    <wp:docPr id="6" name="Picture 6" descr="https://gallery.mailchimp.com/feeeed3bba7c179fd3a7ef554/images/9a21ac3e-84f6-4144-9c2e-5a179a85e4b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gallery.mailchimp.com/feeeed3bba7c179fd3a7ef554/images/9a21ac3e-84f6-4144-9c2e-5a179a85e4bf.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72100" cy="3571875"/>
                                            </a:xfrm>
                                            <a:prstGeom prst="rect">
                                              <a:avLst/>
                                            </a:prstGeom>
                                            <a:noFill/>
                                            <a:ln>
                                              <a:noFill/>
                                            </a:ln>
                                          </pic:spPr>
                                        </pic:pic>
                                      </a:graphicData>
                                    </a:graphic>
                                  </wp:inline>
                                </w:drawing>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r w:rsidR="00AC6B42">
              <w:trPr>
                <w:jc w:val="center"/>
              </w:trPr>
              <w:tc>
                <w:tcPr>
                  <w:tcW w:w="0" w:type="auto"/>
                  <w:shd w:val="clear" w:color="auto" w:fill="FFFFFF"/>
                  <w:tcMar>
                    <w:top w:w="135" w:type="dxa"/>
                    <w:left w:w="0" w:type="dxa"/>
                    <w:bottom w:w="0" w:type="dxa"/>
                    <w:right w:w="0" w:type="dxa"/>
                  </w:tcMar>
                </w:tcPr>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00"/>
                        </w:tblGrid>
                        <w:tr w:rsidR="00AC6B42">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00"/>
                              </w:tblGrid>
                              <w:tr w:rsidR="00AC6B42">
                                <w:tc>
                                  <w:tcPr>
                                    <w:tcW w:w="0" w:type="auto"/>
                                    <w:tcMar>
                                      <w:top w:w="0" w:type="dxa"/>
                                      <w:left w:w="270" w:type="dxa"/>
                                      <w:bottom w:w="135" w:type="dxa"/>
                                      <w:right w:w="270" w:type="dxa"/>
                                    </w:tcMar>
                                    <w:hideMark/>
                                  </w:tcPr>
                                  <w:p w:rsidR="00AC6B42" w:rsidRDefault="00AC6B42">
                                    <w:pPr>
                                      <w:pStyle w:val="Heading2"/>
                                      <w:jc w:val="center"/>
                                      <w:rPr>
                                        <w:rFonts w:eastAsia="Times New Roman"/>
                                      </w:rPr>
                                    </w:pPr>
                                    <w:r>
                                      <w:rPr>
                                        <w:rStyle w:val="Emphasis"/>
                                        <w:rFonts w:ascii="Arial" w:eastAsia="Times New Roman" w:hAnsi="Arial" w:cs="Arial"/>
                                        <w:color w:val="000000"/>
                                        <w:sz w:val="27"/>
                                        <w:szCs w:val="27"/>
                                      </w:rPr>
                                      <w:t>Please cascade information where appropriate</w:t>
                                    </w:r>
                                    <w:r>
                                      <w:rPr>
                                        <w:rFonts w:ascii="Arial" w:eastAsia="Times New Roman" w:hAnsi="Arial" w:cs="Arial"/>
                                        <w:i/>
                                        <w:iCs/>
                                        <w:color w:val="000000"/>
                                        <w:sz w:val="27"/>
                                        <w:szCs w:val="27"/>
                                      </w:rPr>
                                      <w:br/>
                                    </w:r>
                                    <w:r>
                                      <w:rPr>
                                        <w:rStyle w:val="Emphasis"/>
                                        <w:rFonts w:ascii="Arial" w:eastAsia="Times New Roman" w:hAnsi="Arial" w:cs="Arial"/>
                                        <w:color w:val="000000"/>
                                        <w:sz w:val="27"/>
                                        <w:szCs w:val="27"/>
                                      </w:rPr>
                                      <w:t>to your workforce and care providers</w:t>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00"/>
                        </w:tblGrid>
                        <w:tr w:rsidR="00AC6B42">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00"/>
                              </w:tblGrid>
                              <w:tr w:rsidR="00AC6B42">
                                <w:tc>
                                  <w:tcPr>
                                    <w:tcW w:w="0" w:type="auto"/>
                                    <w:tcMar>
                                      <w:top w:w="0" w:type="dxa"/>
                                      <w:left w:w="270" w:type="dxa"/>
                                      <w:bottom w:w="135" w:type="dxa"/>
                                      <w:right w:w="270" w:type="dxa"/>
                                    </w:tcMar>
                                    <w:hideMark/>
                                  </w:tcPr>
                                  <w:p w:rsidR="00AC6B42" w:rsidRDefault="00AC6B42">
                                    <w:pPr>
                                      <w:spacing w:line="360" w:lineRule="auto"/>
                                      <w:jc w:val="center"/>
                                      <w:rPr>
                                        <w:rFonts w:ascii="Helvetica" w:eastAsia="Times New Roman" w:hAnsi="Helvetica" w:cs="Helvetica"/>
                                        <w:color w:val="202020"/>
                                      </w:rPr>
                                    </w:pPr>
                                    <w:r>
                                      <w:rPr>
                                        <w:rStyle w:val="Strong"/>
                                        <w:rFonts w:ascii="Arial" w:eastAsia="Times New Roman" w:hAnsi="Arial" w:cs="Arial"/>
                                        <w:color w:val="39A935"/>
                                        <w:sz w:val="33"/>
                                        <w:szCs w:val="33"/>
                                      </w:rPr>
                                      <w:t>What Happened This Week...</w:t>
                                    </w:r>
                                  </w:p>
                                  <w:p w:rsidR="00AC6B42" w:rsidRDefault="00AC6B42">
                                    <w:pPr>
                                      <w:spacing w:line="360" w:lineRule="auto"/>
                                      <w:rPr>
                                        <w:rFonts w:ascii="Helvetica" w:eastAsia="Times New Roman" w:hAnsi="Helvetica" w:cs="Helvetica"/>
                                        <w:color w:val="202020"/>
                                      </w:rPr>
                                    </w:pPr>
                                    <w:r>
                                      <w:rPr>
                                        <w:rFonts w:ascii="Helvetica" w:eastAsia="Times New Roman" w:hAnsi="Helvetica" w:cs="Helvetica"/>
                                        <w:color w:val="202020"/>
                                      </w:rPr>
                                      <w:br/>
                                    </w:r>
                                    <w:r>
                                      <w:rPr>
                                        <w:rFonts w:ascii="Arial" w:eastAsia="Times New Roman" w:hAnsi="Arial" w:cs="Arial"/>
                                        <w:color w:val="202020"/>
                                      </w:rPr>
                                      <w:t xml:space="preserve">Discussions in Welsh Government, the House of Lords and various UK Committees continued this week, largely focusing on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preparedness prior to the summer recess period. There was also a major vote by MPs (passed by </w:t>
                                    </w:r>
                                    <w:r>
                                      <w:rPr>
                                        <w:rFonts w:ascii="Arial" w:eastAsia="Times New Roman" w:hAnsi="Arial" w:cs="Arial"/>
                                        <w:color w:val="202020"/>
                                      </w:rPr>
                                      <w:lastRenderedPageBreak/>
                                      <w:t xml:space="preserve">the narrowest of margins) on one amendment to the Northern Ireland Bill which would require the Government to produce fortnightly update reports, thus making it more difficult for any new Prime Minister to prorogue Parliament in the autumn to push through a no-deal </w:t>
                                    </w:r>
                                    <w:proofErr w:type="spellStart"/>
                                    <w:r>
                                      <w:rPr>
                                        <w:rFonts w:ascii="Arial" w:eastAsia="Times New Roman" w:hAnsi="Arial" w:cs="Arial"/>
                                        <w:color w:val="202020"/>
                                      </w:rPr>
                                      <w:t>Brexit</w:t>
                                    </w:r>
                                    <w:proofErr w:type="spellEnd"/>
                                    <w:r>
                                      <w:rPr>
                                        <w:rFonts w:ascii="Arial" w:eastAsia="Times New Roman" w:hAnsi="Arial" w:cs="Arial"/>
                                        <w:color w:val="202020"/>
                                      </w:rPr>
                                      <w:t>.   </w:t>
                                    </w:r>
                                    <w:r>
                                      <w:rPr>
                                        <w:rFonts w:ascii="Arial" w:eastAsia="Times New Roman" w:hAnsi="Arial" w:cs="Arial"/>
                                        <w:color w:val="202020"/>
                                      </w:rPr>
                                      <w:br/>
                                    </w:r>
                                    <w:r>
                                      <w:rPr>
                                        <w:rFonts w:ascii="Arial" w:eastAsia="Times New Roman" w:hAnsi="Arial" w:cs="Arial"/>
                                        <w:color w:val="202020"/>
                                      </w:rPr>
                                      <w:br/>
                                      <w:t>The External Affairs and Additional Legislation Committee </w:t>
                                    </w:r>
                                    <w:hyperlink r:id="rId7" w:history="1">
                                      <w:r>
                                        <w:rPr>
                                          <w:rStyle w:val="Hyperlink"/>
                                          <w:rFonts w:ascii="Arial" w:eastAsia="Times New Roman" w:hAnsi="Arial" w:cs="Arial"/>
                                          <w:color w:val="007C89"/>
                                        </w:rPr>
                                        <w:t>announced</w:t>
                                      </w:r>
                                    </w:hyperlink>
                                    <w:r>
                                      <w:rPr>
                                        <w:rFonts w:ascii="Arial" w:eastAsia="Times New Roman" w:hAnsi="Arial" w:cs="Arial"/>
                                        <w:color w:val="202020"/>
                                      </w:rPr>
                                      <w:t xml:space="preserve"> a consultation on post-</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freedom of movement and the impact on Wales. With a view to informing the Welsh and UK </w:t>
                                    </w:r>
                                    <w:proofErr w:type="gramStart"/>
                                    <w:r>
                                      <w:rPr>
                                        <w:rFonts w:ascii="Arial" w:eastAsia="Times New Roman" w:hAnsi="Arial" w:cs="Arial"/>
                                        <w:color w:val="202020"/>
                                      </w:rPr>
                                      <w:t>Government’s</w:t>
                                    </w:r>
                                    <w:proofErr w:type="gramEnd"/>
                                    <w:r>
                                      <w:rPr>
                                        <w:rFonts w:ascii="Arial" w:eastAsia="Times New Roman" w:hAnsi="Arial" w:cs="Arial"/>
                                        <w:color w:val="202020"/>
                                      </w:rPr>
                                      <w:t xml:space="preserve"> thinking in this area, the Committee is seeking the views of stakeholders of the policy implications of the proposals for Wales. The consultation closes on September 10 and the Welsh NHS Confederation will be submitting a response on behave of our members.</w:t>
                                    </w:r>
                                    <w:r>
                                      <w:rPr>
                                        <w:rFonts w:ascii="Arial" w:eastAsia="Times New Roman" w:hAnsi="Arial" w:cs="Arial"/>
                                        <w:color w:val="202020"/>
                                      </w:rPr>
                                      <w:br/>
                                    </w:r>
                                    <w:r>
                                      <w:rPr>
                                        <w:rFonts w:ascii="Arial" w:eastAsia="Times New Roman" w:hAnsi="Arial" w:cs="Arial"/>
                                        <w:color w:val="202020"/>
                                      </w:rPr>
                                      <w:br/>
                                      <w:t xml:space="preserve">We are in the final design stages of a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Preparedness </w:t>
                                    </w:r>
                                    <w:proofErr w:type="gramStart"/>
                                    <w:r>
                                      <w:rPr>
                                        <w:rFonts w:ascii="Arial" w:eastAsia="Times New Roman" w:hAnsi="Arial" w:cs="Arial"/>
                                        <w:color w:val="202020"/>
                                      </w:rPr>
                                      <w:t>toolkit which</w:t>
                                    </w:r>
                                    <w:proofErr w:type="gramEnd"/>
                                    <w:r>
                                      <w:rPr>
                                        <w:rFonts w:ascii="Arial" w:eastAsia="Times New Roman" w:hAnsi="Arial" w:cs="Arial"/>
                                        <w:color w:val="202020"/>
                                      </w:rPr>
                                      <w:t xml:space="preserve"> will summarise no-deal preparations to date and provide links to relevant UK and Welsh Government guidance. So watch this space for its release!   </w:t>
                                    </w:r>
                                    <w:r>
                                      <w:rPr>
                                        <w:rFonts w:ascii="Arial" w:eastAsia="Times New Roman" w:hAnsi="Arial" w:cs="Arial"/>
                                        <w:color w:val="202020"/>
                                      </w:rPr>
                                      <w:br/>
                                    </w:r>
                                    <w:r>
                                      <w:rPr>
                                        <w:rFonts w:ascii="Arial" w:eastAsia="Times New Roman" w:hAnsi="Arial" w:cs="Arial"/>
                                        <w:color w:val="202020"/>
                                      </w:rPr>
                                      <w:br/>
                                      <w:t xml:space="preserve">If you have any questions about the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process, please see our </w:t>
                                    </w:r>
                                    <w:hyperlink r:id="rId8" w:tgtFrame="_blank" w:history="1">
                                      <w:r>
                                        <w:rPr>
                                          <w:rStyle w:val="Hyperlink"/>
                                          <w:rFonts w:ascii="Arial" w:eastAsia="Times New Roman" w:hAnsi="Arial" w:cs="Arial"/>
                                          <w:color w:val="007C89"/>
                                        </w:rPr>
                                        <w:t>FAQs</w:t>
                                      </w:r>
                                    </w:hyperlink>
                                    <w:r>
                                      <w:rPr>
                                        <w:rFonts w:ascii="Arial" w:eastAsia="Times New Roman" w:hAnsi="Arial" w:cs="Arial"/>
                                        <w:color w:val="202020"/>
                                      </w:rPr>
                                      <w:t xml:space="preserve"> page for more </w:t>
                                    </w:r>
                                    <w:proofErr w:type="gramStart"/>
                                    <w:r>
                                      <w:rPr>
                                        <w:rFonts w:ascii="Arial" w:eastAsia="Times New Roman" w:hAnsi="Arial" w:cs="Arial"/>
                                        <w:color w:val="202020"/>
                                      </w:rPr>
                                      <w:t>details which</w:t>
                                    </w:r>
                                    <w:proofErr w:type="gramEnd"/>
                                    <w:r>
                                      <w:rPr>
                                        <w:rFonts w:ascii="Arial" w:eastAsia="Times New Roman" w:hAnsi="Arial" w:cs="Arial"/>
                                        <w:color w:val="202020"/>
                                      </w:rPr>
                                      <w:t xml:space="preserve"> have been updated this week, or email any questions to </w:t>
                                    </w:r>
                                    <w:hyperlink r:id="rId9" w:history="1">
                                      <w:r>
                                        <w:rPr>
                                          <w:rStyle w:val="Hyperlink"/>
                                          <w:rFonts w:ascii="Arial" w:eastAsia="Times New Roman" w:hAnsi="Arial" w:cs="Arial"/>
                                          <w:color w:val="007C89"/>
                                        </w:rPr>
                                        <w:t>brexitfaqs@welshconfed.org</w:t>
                                      </w:r>
                                    </w:hyperlink>
                                    <w:r>
                                      <w:rPr>
                                        <w:rFonts w:ascii="Arial" w:eastAsia="Times New Roman" w:hAnsi="Arial" w:cs="Arial"/>
                                        <w:color w:val="202020"/>
                                      </w:rPr>
                                      <w:t xml:space="preserve">. Please visit </w:t>
                                    </w:r>
                                    <w:hyperlink r:id="rId10" w:tgtFrame="_blank" w:history="1">
                                      <w:r>
                                        <w:rPr>
                                          <w:rStyle w:val="Hyperlink"/>
                                          <w:rFonts w:ascii="Arial" w:eastAsia="Times New Roman" w:hAnsi="Arial" w:cs="Arial"/>
                                          <w:color w:val="007C89"/>
                                        </w:rPr>
                                        <w:t>our website</w:t>
                                      </w:r>
                                    </w:hyperlink>
                                    <w:r>
                                      <w:rPr>
                                        <w:rFonts w:ascii="Arial" w:eastAsia="Times New Roman" w:hAnsi="Arial" w:cs="Arial"/>
                                        <w:color w:val="202020"/>
                                      </w:rPr>
                                      <w:t xml:space="preserve"> for more information and resources on current developments. </w:t>
                                    </w:r>
                                    <w:r>
                                      <w:rPr>
                                        <w:rFonts w:ascii="Arial" w:eastAsia="Times New Roman" w:hAnsi="Arial" w:cs="Arial"/>
                                        <w:color w:val="202020"/>
                                      </w:rPr>
                                      <w:br/>
                                    </w:r>
                                    <w:r>
                                      <w:rPr>
                                        <w:rFonts w:ascii="Arial" w:eastAsia="Times New Roman" w:hAnsi="Arial" w:cs="Arial"/>
                                        <w:color w:val="202020"/>
                                      </w:rPr>
                                      <w:br/>
                                    </w:r>
                                    <w:proofErr w:type="spellStart"/>
                                    <w:r>
                                      <w:rPr>
                                        <w:rFonts w:ascii="Arial" w:eastAsia="Times New Roman" w:hAnsi="Arial" w:cs="Arial"/>
                                        <w:color w:val="202020"/>
                                      </w:rPr>
                                      <w:t>Nesta</w:t>
                                    </w:r>
                                    <w:proofErr w:type="spellEnd"/>
                                    <w:r>
                                      <w:rPr>
                                        <w:rFonts w:ascii="Arial" w:eastAsia="Times New Roman" w:hAnsi="Arial" w:cs="Arial"/>
                                        <w:color w:val="202020"/>
                                      </w:rPr>
                                      <w:t xml:space="preserve"> Lloyd-Jones, </w:t>
                                    </w:r>
                                    <w:r>
                                      <w:rPr>
                                        <w:rFonts w:ascii="Arial" w:eastAsia="Times New Roman" w:hAnsi="Arial" w:cs="Arial"/>
                                        <w:color w:val="202020"/>
                                      </w:rPr>
                                      <w:br/>
                                      <w:t>Interim Director, Welsh NHS Confederation </w:t>
                                    </w:r>
                                    <w:r>
                                      <w:rPr>
                                        <w:rFonts w:ascii="Helvetica" w:eastAsia="Times New Roman" w:hAnsi="Helvetica" w:cs="Helvetica"/>
                                        <w:color w:val="202020"/>
                                      </w:rPr>
                                      <w:br/>
                                      <w:t xml:space="preserve">  </w:t>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135" w:type="dxa"/>
                          <w:bottom w:w="135" w:type="dxa"/>
                          <w:right w:w="135" w:type="dxa"/>
                        </w:tcMar>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30"/>
                        </w:tblGrid>
                        <w:tr w:rsidR="00AC6B42">
                          <w:tc>
                            <w:tcPr>
                              <w:tcW w:w="0" w:type="auto"/>
                              <w:tcMar>
                                <w:top w:w="0" w:type="dxa"/>
                                <w:left w:w="135" w:type="dxa"/>
                                <w:bottom w:w="0" w:type="dxa"/>
                                <w:right w:w="135" w:type="dxa"/>
                              </w:tcMar>
                              <w:hideMark/>
                            </w:tcPr>
                            <w:p w:rsidR="00AC6B42" w:rsidRDefault="00AC6B42">
                              <w:pPr>
                                <w:jc w:val="center"/>
                                <w:rPr>
                                  <w:rFonts w:eastAsia="Times New Roman"/>
                                </w:rPr>
                              </w:pPr>
                              <w:r>
                                <w:rPr>
                                  <w:rFonts w:eastAsia="Times New Roman"/>
                                  <w:noProof/>
                                  <w:color w:val="0000FF"/>
                                </w:rPr>
                                <w:lastRenderedPageBreak/>
                                <w:drawing>
                                  <wp:inline distT="0" distB="0" distL="0" distR="0">
                                    <wp:extent cx="5372100" cy="5638800"/>
                                    <wp:effectExtent l="0" t="0" r="0" b="0"/>
                                    <wp:docPr id="5" name="Picture 5" descr="https://gallery.mailchimp.com/feeeed3bba7c179fd3a7ef554/images/0b5847bd-6f84-4f58-929a-657b0b3817eb.png">
                                      <a:hlinkClick xmlns:a="http://schemas.openxmlformats.org/drawingml/2006/main" r:id="rId1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gallery.mailchimp.com/feeeed3bba7c179fd3a7ef554/images/0b5847bd-6f84-4f58-929a-657b0b3817eb.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72100" cy="5638800"/>
                                            </a:xfrm>
                                            <a:prstGeom prst="rect">
                                              <a:avLst/>
                                            </a:prstGeom>
                                            <a:noFill/>
                                            <a:ln>
                                              <a:noFill/>
                                            </a:ln>
                                          </pic:spPr>
                                        </pic:pic>
                                      </a:graphicData>
                                    </a:graphic>
                                  </wp:inline>
                                </w:drawing>
                              </w:r>
                            </w:p>
                          </w:tc>
                        </w:tr>
                      </w:tbl>
                      <w:p w:rsidR="00AC6B42" w:rsidRDefault="00AC6B42">
                        <w:pP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00"/>
                        </w:tblGrid>
                        <w:tr w:rsidR="00AC6B42">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00"/>
                              </w:tblGrid>
                              <w:tr w:rsidR="00AC6B42">
                                <w:tc>
                                  <w:tcPr>
                                    <w:tcW w:w="0" w:type="auto"/>
                                    <w:tcMar>
                                      <w:top w:w="0" w:type="dxa"/>
                                      <w:left w:w="270" w:type="dxa"/>
                                      <w:bottom w:w="135" w:type="dxa"/>
                                      <w:right w:w="270" w:type="dxa"/>
                                    </w:tcMar>
                                    <w:hideMark/>
                                  </w:tcPr>
                                  <w:p w:rsidR="00AC6B42" w:rsidRDefault="00AC6B42">
                                    <w:pPr>
                                      <w:spacing w:line="360" w:lineRule="auto"/>
                                      <w:jc w:val="center"/>
                                      <w:rPr>
                                        <w:rFonts w:ascii="Helvetica" w:eastAsia="Times New Roman" w:hAnsi="Helvetica" w:cs="Helvetica"/>
                                        <w:color w:val="202020"/>
                                      </w:rPr>
                                    </w:pPr>
                                    <w:r>
                                      <w:rPr>
                                        <w:rFonts w:ascii="Helvetica" w:eastAsia="Times New Roman" w:hAnsi="Helvetica" w:cs="Helvetica"/>
                                        <w:color w:val="202020"/>
                                      </w:rPr>
                                      <w:br/>
                                    </w:r>
                                    <w:r>
                                      <w:rPr>
                                        <w:rStyle w:val="Strong"/>
                                        <w:rFonts w:ascii="Arial" w:eastAsia="Times New Roman" w:hAnsi="Arial" w:cs="Arial"/>
                                        <w:color w:val="39A935"/>
                                        <w:sz w:val="33"/>
                                        <w:szCs w:val="33"/>
                                      </w:rPr>
                                      <w:t>Welsh Government News and Guidance</w:t>
                                    </w:r>
                                  </w:p>
                                  <w:p w:rsidR="00AC6B42" w:rsidRDefault="00AC6B42">
                                    <w:pPr>
                                      <w:spacing w:line="360" w:lineRule="auto"/>
                                      <w:rPr>
                                        <w:rFonts w:ascii="Helvetica" w:eastAsia="Times New Roman" w:hAnsi="Helvetica" w:cs="Helvetica"/>
                                        <w:color w:val="202020"/>
                                      </w:rPr>
                                    </w:pPr>
                                    <w:r>
                                      <w:rPr>
                                        <w:rFonts w:ascii="Helvetica" w:eastAsia="Times New Roman" w:hAnsi="Helvetica" w:cs="Helvetica"/>
                                        <w:color w:val="202020"/>
                                      </w:rPr>
                                      <w:br/>
                                    </w:r>
                                    <w:hyperlink r:id="rId13" w:history="1">
                                      <w:r>
                                        <w:rPr>
                                          <w:rStyle w:val="Hyperlink"/>
                                          <w:rFonts w:ascii="Arial" w:eastAsia="Times New Roman" w:hAnsi="Arial" w:cs="Arial"/>
                                          <w:color w:val="007C89"/>
                                        </w:rPr>
                                        <w:t>Package of support for EU Citizens living in Wales announced</w:t>
                                      </w:r>
                                    </w:hyperlink>
                                  </w:p>
                                  <w:p w:rsidR="00AC6B42" w:rsidRDefault="00AC6B42">
                                    <w:pPr>
                                      <w:spacing w:line="360" w:lineRule="auto"/>
                                      <w:rPr>
                                        <w:rFonts w:ascii="Helvetica" w:eastAsia="Times New Roman" w:hAnsi="Helvetica" w:cs="Helvetica"/>
                                        <w:color w:val="202020"/>
                                      </w:rPr>
                                    </w:pPr>
                                    <w:r>
                                      <w:rPr>
                                        <w:rFonts w:ascii="Arial" w:eastAsia="Times New Roman" w:hAnsi="Arial" w:cs="Arial"/>
                                        <w:color w:val="202020"/>
                                      </w:rPr>
                                      <w:t xml:space="preserve">The Welsh Government’s Counsel General and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Minister Jeremy Miles has announced a new package of support to help EU citizens prepare for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and continue to live and work in Wales.</w:t>
                                    </w:r>
                                    <w:r>
                                      <w:rPr>
                                        <w:rFonts w:ascii="Arial" w:eastAsia="Times New Roman" w:hAnsi="Arial" w:cs="Arial"/>
                                        <w:color w:val="202020"/>
                                      </w:rPr>
                                      <w:br/>
                                    </w:r>
                                    <w:r>
                                      <w:rPr>
                                        <w:rFonts w:ascii="Arial" w:eastAsia="Times New Roman" w:hAnsi="Arial" w:cs="Arial"/>
                                        <w:color w:val="202020"/>
                                      </w:rPr>
                                      <w:br/>
                                      <w:t xml:space="preserve">Around 80,000 EU citizens currently live, work and study in Wales and many </w:t>
                                    </w:r>
                                    <w:r>
                                      <w:rPr>
                                        <w:rFonts w:ascii="Arial" w:eastAsia="Times New Roman" w:hAnsi="Arial" w:cs="Arial"/>
                                        <w:color w:val="202020"/>
                                      </w:rPr>
                                      <w:lastRenderedPageBreak/>
                                      <w:t xml:space="preserve">have not yet applied to the UK government’s Settlement Scheme to remain in the UK after </w:t>
                                    </w:r>
                                    <w:proofErr w:type="spellStart"/>
                                    <w:r>
                                      <w:rPr>
                                        <w:rFonts w:ascii="Arial" w:eastAsia="Times New Roman" w:hAnsi="Arial" w:cs="Arial"/>
                                        <w:color w:val="202020"/>
                                      </w:rPr>
                                      <w:t>Brexit</w:t>
                                    </w:r>
                                    <w:proofErr w:type="spellEnd"/>
                                    <w:r>
                                      <w:rPr>
                                        <w:rFonts w:ascii="Arial" w:eastAsia="Times New Roman" w:hAnsi="Arial" w:cs="Arial"/>
                                        <w:color w:val="202020"/>
                                      </w:rPr>
                                      <w:t>. The new package of support from Welsh Government will:</w:t>
                                    </w:r>
                                  </w:p>
                                  <w:p w:rsidR="00AC6B42" w:rsidRDefault="00AC6B42">
                                    <w:pPr>
                                      <w:numPr>
                                        <w:ilvl w:val="0"/>
                                        <w:numId w:val="1"/>
                                      </w:numPr>
                                      <w:spacing w:before="100" w:beforeAutospacing="1" w:after="100" w:afterAutospacing="1" w:line="360" w:lineRule="auto"/>
                                      <w:rPr>
                                        <w:rFonts w:ascii="Helvetica" w:eastAsia="Times New Roman" w:hAnsi="Helvetica" w:cs="Helvetica"/>
                                        <w:color w:val="202020"/>
                                      </w:rPr>
                                    </w:pPr>
                                    <w:r>
                                      <w:rPr>
                                        <w:rFonts w:ascii="Arial" w:eastAsia="Times New Roman" w:hAnsi="Arial" w:cs="Arial"/>
                                        <w:color w:val="202020"/>
                                      </w:rPr>
                                      <w:t>offer support with applications and give advice on social welfare issues and workplace rights through the network of Citizens Advice throughout Wales;</w:t>
                                    </w:r>
                                  </w:p>
                                  <w:p w:rsidR="00AC6B42" w:rsidRDefault="00AC6B42">
                                    <w:pPr>
                                      <w:numPr>
                                        <w:ilvl w:val="0"/>
                                        <w:numId w:val="1"/>
                                      </w:numPr>
                                      <w:spacing w:before="100" w:beforeAutospacing="1" w:after="100" w:afterAutospacing="1" w:line="360" w:lineRule="auto"/>
                                      <w:rPr>
                                        <w:rFonts w:ascii="Helvetica" w:eastAsia="Times New Roman" w:hAnsi="Helvetica" w:cs="Helvetica"/>
                                        <w:color w:val="202020"/>
                                      </w:rPr>
                                    </w:pPr>
                                    <w:r>
                                      <w:rPr>
                                        <w:rFonts w:ascii="Arial" w:eastAsia="Times New Roman" w:hAnsi="Arial" w:cs="Arial"/>
                                        <w:color w:val="202020"/>
                                      </w:rPr>
                                      <w:t xml:space="preserve">provide an immigration advice service offering specialist support for complex cases, delivered by immigration legal specialists, </w:t>
                                    </w:r>
                                    <w:proofErr w:type="spellStart"/>
                                    <w:r>
                                      <w:rPr>
                                        <w:rFonts w:ascii="Arial" w:eastAsia="Times New Roman" w:hAnsi="Arial" w:cs="Arial"/>
                                        <w:color w:val="202020"/>
                                      </w:rPr>
                                      <w:t>Newfields</w:t>
                                    </w:r>
                                    <w:proofErr w:type="spellEnd"/>
                                    <w:r>
                                      <w:rPr>
                                        <w:rFonts w:ascii="Arial" w:eastAsia="Times New Roman" w:hAnsi="Arial" w:cs="Arial"/>
                                        <w:color w:val="202020"/>
                                      </w:rPr>
                                      <w:t xml:space="preserve"> Law;</w:t>
                                    </w:r>
                                  </w:p>
                                  <w:p w:rsidR="00AC6B42" w:rsidRDefault="00AC6B42">
                                    <w:pPr>
                                      <w:numPr>
                                        <w:ilvl w:val="0"/>
                                        <w:numId w:val="1"/>
                                      </w:numPr>
                                      <w:spacing w:before="100" w:beforeAutospacing="1" w:after="100" w:afterAutospacing="1" w:line="360" w:lineRule="auto"/>
                                      <w:rPr>
                                        <w:rFonts w:ascii="Helvetica" w:eastAsia="Times New Roman" w:hAnsi="Helvetica" w:cs="Helvetica"/>
                                        <w:color w:val="202020"/>
                                      </w:rPr>
                                    </w:pPr>
                                    <w:r>
                                      <w:rPr>
                                        <w:rFonts w:ascii="Arial" w:eastAsia="Times New Roman" w:hAnsi="Arial" w:cs="Arial"/>
                                        <w:color w:val="202020"/>
                                      </w:rPr>
                                      <w:t>increase the provision of digital support centres in Wales – to help those without the digital means to apply for settled status; and</w:t>
                                    </w:r>
                                  </w:p>
                                  <w:p w:rsidR="00AC6B42" w:rsidRDefault="00AC6B42">
                                    <w:pPr>
                                      <w:numPr>
                                        <w:ilvl w:val="0"/>
                                        <w:numId w:val="1"/>
                                      </w:numPr>
                                      <w:spacing w:before="100" w:beforeAutospacing="1" w:after="100" w:afterAutospacing="1" w:line="360" w:lineRule="auto"/>
                                      <w:rPr>
                                        <w:rFonts w:ascii="Helvetica" w:eastAsia="Times New Roman" w:hAnsi="Helvetica" w:cs="Helvetica"/>
                                        <w:color w:val="202020"/>
                                      </w:rPr>
                                    </w:pPr>
                                    <w:proofErr w:type="gramStart"/>
                                    <w:r>
                                      <w:rPr>
                                        <w:rFonts w:ascii="Arial" w:eastAsia="Times New Roman" w:hAnsi="Arial" w:cs="Arial"/>
                                        <w:color w:val="202020"/>
                                      </w:rPr>
                                      <w:t>work</w:t>
                                    </w:r>
                                    <w:proofErr w:type="gramEnd"/>
                                    <w:r>
                                      <w:rPr>
                                        <w:rFonts w:ascii="Arial" w:eastAsia="Times New Roman" w:hAnsi="Arial" w:cs="Arial"/>
                                        <w:color w:val="202020"/>
                                      </w:rPr>
                                      <w:t xml:space="preserve"> with a range of charities and partners across Wales to raise awareness of the need to apply for settled status in hard-to-reach and vulnerable communities.</w:t>
                                    </w:r>
                                  </w:p>
                                  <w:p w:rsidR="00AC6B42" w:rsidRDefault="00AC6B42">
                                    <w:pPr>
                                      <w:spacing w:line="360" w:lineRule="auto"/>
                                      <w:rPr>
                                        <w:rFonts w:ascii="Helvetica" w:eastAsia="Times New Roman" w:hAnsi="Helvetica" w:cs="Helvetica"/>
                                        <w:color w:val="202020"/>
                                      </w:rPr>
                                    </w:pPr>
                                    <w:r>
                                      <w:rPr>
                                        <w:rFonts w:ascii="Arial" w:eastAsia="Times New Roman" w:hAnsi="Arial" w:cs="Arial"/>
                                        <w:color w:val="202020"/>
                                      </w:rPr>
                                      <w:t xml:space="preserve">In a press conference,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Minister (Jeremy Miles) </w:t>
                                    </w:r>
                                    <w:hyperlink r:id="rId14" w:history="1">
                                      <w:r>
                                        <w:rPr>
                                          <w:rStyle w:val="Hyperlink"/>
                                          <w:rFonts w:ascii="Arial" w:eastAsia="Times New Roman" w:hAnsi="Arial" w:cs="Arial"/>
                                          <w:color w:val="007C89"/>
                                        </w:rPr>
                                        <w:t>criticised</w:t>
                                      </w:r>
                                    </w:hyperlink>
                                    <w:r>
                                      <w:rPr>
                                        <w:rFonts w:ascii="Arial" w:eastAsia="Times New Roman" w:hAnsi="Arial" w:cs="Arial"/>
                                        <w:color w:val="202020"/>
                                      </w:rPr>
                                      <w:t xml:space="preserve"> the Conservative leadership candidates for advocating no-deal as a potential solution to the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deadlock. He said the European Commission has been clear that the agreed deal cannot be renegotiated and reiterated Welsh Labour’s calls for a second referendum. Mr Miles said Labour should place </w:t>
                                    </w:r>
                                    <w:proofErr w:type="gramStart"/>
                                    <w:r>
                                      <w:rPr>
                                        <w:rFonts w:ascii="Arial" w:eastAsia="Times New Roman" w:hAnsi="Arial" w:cs="Arial"/>
                                        <w:color w:val="202020"/>
                                      </w:rPr>
                                      <w:t>a remain</w:t>
                                    </w:r>
                                    <w:proofErr w:type="gramEnd"/>
                                    <w:r>
                                      <w:rPr>
                                        <w:rFonts w:ascii="Arial" w:eastAsia="Times New Roman" w:hAnsi="Arial" w:cs="Arial"/>
                                        <w:color w:val="202020"/>
                                      </w:rPr>
                                      <w:t xml:space="preserve"> commitment in its manifesto to secure a mandate.</w:t>
                                    </w:r>
                                  </w:p>
                                  <w:p w:rsidR="00AC6B42" w:rsidRDefault="00AC6B42">
                                    <w:pPr>
                                      <w:spacing w:line="360" w:lineRule="auto"/>
                                      <w:rPr>
                                        <w:rFonts w:ascii="Helvetica" w:eastAsia="Times New Roman" w:hAnsi="Helvetica" w:cs="Helvetica"/>
                                        <w:color w:val="202020"/>
                                      </w:rPr>
                                    </w:pPr>
                                    <w:r>
                                      <w:rPr>
                                        <w:rFonts w:ascii="Helvetica" w:eastAsia="Times New Roman" w:hAnsi="Helvetica" w:cs="Helvetica"/>
                                        <w:color w:val="202020"/>
                                      </w:rPr>
                                      <w:br/>
                                    </w:r>
                                    <w:r>
                                      <w:rPr>
                                        <w:rFonts w:ascii="Arial" w:eastAsia="Times New Roman" w:hAnsi="Arial" w:cs="Arial"/>
                                        <w:color w:val="202020"/>
                                      </w:rPr>
                                      <w:t>For further information, please see the </w:t>
                                    </w:r>
                                    <w:hyperlink r:id="rId15" w:history="1">
                                      <w:r>
                                        <w:rPr>
                                          <w:rStyle w:val="Hyperlink"/>
                                          <w:rFonts w:ascii="Arial" w:eastAsia="Times New Roman" w:hAnsi="Arial" w:cs="Arial"/>
                                          <w:color w:val="007C89"/>
                                        </w:rPr>
                                        <w:t xml:space="preserve">Preparing Wales for a no-deal </w:t>
                                      </w:r>
                                      <w:proofErr w:type="spellStart"/>
                                      <w:r>
                                        <w:rPr>
                                          <w:rStyle w:val="Hyperlink"/>
                                          <w:rFonts w:ascii="Arial" w:eastAsia="Times New Roman" w:hAnsi="Arial" w:cs="Arial"/>
                                          <w:color w:val="007C89"/>
                                        </w:rPr>
                                        <w:t>Brexit</w:t>
                                      </w:r>
                                      <w:proofErr w:type="spellEnd"/>
                                    </w:hyperlink>
                                    <w:r>
                                      <w:rPr>
                                        <w:rFonts w:ascii="Arial" w:eastAsia="Times New Roman" w:hAnsi="Arial" w:cs="Arial"/>
                                        <w:color w:val="202020"/>
                                      </w:rPr>
                                      <w:t> website and </w:t>
                                    </w:r>
                                    <w:hyperlink r:id="rId16" w:history="1">
                                      <w:r>
                                        <w:rPr>
                                          <w:rStyle w:val="Hyperlink"/>
                                          <w:rFonts w:ascii="Arial" w:eastAsia="Times New Roman" w:hAnsi="Arial" w:cs="Arial"/>
                                          <w:color w:val="007C89"/>
                                        </w:rPr>
                                        <w:t>click here</w:t>
                                      </w:r>
                                    </w:hyperlink>
                                    <w:r>
                                      <w:rPr>
                                        <w:rFonts w:ascii="Arial" w:eastAsia="Times New Roman" w:hAnsi="Arial" w:cs="Arial"/>
                                        <w:color w:val="202020"/>
                                      </w:rPr>
                                      <w:t xml:space="preserve">  for more information on Health and Social Care sector planning for a no-deal </w:t>
                                    </w:r>
                                    <w:proofErr w:type="spellStart"/>
                                    <w:r>
                                      <w:rPr>
                                        <w:rFonts w:ascii="Arial" w:eastAsia="Times New Roman" w:hAnsi="Arial" w:cs="Arial"/>
                                        <w:color w:val="202020"/>
                                      </w:rPr>
                                      <w:t>Brexit</w:t>
                                    </w:r>
                                    <w:proofErr w:type="spellEnd"/>
                                    <w:r>
                                      <w:rPr>
                                        <w:rFonts w:ascii="Arial" w:eastAsia="Times New Roman" w:hAnsi="Arial" w:cs="Arial"/>
                                        <w:color w:val="202020"/>
                                      </w:rPr>
                                      <w:t>.</w:t>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rPr>
                      <w:hidden/>
                    </w:trPr>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8994"/>
                        </w:tblGrid>
                        <w:tr w:rsidR="00AC6B42">
                          <w:trPr>
                            <w:jc w:val="center"/>
                            <w:hidden/>
                          </w:trPr>
                          <w:tc>
                            <w:tcPr>
                              <w:tcW w:w="0" w:type="auto"/>
                              <w:hideMark/>
                            </w:tcPr>
                            <w:p w:rsidR="00AC6B42" w:rsidRDefault="00AC6B42">
                              <w:pPr>
                                <w:rPr>
                                  <w:rFonts w:eastAsia="Times New Roman"/>
                                  <w:vanish/>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94"/>
                              </w:tblGrid>
                              <w:tr w:rsidR="00AC6B42">
                                <w:tc>
                                  <w:tcPr>
                                    <w:tcW w:w="0" w:type="auto"/>
                                    <w:tcMar>
                                      <w:top w:w="135" w:type="dxa"/>
                                      <w:left w:w="270" w:type="dxa"/>
                                      <w:bottom w:w="135" w:type="dxa"/>
                                      <w:right w:w="270" w:type="dxa"/>
                                    </w:tcMar>
                                    <w:vAlign w:val="center"/>
                                    <w:hideMark/>
                                  </w:tcPr>
                                  <w:tbl>
                                    <w:tblPr>
                                      <w:tblW w:w="5000" w:type="pct"/>
                                      <w:shd w:val="clear" w:color="auto" w:fill="39A935"/>
                                      <w:tblLook w:val="04A0" w:firstRow="1" w:lastRow="0" w:firstColumn="1" w:lastColumn="0" w:noHBand="0" w:noVBand="1"/>
                                    </w:tblPr>
                                    <w:tblGrid>
                                      <w:gridCol w:w="8454"/>
                                    </w:tblGrid>
                                    <w:tr w:rsidR="00AC6B42">
                                      <w:tc>
                                        <w:tcPr>
                                          <w:tcW w:w="0" w:type="auto"/>
                                          <w:shd w:val="clear" w:color="auto" w:fill="39A935"/>
                                          <w:tcMar>
                                            <w:top w:w="270" w:type="dxa"/>
                                            <w:left w:w="270" w:type="dxa"/>
                                            <w:bottom w:w="270" w:type="dxa"/>
                                            <w:right w:w="270" w:type="dxa"/>
                                          </w:tcMar>
                                          <w:hideMark/>
                                        </w:tcPr>
                                        <w:p w:rsidR="00AC6B42" w:rsidRDefault="00AC6B42">
                                          <w:pPr>
                                            <w:pStyle w:val="Heading2"/>
                                            <w:jc w:val="center"/>
                                            <w:rPr>
                                              <w:rFonts w:eastAsia="Times New Roman"/>
                                            </w:rPr>
                                          </w:pPr>
                                          <w:r>
                                            <w:rPr>
                                              <w:rStyle w:val="Strong"/>
                                              <w:rFonts w:eastAsia="Times New Roman"/>
                                              <w:b/>
                                              <w:bCs/>
                                              <w:color w:val="FFFFFF"/>
                                            </w:rPr>
                                            <w:t>National Assembly Developments</w:t>
                                          </w:r>
                                        </w:p>
                                        <w:p w:rsidR="00AC6B42" w:rsidRDefault="00AC6B42">
                                          <w:pPr>
                                            <w:spacing w:line="360" w:lineRule="auto"/>
                                            <w:rPr>
                                              <w:rFonts w:ascii="Helvetica" w:eastAsia="Times New Roman" w:hAnsi="Helvetica" w:cs="Helvetica"/>
                                              <w:color w:val="F2F2F2"/>
                                              <w:sz w:val="21"/>
                                              <w:szCs w:val="21"/>
                                            </w:rPr>
                                          </w:pPr>
                                          <w:r>
                                            <w:rPr>
                                              <w:rFonts w:ascii="Helvetica" w:eastAsia="Times New Roman" w:hAnsi="Helvetica" w:cs="Helvetica"/>
                                              <w:color w:val="F2F2F2"/>
                                              <w:sz w:val="21"/>
                                              <w:szCs w:val="21"/>
                                            </w:rPr>
                                            <w:br/>
                                          </w:r>
                                          <w:hyperlink r:id="rId17" w:tgtFrame="_blank" w:history="1">
                                            <w:proofErr w:type="spellStart"/>
                                            <w:r>
                                              <w:rPr>
                                                <w:rStyle w:val="Hyperlink"/>
                                                <w:rFonts w:ascii="Arial" w:eastAsia="Times New Roman" w:hAnsi="Arial" w:cs="Arial"/>
                                                <w:color w:val="0000CD"/>
                                              </w:rPr>
                                              <w:t>Brexit</w:t>
                                            </w:r>
                                            <w:proofErr w:type="spellEnd"/>
                                            <w:r>
                                              <w:rPr>
                                                <w:rStyle w:val="Hyperlink"/>
                                                <w:rFonts w:ascii="Arial" w:eastAsia="Times New Roman" w:hAnsi="Arial" w:cs="Arial"/>
                                                <w:color w:val="0000CD"/>
                                              </w:rPr>
                                              <w:t xml:space="preserve"> Timeline</w:t>
                                            </w:r>
                                          </w:hyperlink>
                                          <w:r>
                                            <w:rPr>
                                              <w:rFonts w:ascii="Arial" w:eastAsia="Times New Roman" w:hAnsi="Arial" w:cs="Arial"/>
                                              <w:color w:val="F2F2F2"/>
                                            </w:rPr>
                                            <w:br/>
                                          </w:r>
                                          <w:r>
                                            <w:rPr>
                                              <w:rStyle w:val="Strong"/>
                                              <w:rFonts w:ascii="Arial" w:eastAsia="Times New Roman" w:hAnsi="Arial" w:cs="Arial"/>
                                              <w:color w:val="F2F2F2"/>
                                            </w:rPr>
                                            <w:t xml:space="preserve">By </w:t>
                                          </w:r>
                                          <w:proofErr w:type="spellStart"/>
                                          <w:r>
                                            <w:rPr>
                                              <w:rStyle w:val="Strong"/>
                                              <w:rFonts w:ascii="Arial" w:eastAsia="Times New Roman" w:hAnsi="Arial" w:cs="Arial"/>
                                              <w:color w:val="F2F2F2"/>
                                            </w:rPr>
                                            <w:t>Senedd</w:t>
                                          </w:r>
                                          <w:proofErr w:type="spellEnd"/>
                                          <w:r>
                                            <w:rPr>
                                              <w:rStyle w:val="Strong"/>
                                              <w:rFonts w:ascii="Arial" w:eastAsia="Times New Roman" w:hAnsi="Arial" w:cs="Arial"/>
                                              <w:color w:val="F2F2F2"/>
                                            </w:rPr>
                                            <w:t xml:space="preserve"> Research on Thursday 11 July 2019</w:t>
                                          </w:r>
                                          <w:r>
                                            <w:rPr>
                                              <w:rFonts w:ascii="Arial" w:eastAsia="Times New Roman" w:hAnsi="Arial" w:cs="Arial"/>
                                              <w:color w:val="F2F2F2"/>
                                            </w:rPr>
                                            <w:br/>
                                            <w:t xml:space="preserve">In April 2017, the Research Service published its first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timeline setting out the key events in the UK’s departure from the EU. In publishing </w:t>
                                          </w:r>
                                          <w:r>
                                            <w:rPr>
                                              <w:rFonts w:ascii="Arial" w:eastAsia="Times New Roman" w:hAnsi="Arial" w:cs="Arial"/>
                                              <w:color w:val="F2F2F2"/>
                                            </w:rPr>
                                            <w:lastRenderedPageBreak/>
                                            <w:t xml:space="preserve">that first timeline, we committed to update and develop the timeline as the negotiations progressed. We published the fourth iteration in October 2018. Below is the fifth iteration of the timeline. The timeline </w:t>
                                          </w:r>
                                          <w:proofErr w:type="gramStart"/>
                                          <w:r>
                                            <w:rPr>
                                              <w:rFonts w:ascii="Arial" w:eastAsia="Times New Roman" w:hAnsi="Arial" w:cs="Arial"/>
                                              <w:color w:val="F2F2F2"/>
                                            </w:rPr>
                                            <w:t>is based</w:t>
                                          </w:r>
                                          <w:proofErr w:type="gramEnd"/>
                                          <w:r>
                                            <w:rPr>
                                              <w:rFonts w:ascii="Arial" w:eastAsia="Times New Roman" w:hAnsi="Arial" w:cs="Arial"/>
                                              <w:color w:val="F2F2F2"/>
                                            </w:rPr>
                                            <w:t xml:space="preserve"> on information available at this time and is likely to be amended to reflect developments in the coming weeks and months.</w:t>
                                          </w:r>
                                          <w:r>
                                            <w:rPr>
                                              <w:rFonts w:ascii="Arial" w:eastAsia="Times New Roman" w:hAnsi="Arial" w:cs="Arial"/>
                                              <w:color w:val="F2F2F2"/>
                                            </w:rPr>
                                            <w:br/>
                                            <w:t> </w:t>
                                          </w:r>
                                          <w:r>
                                            <w:rPr>
                                              <w:rFonts w:ascii="Arial" w:eastAsia="Times New Roman" w:hAnsi="Arial" w:cs="Arial"/>
                                              <w:color w:val="F2F2F2"/>
                                            </w:rPr>
                                            <w:br/>
                                          </w:r>
                                          <w:hyperlink r:id="rId18" w:tgtFrame="_blank" w:history="1">
                                            <w:proofErr w:type="spellStart"/>
                                            <w:r>
                                              <w:rPr>
                                                <w:rStyle w:val="Hyperlink"/>
                                                <w:rFonts w:ascii="Arial" w:eastAsia="Times New Roman" w:hAnsi="Arial" w:cs="Arial"/>
                                                <w:color w:val="0000CD"/>
                                              </w:rPr>
                                              <w:t>Brexit</w:t>
                                            </w:r>
                                            <w:proofErr w:type="spellEnd"/>
                                            <w:r>
                                              <w:rPr>
                                                <w:rStyle w:val="Hyperlink"/>
                                                <w:rFonts w:ascii="Arial" w:eastAsia="Times New Roman" w:hAnsi="Arial" w:cs="Arial"/>
                                                <w:color w:val="0000CD"/>
                                              </w:rPr>
                                              <w:t xml:space="preserve"> Negotiations Monitoring Report</w:t>
                                            </w:r>
                                          </w:hyperlink>
                                          <w:r>
                                            <w:rPr>
                                              <w:rFonts w:ascii="Arial" w:eastAsia="Times New Roman" w:hAnsi="Arial" w:cs="Arial"/>
                                              <w:color w:val="F2F2F2"/>
                                            </w:rPr>
                                            <w:br/>
                                          </w:r>
                                          <w:r>
                                            <w:rPr>
                                              <w:rStyle w:val="Strong"/>
                                              <w:rFonts w:ascii="Arial" w:eastAsia="Times New Roman" w:hAnsi="Arial" w:cs="Arial"/>
                                              <w:color w:val="F2F2F2"/>
                                            </w:rPr>
                                            <w:t xml:space="preserve">By </w:t>
                                          </w:r>
                                          <w:proofErr w:type="spellStart"/>
                                          <w:r>
                                            <w:rPr>
                                              <w:rStyle w:val="Strong"/>
                                              <w:rFonts w:ascii="Arial" w:eastAsia="Times New Roman" w:hAnsi="Arial" w:cs="Arial"/>
                                              <w:color w:val="F2F2F2"/>
                                            </w:rPr>
                                            <w:t>Senedd</w:t>
                                          </w:r>
                                          <w:proofErr w:type="spellEnd"/>
                                          <w:r>
                                            <w:rPr>
                                              <w:rStyle w:val="Strong"/>
                                              <w:rFonts w:ascii="Arial" w:eastAsia="Times New Roman" w:hAnsi="Arial" w:cs="Arial"/>
                                              <w:color w:val="F2F2F2"/>
                                            </w:rPr>
                                            <w:t xml:space="preserve"> Research on Wednesday 10 July 2019</w:t>
                                          </w:r>
                                          <w:r>
                                            <w:rPr>
                                              <w:rFonts w:ascii="Arial" w:eastAsia="Times New Roman" w:hAnsi="Arial" w:cs="Arial"/>
                                              <w:color w:val="F2F2F2"/>
                                            </w:rPr>
                                            <w:br/>
                                          </w:r>
                                          <w:proofErr w:type="spellStart"/>
                                          <w:r>
                                            <w:rPr>
                                              <w:rFonts w:ascii="Arial" w:eastAsia="Times New Roman" w:hAnsi="Arial" w:cs="Arial"/>
                                              <w:color w:val="F2F2F2"/>
                                            </w:rPr>
                                            <w:t>Senedd</w:t>
                                          </w:r>
                                          <w:proofErr w:type="spellEnd"/>
                                          <w:r>
                                            <w:rPr>
                                              <w:rFonts w:ascii="Arial" w:eastAsia="Times New Roman" w:hAnsi="Arial" w:cs="Arial"/>
                                              <w:color w:val="F2F2F2"/>
                                            </w:rPr>
                                            <w:t xml:space="preserve"> Research publishes regular negotiation monitoring reports for the Assembly’s External Affairs and Additional Legislation Committee, on the latest position papers, announcements and developments in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negotiations of importance to Wales.</w:t>
                                          </w:r>
                                          <w:r>
                                            <w:rPr>
                                              <w:rFonts w:ascii="Arial" w:eastAsia="Times New Roman" w:hAnsi="Arial" w:cs="Arial"/>
                                              <w:color w:val="F2F2F2"/>
                                            </w:rPr>
                                            <w:br/>
                                          </w:r>
                                          <w:r>
                                            <w:rPr>
                                              <w:rFonts w:ascii="Arial" w:eastAsia="Times New Roman" w:hAnsi="Arial" w:cs="Arial"/>
                                              <w:color w:val="F2F2F2"/>
                                            </w:rPr>
                                            <w:br/>
                                            <w:t xml:space="preserve">Concerning the First Minister’s </w:t>
                                          </w:r>
                                          <w:hyperlink r:id="rId19" w:history="1">
                                            <w:r>
                                              <w:rPr>
                                                <w:rStyle w:val="Hyperlink"/>
                                                <w:rFonts w:ascii="Arial" w:eastAsia="Times New Roman" w:hAnsi="Arial" w:cs="Arial"/>
                                                <w:color w:val="0000CD"/>
                                              </w:rPr>
                                              <w:t>statement on Social Partnership</w:t>
                                            </w:r>
                                          </w:hyperlink>
                                          <w:r>
                                            <w:rPr>
                                              <w:rFonts w:ascii="Arial" w:eastAsia="Times New Roman" w:hAnsi="Arial" w:cs="Arial"/>
                                              <w:color w:val="0000CD"/>
                                            </w:rPr>
                                            <w:t xml:space="preserve"> </w:t>
                                          </w:r>
                                          <w:r>
                                            <w:rPr>
                                              <w:rFonts w:ascii="Arial" w:eastAsia="Times New Roman" w:hAnsi="Arial" w:cs="Arial"/>
                                              <w:color w:val="F2F2F2"/>
                                            </w:rPr>
                                            <w:t xml:space="preserve">in the Assembly on Tuesday, Blaenau Gwent AM Alun Davies urged Welsh Ministers to consider the Lisbon </w:t>
                                          </w:r>
                                          <w:proofErr w:type="gramStart"/>
                                          <w:r>
                                            <w:rPr>
                                              <w:rFonts w:ascii="Arial" w:eastAsia="Times New Roman" w:hAnsi="Arial" w:cs="Arial"/>
                                              <w:color w:val="F2F2F2"/>
                                            </w:rPr>
                                            <w:t>Treaty which</w:t>
                                          </w:r>
                                          <w:proofErr w:type="gramEnd"/>
                                          <w:r>
                                            <w:rPr>
                                              <w:rFonts w:ascii="Arial" w:eastAsia="Times New Roman" w:hAnsi="Arial" w:cs="Arial"/>
                                              <w:color w:val="F2F2F2"/>
                                            </w:rPr>
                                            <w:t xml:space="preserve"> enshrined partnership working. The Labour </w:t>
                                          </w:r>
                                          <w:proofErr w:type="gramStart"/>
                                          <w:r>
                                            <w:rPr>
                                              <w:rFonts w:ascii="Arial" w:eastAsia="Times New Roman" w:hAnsi="Arial" w:cs="Arial"/>
                                              <w:color w:val="F2F2F2"/>
                                            </w:rPr>
                                            <w:t>AM called</w:t>
                                          </w:r>
                                          <w:proofErr w:type="gramEnd"/>
                                          <w:r>
                                            <w:rPr>
                                              <w:rFonts w:ascii="Arial" w:eastAsia="Times New Roman" w:hAnsi="Arial" w:cs="Arial"/>
                                              <w:color w:val="F2F2F2"/>
                                            </w:rPr>
                                            <w:t xml:space="preserve"> for social partnership to be included in the shared prosperity fund. He stressed the importance of ensuring cultural change.</w:t>
                                          </w:r>
                                          <w:r>
                                            <w:rPr>
                                              <w:rFonts w:ascii="Arial" w:eastAsia="Times New Roman" w:hAnsi="Arial" w:cs="Arial"/>
                                              <w:color w:val="F2F2F2"/>
                                            </w:rPr>
                                            <w:br/>
                                          </w:r>
                                          <w:r>
                                            <w:rPr>
                                              <w:rFonts w:ascii="Arial" w:eastAsia="Times New Roman" w:hAnsi="Arial" w:cs="Arial"/>
                                              <w:color w:val="F2F2F2"/>
                                            </w:rPr>
                                            <w:br/>
                                          </w:r>
                                          <w:hyperlink r:id="rId20" w:history="1">
                                            <w:r>
                                              <w:rPr>
                                                <w:rStyle w:val="Hyperlink"/>
                                                <w:rFonts w:ascii="Arial" w:eastAsia="Times New Roman" w:hAnsi="Arial" w:cs="Arial"/>
                                                <w:color w:val="0000CD"/>
                                              </w:rPr>
                                              <w:t>External Affairs and Additional Legislation Committee</w:t>
                                            </w:r>
                                          </w:hyperlink>
                                          <w:r>
                                            <w:rPr>
                                              <w:rFonts w:ascii="Arial" w:eastAsia="Times New Roman" w:hAnsi="Arial" w:cs="Arial"/>
                                              <w:color w:val="F2F2F2"/>
                                            </w:rPr>
                                            <w:br/>
                                          </w:r>
                                          <w:r>
                                            <w:rPr>
                                              <w:rStyle w:val="Strong"/>
                                              <w:rFonts w:ascii="Arial" w:eastAsia="Times New Roman" w:hAnsi="Arial" w:cs="Arial"/>
                                              <w:color w:val="F2F2F2"/>
                                            </w:rPr>
                                            <w:t>Monday, 8 July 2019</w:t>
                                          </w:r>
                                          <w:r>
                                            <w:rPr>
                                              <w:rFonts w:ascii="Arial" w:eastAsia="Times New Roman" w:hAnsi="Arial" w:cs="Arial"/>
                                              <w:color w:val="F2F2F2"/>
                                            </w:rPr>
                                            <w:br/>
                                            <w:t xml:space="preserve">The External Affairs and Additional Legislation Committee held a scrutiny session with the First Minister. Mark </w:t>
                                          </w:r>
                                          <w:proofErr w:type="spellStart"/>
                                          <w:r>
                                            <w:rPr>
                                              <w:rFonts w:ascii="Arial" w:eastAsia="Times New Roman" w:hAnsi="Arial" w:cs="Arial"/>
                                              <w:color w:val="F2F2F2"/>
                                            </w:rPr>
                                            <w:t>Drakeford</w:t>
                                          </w:r>
                                          <w:proofErr w:type="spellEnd"/>
                                          <w:r>
                                            <w:rPr>
                                              <w:rFonts w:ascii="Arial" w:eastAsia="Times New Roman" w:hAnsi="Arial" w:cs="Arial"/>
                                              <w:color w:val="F2F2F2"/>
                                            </w:rPr>
                                            <w:t xml:space="preserve"> said there has been little progress on the review of intergovernmental relations. AMs questioned the First Minister on international agreements, Theresa May’s announcement of a devolution review, the Conservative leadership contest and the Welsh Government’s international strategy. Mark </w:t>
                                          </w:r>
                                          <w:proofErr w:type="spellStart"/>
                                          <w:r>
                                            <w:rPr>
                                              <w:rFonts w:ascii="Arial" w:eastAsia="Times New Roman" w:hAnsi="Arial" w:cs="Arial"/>
                                              <w:color w:val="F2F2F2"/>
                                            </w:rPr>
                                            <w:t>Drakeford</w:t>
                                          </w:r>
                                          <w:proofErr w:type="spellEnd"/>
                                          <w:r>
                                            <w:rPr>
                                              <w:rFonts w:ascii="Arial" w:eastAsia="Times New Roman" w:hAnsi="Arial" w:cs="Arial"/>
                                              <w:color w:val="F2F2F2"/>
                                            </w:rPr>
                                            <w:t xml:space="preserve"> said any attempt to open the NHS to the private sector as part of a US-UK free trade agreement </w:t>
                                          </w:r>
                                          <w:proofErr w:type="gramStart"/>
                                          <w:r>
                                            <w:rPr>
                                              <w:rFonts w:ascii="Arial" w:eastAsia="Times New Roman" w:hAnsi="Arial" w:cs="Arial"/>
                                              <w:color w:val="F2F2F2"/>
                                            </w:rPr>
                                            <w:t>would be resisted</w:t>
                                          </w:r>
                                          <w:proofErr w:type="gramEnd"/>
                                          <w:r>
                                            <w:rPr>
                                              <w:rFonts w:ascii="Arial" w:eastAsia="Times New Roman" w:hAnsi="Arial" w:cs="Arial"/>
                                              <w:color w:val="F2F2F2"/>
                                            </w:rPr>
                                            <w:t xml:space="preserve"> by the Welsh Government.</w:t>
                                          </w:r>
                                          <w:r>
                                            <w:rPr>
                                              <w:rFonts w:ascii="Arial" w:eastAsia="Times New Roman" w:hAnsi="Arial" w:cs="Arial"/>
                                              <w:color w:val="F2F2F2"/>
                                            </w:rPr>
                                            <w:br/>
                                          </w:r>
                                          <w:r>
                                            <w:rPr>
                                              <w:rFonts w:ascii="Arial" w:eastAsia="Times New Roman" w:hAnsi="Arial" w:cs="Arial"/>
                                              <w:color w:val="F2F2F2"/>
                                            </w:rPr>
                                            <w:br/>
                                          </w:r>
                                          <w:hyperlink r:id="rId21" w:history="1">
                                            <w:r>
                                              <w:rPr>
                                                <w:rStyle w:val="Hyperlink"/>
                                                <w:rFonts w:ascii="Arial" w:eastAsia="Times New Roman" w:hAnsi="Arial" w:cs="Arial"/>
                                                <w:color w:val="0000CD"/>
                                              </w:rPr>
                                              <w:t>First Minister’s Questions</w:t>
                                            </w:r>
                                          </w:hyperlink>
                                          <w:r>
                                            <w:rPr>
                                              <w:rFonts w:ascii="Arial" w:eastAsia="Times New Roman" w:hAnsi="Arial" w:cs="Arial"/>
                                              <w:color w:val="0000CD"/>
                                            </w:rPr>
                                            <w:t xml:space="preserve"> </w:t>
                                          </w:r>
                                          <w:r>
                                            <w:rPr>
                                              <w:rFonts w:ascii="Arial" w:eastAsia="Times New Roman" w:hAnsi="Arial" w:cs="Arial"/>
                                              <w:color w:val="F2F2F2"/>
                                            </w:rPr>
                                            <w:br/>
                                          </w:r>
                                          <w:r>
                                            <w:rPr>
                                              <w:rStyle w:val="Strong"/>
                                              <w:rFonts w:ascii="Arial" w:eastAsia="Times New Roman" w:hAnsi="Arial" w:cs="Arial"/>
                                              <w:color w:val="F2F2F2"/>
                                            </w:rPr>
                                            <w:t>Tuesday, 9 July 2019</w:t>
                                          </w:r>
                                          <w:r>
                                            <w:rPr>
                                              <w:rFonts w:ascii="Arial" w:eastAsia="Times New Roman" w:hAnsi="Arial" w:cs="Arial"/>
                                              <w:color w:val="F2F2F2"/>
                                            </w:rPr>
                                            <w:br/>
                                            <w:t xml:space="preserve">Adam Price raised Labour’s announcement that it would campaign to remain in the UK in the event of a referendum called by a Tory PM. The Plaid </w:t>
                                          </w:r>
                                          <w:proofErr w:type="spellStart"/>
                                          <w:r>
                                            <w:rPr>
                                              <w:rFonts w:ascii="Arial" w:eastAsia="Times New Roman" w:hAnsi="Arial" w:cs="Arial"/>
                                              <w:color w:val="F2F2F2"/>
                                            </w:rPr>
                                            <w:t>Cymru</w:t>
                                          </w:r>
                                          <w:proofErr w:type="spellEnd"/>
                                          <w:r>
                                            <w:rPr>
                                              <w:rFonts w:ascii="Arial" w:eastAsia="Times New Roman" w:hAnsi="Arial" w:cs="Arial"/>
                                              <w:color w:val="F2F2F2"/>
                                            </w:rPr>
                                            <w:t xml:space="preserve"> leader asked whether Labour would do the same if it </w:t>
                                          </w:r>
                                          <w:proofErr w:type="gramStart"/>
                                          <w:r>
                                            <w:rPr>
                                              <w:rFonts w:ascii="Arial" w:eastAsia="Times New Roman" w:hAnsi="Arial" w:cs="Arial"/>
                                              <w:color w:val="F2F2F2"/>
                                            </w:rPr>
                                            <w:t>was</w:t>
                                          </w:r>
                                          <w:proofErr w:type="gramEnd"/>
                                          <w:r>
                                            <w:rPr>
                                              <w:rFonts w:ascii="Arial" w:eastAsia="Times New Roman" w:hAnsi="Arial" w:cs="Arial"/>
                                              <w:color w:val="F2F2F2"/>
                                            </w:rPr>
                                            <w:t xml:space="preserve"> in government at Westminster. Mark </w:t>
                                          </w:r>
                                          <w:proofErr w:type="spellStart"/>
                                          <w:r>
                                            <w:rPr>
                                              <w:rFonts w:ascii="Arial" w:eastAsia="Times New Roman" w:hAnsi="Arial" w:cs="Arial"/>
                                              <w:color w:val="F2F2F2"/>
                                            </w:rPr>
                                            <w:t>Drakeford</w:t>
                                          </w:r>
                                          <w:proofErr w:type="spellEnd"/>
                                          <w:r>
                                            <w:rPr>
                                              <w:rFonts w:ascii="Arial" w:eastAsia="Times New Roman" w:hAnsi="Arial" w:cs="Arial"/>
                                              <w:color w:val="F2F2F2"/>
                                            </w:rPr>
                                            <w:t xml:space="preserve"> said Labour is in favour of Wales remaining in the EU. He told AMs that the government would campaign to remain in a second referendum. Mr Price criticised Labour for failing to join </w:t>
                                          </w:r>
                                          <w:proofErr w:type="gramStart"/>
                                          <w:r>
                                            <w:rPr>
                                              <w:rFonts w:ascii="Arial" w:eastAsia="Times New Roman" w:hAnsi="Arial" w:cs="Arial"/>
                                              <w:color w:val="F2F2F2"/>
                                            </w:rPr>
                                            <w:t>the remain</w:t>
                                          </w:r>
                                          <w:proofErr w:type="gramEnd"/>
                                          <w:r>
                                            <w:rPr>
                                              <w:rFonts w:ascii="Arial" w:eastAsia="Times New Roman" w:hAnsi="Arial" w:cs="Arial"/>
                                              <w:color w:val="F2F2F2"/>
                                            </w:rPr>
                                            <w:t xml:space="preserve"> alliance in the Brecon and Radnorshire by-election. Prof </w:t>
                                          </w:r>
                                          <w:proofErr w:type="spellStart"/>
                                          <w:r>
                                            <w:rPr>
                                              <w:rFonts w:ascii="Arial" w:eastAsia="Times New Roman" w:hAnsi="Arial" w:cs="Arial"/>
                                              <w:color w:val="F2F2F2"/>
                                            </w:rPr>
                                            <w:t>Drakeford</w:t>
                                          </w:r>
                                          <w:proofErr w:type="spellEnd"/>
                                          <w:r>
                                            <w:rPr>
                                              <w:rFonts w:ascii="Arial" w:eastAsia="Times New Roman" w:hAnsi="Arial" w:cs="Arial"/>
                                              <w:color w:val="F2F2F2"/>
                                            </w:rPr>
                                            <w:t xml:space="preserve"> attacked Plaid’s “astonishing” decision to deny people for the chance to vote for the “so-called” Party of Wales.</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u w:val="single"/>
                                            </w:rPr>
                                            <w:t>Freedom of Movement:</w:t>
                                          </w:r>
                                          <w:r>
                                            <w:rPr>
                                              <w:rFonts w:ascii="Arial" w:eastAsia="Times New Roman" w:hAnsi="Arial" w:cs="Arial"/>
                                              <w:color w:val="F2F2F2"/>
                                            </w:rPr>
                                            <w:t xml:space="preserve"> The External Affairs and Additional Legislation Committee</w:t>
                                          </w:r>
                                          <w:r>
                                            <w:rPr>
                                              <w:rFonts w:ascii="Arial" w:eastAsia="Times New Roman" w:hAnsi="Arial" w:cs="Arial"/>
                                              <w:color w:val="0000CD"/>
                                            </w:rPr>
                                            <w:t xml:space="preserve"> </w:t>
                                          </w:r>
                                          <w:hyperlink r:id="rId22" w:history="1">
                                            <w:r>
                                              <w:rPr>
                                                <w:rStyle w:val="Hyperlink"/>
                                                <w:rFonts w:ascii="Arial" w:eastAsia="Times New Roman" w:hAnsi="Arial" w:cs="Arial"/>
                                                <w:color w:val="0000CD"/>
                                              </w:rPr>
                                              <w:t>announced</w:t>
                                            </w:r>
                                          </w:hyperlink>
                                          <w:r>
                                            <w:rPr>
                                              <w:rFonts w:ascii="Arial" w:eastAsia="Times New Roman" w:hAnsi="Arial" w:cs="Arial"/>
                                              <w:color w:val="0000CD"/>
                                            </w:rPr>
                                            <w:t xml:space="preserve"> </w:t>
                                          </w:r>
                                          <w:r>
                                            <w:rPr>
                                              <w:rFonts w:ascii="Arial" w:eastAsia="Times New Roman" w:hAnsi="Arial" w:cs="Arial"/>
                                              <w:color w:val="F2F2F2"/>
                                            </w:rPr>
                                            <w:t>a consultation on post-</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freedom of movement and the impact on Wales. With a view to informing the Welsh and UK </w:t>
                                          </w:r>
                                          <w:proofErr w:type="gramStart"/>
                                          <w:r>
                                            <w:rPr>
                                              <w:rFonts w:ascii="Arial" w:eastAsia="Times New Roman" w:hAnsi="Arial" w:cs="Arial"/>
                                              <w:color w:val="F2F2F2"/>
                                            </w:rPr>
                                            <w:t>Government’s</w:t>
                                          </w:r>
                                          <w:proofErr w:type="gramEnd"/>
                                          <w:r>
                                            <w:rPr>
                                              <w:rFonts w:ascii="Arial" w:eastAsia="Times New Roman" w:hAnsi="Arial" w:cs="Arial"/>
                                              <w:color w:val="F2F2F2"/>
                                            </w:rPr>
                                            <w:t xml:space="preserve"> thinking in this area, the Committee is seeking the views of stakeholders of the policy implications of the proposals for Wales. The consultation closes on September 10.</w:t>
                                          </w:r>
                                          <w:r>
                                            <w:rPr>
                                              <w:rFonts w:ascii="Arial" w:eastAsia="Times New Roman" w:hAnsi="Arial" w:cs="Arial"/>
                                              <w:color w:val="F2F2F2"/>
                                            </w:rPr>
                                            <w:br/>
                                            <w:t> </w:t>
                                          </w:r>
                                          <w:r>
                                            <w:rPr>
                                              <w:rFonts w:ascii="Arial" w:eastAsia="Times New Roman" w:hAnsi="Arial" w:cs="Arial"/>
                                              <w:color w:val="F2F2F2"/>
                                            </w:rPr>
                                            <w:br/>
                                          </w:r>
                                          <w:hyperlink r:id="rId23" w:history="1">
                                            <w:r>
                                              <w:rPr>
                                                <w:rStyle w:val="Hyperlink"/>
                                                <w:rFonts w:ascii="Arial" w:eastAsia="Times New Roman" w:hAnsi="Arial" w:cs="Arial"/>
                                                <w:color w:val="0000CD"/>
                                              </w:rPr>
                                              <w:t xml:space="preserve">Questions to the Counsel General and </w:t>
                                            </w:r>
                                            <w:proofErr w:type="spellStart"/>
                                            <w:r>
                                              <w:rPr>
                                                <w:rStyle w:val="Hyperlink"/>
                                                <w:rFonts w:ascii="Arial" w:eastAsia="Times New Roman" w:hAnsi="Arial" w:cs="Arial"/>
                                                <w:color w:val="0000CD"/>
                                              </w:rPr>
                                              <w:t>Brexit</w:t>
                                            </w:r>
                                            <w:proofErr w:type="spellEnd"/>
                                            <w:r>
                                              <w:rPr>
                                                <w:rStyle w:val="Hyperlink"/>
                                                <w:rFonts w:ascii="Arial" w:eastAsia="Times New Roman" w:hAnsi="Arial" w:cs="Arial"/>
                                                <w:color w:val="0000CD"/>
                                              </w:rPr>
                                              <w:t xml:space="preserve"> Minister (in respect of his </w:t>
                                            </w:r>
                                            <w:proofErr w:type="spellStart"/>
                                            <w:r>
                                              <w:rPr>
                                                <w:rStyle w:val="Hyperlink"/>
                                                <w:rFonts w:ascii="Arial" w:eastAsia="Times New Roman" w:hAnsi="Arial" w:cs="Arial"/>
                                                <w:color w:val="0000CD"/>
                                              </w:rPr>
                                              <w:t>Brexit</w:t>
                                            </w:r>
                                            <w:proofErr w:type="spellEnd"/>
                                            <w:r>
                                              <w:rPr>
                                                <w:rStyle w:val="Hyperlink"/>
                                                <w:rFonts w:ascii="Arial" w:eastAsia="Times New Roman" w:hAnsi="Arial" w:cs="Arial"/>
                                                <w:color w:val="0000CD"/>
                                              </w:rPr>
                                              <w:t xml:space="preserve"> Minister responsibilities)</w:t>
                                            </w:r>
                                          </w:hyperlink>
                                          <w:r>
                                            <w:rPr>
                                              <w:rFonts w:ascii="Arial" w:eastAsia="Times New Roman" w:hAnsi="Arial" w:cs="Arial"/>
                                              <w:color w:val="0000CD"/>
                                            </w:rPr>
                                            <w:t xml:space="preserve"> </w:t>
                                          </w:r>
                                          <w:r>
                                            <w:rPr>
                                              <w:rFonts w:ascii="Arial" w:eastAsia="Times New Roman" w:hAnsi="Arial" w:cs="Arial"/>
                                              <w:color w:val="F2F2F2"/>
                                            </w:rPr>
                                            <w:br/>
                                          </w:r>
                                          <w:r>
                                            <w:rPr>
                                              <w:rStyle w:val="Strong"/>
                                              <w:rFonts w:ascii="Arial" w:eastAsia="Times New Roman" w:hAnsi="Arial" w:cs="Arial"/>
                                              <w:color w:val="F2F2F2"/>
                                            </w:rPr>
                                            <w:t>Wednesday, 10 July 2019</w:t>
                                          </w:r>
                                          <w:r>
                                            <w:rPr>
                                              <w:rFonts w:ascii="Arial" w:eastAsia="Times New Roman" w:hAnsi="Arial" w:cs="Arial"/>
                                              <w:color w:val="F2F2F2"/>
                                            </w:rPr>
                                            <w:br/>
                                          </w:r>
                                          <w:r>
                                            <w:rPr>
                                              <w:rFonts w:ascii="Arial" w:eastAsia="Times New Roman" w:hAnsi="Arial" w:cs="Arial"/>
                                              <w:color w:val="F2F2F2"/>
                                            </w:rPr>
                                            <w:br/>
                                          </w:r>
                                          <w:proofErr w:type="spellStart"/>
                                          <w:r>
                                            <w:rPr>
                                              <w:rStyle w:val="Strong"/>
                                              <w:rFonts w:ascii="Arial" w:eastAsia="Times New Roman" w:hAnsi="Arial" w:cs="Arial"/>
                                              <w:color w:val="F2F2F2"/>
                                              <w:u w:val="single"/>
                                            </w:rPr>
                                            <w:t>Brexit</w:t>
                                          </w:r>
                                          <w:proofErr w:type="spellEnd"/>
                                          <w:r>
                                            <w:rPr>
                                              <w:rStyle w:val="Strong"/>
                                              <w:rFonts w:ascii="Arial" w:eastAsia="Times New Roman" w:hAnsi="Arial" w:cs="Arial"/>
                                              <w:color w:val="F2F2F2"/>
                                              <w:u w:val="single"/>
                                            </w:rPr>
                                            <w:t xml:space="preserve"> Opportunities </w:t>
                                          </w:r>
                                          <w:r>
                                            <w:rPr>
                                              <w:rFonts w:ascii="Arial" w:eastAsia="Times New Roman" w:hAnsi="Arial" w:cs="Arial"/>
                                              <w:color w:val="F2F2F2"/>
                                            </w:rPr>
                                            <w:br/>
                                          </w:r>
                                          <w:r>
                                            <w:rPr>
                                              <w:rFonts w:ascii="Arial" w:eastAsia="Times New Roman" w:hAnsi="Arial" w:cs="Arial"/>
                                              <w:color w:val="F2F2F2"/>
                                            </w:rPr>
                                            <w:br/>
                                            <w:t xml:space="preserve">Darren Millar (Clwyd West) (Con) asked what opportunities the Welsh Government has identified as a result of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Minister (Jeremy Miles) said the Welsh Government takes the view that the overwhelming outcome of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on Wales is negative, adding that a no-deal scenario would be particularly damaging. He recognised there are opportunities, pointing to the deployment of future structural funds to better support the </w:t>
                                          </w:r>
                                          <w:r>
                                            <w:rPr>
                                              <w:rFonts w:ascii="Arial" w:eastAsia="Times New Roman" w:hAnsi="Arial" w:cs="Arial"/>
                                              <w:color w:val="F2F2F2"/>
                                            </w:rPr>
                                            <w:lastRenderedPageBreak/>
                                            <w:t>Welsh economy, calling on the Welsh Secretary and UK Government to live up to its commitment in this regard. He raised the proposals to strengthen the devolution settlement and intergovernmental machinery.</w:t>
                                          </w:r>
                                          <w:r>
                                            <w:rPr>
                                              <w:rFonts w:ascii="Arial" w:eastAsia="Times New Roman" w:hAnsi="Arial" w:cs="Arial"/>
                                              <w:color w:val="F2F2F2"/>
                                            </w:rPr>
                                            <w:br/>
                                          </w:r>
                                          <w:r>
                                            <w:rPr>
                                              <w:rFonts w:ascii="Arial" w:eastAsia="Times New Roman" w:hAnsi="Arial" w:cs="Arial"/>
                                              <w:color w:val="F2F2F2"/>
                                            </w:rPr>
                                            <w:br/>
                                            <w:t xml:space="preserve">The Conservative </w:t>
                                          </w:r>
                                          <w:proofErr w:type="gramStart"/>
                                          <w:r>
                                            <w:rPr>
                                              <w:rFonts w:ascii="Arial" w:eastAsia="Times New Roman" w:hAnsi="Arial" w:cs="Arial"/>
                                              <w:color w:val="F2F2F2"/>
                                            </w:rPr>
                                            <w:t>AM argued</w:t>
                                          </w:r>
                                          <w:proofErr w:type="gramEnd"/>
                                          <w:r>
                                            <w:rPr>
                                              <w:rFonts w:ascii="Arial" w:eastAsia="Times New Roman" w:hAnsi="Arial" w:cs="Arial"/>
                                              <w:color w:val="F2F2F2"/>
                                            </w:rPr>
                                            <w:t xml:space="preserve"> that there will be “some fantastic opportunities”, particularly with regard to legislation. He cited Portugal’s opposition to the Welsh </w:t>
                                          </w:r>
                                          <w:proofErr w:type="gramStart"/>
                                          <w:r>
                                            <w:rPr>
                                              <w:rFonts w:ascii="Arial" w:eastAsia="Times New Roman" w:hAnsi="Arial" w:cs="Arial"/>
                                              <w:color w:val="F2F2F2"/>
                                            </w:rPr>
                                            <w:t>Government’s</w:t>
                                          </w:r>
                                          <w:proofErr w:type="gramEnd"/>
                                          <w:r>
                                            <w:rPr>
                                              <w:rFonts w:ascii="Arial" w:eastAsia="Times New Roman" w:hAnsi="Arial" w:cs="Arial"/>
                                              <w:color w:val="F2F2F2"/>
                                            </w:rPr>
                                            <w:t xml:space="preserve"> proposed minimum unit price for alcohol. He asked what action the Welsh Government is taking to ensure its legislative programme takes advantage of the opportunities that may appear post-</w:t>
                                          </w:r>
                                          <w:proofErr w:type="spellStart"/>
                                          <w:r>
                                            <w:rPr>
                                              <w:rFonts w:ascii="Arial" w:eastAsia="Times New Roman" w:hAnsi="Arial" w:cs="Arial"/>
                                              <w:color w:val="F2F2F2"/>
                                            </w:rPr>
                                            <w:t>Brexit</w:t>
                                          </w:r>
                                          <w:proofErr w:type="spellEnd"/>
                                          <w:r>
                                            <w:rPr>
                                              <w:rFonts w:ascii="Arial" w:eastAsia="Times New Roman" w:hAnsi="Arial" w:cs="Arial"/>
                                              <w:color w:val="F2F2F2"/>
                                            </w:rPr>
                                            <w:t>. Mr Miles spoke on the benefits of operating within the framework of European law.</w:t>
                                          </w:r>
                                          <w:r>
                                            <w:rPr>
                                              <w:rFonts w:ascii="Arial" w:eastAsia="Times New Roman" w:hAnsi="Arial" w:cs="Arial"/>
                                              <w:color w:val="F2F2F2"/>
                                            </w:rPr>
                                            <w:br/>
                                          </w:r>
                                          <w:r>
                                            <w:rPr>
                                              <w:rFonts w:ascii="Arial" w:eastAsia="Times New Roman" w:hAnsi="Arial" w:cs="Arial"/>
                                              <w:color w:val="F2F2F2"/>
                                            </w:rPr>
                                            <w:br/>
                                            <w:t xml:space="preserve">Darren Millar discussed the Shared Prosperity Fund and said that both Boris Johnson and Jeremy Hunt have guaranteed that Wales will not lose out “a single penny” of European funding. He asked how the Welsh Government is respecting the outcome of the referendum. Jeremy Miles said the Welsh Government had long advocated a form of </w:t>
                                          </w:r>
                                          <w:proofErr w:type="spellStart"/>
                                          <w:proofErr w:type="gramStart"/>
                                          <w:r>
                                            <w:rPr>
                                              <w:rFonts w:ascii="Arial" w:eastAsia="Times New Roman" w:hAnsi="Arial" w:cs="Arial"/>
                                              <w:color w:val="F2F2F2"/>
                                            </w:rPr>
                                            <w:t>Brexit</w:t>
                                          </w:r>
                                          <w:proofErr w:type="spellEnd"/>
                                          <w:r>
                                            <w:rPr>
                                              <w:rFonts w:ascii="Arial" w:eastAsia="Times New Roman" w:hAnsi="Arial" w:cs="Arial"/>
                                              <w:color w:val="F2F2F2"/>
                                            </w:rPr>
                                            <w:t xml:space="preserve"> which</w:t>
                                          </w:r>
                                          <w:proofErr w:type="gramEnd"/>
                                          <w:r>
                                            <w:rPr>
                                              <w:rFonts w:ascii="Arial" w:eastAsia="Times New Roman" w:hAnsi="Arial" w:cs="Arial"/>
                                              <w:color w:val="F2F2F2"/>
                                            </w:rPr>
                                            <w:t xml:space="preserve"> respected the result of the EU referendum whilst doing the least damage to Wales.</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u w:val="single"/>
                                            </w:rPr>
                                            <w:t xml:space="preserve">Labour’s </w:t>
                                          </w:r>
                                          <w:proofErr w:type="spellStart"/>
                                          <w:r>
                                            <w:rPr>
                                              <w:rStyle w:val="Strong"/>
                                              <w:rFonts w:ascii="Arial" w:eastAsia="Times New Roman" w:hAnsi="Arial" w:cs="Arial"/>
                                              <w:color w:val="F2F2F2"/>
                                              <w:u w:val="single"/>
                                            </w:rPr>
                                            <w:t>Brexit</w:t>
                                          </w:r>
                                          <w:proofErr w:type="spellEnd"/>
                                          <w:r>
                                            <w:rPr>
                                              <w:rStyle w:val="Strong"/>
                                              <w:rFonts w:ascii="Arial" w:eastAsia="Times New Roman" w:hAnsi="Arial" w:cs="Arial"/>
                                              <w:color w:val="F2F2F2"/>
                                              <w:u w:val="single"/>
                                            </w:rPr>
                                            <w:t xml:space="preserve"> Policy </w:t>
                                          </w:r>
                                          <w:r>
                                            <w:rPr>
                                              <w:rFonts w:ascii="Arial" w:eastAsia="Times New Roman" w:hAnsi="Arial" w:cs="Arial"/>
                                              <w:color w:val="F2F2F2"/>
                                            </w:rPr>
                                            <w:br/>
                                          </w:r>
                                          <w:r>
                                            <w:rPr>
                                              <w:rFonts w:ascii="Arial" w:eastAsia="Times New Roman" w:hAnsi="Arial" w:cs="Arial"/>
                                              <w:color w:val="F2F2F2"/>
                                            </w:rPr>
                                            <w:br/>
                                            <w:t xml:space="preserve">Delyth Jewell (South Wales East) (PC) spoke on Jeremy </w:t>
                                          </w:r>
                                          <w:proofErr w:type="spellStart"/>
                                          <w:r>
                                            <w:rPr>
                                              <w:rFonts w:ascii="Arial" w:eastAsia="Times New Roman" w:hAnsi="Arial" w:cs="Arial"/>
                                              <w:color w:val="F2F2F2"/>
                                            </w:rPr>
                                            <w:t>Corbyn’s</w:t>
                                          </w:r>
                                          <w:proofErr w:type="spellEnd"/>
                                          <w:r>
                                            <w:rPr>
                                              <w:rFonts w:ascii="Arial" w:eastAsia="Times New Roman" w:hAnsi="Arial" w:cs="Arial"/>
                                              <w:color w:val="F2F2F2"/>
                                            </w:rPr>
                                            <w:t xml:space="preserve"> latest position on a new EU referendum. Mr Miles reiterated Welsh Labour’s position on a second referendum and said it continues to advocate this position in all discussions with the UK Government. Ms Jewell asked what actions the Welsh Government could take if the UK Government wanted to invoke Section 82 to force Welsh Government Ministers to implement damaging measures that they do not agree with. She also asked whether this would involve taking the UK Government to court. Jeremy Miles said the Welsh Government does not want a veto in relation to the matters but </w:t>
                                          </w:r>
                                          <w:r>
                                            <w:rPr>
                                              <w:rFonts w:ascii="Arial" w:eastAsia="Times New Roman" w:hAnsi="Arial" w:cs="Arial"/>
                                              <w:color w:val="F2F2F2"/>
                                            </w:rPr>
                                            <w:lastRenderedPageBreak/>
                                            <w:t>wants to contribute to the negotiating mandate. </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u w:val="single"/>
                                            </w:rPr>
                                            <w:t>UK Governance Arrangements</w:t>
                                          </w:r>
                                          <w:r>
                                            <w:rPr>
                                              <w:rFonts w:ascii="Arial" w:eastAsia="Times New Roman" w:hAnsi="Arial" w:cs="Arial"/>
                                              <w:color w:val="F2F2F2"/>
                                            </w:rPr>
                                            <w:br/>
                                          </w:r>
                                          <w:r>
                                            <w:rPr>
                                              <w:rFonts w:ascii="Arial" w:eastAsia="Times New Roman" w:hAnsi="Arial" w:cs="Arial"/>
                                              <w:color w:val="F2F2F2"/>
                                            </w:rPr>
                                            <w:br/>
                                            <w:t xml:space="preserve">Paul Davies (Preseli Pembrokeshire) (Con) asked if the recommendation of a Speaker’s Conference from the Constitutional and Legislative Affairs Committee’s </w:t>
                                          </w:r>
                                          <w:hyperlink r:id="rId24" w:history="1">
                                            <w:r>
                                              <w:rPr>
                                                <w:rStyle w:val="Hyperlink"/>
                                                <w:rFonts w:ascii="Arial" w:eastAsia="Times New Roman" w:hAnsi="Arial" w:cs="Arial"/>
                                                <w:color w:val="0000CD"/>
                                              </w:rPr>
                                              <w:t>report</w:t>
                                            </w:r>
                                          </w:hyperlink>
                                          <w:r>
                                            <w:rPr>
                                              <w:rFonts w:ascii="Arial" w:eastAsia="Times New Roman" w:hAnsi="Arial" w:cs="Arial"/>
                                              <w:color w:val="F2F2F2"/>
                                            </w:rPr>
                                            <w:t xml:space="preserve"> on UK governance post-</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w:t>
                                          </w:r>
                                          <w:proofErr w:type="gramStart"/>
                                          <w:r>
                                            <w:rPr>
                                              <w:rFonts w:ascii="Arial" w:eastAsia="Times New Roman" w:hAnsi="Arial" w:cs="Arial"/>
                                              <w:color w:val="F2F2F2"/>
                                            </w:rPr>
                                            <w:t>is being considered</w:t>
                                          </w:r>
                                          <w:proofErr w:type="gramEnd"/>
                                          <w:r>
                                            <w:rPr>
                                              <w:rFonts w:ascii="Arial" w:eastAsia="Times New Roman" w:hAnsi="Arial" w:cs="Arial"/>
                                              <w:color w:val="F2F2F2"/>
                                            </w:rPr>
                                            <w:t>. Jeremy Miles responded that there is still a much to do on the constitutional relationship between governments, adding that the ongoing work between legislatures is crucial for a stable UK structure.</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u w:val="single"/>
                                            </w:rPr>
                                            <w:t>UK Common Frameworks</w:t>
                                          </w:r>
                                          <w:r>
                                            <w:rPr>
                                              <w:rFonts w:ascii="Arial" w:eastAsia="Times New Roman" w:hAnsi="Arial" w:cs="Arial"/>
                                              <w:color w:val="F2F2F2"/>
                                            </w:rPr>
                                            <w:br/>
                                          </w:r>
                                          <w:r>
                                            <w:rPr>
                                              <w:rFonts w:ascii="Arial" w:eastAsia="Times New Roman" w:hAnsi="Arial" w:cs="Arial"/>
                                              <w:color w:val="F2F2F2"/>
                                            </w:rPr>
                                            <w:br/>
                                            <w:t xml:space="preserve">Alun Davies expressed concern that the creation of common frameworks </w:t>
                                          </w:r>
                                          <w:proofErr w:type="gramStart"/>
                                          <w:r>
                                            <w:rPr>
                                              <w:rFonts w:ascii="Arial" w:eastAsia="Times New Roman" w:hAnsi="Arial" w:cs="Arial"/>
                                              <w:color w:val="F2F2F2"/>
                                            </w:rPr>
                                            <w:t>is being taken</w:t>
                                          </w:r>
                                          <w:proofErr w:type="gramEnd"/>
                                          <w:r>
                                            <w:rPr>
                                              <w:rFonts w:ascii="Arial" w:eastAsia="Times New Roman" w:hAnsi="Arial" w:cs="Arial"/>
                                              <w:color w:val="F2F2F2"/>
                                            </w:rPr>
                                            <w:t xml:space="preserve"> away from public scrutiny, calling for a statutory structure for the basis of their development. David Melding highlighted a UK engagement plan, which he said was a sign that things were moving in the right direction. In response, Jeremy Miles outlined the basis of framework development, saying that some will have legislative underpinnings and that he regretted not sharing information sooner due to the diversionary nature of no-deal planning. He told AMs that one dimension is </w:t>
                                          </w:r>
                                          <w:proofErr w:type="gramStart"/>
                                          <w:r>
                                            <w:rPr>
                                              <w:rFonts w:ascii="Arial" w:eastAsia="Times New Roman" w:hAnsi="Arial" w:cs="Arial"/>
                                              <w:color w:val="F2F2F2"/>
                                            </w:rPr>
                                            <w:t>governance which he said</w:t>
                                          </w:r>
                                          <w:proofErr w:type="gramEnd"/>
                                          <w:r>
                                            <w:rPr>
                                              <w:rFonts w:ascii="Arial" w:eastAsia="Times New Roman" w:hAnsi="Arial" w:cs="Arial"/>
                                              <w:color w:val="F2F2F2"/>
                                            </w:rPr>
                                            <w:t xml:space="preserve"> sits in a broader discussion about intergovernmental arrangements. He concluded that the development of common frameworks has been productive in terms of engagement within the UK.</w:t>
                                          </w:r>
                                          <w:r>
                                            <w:rPr>
                                              <w:rFonts w:ascii="Arial" w:eastAsia="Times New Roman" w:hAnsi="Arial" w:cs="Arial"/>
                                              <w:color w:val="F2F2F2"/>
                                            </w:rPr>
                                            <w:br/>
                                            <w:t> </w:t>
                                          </w:r>
                                          <w:r>
                                            <w:rPr>
                                              <w:rFonts w:ascii="Arial" w:eastAsia="Times New Roman" w:hAnsi="Arial" w:cs="Arial"/>
                                              <w:color w:val="F2F2F2"/>
                                            </w:rPr>
                                            <w:br/>
                                          </w:r>
                                          <w:r>
                                            <w:rPr>
                                              <w:rStyle w:val="Strong"/>
                                              <w:rFonts w:ascii="Arial" w:eastAsia="Times New Roman" w:hAnsi="Arial" w:cs="Arial"/>
                                              <w:color w:val="F2F2F2"/>
                                              <w:u w:val="single"/>
                                            </w:rPr>
                                            <w:t>Engagement</w:t>
                                          </w:r>
                                          <w:r>
                                            <w:rPr>
                                              <w:rFonts w:ascii="Arial" w:eastAsia="Times New Roman" w:hAnsi="Arial" w:cs="Arial"/>
                                              <w:color w:val="F2F2F2"/>
                                            </w:rPr>
                                            <w:br/>
                                          </w:r>
                                          <w:r>
                                            <w:rPr>
                                              <w:rFonts w:ascii="Arial" w:eastAsia="Times New Roman" w:hAnsi="Arial" w:cs="Arial"/>
                                              <w:color w:val="F2F2F2"/>
                                            </w:rPr>
                                            <w:br/>
                                            <w:t>Jeremy Miles told Andrew RT Davies there are no scheduled meetings with the UK Government over recess.</w:t>
                                          </w:r>
                                          <w:r>
                                            <w:rPr>
                                              <w:rFonts w:ascii="Arial" w:eastAsia="Times New Roman" w:hAnsi="Arial" w:cs="Arial"/>
                                              <w:color w:val="F2F2F2"/>
                                            </w:rPr>
                                            <w:br/>
                                          </w:r>
                                          <w:r>
                                            <w:rPr>
                                              <w:rFonts w:ascii="Arial" w:eastAsia="Times New Roman" w:hAnsi="Arial" w:cs="Arial"/>
                                              <w:color w:val="F2F2F2"/>
                                            </w:rPr>
                                            <w:br/>
                                          </w:r>
                                          <w:r>
                                            <w:rPr>
                                              <w:rStyle w:val="Strong"/>
                                              <w:rFonts w:ascii="Arial" w:eastAsia="Times New Roman" w:hAnsi="Arial" w:cs="Arial"/>
                                              <w:color w:val="F2F2F2"/>
                                              <w:u w:val="single"/>
                                            </w:rPr>
                                            <w:t>Questions Not Reached</w:t>
                                          </w:r>
                                          <w:r>
                                            <w:rPr>
                                              <w:rFonts w:ascii="Helvetica" w:eastAsia="Times New Roman" w:hAnsi="Helvetica" w:cs="Helvetica"/>
                                              <w:color w:val="F2F2F2"/>
                                              <w:sz w:val="21"/>
                                              <w:szCs w:val="21"/>
                                            </w:rPr>
                                            <w:t xml:space="preserve"> </w:t>
                                          </w:r>
                                        </w:p>
                                        <w:p w:rsidR="00AC6B42" w:rsidRDefault="00AC6B42">
                                          <w:pPr>
                                            <w:numPr>
                                              <w:ilvl w:val="0"/>
                                              <w:numId w:val="2"/>
                                            </w:numPr>
                                            <w:spacing w:before="100" w:beforeAutospacing="1" w:after="100" w:afterAutospacing="1" w:line="360" w:lineRule="auto"/>
                                            <w:rPr>
                                              <w:rFonts w:ascii="Helvetica" w:eastAsia="Times New Roman" w:hAnsi="Helvetica" w:cs="Helvetica"/>
                                              <w:color w:val="F2F2F2"/>
                                              <w:sz w:val="21"/>
                                              <w:szCs w:val="21"/>
                                            </w:rPr>
                                          </w:pPr>
                                          <w:hyperlink r:id="rId25" w:history="1">
                                            <w:r>
                                              <w:rPr>
                                                <w:rStyle w:val="Hyperlink"/>
                                                <w:rFonts w:ascii="Arial" w:eastAsia="Times New Roman" w:hAnsi="Arial" w:cs="Arial"/>
                                                <w:color w:val="0000CD"/>
                                              </w:rPr>
                                              <w:t>Shared Prosperity Fund and devolution settlement</w:t>
                                            </w:r>
                                          </w:hyperlink>
                                          <w:r>
                                            <w:rPr>
                                              <w:rFonts w:ascii="Arial" w:eastAsia="Times New Roman" w:hAnsi="Arial" w:cs="Arial"/>
                                              <w:color w:val="F2F2F2"/>
                                            </w:rPr>
                                            <w:t xml:space="preserve">: The UK Government has committed a number of times to respect devolution in developing the Shared Prosperity Fund, but their actions have resolutely not done so. We urgently need certainty that our devolved competences </w:t>
                                          </w:r>
                                          <w:proofErr w:type="gramStart"/>
                                          <w:r>
                                            <w:rPr>
                                              <w:rFonts w:ascii="Arial" w:eastAsia="Times New Roman" w:hAnsi="Arial" w:cs="Arial"/>
                                              <w:color w:val="F2F2F2"/>
                                            </w:rPr>
                                            <w:t>will be respected</w:t>
                                          </w:r>
                                          <w:proofErr w:type="gramEnd"/>
                                          <w:r>
                                            <w:rPr>
                                              <w:rFonts w:ascii="Arial" w:eastAsia="Times New Roman" w:hAnsi="Arial" w:cs="Arial"/>
                                              <w:color w:val="F2F2F2"/>
                                            </w:rPr>
                                            <w:t xml:space="preserve"> as well as confirmation of replacement EU funding in full.  </w:t>
                                          </w:r>
                                          <w:r>
                                            <w:rPr>
                                              <w:rFonts w:ascii="Helvetica" w:eastAsia="Times New Roman" w:hAnsi="Helvetica" w:cs="Helvetica"/>
                                              <w:color w:val="F2F2F2"/>
                                              <w:sz w:val="21"/>
                                              <w:szCs w:val="21"/>
                                            </w:rPr>
                                            <w:br/>
                                            <w:t> </w:t>
                                          </w:r>
                                        </w:p>
                                        <w:p w:rsidR="00AC6B42" w:rsidRDefault="00AC6B42">
                                          <w:pPr>
                                            <w:numPr>
                                              <w:ilvl w:val="0"/>
                                              <w:numId w:val="2"/>
                                            </w:numPr>
                                            <w:spacing w:before="100" w:beforeAutospacing="1" w:after="100" w:afterAutospacing="1" w:line="360" w:lineRule="auto"/>
                                            <w:rPr>
                                              <w:rFonts w:ascii="Helvetica" w:eastAsia="Times New Roman" w:hAnsi="Helvetica" w:cs="Helvetica"/>
                                              <w:color w:val="F2F2F2"/>
                                              <w:sz w:val="21"/>
                                              <w:szCs w:val="21"/>
                                            </w:rPr>
                                          </w:pPr>
                                          <w:hyperlink r:id="rId26" w:history="1">
                                            <w:r>
                                              <w:rPr>
                                                <w:rStyle w:val="Hyperlink"/>
                                                <w:rFonts w:ascii="Arial" w:eastAsia="Times New Roman" w:hAnsi="Arial" w:cs="Arial"/>
                                                <w:color w:val="0000CD"/>
                                              </w:rPr>
                                              <w:t xml:space="preserve">Discussions with UK Ministers on Wales’ role in </w:t>
                                            </w:r>
                                            <w:proofErr w:type="spellStart"/>
                                            <w:r>
                                              <w:rPr>
                                                <w:rStyle w:val="Hyperlink"/>
                                                <w:rFonts w:ascii="Arial" w:eastAsia="Times New Roman" w:hAnsi="Arial" w:cs="Arial"/>
                                                <w:color w:val="0000CD"/>
                                              </w:rPr>
                                              <w:t>Brexit</w:t>
                                            </w:r>
                                            <w:proofErr w:type="spellEnd"/>
                                            <w:r>
                                              <w:rPr>
                                                <w:rStyle w:val="Hyperlink"/>
                                                <w:rFonts w:ascii="Arial" w:eastAsia="Times New Roman" w:hAnsi="Arial" w:cs="Arial"/>
                                                <w:color w:val="0000CD"/>
                                              </w:rPr>
                                              <w:t xml:space="preserve"> negotiations</w:t>
                                            </w:r>
                                          </w:hyperlink>
                                          <w:r>
                                            <w:rPr>
                                              <w:rFonts w:ascii="Arial" w:eastAsia="Times New Roman" w:hAnsi="Arial" w:cs="Arial"/>
                                              <w:color w:val="F2F2F2"/>
                                            </w:rPr>
                                            <w:t>: I continue to press the UK Government for clarity on our role in the next phase of negotiations. As I set out at the meeting of the Joint Ministerial Committee on EU negotiations last month, reaching agreement on many areas is a constitutional necessity.   </w:t>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jc w:val="cente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00"/>
                        </w:tblGrid>
                        <w:tr w:rsidR="00AC6B42">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00"/>
                              </w:tblGrid>
                              <w:tr w:rsidR="00AC6B42">
                                <w:tc>
                                  <w:tcPr>
                                    <w:tcW w:w="0" w:type="auto"/>
                                    <w:tcMar>
                                      <w:top w:w="0" w:type="dxa"/>
                                      <w:left w:w="270" w:type="dxa"/>
                                      <w:bottom w:w="135" w:type="dxa"/>
                                      <w:right w:w="270" w:type="dxa"/>
                                    </w:tcMar>
                                    <w:hideMark/>
                                  </w:tcPr>
                                  <w:p w:rsidR="00AC6B42" w:rsidRDefault="00AC6B42">
                                    <w:pPr>
                                      <w:pStyle w:val="Heading1"/>
                                      <w:jc w:val="center"/>
                                      <w:rPr>
                                        <w:rFonts w:eastAsia="Times New Roman"/>
                                      </w:rPr>
                                    </w:pPr>
                                    <w:r>
                                      <w:rPr>
                                        <w:rStyle w:val="Strong"/>
                                        <w:rFonts w:eastAsia="Times New Roman"/>
                                        <w:b/>
                                        <w:bCs/>
                                        <w:color w:val="39A935"/>
                                        <w:sz w:val="33"/>
                                        <w:szCs w:val="33"/>
                                      </w:rPr>
                                      <w:t>News and Reports</w:t>
                                    </w:r>
                                  </w:p>
                                  <w:p w:rsidR="00AC6B42" w:rsidRDefault="00AC6B42">
                                    <w:pPr>
                                      <w:rPr>
                                        <w:rFonts w:ascii="Helvetica" w:eastAsia="Times New Roman" w:hAnsi="Helvetica" w:cs="Helvetica"/>
                                        <w:color w:val="202020"/>
                                      </w:rPr>
                                    </w:pPr>
                                    <w:r>
                                      <w:rPr>
                                        <w:rFonts w:ascii="Helvetica" w:eastAsia="Times New Roman" w:hAnsi="Helvetica" w:cs="Helvetica"/>
                                        <w:color w:val="202020"/>
                                      </w:rPr>
                                      <w:br/>
                                    </w:r>
                                    <w:hyperlink r:id="rId27" w:history="1">
                                      <w:r>
                                        <w:rPr>
                                          <w:rStyle w:val="Hyperlink"/>
                                          <w:rFonts w:ascii="Arial" w:eastAsia="Times New Roman" w:hAnsi="Arial" w:cs="Arial"/>
                                          <w:color w:val="007C89"/>
                                        </w:rPr>
                                        <w:t>Welsh Government to help EU citizens apply to stay</w:t>
                                      </w:r>
                                    </w:hyperlink>
                                    <w:r>
                                      <w:rPr>
                                        <w:rFonts w:ascii="Arial" w:eastAsia="Times New Roman" w:hAnsi="Arial" w:cs="Arial"/>
                                        <w:color w:val="202020"/>
                                      </w:rPr>
                                      <w:br/>
                                      <w:t xml:space="preserve">A new package of support to help people from EU countries to continue to live and work in Wales after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w:t>
                                    </w:r>
                                    <w:proofErr w:type="gramStart"/>
                                    <w:r>
                                      <w:rPr>
                                        <w:rFonts w:ascii="Arial" w:eastAsia="Times New Roman" w:hAnsi="Arial" w:cs="Arial"/>
                                        <w:color w:val="202020"/>
                                      </w:rPr>
                                      <w:t>has been announced</w:t>
                                    </w:r>
                                    <w:proofErr w:type="gramEnd"/>
                                    <w:r>
                                      <w:rPr>
                                        <w:rFonts w:ascii="Arial" w:eastAsia="Times New Roman" w:hAnsi="Arial" w:cs="Arial"/>
                                        <w:color w:val="202020"/>
                                      </w:rPr>
                                      <w:t>.</w:t>
                                    </w:r>
                                    <w:r>
                                      <w:rPr>
                                        <w:rFonts w:ascii="Arial" w:eastAsia="Times New Roman" w:hAnsi="Arial" w:cs="Arial"/>
                                        <w:color w:val="202020"/>
                                      </w:rPr>
                                      <w:br/>
                                    </w:r>
                                    <w:r>
                                      <w:rPr>
                                        <w:rFonts w:ascii="Arial" w:eastAsia="Times New Roman" w:hAnsi="Arial" w:cs="Arial"/>
                                        <w:color w:val="202020"/>
                                      </w:rPr>
                                      <w:br/>
                                    </w:r>
                                    <w:hyperlink r:id="rId28" w:history="1">
                                      <w:r>
                                        <w:rPr>
                                          <w:rStyle w:val="Hyperlink"/>
                                          <w:rFonts w:ascii="Arial" w:eastAsia="Times New Roman" w:hAnsi="Arial" w:cs="Arial"/>
                                          <w:color w:val="007C89"/>
                                        </w:rPr>
                                        <w:t xml:space="preserve">Wales may have to reassess independence if the UK breaks </w:t>
                                      </w:r>
                                      <w:proofErr w:type="gramStart"/>
                                      <w:r>
                                        <w:rPr>
                                          <w:rStyle w:val="Hyperlink"/>
                                          <w:rFonts w:ascii="Arial" w:eastAsia="Times New Roman" w:hAnsi="Arial" w:cs="Arial"/>
                                          <w:color w:val="007C89"/>
                                        </w:rPr>
                                        <w:t>up,</w:t>
                                      </w:r>
                                      <w:proofErr w:type="gramEnd"/>
                                      <w:r>
                                        <w:rPr>
                                          <w:rStyle w:val="Hyperlink"/>
                                          <w:rFonts w:ascii="Arial" w:eastAsia="Times New Roman" w:hAnsi="Arial" w:cs="Arial"/>
                                          <w:color w:val="007C89"/>
                                        </w:rPr>
                                        <w:t xml:space="preserve"> First Minister says</w:t>
                                      </w:r>
                                    </w:hyperlink>
                                    <w:r>
                                      <w:rPr>
                                        <w:rFonts w:ascii="Arial" w:eastAsia="Times New Roman" w:hAnsi="Arial" w:cs="Arial"/>
                                        <w:color w:val="202020"/>
                                      </w:rPr>
                                      <w:br/>
                                      <w:t xml:space="preserve">First Minister Mark </w:t>
                                    </w:r>
                                    <w:proofErr w:type="spellStart"/>
                                    <w:r>
                                      <w:rPr>
                                        <w:rFonts w:ascii="Arial" w:eastAsia="Times New Roman" w:hAnsi="Arial" w:cs="Arial"/>
                                        <w:color w:val="202020"/>
                                      </w:rPr>
                                      <w:t>Drakeford</w:t>
                                    </w:r>
                                    <w:proofErr w:type="spellEnd"/>
                                    <w:r>
                                      <w:rPr>
                                        <w:rFonts w:ascii="Arial" w:eastAsia="Times New Roman" w:hAnsi="Arial" w:cs="Arial"/>
                                        <w:color w:val="202020"/>
                                      </w:rPr>
                                      <w:t xml:space="preserve"> has indicated that his government would reconsider Welsh independence as an option, if the UK broke up.</w:t>
                                    </w:r>
                                    <w:r>
                                      <w:rPr>
                                        <w:rFonts w:ascii="Arial" w:eastAsia="Times New Roman" w:hAnsi="Arial" w:cs="Arial"/>
                                        <w:color w:val="202020"/>
                                      </w:rPr>
                                      <w:br/>
                                    </w:r>
                                    <w:r>
                                      <w:rPr>
                                        <w:rFonts w:ascii="Arial" w:eastAsia="Times New Roman" w:hAnsi="Arial" w:cs="Arial"/>
                                        <w:color w:val="202020"/>
                                      </w:rPr>
                                      <w:br/>
                                    </w:r>
                                    <w:hyperlink r:id="rId29" w:history="1">
                                      <w:r>
                                        <w:rPr>
                                          <w:rStyle w:val="Hyperlink"/>
                                          <w:rFonts w:ascii="Arial" w:eastAsia="Times New Roman" w:hAnsi="Arial" w:cs="Arial"/>
                                          <w:color w:val="007C89"/>
                                        </w:rPr>
                                        <w:t>Labour should back Remain, says Welsh Government minister</w:t>
                                      </w:r>
                                    </w:hyperlink>
                                    <w:r>
                                      <w:rPr>
                                        <w:rFonts w:ascii="Arial" w:eastAsia="Times New Roman" w:hAnsi="Arial" w:cs="Arial"/>
                                        <w:color w:val="202020"/>
                                      </w:rPr>
                                      <w:br/>
                                      <w:t xml:space="preserve">Labour should campaign to remain in the EU if a general election </w:t>
                                    </w:r>
                                    <w:proofErr w:type="gramStart"/>
                                    <w:r>
                                      <w:rPr>
                                        <w:rFonts w:ascii="Arial" w:eastAsia="Times New Roman" w:hAnsi="Arial" w:cs="Arial"/>
                                        <w:color w:val="202020"/>
                                      </w:rPr>
                                      <w:t>is called</w:t>
                                    </w:r>
                                    <w:proofErr w:type="gramEnd"/>
                                    <w:r>
                                      <w:rPr>
                                        <w:rFonts w:ascii="Arial" w:eastAsia="Times New Roman" w:hAnsi="Arial" w:cs="Arial"/>
                                        <w:color w:val="202020"/>
                                      </w:rPr>
                                      <w:t xml:space="preserve"> before </w:t>
                                    </w:r>
                                    <w:proofErr w:type="spellStart"/>
                                    <w:r>
                                      <w:rPr>
                                        <w:rFonts w:ascii="Arial" w:eastAsia="Times New Roman" w:hAnsi="Arial" w:cs="Arial"/>
                                        <w:color w:val="202020"/>
                                      </w:rPr>
                                      <w:t>Brexit</w:t>
                                    </w:r>
                                    <w:proofErr w:type="spellEnd"/>
                                    <w:r>
                                      <w:rPr>
                                        <w:rFonts w:ascii="Arial" w:eastAsia="Times New Roman" w:hAnsi="Arial" w:cs="Arial"/>
                                        <w:color w:val="202020"/>
                                      </w:rPr>
                                      <w:t>, according to the Welsh Government's top lawyer.</w:t>
                                    </w:r>
                                    <w:r>
                                      <w:rPr>
                                        <w:rFonts w:ascii="Arial" w:eastAsia="Times New Roman" w:hAnsi="Arial" w:cs="Arial"/>
                                        <w:color w:val="202020"/>
                                      </w:rPr>
                                      <w:br/>
                                    </w:r>
                                    <w:r>
                                      <w:rPr>
                                        <w:rFonts w:ascii="Arial" w:eastAsia="Times New Roman" w:hAnsi="Arial" w:cs="Arial"/>
                                        <w:color w:val="202020"/>
                                      </w:rPr>
                                      <w:br/>
                                    </w:r>
                                    <w:hyperlink r:id="rId30" w:history="1">
                                      <w:r>
                                        <w:rPr>
                                          <w:rStyle w:val="Hyperlink"/>
                                          <w:rFonts w:ascii="Arial" w:eastAsia="Times New Roman" w:hAnsi="Arial" w:cs="Arial"/>
                                          <w:color w:val="007C89"/>
                                        </w:rPr>
                                        <w:t xml:space="preserve">Independence: Mark </w:t>
                                      </w:r>
                                      <w:proofErr w:type="spellStart"/>
                                      <w:r>
                                        <w:rPr>
                                          <w:rStyle w:val="Hyperlink"/>
                                          <w:rFonts w:ascii="Arial" w:eastAsia="Times New Roman" w:hAnsi="Arial" w:cs="Arial"/>
                                          <w:color w:val="007C89"/>
                                        </w:rPr>
                                        <w:t>Drakeford</w:t>
                                      </w:r>
                                      <w:proofErr w:type="spellEnd"/>
                                      <w:r>
                                        <w:rPr>
                                          <w:rStyle w:val="Hyperlink"/>
                                          <w:rFonts w:ascii="Arial" w:eastAsia="Times New Roman" w:hAnsi="Arial" w:cs="Arial"/>
                                          <w:color w:val="007C89"/>
                                        </w:rPr>
                                        <w:t xml:space="preserve"> rejects Plaid </w:t>
                                      </w:r>
                                      <w:proofErr w:type="spellStart"/>
                                      <w:r>
                                        <w:rPr>
                                          <w:rStyle w:val="Hyperlink"/>
                                          <w:rFonts w:ascii="Arial" w:eastAsia="Times New Roman" w:hAnsi="Arial" w:cs="Arial"/>
                                          <w:color w:val="007C89"/>
                                        </w:rPr>
                                        <w:t>Cymru</w:t>
                                      </w:r>
                                      <w:proofErr w:type="spellEnd"/>
                                      <w:r>
                                        <w:rPr>
                                          <w:rStyle w:val="Hyperlink"/>
                                          <w:rFonts w:ascii="Arial" w:eastAsia="Times New Roman" w:hAnsi="Arial" w:cs="Arial"/>
                                          <w:color w:val="007C89"/>
                                        </w:rPr>
                                        <w:t xml:space="preserve"> claim he's '</w:t>
                                      </w:r>
                                      <w:proofErr w:type="spellStart"/>
                                      <w:r>
                                        <w:rPr>
                                          <w:rStyle w:val="Hyperlink"/>
                                          <w:rFonts w:ascii="Arial" w:eastAsia="Times New Roman" w:hAnsi="Arial" w:cs="Arial"/>
                                          <w:color w:val="007C89"/>
                                        </w:rPr>
                                        <w:t>indy</w:t>
                                      </w:r>
                                      <w:proofErr w:type="spellEnd"/>
                                      <w:r>
                                        <w:rPr>
                                          <w:rStyle w:val="Hyperlink"/>
                                          <w:rFonts w:ascii="Arial" w:eastAsia="Times New Roman" w:hAnsi="Arial" w:cs="Arial"/>
                                          <w:color w:val="007C89"/>
                                        </w:rPr>
                                        <w:t>-curious'</w:t>
                                      </w:r>
                                    </w:hyperlink>
                                    <w:r>
                                      <w:rPr>
                                        <w:rFonts w:ascii="Arial" w:eastAsia="Times New Roman" w:hAnsi="Arial" w:cs="Arial"/>
                                        <w:color w:val="202020"/>
                                      </w:rPr>
                                      <w:br/>
                                      <w:t xml:space="preserve">The first minister has repeatedly pledged his commitment to the United Kingdom in the </w:t>
                                    </w:r>
                                    <w:proofErr w:type="spellStart"/>
                                    <w:r>
                                      <w:rPr>
                                        <w:rFonts w:ascii="Arial" w:eastAsia="Times New Roman" w:hAnsi="Arial" w:cs="Arial"/>
                                        <w:color w:val="202020"/>
                                      </w:rPr>
                                      <w:t>Senedd</w:t>
                                    </w:r>
                                    <w:proofErr w:type="spellEnd"/>
                                    <w:r>
                                      <w:rPr>
                                        <w:rFonts w:ascii="Arial" w:eastAsia="Times New Roman" w:hAnsi="Arial" w:cs="Arial"/>
                                        <w:color w:val="202020"/>
                                      </w:rPr>
                                      <w:t xml:space="preserve"> after Plaid </w:t>
                                    </w:r>
                                    <w:proofErr w:type="spellStart"/>
                                    <w:r>
                                      <w:rPr>
                                        <w:rFonts w:ascii="Arial" w:eastAsia="Times New Roman" w:hAnsi="Arial" w:cs="Arial"/>
                                        <w:color w:val="202020"/>
                                      </w:rPr>
                                      <w:t>Cymru</w:t>
                                    </w:r>
                                    <w:proofErr w:type="spellEnd"/>
                                    <w:r>
                                      <w:rPr>
                                        <w:rFonts w:ascii="Arial" w:eastAsia="Times New Roman" w:hAnsi="Arial" w:cs="Arial"/>
                                        <w:color w:val="202020"/>
                                      </w:rPr>
                                      <w:t xml:space="preserve"> seized on comments saying his support was not "unconditional".</w:t>
                                    </w:r>
                                    <w:r>
                                      <w:rPr>
                                        <w:rFonts w:ascii="Arial" w:eastAsia="Times New Roman" w:hAnsi="Arial" w:cs="Arial"/>
                                        <w:color w:val="202020"/>
                                      </w:rPr>
                                      <w:br/>
                                    </w:r>
                                    <w:r>
                                      <w:rPr>
                                        <w:rFonts w:ascii="Arial" w:eastAsia="Times New Roman" w:hAnsi="Arial" w:cs="Arial"/>
                                        <w:color w:val="202020"/>
                                      </w:rPr>
                                      <w:br/>
                                    </w:r>
                                    <w:hyperlink r:id="rId31" w:history="1">
                                      <w:r>
                                        <w:rPr>
                                          <w:rStyle w:val="Hyperlink"/>
                                          <w:rFonts w:ascii="Arial" w:eastAsia="Times New Roman" w:hAnsi="Arial" w:cs="Arial"/>
                                          <w:color w:val="007C89"/>
                                        </w:rPr>
                                        <w:t>Tory leadership: Boris Johnson's EU aid comments 'entirely unacceptable'</w:t>
                                      </w:r>
                                    </w:hyperlink>
                                    <w:r>
                                      <w:rPr>
                                        <w:rFonts w:ascii="Arial" w:eastAsia="Times New Roman" w:hAnsi="Arial" w:cs="Arial"/>
                                        <w:color w:val="202020"/>
                                      </w:rPr>
                                      <w:br/>
                                      <w:t>Boris Johnson's ideas for how cash replacing EU aid is spent in Wales post-</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are "entirely unacceptable", first minister Mark </w:t>
                                    </w:r>
                                    <w:proofErr w:type="spellStart"/>
                                    <w:r>
                                      <w:rPr>
                                        <w:rFonts w:ascii="Arial" w:eastAsia="Times New Roman" w:hAnsi="Arial" w:cs="Arial"/>
                                        <w:color w:val="202020"/>
                                      </w:rPr>
                                      <w:t>Drakeford</w:t>
                                    </w:r>
                                    <w:proofErr w:type="spellEnd"/>
                                    <w:r>
                                      <w:rPr>
                                        <w:rFonts w:ascii="Arial" w:eastAsia="Times New Roman" w:hAnsi="Arial" w:cs="Arial"/>
                                        <w:color w:val="202020"/>
                                      </w:rPr>
                                      <w:t xml:space="preserve"> said.</w:t>
                                    </w:r>
                                    <w:r>
                                      <w:rPr>
                                        <w:rFonts w:ascii="Arial" w:eastAsia="Times New Roman" w:hAnsi="Arial" w:cs="Arial"/>
                                        <w:color w:val="202020"/>
                                      </w:rPr>
                                      <w:br/>
                                    </w:r>
                                    <w:r>
                                      <w:rPr>
                                        <w:rFonts w:ascii="Arial" w:eastAsia="Times New Roman" w:hAnsi="Arial" w:cs="Arial"/>
                                        <w:color w:val="202020"/>
                                      </w:rPr>
                                      <w:br/>
                                    </w:r>
                                    <w:hyperlink r:id="rId32" w:history="1">
                                      <w:proofErr w:type="spellStart"/>
                                      <w:r>
                                        <w:rPr>
                                          <w:rStyle w:val="Hyperlink"/>
                                          <w:rFonts w:ascii="Arial" w:eastAsia="Times New Roman" w:hAnsi="Arial" w:cs="Arial"/>
                                          <w:color w:val="007C89"/>
                                        </w:rPr>
                                        <w:t>Brexit</w:t>
                                      </w:r>
                                      <w:proofErr w:type="spellEnd"/>
                                      <w:r>
                                        <w:rPr>
                                          <w:rStyle w:val="Hyperlink"/>
                                          <w:rFonts w:ascii="Arial" w:eastAsia="Times New Roman" w:hAnsi="Arial" w:cs="Arial"/>
                                          <w:color w:val="007C89"/>
                                        </w:rPr>
                                        <w:t xml:space="preserve"> ferry deal 'rushed and risky', MPs say</w:t>
                                      </w:r>
                                    </w:hyperlink>
                                    <w:r>
                                      <w:rPr>
                                        <w:rFonts w:ascii="Arial" w:eastAsia="Times New Roman" w:hAnsi="Arial" w:cs="Arial"/>
                                        <w:color w:val="202020"/>
                                      </w:rPr>
                                      <w:br/>
                                    </w:r>
                                    <w:r>
                                      <w:rPr>
                                        <w:rFonts w:ascii="Arial" w:eastAsia="Times New Roman" w:hAnsi="Arial" w:cs="Arial"/>
                                        <w:color w:val="202020"/>
                                      </w:rPr>
                                      <w:lastRenderedPageBreak/>
                                      <w:t xml:space="preserve">The government's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ferry programme was "rushed and risky", according to a cross-party group of MPs, who confirmed the botched project had cost £85m.</w:t>
                                    </w:r>
                                    <w:r>
                                      <w:rPr>
                                        <w:rFonts w:ascii="Arial" w:eastAsia="Times New Roman" w:hAnsi="Arial" w:cs="Arial"/>
                                        <w:color w:val="202020"/>
                                      </w:rPr>
                                      <w:br/>
                                      <w:t> </w:t>
                                    </w:r>
                                    <w:r>
                                      <w:rPr>
                                        <w:rFonts w:ascii="Arial" w:eastAsia="Times New Roman" w:hAnsi="Arial" w:cs="Arial"/>
                                        <w:color w:val="202020"/>
                                      </w:rPr>
                                      <w:br/>
                                    </w:r>
                                    <w:hyperlink r:id="rId33" w:history="1">
                                      <w:r>
                                        <w:rPr>
                                          <w:rStyle w:val="Hyperlink"/>
                                          <w:rFonts w:ascii="Arial" w:eastAsia="Times New Roman" w:hAnsi="Arial" w:cs="Arial"/>
                                          <w:color w:val="007C89"/>
                                        </w:rPr>
                                        <w:t>Boris Johnson and Jeremy Hunt 'no allies to Wales' as Tory leadership contest heads to Cardiff</w:t>
                                      </w:r>
                                    </w:hyperlink>
                                    <w:r>
                                      <w:rPr>
                                        <w:rFonts w:ascii="Arial" w:eastAsia="Times New Roman" w:hAnsi="Arial" w:cs="Arial"/>
                                        <w:color w:val="202020"/>
                                      </w:rPr>
                                      <w:br/>
                                      <w:t>The two men hoping to become the next Prime Minister will try to win over Welsh Conservative members as their party’s leadership tour rolls into Cardiff.</w:t>
                                    </w:r>
                                    <w:r>
                                      <w:rPr>
                                        <w:rFonts w:ascii="Arial" w:eastAsia="Times New Roman" w:hAnsi="Arial" w:cs="Arial"/>
                                        <w:color w:val="202020"/>
                                      </w:rPr>
                                      <w:br/>
                                    </w:r>
                                    <w:r>
                                      <w:rPr>
                                        <w:rFonts w:ascii="Arial" w:eastAsia="Times New Roman" w:hAnsi="Arial" w:cs="Arial"/>
                                        <w:color w:val="202020"/>
                                      </w:rPr>
                                      <w:br/>
                                      <w:t> </w:t>
                                    </w:r>
                                    <w:r>
                                      <w:rPr>
                                        <w:rFonts w:ascii="Arial" w:eastAsia="Times New Roman" w:hAnsi="Arial" w:cs="Arial"/>
                                        <w:color w:val="202020"/>
                                      </w:rPr>
                                      <w:br/>
                                      <w:t xml:space="preserve">The Institute of Welsh Affairs published a blog on how the: </w:t>
                                    </w:r>
                                    <w:hyperlink r:id="rId34" w:history="1">
                                      <w:r>
                                        <w:rPr>
                                          <w:rStyle w:val="Hyperlink"/>
                                          <w:rFonts w:ascii="Arial" w:eastAsia="Times New Roman" w:hAnsi="Arial" w:cs="Arial"/>
                                          <w:color w:val="007C89"/>
                                        </w:rPr>
                                        <w:t>Shared Prosperity Fund delays will impact Wales</w:t>
                                      </w:r>
                                    </w:hyperlink>
                                    <w:r>
                                      <w:rPr>
                                        <w:rFonts w:ascii="Arial" w:eastAsia="Times New Roman" w:hAnsi="Arial" w:cs="Arial"/>
                                        <w:color w:val="202020"/>
                                      </w:rPr>
                                      <w:br/>
                                      <w:t> </w:t>
                                    </w:r>
                                    <w:r>
                                      <w:rPr>
                                        <w:rFonts w:ascii="Arial" w:eastAsia="Times New Roman" w:hAnsi="Arial" w:cs="Arial"/>
                                        <w:color w:val="202020"/>
                                      </w:rPr>
                                      <w:br/>
                                      <w:t xml:space="preserve">All EU27 Member States have adopted or prepared national contingency measures ensuring the residence rights of UK nationals who are legally residing in a Member State at withdrawal date in a no deal scenario. This is an </w:t>
                                    </w:r>
                                    <w:hyperlink r:id="rId35" w:history="1">
                                      <w:r>
                                        <w:rPr>
                                          <w:rStyle w:val="Hyperlink"/>
                                          <w:rFonts w:ascii="Arial" w:eastAsia="Times New Roman" w:hAnsi="Arial" w:cs="Arial"/>
                                          <w:color w:val="007C89"/>
                                        </w:rPr>
                                        <w:t>overview</w:t>
                                      </w:r>
                                    </w:hyperlink>
                                    <w:r>
                                      <w:rPr>
                                        <w:rFonts w:ascii="Arial" w:eastAsia="Times New Roman" w:hAnsi="Arial" w:cs="Arial"/>
                                        <w:color w:val="202020"/>
                                      </w:rPr>
                                      <w:t xml:space="preserve"> of national preparations by the EU27 Member States ensuring that – in the case of a no deal withdrawal – UK nationals who are legally residing in a Member State at withdrawal date will continue to </w:t>
                                    </w:r>
                                    <w:proofErr w:type="gramStart"/>
                                    <w:r>
                                      <w:rPr>
                                        <w:rFonts w:ascii="Arial" w:eastAsia="Times New Roman" w:hAnsi="Arial" w:cs="Arial"/>
                                        <w:color w:val="202020"/>
                                      </w:rPr>
                                      <w:t>be considered</w:t>
                                    </w:r>
                                    <w:proofErr w:type="gramEnd"/>
                                    <w:r>
                                      <w:rPr>
                                        <w:rFonts w:ascii="Arial" w:eastAsia="Times New Roman" w:hAnsi="Arial" w:cs="Arial"/>
                                        <w:color w:val="202020"/>
                                      </w:rPr>
                                      <w:t xml:space="preserve"> as legally residing.</w:t>
                                    </w:r>
                                    <w:r>
                                      <w:rPr>
                                        <w:rFonts w:ascii="Arial" w:eastAsia="Times New Roman" w:hAnsi="Arial" w:cs="Arial"/>
                                        <w:color w:val="202020"/>
                                      </w:rPr>
                                      <w:br/>
                                      <w:t> </w:t>
                                    </w:r>
                                    <w:r>
                                      <w:rPr>
                                        <w:rFonts w:ascii="Arial" w:eastAsia="Times New Roman" w:hAnsi="Arial" w:cs="Arial"/>
                                        <w:color w:val="202020"/>
                                      </w:rPr>
                                      <w:br/>
                                    </w:r>
                                    <w:hyperlink r:id="rId36" w:history="1">
                                      <w:r>
                                        <w:rPr>
                                          <w:rStyle w:val="Hyperlink"/>
                                          <w:rFonts w:ascii="Arial" w:eastAsia="Times New Roman" w:hAnsi="Arial" w:cs="Arial"/>
                                          <w:color w:val="007C89"/>
                                        </w:rPr>
                                        <w:t>European Union Committee publishes its thirteenth international agreements report</w:t>
                                      </w:r>
                                    </w:hyperlink>
                                    <w:r>
                                      <w:rPr>
                                        <w:rFonts w:ascii="Arial" w:eastAsia="Times New Roman" w:hAnsi="Arial" w:cs="Arial"/>
                                        <w:color w:val="202020"/>
                                      </w:rPr>
                                      <w:br/>
                                      <w:t xml:space="preserve">European Union Committee publishes thirteenth report on </w:t>
                                    </w:r>
                                    <w:proofErr w:type="spellStart"/>
                                    <w:r>
                                      <w:rPr>
                                        <w:rFonts w:ascii="Arial" w:eastAsia="Times New Roman" w:hAnsi="Arial" w:cs="Arial"/>
                                        <w:color w:val="202020"/>
                                      </w:rPr>
                                      <w:t>Brexit</w:t>
                                    </w:r>
                                    <w:proofErr w:type="spellEnd"/>
                                    <w:r>
                                      <w:rPr>
                                        <w:rFonts w:ascii="Arial" w:eastAsia="Times New Roman" w:hAnsi="Arial" w:cs="Arial"/>
                                        <w:color w:val="202020"/>
                                      </w:rPr>
                                      <w:t>-related international agreements.</w:t>
                                    </w:r>
                                    <w:r>
                                      <w:rPr>
                                        <w:rFonts w:ascii="Helvetica" w:eastAsia="Times New Roman" w:hAnsi="Helvetica" w:cs="Helvetica"/>
                                        <w:color w:val="202020"/>
                                      </w:rPr>
                                      <w:br/>
                                      <w:t> </w:t>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rPr>
                      <w:hidden/>
                    </w:trPr>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8994"/>
                        </w:tblGrid>
                        <w:tr w:rsidR="00AC6B42">
                          <w:trPr>
                            <w:jc w:val="center"/>
                            <w:hidden/>
                          </w:trPr>
                          <w:tc>
                            <w:tcPr>
                              <w:tcW w:w="0" w:type="auto"/>
                              <w:hideMark/>
                            </w:tcPr>
                            <w:p w:rsidR="00AC6B42" w:rsidRDefault="00AC6B42">
                              <w:pPr>
                                <w:rPr>
                                  <w:rFonts w:eastAsia="Times New Roman"/>
                                  <w:vanish/>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94"/>
                              </w:tblGrid>
                              <w:tr w:rsidR="00AC6B42">
                                <w:tc>
                                  <w:tcPr>
                                    <w:tcW w:w="0" w:type="auto"/>
                                    <w:tcMar>
                                      <w:top w:w="135" w:type="dxa"/>
                                      <w:left w:w="270" w:type="dxa"/>
                                      <w:bottom w:w="135" w:type="dxa"/>
                                      <w:right w:w="270" w:type="dxa"/>
                                    </w:tcMar>
                                    <w:vAlign w:val="center"/>
                                    <w:hideMark/>
                                  </w:tcPr>
                                  <w:tbl>
                                    <w:tblPr>
                                      <w:tblW w:w="5000" w:type="pct"/>
                                      <w:shd w:val="clear" w:color="auto" w:fill="39A935"/>
                                      <w:tblLook w:val="04A0" w:firstRow="1" w:lastRow="0" w:firstColumn="1" w:lastColumn="0" w:noHBand="0" w:noVBand="1"/>
                                    </w:tblPr>
                                    <w:tblGrid>
                                      <w:gridCol w:w="8454"/>
                                    </w:tblGrid>
                                    <w:tr w:rsidR="00AC6B42">
                                      <w:tc>
                                        <w:tcPr>
                                          <w:tcW w:w="0" w:type="auto"/>
                                          <w:shd w:val="clear" w:color="auto" w:fill="39A935"/>
                                          <w:tcMar>
                                            <w:top w:w="270" w:type="dxa"/>
                                            <w:left w:w="270" w:type="dxa"/>
                                            <w:bottom w:w="270" w:type="dxa"/>
                                            <w:right w:w="270" w:type="dxa"/>
                                          </w:tcMar>
                                          <w:hideMark/>
                                        </w:tcPr>
                                        <w:p w:rsidR="00AC6B42" w:rsidRDefault="00AC6B42">
                                          <w:pPr>
                                            <w:pStyle w:val="Heading1"/>
                                            <w:jc w:val="center"/>
                                            <w:rPr>
                                              <w:rFonts w:eastAsia="Times New Roman"/>
                                            </w:rPr>
                                          </w:pPr>
                                          <w:proofErr w:type="spellStart"/>
                                          <w:r>
                                            <w:rPr>
                                              <w:rStyle w:val="Strong"/>
                                              <w:rFonts w:ascii="Arial" w:eastAsia="Times New Roman" w:hAnsi="Arial" w:cs="Arial"/>
                                              <w:b/>
                                              <w:bCs/>
                                              <w:color w:val="FFFFFF"/>
                                              <w:sz w:val="33"/>
                                              <w:szCs w:val="33"/>
                                            </w:rPr>
                                            <w:t>Brexit</w:t>
                                          </w:r>
                                          <w:proofErr w:type="spellEnd"/>
                                          <w:r>
                                            <w:rPr>
                                              <w:rStyle w:val="Strong"/>
                                              <w:rFonts w:ascii="Arial" w:eastAsia="Times New Roman" w:hAnsi="Arial" w:cs="Arial"/>
                                              <w:b/>
                                              <w:bCs/>
                                              <w:color w:val="FFFFFF"/>
                                              <w:sz w:val="33"/>
                                              <w:szCs w:val="33"/>
                                            </w:rPr>
                                            <w:t xml:space="preserve"> Frequently Asked Questions</w:t>
                                          </w:r>
                                        </w:p>
                                        <w:p w:rsidR="00AC6B42" w:rsidRDefault="00AC6B42">
                                          <w:pPr>
                                            <w:spacing w:line="360" w:lineRule="auto"/>
                                            <w:rPr>
                                              <w:rFonts w:ascii="Helvetica" w:eastAsia="Times New Roman" w:hAnsi="Helvetica" w:cs="Helvetica"/>
                                              <w:color w:val="F2F2F2"/>
                                              <w:sz w:val="21"/>
                                              <w:szCs w:val="21"/>
                                            </w:rPr>
                                          </w:pPr>
                                          <w:r>
                                            <w:rPr>
                                              <w:rFonts w:ascii="Helvetica" w:eastAsia="Times New Roman" w:hAnsi="Helvetica" w:cs="Helvetica"/>
                                              <w:color w:val="F2F2F2"/>
                                              <w:sz w:val="21"/>
                                              <w:szCs w:val="21"/>
                                            </w:rPr>
                                            <w:br/>
                                          </w:r>
                                          <w:r>
                                            <w:rPr>
                                              <w:rFonts w:ascii="Arial" w:eastAsia="Times New Roman" w:hAnsi="Arial" w:cs="Arial"/>
                                              <w:color w:val="F2F2F2"/>
                                            </w:rPr>
                                            <w:t xml:space="preserve">We have updated our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FAQs again this week to include links to guidance for businesses preparing for a no-deal </w:t>
                                          </w:r>
                                          <w:proofErr w:type="spellStart"/>
                                          <w:r>
                                            <w:rPr>
                                              <w:rFonts w:ascii="Arial" w:eastAsia="Times New Roman" w:hAnsi="Arial" w:cs="Arial"/>
                                              <w:color w:val="F2F2F2"/>
                                            </w:rPr>
                                            <w:t>Brexit</w:t>
                                          </w:r>
                                          <w:proofErr w:type="spellEnd"/>
                                          <w:r>
                                            <w:rPr>
                                              <w:rFonts w:ascii="Arial" w:eastAsia="Times New Roman" w:hAnsi="Arial" w:cs="Arial"/>
                                              <w:color w:val="F2F2F2"/>
                                            </w:rPr>
                                            <w:t>. </w:t>
                                          </w:r>
                                          <w:r>
                                            <w:rPr>
                                              <w:rFonts w:ascii="Arial" w:eastAsia="Times New Roman" w:hAnsi="Arial" w:cs="Arial"/>
                                              <w:color w:val="F2F2F2"/>
                                            </w:rPr>
                                            <w:br/>
                                          </w:r>
                                          <w:r>
                                            <w:rPr>
                                              <w:rFonts w:ascii="Arial" w:eastAsia="Times New Roman" w:hAnsi="Arial" w:cs="Arial"/>
                                              <w:color w:val="F2F2F2"/>
                                            </w:rPr>
                                            <w:br/>
                                            <w:t>Visit the</w:t>
                                          </w:r>
                                          <w:r>
                                            <w:rPr>
                                              <w:rFonts w:ascii="Arial" w:eastAsia="Times New Roman" w:hAnsi="Arial" w:cs="Arial"/>
                                              <w:color w:val="0000CD"/>
                                            </w:rPr>
                                            <w:t xml:space="preserve"> </w:t>
                                          </w:r>
                                          <w:hyperlink r:id="rId37" w:tgtFrame="_blank" w:history="1">
                                            <w:r>
                                              <w:rPr>
                                                <w:rStyle w:val="Hyperlink"/>
                                                <w:rFonts w:ascii="Arial" w:eastAsia="Times New Roman" w:hAnsi="Arial" w:cs="Arial"/>
                                                <w:color w:val="0000CD"/>
                                              </w:rPr>
                                              <w:t>FAQs page</w:t>
                                            </w:r>
                                          </w:hyperlink>
                                          <w:r>
                                            <w:rPr>
                                              <w:rFonts w:ascii="Arial" w:eastAsia="Times New Roman" w:hAnsi="Arial" w:cs="Arial"/>
                                              <w:color w:val="F2F2F2"/>
                                            </w:rPr>
                                            <w:t xml:space="preserve"> to get the latest version as it's updated and send in any questions to </w:t>
                                          </w:r>
                                          <w:hyperlink r:id="rId38" w:tgtFrame="_blank" w:history="1">
                                            <w:r>
                                              <w:rPr>
                                                <w:rStyle w:val="Hyperlink"/>
                                                <w:rFonts w:ascii="Arial" w:eastAsia="Times New Roman" w:hAnsi="Arial" w:cs="Arial"/>
                                                <w:color w:val="0000CD"/>
                                              </w:rPr>
                                              <w:t>BrexitFAQs@welshconfed.org</w:t>
                                            </w:r>
                                          </w:hyperlink>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jc w:val="cente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135" w:type="dxa"/>
                          <w:bottom w:w="135" w:type="dxa"/>
                          <w:right w:w="135" w:type="dxa"/>
                        </w:tcMar>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30"/>
                        </w:tblGrid>
                        <w:tr w:rsidR="00AC6B42">
                          <w:tc>
                            <w:tcPr>
                              <w:tcW w:w="0" w:type="auto"/>
                              <w:tcMar>
                                <w:top w:w="0" w:type="dxa"/>
                                <w:left w:w="135" w:type="dxa"/>
                                <w:bottom w:w="0" w:type="dxa"/>
                                <w:right w:w="135" w:type="dxa"/>
                              </w:tcMar>
                              <w:hideMark/>
                            </w:tcPr>
                            <w:p w:rsidR="00AC6B42" w:rsidRDefault="00AC6B42">
                              <w:pPr>
                                <w:jc w:val="center"/>
                                <w:rPr>
                                  <w:rFonts w:eastAsia="Times New Roman"/>
                                </w:rPr>
                              </w:pPr>
                              <w:r>
                                <w:rPr>
                                  <w:rFonts w:eastAsia="Times New Roman"/>
                                  <w:noProof/>
                                  <w:color w:val="0000FF"/>
                                </w:rPr>
                                <w:lastRenderedPageBreak/>
                                <w:drawing>
                                  <wp:inline distT="0" distB="0" distL="0" distR="0">
                                    <wp:extent cx="5372100" cy="2362200"/>
                                    <wp:effectExtent l="0" t="0" r="0" b="0"/>
                                    <wp:docPr id="4" name="Picture 4" descr="https://gallery.mailchimp.com/feeeed3bba7c179fd3a7ef554/images/b767cbe1-56e0-4e26-8bb9-6cd6341064e0.jpg">
                                      <a:hlinkClick xmlns:a="http://schemas.openxmlformats.org/drawingml/2006/main" r:id="rId39"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gallery.mailchimp.com/feeeed3bba7c179fd3a7ef554/images/b767cbe1-56e0-4e26-8bb9-6cd6341064e0.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72100" cy="2362200"/>
                                            </a:xfrm>
                                            <a:prstGeom prst="rect">
                                              <a:avLst/>
                                            </a:prstGeom>
                                            <a:noFill/>
                                            <a:ln>
                                              <a:noFill/>
                                            </a:ln>
                                          </pic:spPr>
                                        </pic:pic>
                                      </a:graphicData>
                                    </a:graphic>
                                  </wp:inline>
                                </w:drawing>
                              </w:r>
                            </w:p>
                          </w:tc>
                        </w:tr>
                      </w:tbl>
                      <w:p w:rsidR="00AC6B42" w:rsidRDefault="00AC6B42">
                        <w:pP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00"/>
                        </w:tblGrid>
                        <w:tr w:rsidR="00AC6B42">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00"/>
                              </w:tblGrid>
                              <w:tr w:rsidR="00AC6B42">
                                <w:tc>
                                  <w:tcPr>
                                    <w:tcW w:w="0" w:type="auto"/>
                                    <w:tcMar>
                                      <w:top w:w="0" w:type="dxa"/>
                                      <w:left w:w="270" w:type="dxa"/>
                                      <w:bottom w:w="135" w:type="dxa"/>
                                      <w:right w:w="270" w:type="dxa"/>
                                    </w:tcMar>
                                    <w:hideMark/>
                                  </w:tcPr>
                                  <w:p w:rsidR="00AC6B42" w:rsidRDefault="00AC6B42">
                                    <w:pPr>
                                      <w:spacing w:line="360" w:lineRule="auto"/>
                                      <w:jc w:val="center"/>
                                      <w:rPr>
                                        <w:rFonts w:ascii="Helvetica" w:eastAsia="Times New Roman" w:hAnsi="Helvetica" w:cs="Helvetica"/>
                                        <w:color w:val="202020"/>
                                      </w:rPr>
                                    </w:pPr>
                                    <w:r>
                                      <w:rPr>
                                        <w:rFonts w:ascii="Helvetica" w:eastAsia="Times New Roman" w:hAnsi="Helvetica" w:cs="Helvetica"/>
                                        <w:color w:val="202020"/>
                                      </w:rPr>
                                      <w:br/>
                                    </w:r>
                                    <w:r>
                                      <w:rPr>
                                        <w:rStyle w:val="Strong"/>
                                        <w:rFonts w:ascii="Helvetica" w:eastAsia="Times New Roman" w:hAnsi="Helvetica" w:cs="Helvetica"/>
                                        <w:color w:val="39A935"/>
                                        <w:sz w:val="33"/>
                                        <w:szCs w:val="33"/>
                                      </w:rPr>
                                      <w:t>UK Government &amp; NHS England Resources</w:t>
                                    </w:r>
                                    <w:r>
                                      <w:rPr>
                                        <w:rFonts w:ascii="Helvetica" w:eastAsia="Times New Roman" w:hAnsi="Helvetica" w:cs="Helvetica"/>
                                        <w:color w:val="202020"/>
                                      </w:rPr>
                                      <w:br/>
                                      <w:t> </w:t>
                                    </w:r>
                                  </w:p>
                                  <w:p w:rsidR="00AC6B42" w:rsidRDefault="00AC6B42">
                                    <w:pPr>
                                      <w:spacing w:line="360" w:lineRule="auto"/>
                                      <w:rPr>
                                        <w:rFonts w:ascii="Helvetica" w:eastAsia="Times New Roman" w:hAnsi="Helvetica" w:cs="Helvetica"/>
                                        <w:color w:val="202020"/>
                                      </w:rPr>
                                    </w:pPr>
                                    <w:r>
                                      <w:rPr>
                                        <w:rFonts w:ascii="Arial" w:eastAsia="Times New Roman" w:hAnsi="Arial" w:cs="Arial"/>
                                        <w:color w:val="202020"/>
                                      </w:rPr>
                                      <w:t xml:space="preserve">Over in Europe, </w:t>
                                    </w:r>
                                    <w:hyperlink r:id="rId41" w:history="1">
                                      <w:r>
                                        <w:rPr>
                                          <w:rStyle w:val="Hyperlink"/>
                                          <w:rFonts w:ascii="Arial" w:eastAsia="Times New Roman" w:hAnsi="Arial" w:cs="Arial"/>
                                          <w:color w:val="007C89"/>
                                        </w:rPr>
                                        <w:t>two UK MEPs were determined</w:t>
                                      </w:r>
                                    </w:hyperlink>
                                    <w:r>
                                      <w:rPr>
                                        <w:rFonts w:ascii="Arial" w:eastAsia="Times New Roman" w:hAnsi="Arial" w:cs="Arial"/>
                                        <w:color w:val="202020"/>
                                      </w:rPr>
                                      <w:t xml:space="preserve"> as Committee Chairs: Chris Davies (Renew Europe Group UK) will be Chair of Fisheries Committee (PECH), and Irina von Wiese (Renew Europe Group UK) will be first Vice Chair of the Subcommittee on Human Rights (DROI).</w:t>
                                    </w:r>
                                    <w:r>
                                      <w:rPr>
                                        <w:rFonts w:ascii="Arial" w:eastAsia="Times New Roman" w:hAnsi="Arial" w:cs="Arial"/>
                                        <w:color w:val="202020"/>
                                      </w:rPr>
                                      <w:br/>
                                      <w:t> </w:t>
                                    </w:r>
                                    <w:r>
                                      <w:rPr>
                                        <w:rFonts w:ascii="Arial" w:eastAsia="Times New Roman" w:hAnsi="Arial" w:cs="Arial"/>
                                        <w:color w:val="202020"/>
                                      </w:rPr>
                                      <w:br/>
                                    </w:r>
                                    <w:r>
                                      <w:rPr>
                                        <w:rStyle w:val="Strong"/>
                                        <w:rFonts w:ascii="Arial" w:eastAsia="Times New Roman" w:hAnsi="Arial" w:cs="Arial"/>
                                        <w:color w:val="202020"/>
                                        <w:u w:val="single"/>
                                      </w:rPr>
                                      <w:t>Overview from Westminster</w:t>
                                    </w:r>
                                    <w:r>
                                      <w:rPr>
                                        <w:rFonts w:ascii="Arial" w:eastAsia="Times New Roman" w:hAnsi="Arial" w:cs="Arial"/>
                                        <w:color w:val="202020"/>
                                      </w:rPr>
                                      <w:br/>
                                    </w:r>
                                    <w:r>
                                      <w:rPr>
                                        <w:rFonts w:ascii="Arial" w:eastAsia="Times New Roman" w:hAnsi="Arial" w:cs="Arial"/>
                                        <w:color w:val="202020"/>
                                      </w:rPr>
                                      <w:br/>
                                      <w:t xml:space="preserve">Tory Leadership candidates Jeremy Hunt and Boris Johnson went head to head on an </w:t>
                                    </w:r>
                                    <w:hyperlink r:id="rId42" w:history="1">
                                      <w:r>
                                        <w:rPr>
                                          <w:rStyle w:val="Hyperlink"/>
                                          <w:rFonts w:ascii="Arial" w:eastAsia="Times New Roman" w:hAnsi="Arial" w:cs="Arial"/>
                                          <w:color w:val="007C89"/>
                                        </w:rPr>
                                        <w:t>ITV debate</w:t>
                                      </w:r>
                                    </w:hyperlink>
                                    <w:r>
                                      <w:rPr>
                                        <w:rFonts w:ascii="Arial" w:eastAsia="Times New Roman" w:hAnsi="Arial" w:cs="Arial"/>
                                        <w:color w:val="202020"/>
                                      </w:rPr>
                                      <w:t xml:space="preserve">, with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a central topic throughout the debate</w:t>
                                    </w:r>
                                    <w:proofErr w:type="gramStart"/>
                                    <w:r>
                                      <w:rPr>
                                        <w:rFonts w:ascii="Arial" w:eastAsia="Times New Roman" w:hAnsi="Arial" w:cs="Arial"/>
                                        <w:color w:val="202020"/>
                                      </w:rPr>
                                      <w:t>..</w:t>
                                    </w:r>
                                    <w:proofErr w:type="gramEnd"/>
                                    <w:r>
                                      <w:rPr>
                                        <w:rFonts w:ascii="Arial" w:eastAsia="Times New Roman" w:hAnsi="Arial" w:cs="Arial"/>
                                        <w:color w:val="202020"/>
                                      </w:rPr>
                                      <w:t xml:space="preserve">   </w:t>
                                    </w:r>
                                    <w:r>
                                      <w:rPr>
                                        <w:rFonts w:ascii="Arial" w:eastAsia="Times New Roman" w:hAnsi="Arial" w:cs="Arial"/>
                                        <w:color w:val="202020"/>
                                      </w:rPr>
                                      <w:br/>
                                      <w:t xml:space="preserve">MPs </w:t>
                                    </w:r>
                                    <w:hyperlink r:id="rId43" w:history="1">
                                      <w:r>
                                        <w:rPr>
                                          <w:rStyle w:val="Hyperlink"/>
                                          <w:rFonts w:ascii="Arial" w:eastAsia="Times New Roman" w:hAnsi="Arial" w:cs="Arial"/>
                                          <w:color w:val="007C89"/>
                                        </w:rPr>
                                        <w:t>voted</w:t>
                                      </w:r>
                                    </w:hyperlink>
                                    <w:r>
                                      <w:rPr>
                                        <w:rFonts w:ascii="Arial" w:eastAsia="Times New Roman" w:hAnsi="Arial" w:cs="Arial"/>
                                        <w:color w:val="202020"/>
                                      </w:rPr>
                                      <w:t xml:space="preserve"> for a process that would make it more difficult for a future prime minister to prorogue Parliament. Tory MP Dominic Grieve wanted to amend the Northern Ireland Bill to stop a future PM forcing through a no-deal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by suspending Parliament. His amendment - to require ministers to regularly report on the situation in Northern Ireland - passed by one vote (294-293). The second - which would have required the government to schedule debates on those progress reports - </w:t>
                                    </w:r>
                                    <w:proofErr w:type="gramStart"/>
                                    <w:r>
                                      <w:rPr>
                                        <w:rFonts w:ascii="Arial" w:eastAsia="Times New Roman" w:hAnsi="Arial" w:cs="Arial"/>
                                        <w:color w:val="202020"/>
                                      </w:rPr>
                                      <w:t>was defeated</w:t>
                                    </w:r>
                                    <w:proofErr w:type="gramEnd"/>
                                    <w:r>
                                      <w:rPr>
                                        <w:rFonts w:ascii="Arial" w:eastAsia="Times New Roman" w:hAnsi="Arial" w:cs="Arial"/>
                                        <w:color w:val="202020"/>
                                      </w:rPr>
                                      <w:t xml:space="preserve"> by 293 votes to 289; since both amendments did not pass this </w:t>
                                    </w:r>
                                    <w:hyperlink r:id="rId44" w:history="1">
                                      <w:r>
                                        <w:rPr>
                                          <w:rStyle w:val="Hyperlink"/>
                                          <w:rFonts w:ascii="Arial" w:eastAsia="Times New Roman" w:hAnsi="Arial" w:cs="Arial"/>
                                          <w:color w:val="007C89"/>
                                        </w:rPr>
                                        <w:t>limits the ability</w:t>
                                      </w:r>
                                    </w:hyperlink>
                                    <w:r>
                                      <w:rPr>
                                        <w:rFonts w:ascii="Arial" w:eastAsia="Times New Roman" w:hAnsi="Arial" w:cs="Arial"/>
                                        <w:color w:val="202020"/>
                                      </w:rPr>
                                      <w:t xml:space="preserve"> to stop a no-deal </w:t>
                                    </w:r>
                                    <w:proofErr w:type="spellStart"/>
                                    <w:r>
                                      <w:rPr>
                                        <w:rFonts w:ascii="Arial" w:eastAsia="Times New Roman" w:hAnsi="Arial" w:cs="Arial"/>
                                        <w:color w:val="202020"/>
                                      </w:rPr>
                                      <w:t>Brexit</w:t>
                                    </w:r>
                                    <w:proofErr w:type="spellEnd"/>
                                    <w:r>
                                      <w:rPr>
                                        <w:rFonts w:ascii="Arial" w:eastAsia="Times New Roman" w:hAnsi="Arial" w:cs="Arial"/>
                                        <w:color w:val="202020"/>
                                      </w:rPr>
                                      <w:t>.</w:t>
                                    </w:r>
                                    <w:r>
                                      <w:rPr>
                                        <w:rFonts w:ascii="Arial" w:eastAsia="Times New Roman" w:hAnsi="Arial" w:cs="Arial"/>
                                        <w:color w:val="202020"/>
                                      </w:rPr>
                                      <w:br/>
                                      <w:t> </w:t>
                                    </w:r>
                                    <w:r>
                                      <w:rPr>
                                        <w:rFonts w:ascii="Arial" w:eastAsia="Times New Roman" w:hAnsi="Arial" w:cs="Arial"/>
                                        <w:color w:val="202020"/>
                                      </w:rPr>
                                      <w:br/>
                                      <w:t xml:space="preserve">The House of Commons Health and Social Care Committee </w:t>
                                    </w:r>
                                    <w:hyperlink r:id="rId45" w:history="1">
                                      <w:r>
                                        <w:rPr>
                                          <w:rStyle w:val="Hyperlink"/>
                                          <w:rFonts w:ascii="Arial" w:eastAsia="Times New Roman" w:hAnsi="Arial" w:cs="Arial"/>
                                          <w:color w:val="007C89"/>
                                        </w:rPr>
                                        <w:t>questioned</w:t>
                                      </w:r>
                                    </w:hyperlink>
                                    <w:r>
                                      <w:rPr>
                                        <w:rFonts w:ascii="Arial" w:eastAsia="Times New Roman" w:hAnsi="Arial" w:cs="Arial"/>
                                        <w:color w:val="202020"/>
                                      </w:rPr>
                                      <w:t xml:space="preserve"> </w:t>
                                    </w:r>
                                    <w:r>
                                      <w:rPr>
                                        <w:rFonts w:ascii="Arial" w:eastAsia="Times New Roman" w:hAnsi="Arial" w:cs="Arial"/>
                                        <w:color w:val="202020"/>
                                      </w:rPr>
                                      <w:lastRenderedPageBreak/>
                                      <w:t xml:space="preserve">Secretary of State Matt Hancock on the status of the NHS no-deal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preparations, and stated that he "does not think the US can achieve its objective" of increasing the price the NHS pays for drugs from US companies as part of any UK/US trade deal.</w:t>
                                    </w:r>
                                    <w:r>
                                      <w:rPr>
                                        <w:rFonts w:ascii="Arial" w:eastAsia="Times New Roman" w:hAnsi="Arial" w:cs="Arial"/>
                                        <w:color w:val="202020"/>
                                      </w:rPr>
                                      <w:br/>
                                      <w:t> </w:t>
                                    </w:r>
                                    <w:r>
                                      <w:rPr>
                                        <w:rFonts w:ascii="Arial" w:eastAsia="Times New Roman" w:hAnsi="Arial" w:cs="Arial"/>
                                        <w:color w:val="202020"/>
                                      </w:rPr>
                                      <w:br/>
                                      <w:t>During</w:t>
                                    </w:r>
                                    <w:proofErr w:type="gramStart"/>
                                    <w:r>
                                      <w:rPr>
                                        <w:rFonts w:ascii="Arial" w:eastAsia="Times New Roman" w:hAnsi="Arial" w:cs="Arial"/>
                                        <w:color w:val="202020"/>
                                      </w:rPr>
                                      <w:t xml:space="preserve">  </w:t>
                                    </w:r>
                                    <w:proofErr w:type="gramEnd"/>
                                    <w:r>
                                      <w:rPr>
                                        <w:rFonts w:ascii="Arial" w:eastAsia="Times New Roman" w:hAnsi="Arial" w:cs="Arial"/>
                                        <w:color w:val="202020"/>
                                      </w:rPr>
                                      <w:fldChar w:fldCharType="begin"/>
                                    </w:r>
                                    <w:r>
                                      <w:rPr>
                                        <w:rFonts w:ascii="Arial" w:eastAsia="Times New Roman" w:hAnsi="Arial" w:cs="Arial"/>
                                        <w:color w:val="202020"/>
                                      </w:rPr>
                                      <w:instrText xml:space="preserve"> HYPERLINK "https://nhsconfed.us16.list-manage.com/track/click?u=feeeed3bba7c179fd3a7ef554&amp;id=692ce23a95&amp;e=76d9f0d6e8" </w:instrText>
                                    </w:r>
                                    <w:r>
                                      <w:rPr>
                                        <w:rFonts w:ascii="Arial" w:eastAsia="Times New Roman" w:hAnsi="Arial" w:cs="Arial"/>
                                        <w:color w:val="202020"/>
                                      </w:rPr>
                                      <w:fldChar w:fldCharType="separate"/>
                                    </w:r>
                                    <w:r>
                                      <w:rPr>
                                        <w:rStyle w:val="Hyperlink"/>
                                        <w:rFonts w:ascii="Arial" w:eastAsia="Times New Roman" w:hAnsi="Arial" w:cs="Arial"/>
                                        <w:color w:val="007C89"/>
                                      </w:rPr>
                                      <w:t>Prime Ministers Questions</w:t>
                                    </w:r>
                                    <w:r>
                                      <w:rPr>
                                        <w:rFonts w:ascii="Arial" w:eastAsia="Times New Roman" w:hAnsi="Arial" w:cs="Arial"/>
                                        <w:color w:val="202020"/>
                                      </w:rPr>
                                      <w:fldChar w:fldCharType="end"/>
                                    </w:r>
                                    <w:r>
                                      <w:rPr>
                                        <w:rFonts w:ascii="Arial" w:eastAsia="Times New Roman" w:hAnsi="Arial" w:cs="Arial"/>
                                        <w:color w:val="202020"/>
                                      </w:rPr>
                                      <w:t xml:space="preserve">, questions of the implications of a possible no deal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continued, and the PM reiterated the importance of delivering on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The Scottish National Party's Westminster Leader, </w:t>
                                    </w:r>
                                    <w:hyperlink r:id="rId46" w:history="1">
                                      <w:r>
                                        <w:rPr>
                                          <w:rStyle w:val="Hyperlink"/>
                                          <w:rFonts w:ascii="Arial" w:eastAsia="Times New Roman" w:hAnsi="Arial" w:cs="Arial"/>
                                          <w:color w:val="007C89"/>
                                        </w:rPr>
                                        <w:t>Ian Blackford</w:t>
                                      </w:r>
                                    </w:hyperlink>
                                    <w:r>
                                      <w:rPr>
                                        <w:rFonts w:ascii="Arial" w:eastAsia="Times New Roman" w:hAnsi="Arial" w:cs="Arial"/>
                                        <w:color w:val="202020"/>
                                      </w:rPr>
                                      <w:t xml:space="preserve">, asked about the possibility of a recession due to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and about ruling out a no-deal </w:t>
                                    </w:r>
                                    <w:proofErr w:type="spellStart"/>
                                    <w:r>
                                      <w:rPr>
                                        <w:rFonts w:ascii="Arial" w:eastAsia="Times New Roman" w:hAnsi="Arial" w:cs="Arial"/>
                                        <w:color w:val="202020"/>
                                      </w:rPr>
                                      <w:t>Brexit</w:t>
                                    </w:r>
                                    <w:proofErr w:type="spellEnd"/>
                                    <w:r>
                                      <w:rPr>
                                        <w:rFonts w:ascii="Arial" w:eastAsia="Times New Roman" w:hAnsi="Arial" w:cs="Arial"/>
                                        <w:color w:val="202020"/>
                                      </w:rPr>
                                      <w:t>.</w:t>
                                    </w:r>
                                    <w:r>
                                      <w:rPr>
                                        <w:rFonts w:ascii="Arial" w:eastAsia="Times New Roman" w:hAnsi="Arial" w:cs="Arial"/>
                                        <w:color w:val="202020"/>
                                      </w:rPr>
                                      <w:br/>
                                      <w:t> </w:t>
                                    </w:r>
                                    <w:r>
                                      <w:rPr>
                                        <w:rFonts w:ascii="Arial" w:eastAsia="Times New Roman" w:hAnsi="Arial" w:cs="Arial"/>
                                        <w:color w:val="202020"/>
                                      </w:rPr>
                                      <w:br/>
                                      <w:t xml:space="preserve">The House of Commons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Committee held a session questioning two key political actors in the Parliamentary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process. </w:t>
                                    </w:r>
                                    <w:proofErr w:type="gramStart"/>
                                    <w:r>
                                      <w:rPr>
                                        <w:rFonts w:ascii="Arial" w:eastAsia="Times New Roman" w:hAnsi="Arial" w:cs="Arial"/>
                                        <w:color w:val="202020"/>
                                      </w:rPr>
                                      <w:t>First</w:t>
                                    </w:r>
                                    <w:proofErr w:type="gramEnd"/>
                                    <w:r>
                                      <w:rPr>
                                        <w:rFonts w:ascii="Arial" w:eastAsia="Times New Roman" w:hAnsi="Arial" w:cs="Arial"/>
                                        <w:color w:val="202020"/>
                                      </w:rPr>
                                      <w:t xml:space="preserve"> they questioned </w:t>
                                    </w:r>
                                    <w:hyperlink r:id="rId47" w:tgtFrame="_blank" w:history="1">
                                      <w:r>
                                        <w:rPr>
                                          <w:rStyle w:val="Hyperlink"/>
                                          <w:rFonts w:ascii="Arial" w:eastAsia="Times New Roman" w:hAnsi="Arial" w:cs="Arial"/>
                                          <w:color w:val="007C89"/>
                                        </w:rPr>
                                        <w:t xml:space="preserve">the </w:t>
                                      </w:r>
                                      <w:proofErr w:type="spellStart"/>
                                      <w:r>
                                        <w:rPr>
                                          <w:rStyle w:val="Hyperlink"/>
                                          <w:rFonts w:ascii="Arial" w:eastAsia="Times New Roman" w:hAnsi="Arial" w:cs="Arial"/>
                                          <w:color w:val="007C89"/>
                                        </w:rPr>
                                        <w:t>Rt</w:t>
                                      </w:r>
                                      <w:proofErr w:type="spellEnd"/>
                                      <w:r>
                                        <w:rPr>
                                          <w:rStyle w:val="Hyperlink"/>
                                          <w:rFonts w:ascii="Arial" w:eastAsia="Times New Roman" w:hAnsi="Arial" w:cs="Arial"/>
                                          <w:color w:val="007C89"/>
                                        </w:rPr>
                                        <w:t xml:space="preserve"> Hon David </w:t>
                                      </w:r>
                                      <w:proofErr w:type="spellStart"/>
                                      <w:r>
                                        <w:rPr>
                                          <w:rStyle w:val="Hyperlink"/>
                                          <w:rFonts w:ascii="Arial" w:eastAsia="Times New Roman" w:hAnsi="Arial" w:cs="Arial"/>
                                          <w:color w:val="007C89"/>
                                        </w:rPr>
                                        <w:t>Lidington</w:t>
                                      </w:r>
                                      <w:proofErr w:type="spellEnd"/>
                                    </w:hyperlink>
                                    <w:r>
                                      <w:rPr>
                                        <w:rFonts w:ascii="Arial" w:eastAsia="Times New Roman" w:hAnsi="Arial" w:cs="Arial"/>
                                        <w:color w:val="202020"/>
                                      </w:rPr>
                                      <w:t xml:space="preserve"> about the Government’s perspective on the cross-party talks and the timeline of potential decisions awaiting the new Conservative leader in the run up to the 31 October deadline. </w:t>
                                    </w:r>
                                    <w:proofErr w:type="gramStart"/>
                                    <w:r>
                                      <w:rPr>
                                        <w:rFonts w:ascii="Arial" w:eastAsia="Times New Roman" w:hAnsi="Arial" w:cs="Arial"/>
                                        <w:color w:val="202020"/>
                                      </w:rPr>
                                      <w:t xml:space="preserve">The discussions included an overview of the cross-party talks, the thinking of the EU during this negotiating period, current economic assessment of a no-deal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(published earlier this year), involvement of devolved nations, how he does not support the prorogue of Parliament, and the various situations that may arise over the coming months (i.e. the potential of a second referendum or general election).</w:t>
                                    </w:r>
                                    <w:proofErr w:type="gramEnd"/>
                                    <w:r>
                                      <w:rPr>
                                        <w:rFonts w:ascii="Arial" w:eastAsia="Times New Roman" w:hAnsi="Arial" w:cs="Arial"/>
                                        <w:color w:val="202020"/>
                                      </w:rPr>
                                      <w:t xml:space="preserve"> The Committee then questioned Sir Keir </w:t>
                                    </w:r>
                                    <w:proofErr w:type="spellStart"/>
                                    <w:r>
                                      <w:rPr>
                                        <w:rFonts w:ascii="Arial" w:eastAsia="Times New Roman" w:hAnsi="Arial" w:cs="Arial"/>
                                        <w:color w:val="202020"/>
                                      </w:rPr>
                                      <w:t>Starmer</w:t>
                                    </w:r>
                                    <w:proofErr w:type="spellEnd"/>
                                    <w:r>
                                      <w:rPr>
                                        <w:rFonts w:ascii="Arial" w:eastAsia="Times New Roman" w:hAnsi="Arial" w:cs="Arial"/>
                                        <w:color w:val="202020"/>
                                      </w:rPr>
                                      <w:t xml:space="preserve">, Labour’s lead on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answered questions on Labour’s </w:t>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policy and the view from the Labour camp during the cross-party talks.</w:t>
                                    </w:r>
                                    <w:r>
                                      <w:rPr>
                                        <w:rFonts w:ascii="Arial" w:eastAsia="Times New Roman" w:hAnsi="Arial" w:cs="Arial"/>
                                        <w:color w:val="202020"/>
                                      </w:rPr>
                                      <w:br/>
                                      <w:t> </w:t>
                                    </w:r>
                                    <w:r>
                                      <w:rPr>
                                        <w:rFonts w:ascii="Arial" w:eastAsia="Times New Roman" w:hAnsi="Arial" w:cs="Arial"/>
                                        <w:color w:val="202020"/>
                                      </w:rPr>
                                      <w:br/>
                                      <w:t xml:space="preserve">Over in the House of Lords, the EU Home Affairs Sub-Committee continued its inquiry into </w:t>
                                    </w:r>
                                    <w:hyperlink r:id="rId48" w:tgtFrame="_blank" w:history="1">
                                      <w:r>
                                        <w:rPr>
                                          <w:rStyle w:val="Hyperlink"/>
                                          <w:rFonts w:ascii="Arial" w:eastAsia="Times New Roman" w:hAnsi="Arial" w:cs="Arial"/>
                                          <w:color w:val="007C89"/>
                                        </w:rPr>
                                        <w:t>‘</w:t>
                                      </w:r>
                                      <w:proofErr w:type="spellStart"/>
                                      <w:r>
                                        <w:rPr>
                                          <w:rStyle w:val="Hyperlink"/>
                                          <w:rFonts w:ascii="Arial" w:eastAsia="Times New Roman" w:hAnsi="Arial" w:cs="Arial"/>
                                          <w:color w:val="007C89"/>
                                        </w:rPr>
                                        <w:t>Brexit</w:t>
                                      </w:r>
                                      <w:proofErr w:type="spellEnd"/>
                                      <w:r>
                                        <w:rPr>
                                          <w:rStyle w:val="Hyperlink"/>
                                          <w:rFonts w:ascii="Arial" w:eastAsia="Times New Roman" w:hAnsi="Arial" w:cs="Arial"/>
                                          <w:color w:val="007C89"/>
                                        </w:rPr>
                                        <w:t>: future UK-EU cooperation on asylum and international protection</w:t>
                                      </w:r>
                                    </w:hyperlink>
                                    <w:r>
                                      <w:rPr>
                                        <w:rFonts w:ascii="Arial" w:eastAsia="Times New Roman" w:hAnsi="Arial" w:cs="Arial"/>
                                        <w:color w:val="202020"/>
                                      </w:rPr>
                                      <w:t xml:space="preserve">’ with expert evidence from David Bolt, Independent Chief Inspector of Borders and Immigration. </w:t>
                                    </w:r>
                                    <w:proofErr w:type="gramStart"/>
                                    <w:r>
                                      <w:rPr>
                                        <w:rFonts w:ascii="Arial" w:eastAsia="Times New Roman" w:hAnsi="Arial" w:cs="Arial"/>
                                        <w:color w:val="202020"/>
                                      </w:rPr>
                                      <w:t xml:space="preserve">During his session Mr. Bolt clarified how asylum seekers applications are being dealt with, that the vulnerable person scheme and the EU Settlement Scheme are similar in that they have set targets, and that he believes operational cooperation will continue between UK and other </w:t>
                                    </w:r>
                                    <w:r>
                                      <w:rPr>
                                        <w:rFonts w:ascii="Arial" w:eastAsia="Times New Roman" w:hAnsi="Arial" w:cs="Arial"/>
                                        <w:color w:val="202020"/>
                                      </w:rPr>
                                      <w:lastRenderedPageBreak/>
                                      <w:t>country border forces due to shared professional interests (but cannot speak to the implications of political developments).    </w:t>
                                    </w:r>
                                    <w:proofErr w:type="gramEnd"/>
                                    <w:r>
                                      <w:rPr>
                                        <w:rFonts w:ascii="Arial" w:eastAsia="Times New Roman" w:hAnsi="Arial" w:cs="Arial"/>
                                        <w:color w:val="202020"/>
                                      </w:rPr>
                                      <w:br/>
                                    </w:r>
                                    <w:r>
                                      <w:rPr>
                                        <w:rFonts w:ascii="Arial" w:eastAsia="Times New Roman" w:hAnsi="Arial" w:cs="Arial"/>
                                        <w:color w:val="202020"/>
                                      </w:rPr>
                                      <w:br/>
                                    </w:r>
                                    <w:hyperlink r:id="rId49" w:history="1">
                                      <w:r>
                                        <w:rPr>
                                          <w:rStyle w:val="Hyperlink"/>
                                          <w:rFonts w:ascii="Arial" w:eastAsia="Times New Roman" w:hAnsi="Arial" w:cs="Arial"/>
                                          <w:color w:val="007C89"/>
                                        </w:rPr>
                                        <w:t>EU 'top job' appointments and nominations</w:t>
                                      </w:r>
                                    </w:hyperlink>
                                    <w:r>
                                      <w:rPr>
                                        <w:rFonts w:ascii="Helvetica" w:eastAsia="Times New Roman" w:hAnsi="Helvetica" w:cs="Helvetica"/>
                                        <w:color w:val="202020"/>
                                      </w:rPr>
                                      <w:br/>
                                    </w:r>
                                    <w:r>
                                      <w:rPr>
                                        <w:rStyle w:val="Emphasis"/>
                                        <w:rFonts w:ascii="Arial" w:eastAsia="Times New Roman" w:hAnsi="Arial" w:cs="Arial"/>
                                        <w:color w:val="202020"/>
                                        <w:sz w:val="21"/>
                                        <w:szCs w:val="21"/>
                                      </w:rPr>
                                      <w:t>Commons Library Insight</w:t>
                                    </w:r>
                                    <w:r>
                                      <w:rPr>
                                        <w:rFonts w:ascii="Helvetica" w:eastAsia="Times New Roman" w:hAnsi="Helvetica" w:cs="Helvetica"/>
                                        <w:color w:val="202020"/>
                                      </w:rPr>
                                      <w:br/>
                                    </w:r>
                                    <w:r>
                                      <w:rPr>
                                        <w:rFonts w:ascii="Arial" w:eastAsia="Times New Roman" w:hAnsi="Arial" w:cs="Arial"/>
                                        <w:color w:val="202020"/>
                                      </w:rPr>
                                      <w:t xml:space="preserve">Who are the new appointees and nominees for the top jobs in EU institutions and what will it mean for </w:t>
                                    </w:r>
                                    <w:proofErr w:type="spellStart"/>
                                    <w:proofErr w:type="gramStart"/>
                                    <w:r>
                                      <w:rPr>
                                        <w:rFonts w:ascii="Arial" w:eastAsia="Times New Roman" w:hAnsi="Arial" w:cs="Arial"/>
                                        <w:color w:val="202020"/>
                                      </w:rPr>
                                      <w:t>Brexit</w:t>
                                    </w:r>
                                    <w:proofErr w:type="spellEnd"/>
                                    <w:r>
                                      <w:rPr>
                                        <w:rFonts w:ascii="Arial" w:eastAsia="Times New Roman" w:hAnsi="Arial" w:cs="Arial"/>
                                        <w:color w:val="202020"/>
                                      </w:rPr>
                                      <w:t>?</w:t>
                                    </w:r>
                                    <w:proofErr w:type="gramEnd"/>
                                    <w:r>
                                      <w:rPr>
                                        <w:rFonts w:ascii="Arial" w:eastAsia="Times New Roman" w:hAnsi="Arial" w:cs="Arial"/>
                                        <w:color w:val="202020"/>
                                      </w:rPr>
                                      <w:br/>
                                      <w:t> </w:t>
                                    </w:r>
                                    <w:r>
                                      <w:rPr>
                                        <w:rFonts w:ascii="Arial" w:eastAsia="Times New Roman" w:hAnsi="Arial" w:cs="Arial"/>
                                        <w:color w:val="202020"/>
                                      </w:rPr>
                                      <w:br/>
                                    </w:r>
                                    <w:hyperlink r:id="rId50" w:history="1">
                                      <w:proofErr w:type="spellStart"/>
                                      <w:proofErr w:type="gramStart"/>
                                      <w:r>
                                        <w:rPr>
                                          <w:rStyle w:val="Hyperlink"/>
                                          <w:rFonts w:ascii="Arial" w:eastAsia="Times New Roman" w:hAnsi="Arial" w:cs="Arial"/>
                                          <w:color w:val="007C89"/>
                                        </w:rPr>
                                        <w:t>Brexit</w:t>
                                      </w:r>
                                      <w:proofErr w:type="spellEnd"/>
                                      <w:r>
                                        <w:rPr>
                                          <w:rStyle w:val="Hyperlink"/>
                                          <w:rFonts w:ascii="Arial" w:eastAsia="Times New Roman" w:hAnsi="Arial" w:cs="Arial"/>
                                          <w:color w:val="007C89"/>
                                        </w:rPr>
                                        <w:t xml:space="preserve"> and the UK border: out-of-court settlement with Eurotunnel</w:t>
                                      </w:r>
                                    </w:hyperlink>
                                    <w:r>
                                      <w:rPr>
                                        <w:rFonts w:ascii="Helvetica" w:eastAsia="Times New Roman" w:hAnsi="Helvetica" w:cs="Helvetica"/>
                                        <w:color w:val="202020"/>
                                      </w:rPr>
                                      <w:br/>
                                    </w:r>
                                    <w:r>
                                      <w:rPr>
                                        <w:rStyle w:val="Emphasis"/>
                                        <w:rFonts w:ascii="Arial" w:eastAsia="Times New Roman" w:hAnsi="Arial" w:cs="Arial"/>
                                        <w:color w:val="202020"/>
                                        <w:sz w:val="21"/>
                                        <w:szCs w:val="21"/>
                                      </w:rPr>
                                      <w:t>Public Accounts Committee report</w:t>
                                    </w:r>
                                    <w:r>
                                      <w:rPr>
                                        <w:rFonts w:ascii="Helvetica" w:eastAsia="Times New Roman" w:hAnsi="Helvetica" w:cs="Helvetica"/>
                                        <w:color w:val="202020"/>
                                      </w:rPr>
                                      <w:br/>
                                    </w:r>
                                    <w:r>
                                      <w:rPr>
                                        <w:rFonts w:ascii="Arial" w:eastAsia="Times New Roman" w:hAnsi="Arial" w:cs="Arial"/>
                                        <w:color w:val="202020"/>
                                      </w:rPr>
                                      <w:t>Says the Department for Transport's rushed procurement of ferry freight capacity cost the taxpayer £85 million</w:t>
                                    </w:r>
                                    <w:r>
                                      <w:rPr>
                                        <w:rFonts w:ascii="Arial" w:eastAsia="Times New Roman" w:hAnsi="Arial" w:cs="Arial"/>
                                        <w:color w:val="202020"/>
                                      </w:rPr>
                                      <w:br/>
                                      <w:t> </w:t>
                                    </w:r>
                                    <w:r>
                                      <w:rPr>
                                        <w:rFonts w:ascii="Arial" w:eastAsia="Times New Roman" w:hAnsi="Arial" w:cs="Arial"/>
                                        <w:color w:val="202020"/>
                                      </w:rPr>
                                      <w:br/>
                                    </w:r>
                                    <w:r>
                                      <w:rPr>
                                        <w:rStyle w:val="Strong"/>
                                        <w:rFonts w:ascii="Arial" w:eastAsia="Times New Roman" w:hAnsi="Arial" w:cs="Arial"/>
                                        <w:color w:val="202020"/>
                                        <w:u w:val="single"/>
                                      </w:rPr>
                                      <w:t>Guidance</w:t>
                                    </w:r>
                                    <w:r>
                                      <w:rPr>
                                        <w:rFonts w:ascii="Arial" w:eastAsia="Times New Roman" w:hAnsi="Arial" w:cs="Arial"/>
                                        <w:color w:val="202020"/>
                                      </w:rPr>
                                      <w:br/>
                                    </w:r>
                                    <w:r>
                                      <w:rPr>
                                        <w:rFonts w:ascii="Arial" w:eastAsia="Times New Roman" w:hAnsi="Arial" w:cs="Arial"/>
                                        <w:color w:val="202020"/>
                                      </w:rPr>
                                      <w:br/>
                                    </w:r>
                                    <w:proofErr w:type="spellStart"/>
                                    <w:r>
                                      <w:rPr>
                                        <w:rFonts w:ascii="Arial" w:eastAsia="Times New Roman" w:hAnsi="Arial" w:cs="Arial"/>
                                        <w:color w:val="202020"/>
                                      </w:rPr>
                                      <w:t>Brexit</w:t>
                                    </w:r>
                                    <w:proofErr w:type="spellEnd"/>
                                    <w:r>
                                      <w:rPr>
                                        <w:rFonts w:ascii="Arial" w:eastAsia="Times New Roman" w:hAnsi="Arial" w:cs="Arial"/>
                                        <w:color w:val="202020"/>
                                      </w:rPr>
                                      <w:t xml:space="preserve"> page on </w:t>
                                    </w:r>
                                    <w:hyperlink r:id="rId51" w:history="1">
                                      <w:r>
                                        <w:rPr>
                                          <w:rStyle w:val="Hyperlink"/>
                                          <w:rFonts w:ascii="Arial" w:eastAsia="Times New Roman" w:hAnsi="Arial" w:cs="Arial"/>
                                          <w:color w:val="007C89"/>
                                        </w:rPr>
                                        <w:t>UK Government</w:t>
                                      </w:r>
                                    </w:hyperlink>
                                    <w:r>
                                      <w:rPr>
                                        <w:rFonts w:ascii="Arial" w:eastAsia="Times New Roman" w:hAnsi="Arial" w:cs="Arial"/>
                                        <w:color w:val="202020"/>
                                      </w:rPr>
                                      <w:t xml:space="preserve"> providing information about EU Exit including the article 50 process, negotiations, and announcements about policy changes as a result of EU Exit, such as the </w:t>
                                    </w:r>
                                    <w:hyperlink r:id="rId52" w:history="1">
                                      <w:r>
                                        <w:rPr>
                                          <w:rStyle w:val="Hyperlink"/>
                                          <w:rFonts w:ascii="Arial" w:eastAsia="Times New Roman" w:hAnsi="Arial" w:cs="Arial"/>
                                          <w:color w:val="007C89"/>
                                        </w:rPr>
                                        <w:t>Prepare for EU Exit Campaign</w:t>
                                      </w:r>
                                    </w:hyperlink>
                                    <w:r>
                                      <w:rPr>
                                        <w:rFonts w:ascii="Arial" w:eastAsia="Times New Roman" w:hAnsi="Arial" w:cs="Arial"/>
                                        <w:color w:val="202020"/>
                                      </w:rPr>
                                      <w:t>.</w:t>
                                    </w:r>
                                    <w:r>
                                      <w:rPr>
                                        <w:rFonts w:ascii="Arial" w:eastAsia="Times New Roman" w:hAnsi="Arial" w:cs="Arial"/>
                                        <w:color w:val="202020"/>
                                      </w:rPr>
                                      <w:br/>
                                      <w:t> </w:t>
                                    </w:r>
                                    <w:proofErr w:type="gramEnd"/>
                                    <w:r>
                                      <w:rPr>
                                        <w:rFonts w:ascii="Arial" w:eastAsia="Times New Roman" w:hAnsi="Arial" w:cs="Arial"/>
                                        <w:color w:val="202020"/>
                                      </w:rPr>
                                      <w:br/>
                                    </w:r>
                                    <w:r>
                                      <w:rPr>
                                        <w:rStyle w:val="Strong"/>
                                        <w:rFonts w:ascii="Arial" w:eastAsia="Times New Roman" w:hAnsi="Arial" w:cs="Arial"/>
                                        <w:color w:val="202020"/>
                                        <w:u w:val="single"/>
                                      </w:rPr>
                                      <w:t>Settled Status</w:t>
                                    </w:r>
                                    <w:r>
                                      <w:rPr>
                                        <w:rFonts w:ascii="Arial" w:eastAsia="Times New Roman" w:hAnsi="Arial" w:cs="Arial"/>
                                        <w:color w:val="202020"/>
                                      </w:rPr>
                                      <w:br/>
                                    </w:r>
                                    <w:r>
                                      <w:rPr>
                                        <w:rFonts w:ascii="Arial" w:eastAsia="Times New Roman" w:hAnsi="Arial" w:cs="Arial"/>
                                        <w:color w:val="202020"/>
                                      </w:rPr>
                                      <w:br/>
                                    </w:r>
                                    <w:hyperlink r:id="rId53" w:history="1">
                                      <w:r>
                                        <w:rPr>
                                          <w:rStyle w:val="Hyperlink"/>
                                          <w:rFonts w:ascii="Arial" w:eastAsia="Times New Roman" w:hAnsi="Arial" w:cs="Arial"/>
                                          <w:color w:val="007C89"/>
                                        </w:rPr>
                                        <w:t xml:space="preserve">EU Settlement Scheme: </w:t>
                                      </w:r>
                                      <w:proofErr w:type="gramStart"/>
                                      <w:r>
                                        <w:rPr>
                                          <w:rStyle w:val="Hyperlink"/>
                                          <w:rFonts w:ascii="Arial" w:eastAsia="Times New Roman" w:hAnsi="Arial" w:cs="Arial"/>
                                          <w:color w:val="007C89"/>
                                        </w:rPr>
                                        <w:t>application processing</w:t>
                                      </w:r>
                                      <w:proofErr w:type="gramEnd"/>
                                      <w:r>
                                        <w:rPr>
                                          <w:rStyle w:val="Hyperlink"/>
                                          <w:rFonts w:ascii="Arial" w:eastAsia="Times New Roman" w:hAnsi="Arial" w:cs="Arial"/>
                                          <w:color w:val="007C89"/>
                                        </w:rPr>
                                        <w:t xml:space="preserve"> times</w:t>
                                      </w:r>
                                    </w:hyperlink>
                                    <w:r>
                                      <w:rPr>
                                        <w:rFonts w:ascii="Arial" w:eastAsia="Times New Roman" w:hAnsi="Arial" w:cs="Arial"/>
                                        <w:color w:val="202020"/>
                                      </w:rPr>
                                      <w:br/>
                                      <w:t xml:space="preserve">Current expected processing times for applications to the EU Settlement Scheme. </w:t>
                                    </w:r>
                                    <w:r>
                                      <w:rPr>
                                        <w:rStyle w:val="Strong"/>
                                        <w:rFonts w:ascii="Arial" w:eastAsia="Times New Roman" w:hAnsi="Arial" w:cs="Arial"/>
                                        <w:color w:val="202020"/>
                                      </w:rPr>
                                      <w:t>Updated processing times.</w:t>
                                    </w:r>
                                    <w:r>
                                      <w:rPr>
                                        <w:rFonts w:ascii="Arial" w:eastAsia="Times New Roman" w:hAnsi="Arial" w:cs="Arial"/>
                                        <w:color w:val="202020"/>
                                      </w:rPr>
                                      <w:br/>
                                      <w:t> </w:t>
                                    </w:r>
                                    <w:r>
                                      <w:rPr>
                                        <w:rFonts w:ascii="Arial" w:eastAsia="Times New Roman" w:hAnsi="Arial" w:cs="Arial"/>
                                        <w:color w:val="202020"/>
                                      </w:rPr>
                                      <w:br/>
                                    </w:r>
                                    <w:hyperlink r:id="rId54" w:history="1">
                                      <w:r>
                                        <w:rPr>
                                          <w:rStyle w:val="Hyperlink"/>
                                          <w:rFonts w:ascii="Arial" w:eastAsia="Times New Roman" w:hAnsi="Arial" w:cs="Arial"/>
                                          <w:color w:val="007C89"/>
                                        </w:rPr>
                                        <w:t>EU Settlement Scheme caseworker guidance</w:t>
                                      </w:r>
                                    </w:hyperlink>
                                    <w:r>
                                      <w:rPr>
                                        <w:rFonts w:ascii="Arial" w:eastAsia="Times New Roman" w:hAnsi="Arial" w:cs="Arial"/>
                                        <w:color w:val="202020"/>
                                      </w:rPr>
                                      <w:br/>
                                    </w:r>
                                    <w:proofErr w:type="spellStart"/>
                                    <w:r>
                                      <w:rPr>
                                        <w:rFonts w:ascii="Arial" w:eastAsia="Times New Roman" w:hAnsi="Arial" w:cs="Arial"/>
                                        <w:color w:val="202020"/>
                                      </w:rPr>
                                      <w:t>Guidance</w:t>
                                    </w:r>
                                    <w:proofErr w:type="spellEnd"/>
                                    <w:r>
                                      <w:rPr>
                                        <w:rFonts w:ascii="Arial" w:eastAsia="Times New Roman" w:hAnsi="Arial" w:cs="Arial"/>
                                        <w:color w:val="202020"/>
                                      </w:rPr>
                                      <w:t xml:space="preserve"> for caseworkers considering applications under the EU Settlement Scheme. </w:t>
                                    </w:r>
                                    <w:r>
                                      <w:rPr>
                                        <w:rStyle w:val="Strong"/>
                                        <w:rFonts w:ascii="Arial" w:eastAsia="Times New Roman" w:hAnsi="Arial" w:cs="Arial"/>
                                        <w:color w:val="202020"/>
                                      </w:rPr>
                                      <w:t>New guidance on family member of a qualifying British citizen and derivative right to reside (Chen and Ibrahim/</w:t>
                                    </w:r>
                                    <w:proofErr w:type="spellStart"/>
                                    <w:r>
                                      <w:rPr>
                                        <w:rStyle w:val="Strong"/>
                                        <w:rFonts w:ascii="Arial" w:eastAsia="Times New Roman" w:hAnsi="Arial" w:cs="Arial"/>
                                        <w:color w:val="202020"/>
                                      </w:rPr>
                                      <w:t>Teixeira</w:t>
                                    </w:r>
                                    <w:proofErr w:type="spellEnd"/>
                                    <w:r>
                                      <w:rPr>
                                        <w:rStyle w:val="Strong"/>
                                        <w:rFonts w:ascii="Arial" w:eastAsia="Times New Roman" w:hAnsi="Arial" w:cs="Arial"/>
                                        <w:color w:val="202020"/>
                                      </w:rPr>
                                      <w:t xml:space="preserve"> cases) added.</w:t>
                                    </w:r>
                                    <w:r>
                                      <w:rPr>
                                        <w:rFonts w:ascii="Arial" w:eastAsia="Times New Roman" w:hAnsi="Arial" w:cs="Arial"/>
                                        <w:color w:val="202020"/>
                                      </w:rPr>
                                      <w:br/>
                                      <w:t> </w:t>
                                    </w:r>
                                    <w:r>
                                      <w:rPr>
                                        <w:rFonts w:ascii="Arial" w:eastAsia="Times New Roman" w:hAnsi="Arial" w:cs="Arial"/>
                                        <w:color w:val="202020"/>
                                      </w:rPr>
                                      <w:br/>
                                    </w:r>
                                    <w:hyperlink r:id="rId55" w:history="1">
                                      <w:r>
                                        <w:rPr>
                                          <w:rStyle w:val="Hyperlink"/>
                                          <w:rFonts w:ascii="Arial" w:eastAsia="Times New Roman" w:hAnsi="Arial" w:cs="Arial"/>
                                          <w:color w:val="007C89"/>
                                        </w:rPr>
                                        <w:t>NHS England</w:t>
                                      </w:r>
                                    </w:hyperlink>
                                    <w:r>
                                      <w:rPr>
                                        <w:rFonts w:ascii="Arial" w:eastAsia="Times New Roman" w:hAnsi="Arial" w:cs="Arial"/>
                                        <w:color w:val="202020"/>
                                      </w:rPr>
                                      <w:t xml:space="preserve"> Preparing for EU Exit page where you can find Guidance and </w:t>
                                    </w:r>
                                    <w:r>
                                      <w:rPr>
                                        <w:rFonts w:ascii="Arial" w:eastAsia="Times New Roman" w:hAnsi="Arial" w:cs="Arial"/>
                                        <w:color w:val="202020"/>
                                      </w:rPr>
                                      <w:lastRenderedPageBreak/>
                                      <w:t xml:space="preserve">correspondence, which includes </w:t>
                                    </w:r>
                                    <w:hyperlink r:id="rId56" w:history="1">
                                      <w:proofErr w:type="gramStart"/>
                                      <w:r>
                                        <w:rPr>
                                          <w:rStyle w:val="Hyperlink"/>
                                          <w:rFonts w:ascii="Arial" w:eastAsia="Times New Roman" w:hAnsi="Arial" w:cs="Arial"/>
                                          <w:color w:val="007C89"/>
                                        </w:rPr>
                                        <w:t>continuity of medicine supply frequently</w:t>
                                      </w:r>
                                      <w:proofErr w:type="gramEnd"/>
                                      <w:r>
                                        <w:rPr>
                                          <w:rStyle w:val="Hyperlink"/>
                                          <w:rFonts w:ascii="Arial" w:eastAsia="Times New Roman" w:hAnsi="Arial" w:cs="Arial"/>
                                          <w:color w:val="007C89"/>
                                        </w:rPr>
                                        <w:t xml:space="preserve"> asked questions.</w:t>
                                      </w:r>
                                    </w:hyperlink>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rPr>
                      <w:hidden/>
                    </w:trPr>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8994"/>
                        </w:tblGrid>
                        <w:tr w:rsidR="00AC6B42">
                          <w:trPr>
                            <w:jc w:val="center"/>
                            <w:hidden/>
                          </w:trPr>
                          <w:tc>
                            <w:tcPr>
                              <w:tcW w:w="0" w:type="auto"/>
                              <w:hideMark/>
                            </w:tcPr>
                            <w:p w:rsidR="00AC6B42" w:rsidRDefault="00AC6B42">
                              <w:pPr>
                                <w:rPr>
                                  <w:rFonts w:eastAsia="Times New Roman"/>
                                  <w:vanish/>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94"/>
                              </w:tblGrid>
                              <w:tr w:rsidR="00AC6B42">
                                <w:tc>
                                  <w:tcPr>
                                    <w:tcW w:w="0" w:type="auto"/>
                                    <w:tcMar>
                                      <w:top w:w="135" w:type="dxa"/>
                                      <w:left w:w="270" w:type="dxa"/>
                                      <w:bottom w:w="135" w:type="dxa"/>
                                      <w:right w:w="270" w:type="dxa"/>
                                    </w:tcMar>
                                    <w:vAlign w:val="center"/>
                                    <w:hideMark/>
                                  </w:tcPr>
                                  <w:tbl>
                                    <w:tblPr>
                                      <w:tblW w:w="5000" w:type="pct"/>
                                      <w:shd w:val="clear" w:color="auto" w:fill="39A935"/>
                                      <w:tblLook w:val="04A0" w:firstRow="1" w:lastRow="0" w:firstColumn="1" w:lastColumn="0" w:noHBand="0" w:noVBand="1"/>
                                    </w:tblPr>
                                    <w:tblGrid>
                                      <w:gridCol w:w="8454"/>
                                    </w:tblGrid>
                                    <w:tr w:rsidR="00AC6B42">
                                      <w:tc>
                                        <w:tcPr>
                                          <w:tcW w:w="0" w:type="auto"/>
                                          <w:shd w:val="clear" w:color="auto" w:fill="39A935"/>
                                          <w:tcMar>
                                            <w:top w:w="270" w:type="dxa"/>
                                            <w:left w:w="270" w:type="dxa"/>
                                            <w:bottom w:w="270" w:type="dxa"/>
                                            <w:right w:w="270" w:type="dxa"/>
                                          </w:tcMar>
                                          <w:hideMark/>
                                        </w:tcPr>
                                        <w:p w:rsidR="00AC6B42" w:rsidRDefault="00AC6B42">
                                          <w:pPr>
                                            <w:pStyle w:val="Heading2"/>
                                            <w:jc w:val="center"/>
                                            <w:rPr>
                                              <w:rFonts w:eastAsia="Times New Roman"/>
                                            </w:rPr>
                                          </w:pPr>
                                          <w:r>
                                            <w:rPr>
                                              <w:rStyle w:val="Strong"/>
                                              <w:rFonts w:ascii="Arial" w:eastAsia="Times New Roman" w:hAnsi="Arial" w:cs="Arial"/>
                                              <w:b/>
                                              <w:bCs/>
                                              <w:color w:val="FFFFFF"/>
                                            </w:rPr>
                                            <w:t>Looking Ahead</w:t>
                                          </w:r>
                                        </w:p>
                                        <w:p w:rsidR="00AC6B42" w:rsidRDefault="00AC6B42">
                                          <w:pPr>
                                            <w:spacing w:line="360" w:lineRule="auto"/>
                                            <w:rPr>
                                              <w:rFonts w:ascii="Helvetica" w:eastAsia="Times New Roman" w:hAnsi="Helvetica" w:cs="Helvetica"/>
                                              <w:color w:val="F2F2F2"/>
                                              <w:sz w:val="21"/>
                                              <w:szCs w:val="21"/>
                                            </w:rPr>
                                          </w:pPr>
                                          <w:r>
                                            <w:rPr>
                                              <w:rStyle w:val="Strong"/>
                                              <w:rFonts w:ascii="Arial" w:eastAsia="Times New Roman" w:hAnsi="Arial" w:cs="Arial"/>
                                              <w:color w:val="F2F2F2"/>
                                            </w:rPr>
                                            <w:t xml:space="preserve">Monday 15 July </w:t>
                                          </w:r>
                                        </w:p>
                                        <w:p w:rsidR="00AC6B42" w:rsidRDefault="00AC6B42">
                                          <w:pPr>
                                            <w:numPr>
                                              <w:ilvl w:val="0"/>
                                              <w:numId w:val="3"/>
                                            </w:numPr>
                                            <w:spacing w:before="100" w:beforeAutospacing="1" w:after="100" w:afterAutospacing="1" w:line="360" w:lineRule="auto"/>
                                            <w:rPr>
                                              <w:rFonts w:ascii="Helvetica" w:eastAsia="Times New Roman" w:hAnsi="Helvetica" w:cs="Helvetica"/>
                                              <w:color w:val="F2F2F2"/>
                                              <w:sz w:val="21"/>
                                              <w:szCs w:val="21"/>
                                            </w:rPr>
                                          </w:pPr>
                                          <w:hyperlink r:id="rId57" w:tooltip="Link to Constitutional and Legislative Affairs Committee" w:history="1">
                                            <w:r>
                                              <w:rPr>
                                                <w:rStyle w:val="Hyperlink"/>
                                                <w:rFonts w:ascii="Arial" w:eastAsia="Times New Roman" w:hAnsi="Arial" w:cs="Arial"/>
                                                <w:color w:val="0000CD"/>
                                              </w:rPr>
                                              <w:t>Constitutional and Legislative Affairs Committee</w:t>
                                            </w:r>
                                          </w:hyperlink>
                                          <w:r>
                                            <w:rPr>
                                              <w:rFonts w:ascii="Arial" w:eastAsia="Times New Roman" w:hAnsi="Arial" w:cs="Arial"/>
                                              <w:color w:val="F2F2F2"/>
                                            </w:rPr>
                                            <w:br/>
                                            <w:t>Negative resolution instruments: SL(5)429 - The National Health Service (Charges to Overseas Visitors) (Amendment) (Wales) (EU Exit) Regulations 2019</w:t>
                                          </w:r>
                                          <w:r>
                                            <w:rPr>
                                              <w:rFonts w:ascii="Helvetica" w:eastAsia="Times New Roman" w:hAnsi="Helvetica" w:cs="Helvetica"/>
                                              <w:color w:val="F2F2F2"/>
                                              <w:sz w:val="21"/>
                                              <w:szCs w:val="21"/>
                                            </w:rPr>
                                            <w:br/>
                                            <w:t> </w:t>
                                          </w:r>
                                        </w:p>
                                        <w:p w:rsidR="00AC6B42" w:rsidRDefault="00AC6B42">
                                          <w:pPr>
                                            <w:numPr>
                                              <w:ilvl w:val="0"/>
                                              <w:numId w:val="3"/>
                                            </w:numPr>
                                            <w:spacing w:before="100" w:beforeAutospacing="1" w:after="100" w:afterAutospacing="1" w:line="360" w:lineRule="auto"/>
                                            <w:rPr>
                                              <w:rFonts w:ascii="Helvetica" w:eastAsia="Times New Roman" w:hAnsi="Helvetica" w:cs="Helvetica"/>
                                              <w:color w:val="F2F2F2"/>
                                              <w:sz w:val="21"/>
                                              <w:szCs w:val="21"/>
                                            </w:rPr>
                                          </w:pPr>
                                          <w:r>
                                            <w:rPr>
                                              <w:rStyle w:val="Strong"/>
                                              <w:rFonts w:ascii="Arial" w:eastAsia="Times New Roman" w:hAnsi="Arial" w:cs="Arial"/>
                                              <w:color w:val="F2F2F2"/>
                                            </w:rPr>
                                            <w:t>House of Commons: Oral Questions to the Secretary of State for the Home Department</w:t>
                                          </w:r>
                                          <w:r>
                                            <w:rPr>
                                              <w:rFonts w:ascii="Helvetica" w:eastAsia="Times New Roman" w:hAnsi="Helvetica" w:cs="Helvetica"/>
                                              <w:color w:val="F2F2F2"/>
                                              <w:sz w:val="21"/>
                                              <w:szCs w:val="21"/>
                                            </w:rPr>
                                            <w:br/>
                                          </w:r>
                                          <w:r>
                                            <w:rPr>
                                              <w:rFonts w:ascii="Arial" w:eastAsia="Times New Roman" w:hAnsi="Arial" w:cs="Arial"/>
                                              <w:color w:val="F2F2F2"/>
                                            </w:rPr>
                                            <w:t xml:space="preserve">Ronnie Cowan (Inverclyde) </w:t>
                                          </w:r>
                                          <w:proofErr w:type="gramStart"/>
                                          <w:r>
                                            <w:rPr>
                                              <w:rFonts w:ascii="Arial" w:eastAsia="Times New Roman" w:hAnsi="Arial" w:cs="Arial"/>
                                              <w:color w:val="F2F2F2"/>
                                            </w:rPr>
                                            <w:t>What</w:t>
                                          </w:r>
                                          <w:proofErr w:type="gramEnd"/>
                                          <w:r>
                                            <w:rPr>
                                              <w:rFonts w:ascii="Arial" w:eastAsia="Times New Roman" w:hAnsi="Arial" w:cs="Arial"/>
                                              <w:color w:val="F2F2F2"/>
                                            </w:rPr>
                                            <w:t xml:space="preserve"> assessment his Department has made of the effectiveness of the EU Settlement Scheme application process.</w:t>
                                          </w:r>
                                        </w:p>
                                        <w:p w:rsidR="00AC6B42" w:rsidRDefault="00AC6B42">
                                          <w:pPr>
                                            <w:spacing w:line="360" w:lineRule="auto"/>
                                            <w:rPr>
                                              <w:rFonts w:ascii="Helvetica" w:eastAsia="Times New Roman" w:hAnsi="Helvetica" w:cs="Helvetica"/>
                                              <w:color w:val="F2F2F2"/>
                                              <w:sz w:val="21"/>
                                              <w:szCs w:val="21"/>
                                            </w:rPr>
                                          </w:pPr>
                                          <w:r>
                                            <w:rPr>
                                              <w:rStyle w:val="Strong"/>
                                              <w:rFonts w:ascii="Arial" w:eastAsia="Times New Roman" w:hAnsi="Arial" w:cs="Arial"/>
                                              <w:color w:val="F2F2F2"/>
                                            </w:rPr>
                                            <w:t xml:space="preserve">Tuesday 16 July </w:t>
                                          </w:r>
                                        </w:p>
                                        <w:p w:rsidR="00AC6B42" w:rsidRDefault="00AC6B42">
                                          <w:pPr>
                                            <w:numPr>
                                              <w:ilvl w:val="0"/>
                                              <w:numId w:val="4"/>
                                            </w:numPr>
                                            <w:spacing w:before="100" w:beforeAutospacing="1" w:after="100" w:afterAutospacing="1" w:line="360" w:lineRule="auto"/>
                                            <w:rPr>
                                              <w:rFonts w:ascii="Helvetica" w:eastAsia="Times New Roman" w:hAnsi="Helvetica" w:cs="Helvetica"/>
                                              <w:color w:val="F2F2F2"/>
                                              <w:sz w:val="21"/>
                                              <w:szCs w:val="21"/>
                                            </w:rPr>
                                          </w:pPr>
                                          <w:hyperlink r:id="rId58" w:tooltip="Link to Plenary" w:history="1">
                                            <w:r>
                                              <w:rPr>
                                                <w:rStyle w:val="Hyperlink"/>
                                                <w:rFonts w:ascii="Arial" w:eastAsia="Times New Roman" w:hAnsi="Arial" w:cs="Arial"/>
                                                <w:color w:val="0000CD"/>
                                              </w:rPr>
                                              <w:t>Plenary</w:t>
                                            </w:r>
                                          </w:hyperlink>
                                          <w:r>
                                            <w:rPr>
                                              <w:rFonts w:ascii="Arial" w:eastAsia="Times New Roman" w:hAnsi="Arial" w:cs="Arial"/>
                                              <w:color w:val="F2F2F2"/>
                                            </w:rPr>
                                            <w:t xml:space="preserve">: </w:t>
                                          </w:r>
                                          <w:hyperlink r:id="rId59" w:history="1">
                                            <w:r>
                                              <w:rPr>
                                                <w:rStyle w:val="Hyperlink"/>
                                                <w:rFonts w:ascii="Arial" w:eastAsia="Times New Roman" w:hAnsi="Arial" w:cs="Arial"/>
                                                <w:color w:val="0000CD"/>
                                              </w:rPr>
                                              <w:t>Statement</w:t>
                                            </w:r>
                                          </w:hyperlink>
                                          <w:r>
                                            <w:rPr>
                                              <w:rFonts w:ascii="Arial" w:eastAsia="Times New Roman" w:hAnsi="Arial" w:cs="Arial"/>
                                              <w:color w:val="F2F2F2"/>
                                            </w:rPr>
                                            <w:t xml:space="preserve"> by the Counsel General and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Minister: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Preparedness</w:t>
                                          </w:r>
                                          <w:r>
                                            <w:rPr>
                                              <w:rFonts w:ascii="Helvetica" w:eastAsia="Times New Roman" w:hAnsi="Helvetica" w:cs="Helvetica"/>
                                              <w:color w:val="F2F2F2"/>
                                              <w:sz w:val="21"/>
                                              <w:szCs w:val="21"/>
                                            </w:rPr>
                                            <w:br/>
                                            <w:t> </w:t>
                                          </w:r>
                                        </w:p>
                                        <w:p w:rsidR="00AC6B42" w:rsidRDefault="00AC6B42">
                                          <w:pPr>
                                            <w:numPr>
                                              <w:ilvl w:val="0"/>
                                              <w:numId w:val="4"/>
                                            </w:numPr>
                                            <w:spacing w:before="100" w:beforeAutospacing="1" w:after="100" w:afterAutospacing="1" w:line="360" w:lineRule="auto"/>
                                            <w:rPr>
                                              <w:rFonts w:ascii="Helvetica" w:eastAsia="Times New Roman" w:hAnsi="Helvetica" w:cs="Helvetica"/>
                                              <w:color w:val="F2F2F2"/>
                                              <w:sz w:val="21"/>
                                              <w:szCs w:val="21"/>
                                            </w:rPr>
                                          </w:pPr>
                                          <w:hyperlink r:id="rId60" w:history="1">
                                            <w:r>
                                              <w:rPr>
                                                <w:rStyle w:val="Hyperlink"/>
                                                <w:rFonts w:ascii="Arial" w:eastAsia="Times New Roman" w:hAnsi="Arial" w:cs="Arial"/>
                                                <w:color w:val="0000CD"/>
                                              </w:rPr>
                                              <w:t>The Shared Prosperity Fund Conference</w:t>
                                            </w:r>
                                          </w:hyperlink>
                                          <w:r>
                                            <w:rPr>
                                              <w:rFonts w:ascii="Arial" w:eastAsia="Times New Roman" w:hAnsi="Arial" w:cs="Arial"/>
                                              <w:color w:val="0000CD"/>
                                            </w:rPr>
                                            <w:t xml:space="preserve"> </w:t>
                                          </w:r>
                                          <w:r>
                                            <w:rPr>
                                              <w:rFonts w:ascii="Arial" w:eastAsia="Times New Roman" w:hAnsi="Arial" w:cs="Arial"/>
                                              <w:color w:val="F2F2F2"/>
                                            </w:rPr>
                                            <w:t>09:00 – 16:00, 16 July 2019, Glamorgan Building, School of Geography and Planning, Committee Room 1, Cardiff University</w:t>
                                          </w:r>
                                          <w:r>
                                            <w:rPr>
                                              <w:rFonts w:ascii="Helvetica" w:eastAsia="Times New Roman" w:hAnsi="Helvetica" w:cs="Helvetica"/>
                                              <w:color w:val="F2F2F2"/>
                                              <w:sz w:val="21"/>
                                              <w:szCs w:val="21"/>
                                            </w:rPr>
                                            <w:br/>
                                            <w:t> </w:t>
                                          </w:r>
                                        </w:p>
                                        <w:p w:rsidR="00AC6B42" w:rsidRDefault="00AC6B42">
                                          <w:pPr>
                                            <w:numPr>
                                              <w:ilvl w:val="0"/>
                                              <w:numId w:val="4"/>
                                            </w:numPr>
                                            <w:spacing w:before="100" w:beforeAutospacing="1" w:after="100" w:afterAutospacing="1" w:line="360" w:lineRule="auto"/>
                                            <w:rPr>
                                              <w:rFonts w:ascii="Helvetica" w:eastAsia="Times New Roman" w:hAnsi="Helvetica" w:cs="Helvetica"/>
                                              <w:color w:val="F2F2F2"/>
                                              <w:sz w:val="21"/>
                                              <w:szCs w:val="21"/>
                                            </w:rPr>
                                          </w:pPr>
                                          <w:r>
                                            <w:rPr>
                                              <w:rStyle w:val="Strong"/>
                                              <w:rFonts w:ascii="Arial" w:eastAsia="Times New Roman" w:hAnsi="Arial" w:cs="Arial"/>
                                              <w:color w:val="F2F2F2"/>
                                            </w:rPr>
                                            <w:t>House of Commons: Foreign Affairs Committee - Oral Evidence Session </w:t>
                                          </w:r>
                                          <w:r>
                                            <w:rPr>
                                              <w:rFonts w:ascii="Arial" w:eastAsia="Times New Roman" w:hAnsi="Arial" w:cs="Arial"/>
                                              <w:color w:val="F2F2F2"/>
                                            </w:rPr>
                                            <w:br/>
                                          </w:r>
                                          <w:r>
                                            <w:rPr>
                                              <w:rStyle w:val="Emphasis"/>
                                              <w:rFonts w:ascii="Arial" w:eastAsia="Times New Roman" w:hAnsi="Arial" w:cs="Arial"/>
                                              <w:color w:val="F2F2F2"/>
                                            </w:rPr>
                                            <w:t>The future of Britain’s diplomatic relationship with Europe: follow up</w:t>
                                          </w:r>
                                          <w:r>
                                            <w:rPr>
                                              <w:rFonts w:ascii="Helvetica" w:eastAsia="Times New Roman" w:hAnsi="Helvetica" w:cs="Helvetica"/>
                                              <w:color w:val="F2F2F2"/>
                                              <w:sz w:val="21"/>
                                              <w:szCs w:val="21"/>
                                            </w:rPr>
                                            <w:br/>
                                          </w:r>
                                          <w:r>
                                            <w:rPr>
                                              <w:rFonts w:ascii="Arial" w:eastAsia="Times New Roman" w:hAnsi="Arial" w:cs="Arial"/>
                                              <w:color w:val="F2F2F2"/>
                                            </w:rPr>
                                            <w:t>Sir Ivan Rogers, former UK Permanent Representative to the EU</w:t>
                                          </w:r>
                                          <w:r>
                                            <w:rPr>
                                              <w:rFonts w:ascii="Helvetica" w:eastAsia="Times New Roman" w:hAnsi="Helvetica" w:cs="Helvetica"/>
                                              <w:color w:val="F2F2F2"/>
                                              <w:sz w:val="21"/>
                                              <w:szCs w:val="21"/>
                                            </w:rPr>
                                            <w:br/>
                                            <w:t> </w:t>
                                          </w:r>
                                        </w:p>
                                        <w:p w:rsidR="00AC6B42" w:rsidRDefault="00AC6B42">
                                          <w:pPr>
                                            <w:numPr>
                                              <w:ilvl w:val="0"/>
                                              <w:numId w:val="4"/>
                                            </w:numPr>
                                            <w:spacing w:before="100" w:beforeAutospacing="1" w:after="100" w:afterAutospacing="1" w:line="360" w:lineRule="auto"/>
                                            <w:rPr>
                                              <w:rFonts w:ascii="Helvetica" w:eastAsia="Times New Roman" w:hAnsi="Helvetica" w:cs="Helvetica"/>
                                              <w:color w:val="F2F2F2"/>
                                              <w:sz w:val="21"/>
                                              <w:szCs w:val="21"/>
                                            </w:rPr>
                                          </w:pPr>
                                          <w:r>
                                            <w:rPr>
                                              <w:rStyle w:val="Strong"/>
                                              <w:rFonts w:ascii="Arial" w:eastAsia="Times New Roman" w:hAnsi="Arial" w:cs="Arial"/>
                                              <w:color w:val="F2F2F2"/>
                                            </w:rPr>
                                            <w:t>House of Lords: Oral questions</w:t>
                                          </w:r>
                                          <w:r>
                                            <w:rPr>
                                              <w:rFonts w:ascii="Helvetica" w:eastAsia="Times New Roman" w:hAnsi="Helvetica" w:cs="Helvetica"/>
                                              <w:color w:val="F2F2F2"/>
                                              <w:sz w:val="21"/>
                                              <w:szCs w:val="21"/>
                                            </w:rPr>
                                            <w:br/>
                                          </w:r>
                                          <w:r>
                                            <w:rPr>
                                              <w:rFonts w:ascii="Arial" w:eastAsia="Times New Roman" w:hAnsi="Arial" w:cs="Arial"/>
                                              <w:color w:val="F2F2F2"/>
                                            </w:rPr>
                                            <w:t>Implementation of the EU Settlement Scheme - </w:t>
                                          </w:r>
                                          <w:hyperlink r:id="rId61" w:tgtFrame="_blank" w:history="1">
                                            <w:r>
                                              <w:rPr>
                                                <w:rStyle w:val="Hyperlink"/>
                                                <w:rFonts w:ascii="Arial" w:eastAsia="Times New Roman" w:hAnsi="Arial" w:cs="Arial"/>
                                                <w:color w:val="0000CD"/>
                                              </w:rPr>
                                              <w:t>Lord Greaves</w:t>
                                            </w:r>
                                          </w:hyperlink>
                                          <w:r>
                                            <w:rPr>
                                              <w:rFonts w:ascii="Helvetica" w:eastAsia="Times New Roman" w:hAnsi="Helvetica" w:cs="Helvetica"/>
                                              <w:color w:val="F2F2F2"/>
                                              <w:sz w:val="21"/>
                                              <w:szCs w:val="21"/>
                                            </w:rPr>
                                            <w:br/>
                                          </w:r>
                                          <w:r>
                                            <w:rPr>
                                              <w:rFonts w:ascii="Arial" w:eastAsia="Times New Roman" w:hAnsi="Arial" w:cs="Arial"/>
                                              <w:color w:val="F2F2F2"/>
                                            </w:rPr>
                                            <w:lastRenderedPageBreak/>
                                            <w:t xml:space="preserve">Implications of a no-deal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for those within EU member states seeking asylum in the UK - </w:t>
                                          </w:r>
                                          <w:hyperlink r:id="rId62" w:tgtFrame="_blank" w:history="1">
                                            <w:r>
                                              <w:rPr>
                                                <w:rStyle w:val="Hyperlink"/>
                                                <w:rFonts w:ascii="Arial" w:eastAsia="Times New Roman" w:hAnsi="Arial" w:cs="Arial"/>
                                                <w:color w:val="0000CD"/>
                                              </w:rPr>
                                              <w:t>Lord Roberts of Llandudno</w:t>
                                            </w:r>
                                          </w:hyperlink>
                                          <w:r>
                                            <w:rPr>
                                              <w:rFonts w:ascii="Helvetica" w:eastAsia="Times New Roman" w:hAnsi="Helvetica" w:cs="Helvetica"/>
                                              <w:color w:val="F2F2F2"/>
                                              <w:sz w:val="21"/>
                                              <w:szCs w:val="21"/>
                                            </w:rPr>
                                            <w:br/>
                                            <w:t> </w:t>
                                          </w:r>
                                        </w:p>
                                        <w:p w:rsidR="00AC6B42" w:rsidRDefault="00AC6B42">
                                          <w:pPr>
                                            <w:numPr>
                                              <w:ilvl w:val="0"/>
                                              <w:numId w:val="4"/>
                                            </w:numPr>
                                            <w:spacing w:before="100" w:beforeAutospacing="1" w:after="100" w:afterAutospacing="1" w:line="360" w:lineRule="auto"/>
                                            <w:rPr>
                                              <w:rFonts w:ascii="Helvetica" w:eastAsia="Times New Roman" w:hAnsi="Helvetica" w:cs="Helvetica"/>
                                              <w:color w:val="F2F2F2"/>
                                              <w:sz w:val="21"/>
                                              <w:szCs w:val="21"/>
                                            </w:rPr>
                                          </w:pPr>
                                          <w:r>
                                            <w:rPr>
                                              <w:rStyle w:val="Strong"/>
                                              <w:rFonts w:ascii="Arial" w:eastAsia="Times New Roman" w:hAnsi="Arial" w:cs="Arial"/>
                                              <w:color w:val="F2F2F2"/>
                                            </w:rPr>
                                            <w:t>House of Lords: EU Justice Sub-Committee - Oral Evidence Session </w:t>
                                          </w:r>
                                          <w:r>
                                            <w:rPr>
                                              <w:rFonts w:ascii="Arial" w:eastAsia="Times New Roman" w:hAnsi="Arial" w:cs="Arial"/>
                                              <w:color w:val="F2F2F2"/>
                                            </w:rPr>
                                            <w:br/>
                                          </w:r>
                                          <w:proofErr w:type="spellStart"/>
                                          <w:r>
                                            <w:rPr>
                                              <w:rStyle w:val="Emphasis"/>
                                              <w:rFonts w:ascii="Arial" w:eastAsia="Times New Roman" w:hAnsi="Arial" w:cs="Arial"/>
                                              <w:color w:val="F2F2F2"/>
                                            </w:rPr>
                                            <w:t>Brexit</w:t>
                                          </w:r>
                                          <w:proofErr w:type="spellEnd"/>
                                          <w:r>
                                            <w:rPr>
                                              <w:rStyle w:val="Emphasis"/>
                                              <w:rFonts w:ascii="Arial" w:eastAsia="Times New Roman" w:hAnsi="Arial" w:cs="Arial"/>
                                              <w:color w:val="F2F2F2"/>
                                            </w:rPr>
                                            <w:t>: Citizens rights: follow-up</w:t>
                                          </w:r>
                                          <w:r>
                                            <w:rPr>
                                              <w:rFonts w:ascii="Helvetica" w:eastAsia="Times New Roman" w:hAnsi="Helvetica" w:cs="Helvetica"/>
                                              <w:color w:val="F2F2F2"/>
                                              <w:sz w:val="21"/>
                                              <w:szCs w:val="21"/>
                                            </w:rPr>
                                            <w:br/>
                                          </w:r>
                                          <w:proofErr w:type="spellStart"/>
                                          <w:r>
                                            <w:rPr>
                                              <w:rFonts w:ascii="Arial" w:eastAsia="Times New Roman" w:hAnsi="Arial" w:cs="Arial"/>
                                              <w:color w:val="F2F2F2"/>
                                            </w:rPr>
                                            <w:t>Rt</w:t>
                                          </w:r>
                                          <w:proofErr w:type="spellEnd"/>
                                          <w:r>
                                            <w:rPr>
                                              <w:rFonts w:ascii="Arial" w:eastAsia="Times New Roman" w:hAnsi="Arial" w:cs="Arial"/>
                                              <w:color w:val="F2F2F2"/>
                                            </w:rPr>
                                            <w:t xml:space="preserve"> Hon Caroline </w:t>
                                          </w:r>
                                          <w:proofErr w:type="spellStart"/>
                                          <w:r>
                                            <w:rPr>
                                              <w:rFonts w:ascii="Arial" w:eastAsia="Times New Roman" w:hAnsi="Arial" w:cs="Arial"/>
                                              <w:color w:val="F2F2F2"/>
                                            </w:rPr>
                                            <w:t>Nokes</w:t>
                                          </w:r>
                                          <w:proofErr w:type="spellEnd"/>
                                          <w:r>
                                            <w:rPr>
                                              <w:rFonts w:ascii="Arial" w:eastAsia="Times New Roman" w:hAnsi="Arial" w:cs="Arial"/>
                                              <w:color w:val="F2F2F2"/>
                                            </w:rPr>
                                            <w:t xml:space="preserve"> MP, Minister of State for Immigration, Home Office</w:t>
                                          </w:r>
                                          <w:r>
                                            <w:rPr>
                                              <w:rFonts w:ascii="Helvetica" w:eastAsia="Times New Roman" w:hAnsi="Helvetica" w:cs="Helvetica"/>
                                              <w:color w:val="F2F2F2"/>
                                              <w:sz w:val="21"/>
                                              <w:szCs w:val="21"/>
                                            </w:rPr>
                                            <w:br/>
                                          </w:r>
                                          <w:r>
                                            <w:rPr>
                                              <w:rFonts w:ascii="Arial" w:eastAsia="Times New Roman" w:hAnsi="Arial" w:cs="Arial"/>
                                              <w:color w:val="F2F2F2"/>
                                            </w:rPr>
                                            <w:t>Mr Simon Bond, Director for EU Exit Immigration Strategy, Home Office</w:t>
                                          </w:r>
                                        </w:p>
                                        <w:p w:rsidR="00AC6B42" w:rsidRDefault="00AC6B42">
                                          <w:pPr>
                                            <w:spacing w:line="360" w:lineRule="auto"/>
                                            <w:rPr>
                                              <w:rFonts w:ascii="Helvetica" w:eastAsia="Times New Roman" w:hAnsi="Helvetica" w:cs="Helvetica"/>
                                              <w:color w:val="F2F2F2"/>
                                              <w:sz w:val="21"/>
                                              <w:szCs w:val="21"/>
                                            </w:rPr>
                                          </w:pPr>
                                          <w:r>
                                            <w:rPr>
                                              <w:rFonts w:ascii="Arial" w:eastAsia="Times New Roman" w:hAnsi="Arial" w:cs="Arial"/>
                                              <w:color w:val="F2F2F2"/>
                                            </w:rPr>
                                            <w:t> </w:t>
                                          </w:r>
                                          <w:r>
                                            <w:rPr>
                                              <w:rFonts w:ascii="Arial" w:eastAsia="Times New Roman" w:hAnsi="Arial" w:cs="Arial"/>
                                              <w:color w:val="F2F2F2"/>
                                            </w:rPr>
                                            <w:br/>
                                          </w:r>
                                          <w:r>
                                            <w:rPr>
                                              <w:rStyle w:val="Strong"/>
                                              <w:rFonts w:ascii="Arial" w:eastAsia="Times New Roman" w:hAnsi="Arial" w:cs="Arial"/>
                                              <w:color w:val="F2F2F2"/>
                                            </w:rPr>
                                            <w:t xml:space="preserve">Wednesday 17 July </w:t>
                                          </w:r>
                                        </w:p>
                                        <w:p w:rsidR="00AC6B42" w:rsidRDefault="00AC6B42">
                                          <w:pPr>
                                            <w:numPr>
                                              <w:ilvl w:val="0"/>
                                              <w:numId w:val="5"/>
                                            </w:numPr>
                                            <w:spacing w:before="100" w:beforeAutospacing="1" w:after="100" w:afterAutospacing="1" w:line="360" w:lineRule="auto"/>
                                            <w:rPr>
                                              <w:rFonts w:ascii="Helvetica" w:eastAsia="Times New Roman" w:hAnsi="Helvetica" w:cs="Helvetica"/>
                                              <w:color w:val="F2F2F2"/>
                                              <w:sz w:val="21"/>
                                              <w:szCs w:val="21"/>
                                            </w:rPr>
                                          </w:pPr>
                                          <w:hyperlink r:id="rId63" w:tooltip="Link to Health, Social Care and Sport Committee" w:history="1">
                                            <w:r>
                                              <w:rPr>
                                                <w:rStyle w:val="Hyperlink"/>
                                                <w:rFonts w:ascii="Arial" w:eastAsia="Times New Roman" w:hAnsi="Arial" w:cs="Arial"/>
                                                <w:color w:val="0000CD"/>
                                              </w:rPr>
                                              <w:t>Health, Social Care and Sport Committee (Draft)</w:t>
                                            </w:r>
                                          </w:hyperlink>
                                          <w:r>
                                            <w:rPr>
                                              <w:rFonts w:ascii="Arial" w:eastAsia="Times New Roman" w:hAnsi="Arial" w:cs="Arial"/>
                                              <w:color w:val="F2F2F2"/>
                                            </w:rPr>
                                            <w:t xml:space="preserve">: Implications of </w:t>
                                          </w:r>
                                          <w:proofErr w:type="spellStart"/>
                                          <w:r>
                                            <w:rPr>
                                              <w:rFonts w:ascii="Arial" w:eastAsia="Times New Roman" w:hAnsi="Arial" w:cs="Arial"/>
                                              <w:color w:val="F2F2F2"/>
                                            </w:rPr>
                                            <w:t>Brexit</w:t>
                                          </w:r>
                                          <w:proofErr w:type="spellEnd"/>
                                          <w:r>
                                            <w:rPr>
                                              <w:rFonts w:ascii="Arial" w:eastAsia="Times New Roman" w:hAnsi="Arial" w:cs="Arial"/>
                                              <w:color w:val="F2F2F2"/>
                                            </w:rPr>
                                            <w:t>: UK-wide common policy frameworks (public excluded)</w:t>
                                          </w:r>
                                          <w:r>
                                            <w:rPr>
                                              <w:rFonts w:ascii="Helvetica" w:eastAsia="Times New Roman" w:hAnsi="Helvetica" w:cs="Helvetica"/>
                                              <w:color w:val="F2F2F2"/>
                                              <w:sz w:val="21"/>
                                              <w:szCs w:val="21"/>
                                            </w:rPr>
                                            <w:br/>
                                            <w:t> </w:t>
                                          </w:r>
                                        </w:p>
                                        <w:p w:rsidR="00AC6B42" w:rsidRDefault="00AC6B42">
                                          <w:pPr>
                                            <w:numPr>
                                              <w:ilvl w:val="0"/>
                                              <w:numId w:val="5"/>
                                            </w:numPr>
                                            <w:spacing w:before="100" w:beforeAutospacing="1" w:after="100" w:afterAutospacing="1" w:line="360" w:lineRule="auto"/>
                                            <w:rPr>
                                              <w:rFonts w:ascii="Helvetica" w:eastAsia="Times New Roman" w:hAnsi="Helvetica" w:cs="Helvetica"/>
                                              <w:color w:val="F2F2F2"/>
                                              <w:sz w:val="21"/>
                                              <w:szCs w:val="21"/>
                                            </w:rPr>
                                          </w:pPr>
                                          <w:hyperlink r:id="rId64" w:tooltip="Link to Plenary" w:history="1">
                                            <w:r>
                                              <w:rPr>
                                                <w:rStyle w:val="Hyperlink"/>
                                                <w:rFonts w:ascii="Arial" w:eastAsia="Times New Roman" w:hAnsi="Arial" w:cs="Arial"/>
                                                <w:color w:val="0000CD"/>
                                              </w:rPr>
                                              <w:t>Plenary</w:t>
                                            </w:r>
                                          </w:hyperlink>
                                          <w:r>
                                            <w:rPr>
                                              <w:rFonts w:ascii="Arial" w:eastAsia="Times New Roman" w:hAnsi="Arial" w:cs="Arial"/>
                                              <w:color w:val="0000CD"/>
                                            </w:rPr>
                                            <w:t>:</w:t>
                                          </w:r>
                                          <w:r>
                                            <w:rPr>
                                              <w:rFonts w:ascii="Arial" w:eastAsia="Times New Roman" w:hAnsi="Arial" w:cs="Arial"/>
                                              <w:color w:val="F2F2F2"/>
                                            </w:rPr>
                                            <w:t xml:space="preserve"> Statement by the Chair of the External Affairs and Additional Legislation Committee - </w:t>
                                          </w:r>
                                          <w:proofErr w:type="spellStart"/>
                                          <w:r>
                                            <w:rPr>
                                              <w:rFonts w:ascii="Arial" w:eastAsia="Times New Roman" w:hAnsi="Arial" w:cs="Arial"/>
                                              <w:color w:val="F2F2F2"/>
                                            </w:rPr>
                                            <w:t>Brexit</w:t>
                                          </w:r>
                                          <w:proofErr w:type="spellEnd"/>
                                          <w:r>
                                            <w:rPr>
                                              <w:rFonts w:ascii="Arial" w:eastAsia="Times New Roman" w:hAnsi="Arial" w:cs="Arial"/>
                                              <w:color w:val="F2F2F2"/>
                                            </w:rPr>
                                            <w:t xml:space="preserve"> Priorities</w:t>
                                          </w:r>
                                          <w:r>
                                            <w:rPr>
                                              <w:rFonts w:ascii="Helvetica" w:eastAsia="Times New Roman" w:hAnsi="Helvetica" w:cs="Helvetica"/>
                                              <w:color w:val="F2F2F2"/>
                                              <w:sz w:val="21"/>
                                              <w:szCs w:val="21"/>
                                            </w:rPr>
                                            <w:br/>
                                            <w:t> </w:t>
                                          </w:r>
                                        </w:p>
                                        <w:p w:rsidR="00AC6B42" w:rsidRDefault="00AC6B42">
                                          <w:pPr>
                                            <w:numPr>
                                              <w:ilvl w:val="0"/>
                                              <w:numId w:val="5"/>
                                            </w:numPr>
                                            <w:spacing w:before="100" w:beforeAutospacing="1" w:after="100" w:afterAutospacing="1" w:line="360" w:lineRule="auto"/>
                                            <w:rPr>
                                              <w:rFonts w:ascii="Helvetica" w:eastAsia="Times New Roman" w:hAnsi="Helvetica" w:cs="Helvetica"/>
                                              <w:color w:val="F2F2F2"/>
                                              <w:sz w:val="21"/>
                                              <w:szCs w:val="21"/>
                                            </w:rPr>
                                          </w:pPr>
                                          <w:r>
                                            <w:rPr>
                                              <w:rStyle w:val="Strong"/>
                                              <w:rFonts w:ascii="Arial" w:eastAsia="Times New Roman" w:hAnsi="Arial" w:cs="Arial"/>
                                              <w:color w:val="F2F2F2"/>
                                            </w:rPr>
                                            <w:t>House of Commons: Exiting the European Union Committee - Oral Evidence Session </w:t>
                                          </w:r>
                                          <w:r>
                                            <w:rPr>
                                              <w:rFonts w:ascii="Arial" w:eastAsia="Times New Roman" w:hAnsi="Arial" w:cs="Arial"/>
                                              <w:color w:val="F2F2F2"/>
                                            </w:rPr>
                                            <w:br/>
                                          </w:r>
                                          <w:r>
                                            <w:rPr>
                                              <w:rStyle w:val="Emphasis"/>
                                              <w:rFonts w:ascii="Arial" w:eastAsia="Times New Roman" w:hAnsi="Arial" w:cs="Arial"/>
                                              <w:color w:val="F2F2F2"/>
                                            </w:rPr>
                                            <w:t>The progress of the UK’s negotiations on EU withdrawal</w:t>
                                          </w:r>
                                          <w:r>
                                            <w:rPr>
                                              <w:rFonts w:ascii="Helvetica" w:eastAsia="Times New Roman" w:hAnsi="Helvetica" w:cs="Helvetica"/>
                                              <w:color w:val="F2F2F2"/>
                                              <w:sz w:val="21"/>
                                              <w:szCs w:val="21"/>
                                            </w:rPr>
                                            <w:br/>
                                          </w:r>
                                          <w:proofErr w:type="spellStart"/>
                                          <w:r>
                                            <w:rPr>
                                              <w:rFonts w:ascii="Arial" w:eastAsia="Times New Roman" w:hAnsi="Arial" w:cs="Arial"/>
                                              <w:color w:val="F2F2F2"/>
                                            </w:rPr>
                                            <w:t>Rt</w:t>
                                          </w:r>
                                          <w:proofErr w:type="spellEnd"/>
                                          <w:r>
                                            <w:rPr>
                                              <w:rFonts w:ascii="Arial" w:eastAsia="Times New Roman" w:hAnsi="Arial" w:cs="Arial"/>
                                              <w:color w:val="F2F2F2"/>
                                            </w:rPr>
                                            <w:t xml:space="preserve"> Hon Stephen Barclay MP, Secretary of State, Department for Exiting the European Union</w:t>
                                          </w:r>
                                          <w:r>
                                            <w:rPr>
                                              <w:rFonts w:ascii="Helvetica" w:eastAsia="Times New Roman" w:hAnsi="Helvetica" w:cs="Helvetica"/>
                                              <w:color w:val="F2F2F2"/>
                                              <w:sz w:val="21"/>
                                              <w:szCs w:val="21"/>
                                            </w:rPr>
                                            <w:br/>
                                            <w:t> </w:t>
                                          </w:r>
                                        </w:p>
                                        <w:p w:rsidR="00AC6B42" w:rsidRDefault="00AC6B42">
                                          <w:pPr>
                                            <w:numPr>
                                              <w:ilvl w:val="0"/>
                                              <w:numId w:val="5"/>
                                            </w:numPr>
                                            <w:spacing w:before="100" w:beforeAutospacing="1" w:after="100" w:afterAutospacing="1" w:line="360" w:lineRule="auto"/>
                                            <w:rPr>
                                              <w:rFonts w:ascii="Helvetica" w:eastAsia="Times New Roman" w:hAnsi="Helvetica" w:cs="Helvetica"/>
                                              <w:color w:val="F2F2F2"/>
                                              <w:sz w:val="21"/>
                                              <w:szCs w:val="21"/>
                                            </w:rPr>
                                          </w:pPr>
                                          <w:r>
                                            <w:rPr>
                                              <w:rStyle w:val="Strong"/>
                                              <w:rFonts w:ascii="Arial" w:eastAsia="Times New Roman" w:hAnsi="Arial" w:cs="Arial"/>
                                              <w:color w:val="F2F2F2"/>
                                            </w:rPr>
                                            <w:t>House of Commons: European Scrutiny Committee - Oral Evidence Session </w:t>
                                          </w:r>
                                          <w:r>
                                            <w:rPr>
                                              <w:rFonts w:ascii="Arial" w:eastAsia="Times New Roman" w:hAnsi="Arial" w:cs="Arial"/>
                                              <w:color w:val="F2F2F2"/>
                                            </w:rPr>
                                            <w:br/>
                                          </w:r>
                                          <w:r>
                                            <w:rPr>
                                              <w:rStyle w:val="Emphasis"/>
                                              <w:rFonts w:ascii="Arial" w:eastAsia="Times New Roman" w:hAnsi="Arial" w:cs="Arial"/>
                                              <w:color w:val="F2F2F2"/>
                                            </w:rPr>
                                            <w:t>Post-</w:t>
                                          </w:r>
                                          <w:proofErr w:type="spellStart"/>
                                          <w:r>
                                            <w:rPr>
                                              <w:rStyle w:val="Emphasis"/>
                                              <w:rFonts w:ascii="Arial" w:eastAsia="Times New Roman" w:hAnsi="Arial" w:cs="Arial"/>
                                              <w:color w:val="F2F2F2"/>
                                            </w:rPr>
                                            <w:t>Brexit</w:t>
                                          </w:r>
                                          <w:proofErr w:type="spellEnd"/>
                                          <w:r>
                                            <w:rPr>
                                              <w:rStyle w:val="Emphasis"/>
                                              <w:rFonts w:ascii="Arial" w:eastAsia="Times New Roman" w:hAnsi="Arial" w:cs="Arial"/>
                                              <w:color w:val="F2F2F2"/>
                                            </w:rPr>
                                            <w:t xml:space="preserve"> Scrutiny of EU Law and Policy</w:t>
                                          </w:r>
                                          <w:r>
                                            <w:rPr>
                                              <w:rFonts w:ascii="Helvetica" w:eastAsia="Times New Roman" w:hAnsi="Helvetica" w:cs="Helvetica"/>
                                              <w:color w:val="F2F2F2"/>
                                              <w:sz w:val="21"/>
                                              <w:szCs w:val="21"/>
                                            </w:rPr>
                                            <w:br/>
                                          </w:r>
                                          <w:r>
                                            <w:rPr>
                                              <w:rFonts w:ascii="Arial" w:eastAsia="Times New Roman" w:hAnsi="Arial" w:cs="Arial"/>
                                              <w:color w:val="F2F2F2"/>
                                            </w:rPr>
                                            <w:t>Catherine Barnard, Professor of European Union and Labour Law, University of Cambridge</w:t>
                                          </w:r>
                                          <w:r>
                                            <w:rPr>
                                              <w:rFonts w:ascii="Helvetica" w:eastAsia="Times New Roman" w:hAnsi="Helvetica" w:cs="Helvetica"/>
                                              <w:color w:val="F2F2F2"/>
                                              <w:sz w:val="21"/>
                                              <w:szCs w:val="21"/>
                                            </w:rPr>
                                            <w:br/>
                                          </w:r>
                                          <w:r>
                                            <w:rPr>
                                              <w:rFonts w:ascii="Arial" w:eastAsia="Times New Roman" w:hAnsi="Arial" w:cs="Arial"/>
                                              <w:color w:val="F2F2F2"/>
                                            </w:rPr>
                                            <w:lastRenderedPageBreak/>
                                            <w:t>Steve Peers, Professor of EU Law and Human Rights, University of Essex</w:t>
                                          </w:r>
                                        </w:p>
                                        <w:p w:rsidR="00AC6B42" w:rsidRDefault="00AC6B42">
                                          <w:pPr>
                                            <w:spacing w:line="360" w:lineRule="auto"/>
                                            <w:rPr>
                                              <w:rFonts w:ascii="Helvetica" w:eastAsia="Times New Roman" w:hAnsi="Helvetica" w:cs="Helvetica"/>
                                              <w:color w:val="F2F2F2"/>
                                              <w:sz w:val="21"/>
                                              <w:szCs w:val="21"/>
                                            </w:rPr>
                                          </w:pPr>
                                          <w:r>
                                            <w:rPr>
                                              <w:rStyle w:val="Strong"/>
                                              <w:rFonts w:ascii="Arial" w:eastAsia="Times New Roman" w:hAnsi="Arial" w:cs="Arial"/>
                                              <w:color w:val="F2F2F2"/>
                                            </w:rPr>
                                            <w:t>Friday 19 July  </w:t>
                                          </w:r>
                                        </w:p>
                                        <w:p w:rsidR="00AC6B42" w:rsidRDefault="00AC6B42">
                                          <w:pPr>
                                            <w:numPr>
                                              <w:ilvl w:val="0"/>
                                              <w:numId w:val="6"/>
                                            </w:numPr>
                                            <w:spacing w:before="100" w:beforeAutospacing="1" w:after="100" w:afterAutospacing="1" w:line="360" w:lineRule="auto"/>
                                            <w:rPr>
                                              <w:rFonts w:ascii="Helvetica" w:eastAsia="Times New Roman" w:hAnsi="Helvetica" w:cs="Helvetica"/>
                                              <w:color w:val="F2F2F2"/>
                                              <w:sz w:val="21"/>
                                              <w:szCs w:val="21"/>
                                            </w:rPr>
                                          </w:pPr>
                                          <w:r>
                                            <w:rPr>
                                              <w:rFonts w:ascii="Arial" w:eastAsia="Times New Roman" w:hAnsi="Arial" w:cs="Arial"/>
                                              <w:color w:val="F2F2F2"/>
                                            </w:rPr>
                                            <w:t xml:space="preserve">Last day of National Assembly of Wales sitting: </w:t>
                                          </w:r>
                                          <w:r>
                                            <w:rPr>
                                              <w:rStyle w:val="Strong"/>
                                              <w:rFonts w:ascii="Arial" w:eastAsia="Times New Roman" w:hAnsi="Arial" w:cs="Arial"/>
                                              <w:color w:val="F2F2F2"/>
                                            </w:rPr>
                                            <w:t>Summer recess Monday 22 July 2019 – Sunday 15 September 2019</w:t>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jc w:val="center"/>
                          <w:rPr>
                            <w:rFonts w:eastAsia="Times New Roman"/>
                            <w:sz w:val="20"/>
                            <w:szCs w:val="20"/>
                          </w:rPr>
                        </w:pPr>
                      </w:p>
                    </w:tc>
                  </w:tr>
                </w:tbl>
                <w:p w:rsidR="00AC6B42" w:rsidRDefault="00AC6B42">
                  <w:pPr>
                    <w:rPr>
                      <w:rFonts w:eastAsia="Times New Roman"/>
                      <w:sz w:val="20"/>
                      <w:szCs w:val="20"/>
                    </w:rPr>
                  </w:pPr>
                </w:p>
              </w:tc>
            </w:tr>
            <w:tr w:rsidR="00AC6B42">
              <w:trPr>
                <w:jc w:val="center"/>
              </w:trPr>
              <w:tc>
                <w:tcPr>
                  <w:tcW w:w="0" w:type="auto"/>
                  <w:tcBorders>
                    <w:top w:val="nil"/>
                    <w:left w:val="nil"/>
                    <w:bottom w:val="single" w:sz="12" w:space="0" w:color="EAEAEA"/>
                    <w:right w:val="nil"/>
                  </w:tcBorders>
                  <w:shd w:val="clear" w:color="auto" w:fill="FFFFFF"/>
                  <w:tcMar>
                    <w:top w:w="0" w:type="dxa"/>
                    <w:left w:w="0" w:type="dxa"/>
                    <w:bottom w:w="135" w:type="dxa"/>
                    <w:right w:w="0" w:type="dxa"/>
                  </w:tcMar>
                  <w:hideMark/>
                </w:tcPr>
                <w:p w:rsidR="00AC6B42" w:rsidRDefault="00AC6B42">
                  <w:pPr>
                    <w:rPr>
                      <w:rFonts w:eastAsia="Times New Roman"/>
                      <w:sz w:val="20"/>
                      <w:szCs w:val="20"/>
                    </w:rPr>
                  </w:pPr>
                </w:p>
              </w:tc>
            </w:tr>
            <w:tr w:rsidR="00AC6B42">
              <w:trPr>
                <w:jc w:val="center"/>
              </w:trPr>
              <w:tc>
                <w:tcPr>
                  <w:tcW w:w="0" w:type="auto"/>
                  <w:shd w:val="clear" w:color="auto" w:fill="FAFAFA"/>
                  <w:tcMar>
                    <w:top w:w="135"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135" w:type="dxa"/>
                          <w:bottom w:w="135" w:type="dxa"/>
                          <w:right w:w="135" w:type="dxa"/>
                        </w:tcMar>
                        <w:hideMark/>
                      </w:tcPr>
                      <w:tbl>
                        <w:tblPr>
                          <w:tblW w:w="5000" w:type="pct"/>
                          <w:jc w:val="center"/>
                          <w:tblCellMar>
                            <w:left w:w="0" w:type="dxa"/>
                            <w:right w:w="0" w:type="dxa"/>
                          </w:tblCellMar>
                          <w:tblLook w:val="04A0" w:firstRow="1" w:lastRow="0" w:firstColumn="1" w:lastColumn="0" w:noHBand="0" w:noVBand="1"/>
                        </w:tblPr>
                        <w:tblGrid>
                          <w:gridCol w:w="8730"/>
                        </w:tblGrid>
                        <w:tr w:rsidR="00AC6B42">
                          <w:trPr>
                            <w:jc w:val="center"/>
                          </w:trPr>
                          <w:tc>
                            <w:tcPr>
                              <w:tcW w:w="0" w:type="auto"/>
                              <w:tcMar>
                                <w:top w:w="0" w:type="dxa"/>
                                <w:left w:w="135" w:type="dxa"/>
                                <w:bottom w:w="0" w:type="dxa"/>
                                <w:right w:w="135" w:type="dxa"/>
                              </w:tcMar>
                              <w:vAlign w:val="center"/>
                              <w:hideMark/>
                            </w:tcPr>
                            <w:tbl>
                              <w:tblPr>
                                <w:tblW w:w="5000" w:type="pct"/>
                                <w:jc w:val="center"/>
                                <w:tblCellMar>
                                  <w:left w:w="0" w:type="dxa"/>
                                  <w:right w:w="0" w:type="dxa"/>
                                </w:tblCellMar>
                                <w:tblLook w:val="04A0" w:firstRow="1" w:lastRow="0" w:firstColumn="1" w:lastColumn="0" w:noHBand="0" w:noVBand="1"/>
                              </w:tblPr>
                              <w:tblGrid>
                                <w:gridCol w:w="8460"/>
                              </w:tblGrid>
                              <w:tr w:rsidR="00AC6B42">
                                <w:trPr>
                                  <w:jc w:val="center"/>
                                </w:trPr>
                                <w:tc>
                                  <w:tcPr>
                                    <w:tcW w:w="0" w:type="auto"/>
                                    <w:tcMar>
                                      <w:top w:w="135" w:type="dxa"/>
                                      <w:left w:w="135" w:type="dxa"/>
                                      <w:bottom w:w="0" w:type="dxa"/>
                                      <w:right w:w="135" w:type="dxa"/>
                                    </w:tcMar>
                                    <w:hideMark/>
                                  </w:tcPr>
                                  <w:tbl>
                                    <w:tblPr>
                                      <w:tblW w:w="0" w:type="auto"/>
                                      <w:jc w:val="center"/>
                                      <w:tblCellMar>
                                        <w:left w:w="0" w:type="dxa"/>
                                        <w:right w:w="0" w:type="dxa"/>
                                      </w:tblCellMar>
                                      <w:tblLook w:val="04A0" w:firstRow="1" w:lastRow="0" w:firstColumn="1" w:lastColumn="0" w:noHBand="0" w:noVBand="1"/>
                                    </w:tblPr>
                                    <w:tblGrid>
                                      <w:gridCol w:w="2235"/>
                                    </w:tblGrid>
                                    <w:tr w:rsidR="00AC6B42">
                                      <w:trPr>
                                        <w:jc w:val="center"/>
                                      </w:trPr>
                                      <w:tc>
                                        <w:tcPr>
                                          <w:tcW w:w="0" w:type="auto"/>
                                          <w:hideMark/>
                                        </w:tcPr>
                                        <w:tbl>
                                          <w:tblPr>
                                            <w:tblW w:w="0" w:type="auto"/>
                                            <w:jc w:val="center"/>
                                            <w:tblCellMar>
                                              <w:left w:w="0" w:type="dxa"/>
                                              <w:right w:w="0" w:type="dxa"/>
                                            </w:tblCellMar>
                                            <w:tblLook w:val="04A0" w:firstRow="1" w:lastRow="0" w:firstColumn="1" w:lastColumn="0" w:noHBand="0" w:noVBand="1"/>
                                          </w:tblPr>
                                          <w:tblGrid>
                                            <w:gridCol w:w="795"/>
                                            <w:gridCol w:w="795"/>
                                            <w:gridCol w:w="645"/>
                                          </w:tblGrid>
                                          <w:tr w:rsidR="00AC6B42">
                                            <w:trPr>
                                              <w:jc w:val="center"/>
                                            </w:trPr>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795"/>
                                                </w:tblGrid>
                                                <w:tr w:rsidR="00AC6B42">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645"/>
                                                      </w:tblGrid>
                                                      <w:tr w:rsidR="00AC6B42">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AC6B42">
                                                              <w:tc>
                                                                <w:tcPr>
                                                                  <w:tcW w:w="360" w:type="dxa"/>
                                                                  <w:vAlign w:val="center"/>
                                                                  <w:hideMark/>
                                                                </w:tcPr>
                                                                <w:p w:rsidR="00AC6B42" w:rsidRDefault="00AC6B42">
                                                                  <w:pPr>
                                                                    <w:jc w:val="center"/>
                                                                    <w:rPr>
                                                                      <w:rFonts w:eastAsia="Times New Roman"/>
                                                                    </w:rPr>
                                                                  </w:pPr>
                                                                  <w:r>
                                                                    <w:rPr>
                                                                      <w:rFonts w:eastAsia="Times New Roman"/>
                                                                      <w:noProof/>
                                                                      <w:color w:val="0000FF"/>
                                                                    </w:rPr>
                                                                    <w:drawing>
                                                                      <wp:inline distT="0" distB="0" distL="0" distR="0">
                                                                        <wp:extent cx="228600" cy="228600"/>
                                                                        <wp:effectExtent l="0" t="0" r="0" b="0"/>
                                                                        <wp:docPr id="3" name="Picture 3" descr="https://cdn-images.mailchimp.com/icons/social-block-v2/color-twitter-48.png">
                                                                          <a:hlinkClick xmlns:a="http://schemas.openxmlformats.org/drawingml/2006/main" r:id="rId65"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dn-images.mailchimp.com/icons/social-block-v2/color-twitter-48.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rPr>
                                                    <w:rFonts w:eastAsia="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795"/>
                                                </w:tblGrid>
                                                <w:tr w:rsidR="00AC6B42">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645"/>
                                                      </w:tblGrid>
                                                      <w:tr w:rsidR="00AC6B42">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AC6B42">
                                                              <w:tc>
                                                                <w:tcPr>
                                                                  <w:tcW w:w="360" w:type="dxa"/>
                                                                  <w:vAlign w:val="center"/>
                                                                  <w:hideMark/>
                                                                </w:tcPr>
                                                                <w:p w:rsidR="00AC6B42" w:rsidRDefault="00AC6B42">
                                                                  <w:pPr>
                                                                    <w:jc w:val="center"/>
                                                                    <w:rPr>
                                                                      <w:rFonts w:eastAsia="Times New Roman"/>
                                                                    </w:rPr>
                                                                  </w:pPr>
                                                                  <w:r>
                                                                    <w:rPr>
                                                                      <w:rFonts w:eastAsia="Times New Roman"/>
                                                                      <w:noProof/>
                                                                      <w:color w:val="0000FF"/>
                                                                    </w:rPr>
                                                                    <w:drawing>
                                                                      <wp:inline distT="0" distB="0" distL="0" distR="0">
                                                                        <wp:extent cx="228600" cy="228600"/>
                                                                        <wp:effectExtent l="0" t="0" r="0" b="0"/>
                                                                        <wp:docPr id="2" name="Picture 2" descr="https://cdn-images.mailchimp.com/icons/social-block-v2/color-linkedin-48.png">
                                                                          <a:hlinkClick xmlns:a="http://schemas.openxmlformats.org/drawingml/2006/main" r:id="rId6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cdn-images.mailchimp.com/icons/social-block-v2/color-linkedin-48.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rPr>
                                                    <w:rFonts w:eastAsia="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645"/>
                                                </w:tblGrid>
                                                <w:tr w:rsidR="00AC6B42">
                                                  <w:tc>
                                                    <w:tcPr>
                                                      <w:tcW w:w="0" w:type="auto"/>
                                                      <w:tcMar>
                                                        <w:top w:w="0" w:type="dxa"/>
                                                        <w:left w:w="0" w:type="dxa"/>
                                                        <w:bottom w:w="135" w:type="dxa"/>
                                                        <w:right w:w="0" w:type="dxa"/>
                                                      </w:tcMar>
                                                      <w:hideMark/>
                                                    </w:tcPr>
                                                    <w:tbl>
                                                      <w:tblPr>
                                                        <w:tblW w:w="5000" w:type="pct"/>
                                                        <w:tblCellMar>
                                                          <w:left w:w="0" w:type="dxa"/>
                                                          <w:right w:w="0" w:type="dxa"/>
                                                        </w:tblCellMar>
                                                        <w:tblLook w:val="04A0" w:firstRow="1" w:lastRow="0" w:firstColumn="1" w:lastColumn="0" w:noHBand="0" w:noVBand="1"/>
                                                      </w:tblPr>
                                                      <w:tblGrid>
                                                        <w:gridCol w:w="645"/>
                                                      </w:tblGrid>
                                                      <w:tr w:rsidR="00AC6B42">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AC6B42">
                                                              <w:tc>
                                                                <w:tcPr>
                                                                  <w:tcW w:w="360" w:type="dxa"/>
                                                                  <w:vAlign w:val="center"/>
                                                                  <w:hideMark/>
                                                                </w:tcPr>
                                                                <w:p w:rsidR="00AC6B42" w:rsidRDefault="00AC6B42">
                                                                  <w:pPr>
                                                                    <w:jc w:val="center"/>
                                                                    <w:rPr>
                                                                      <w:rFonts w:eastAsia="Times New Roman"/>
                                                                    </w:rPr>
                                                                  </w:pPr>
                                                                  <w:r>
                                                                    <w:rPr>
                                                                      <w:rFonts w:eastAsia="Times New Roman"/>
                                                                      <w:noProof/>
                                                                      <w:color w:val="0000FF"/>
                                                                    </w:rPr>
                                                                    <w:drawing>
                                                                      <wp:inline distT="0" distB="0" distL="0" distR="0">
                                                                        <wp:extent cx="228600" cy="228600"/>
                                                                        <wp:effectExtent l="0" t="0" r="0" b="0"/>
                                                                        <wp:docPr id="1" name="Picture 1" descr="https://cdn-images.mailchimp.com/icons/social-block-v2/color-link-48.png">
                                                                          <a:hlinkClick xmlns:a="http://schemas.openxmlformats.org/drawingml/2006/main" r:id="rId69"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cdn-images.mailchimp.com/icons/social-block-v2/color-link-48.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jc w:val="center"/>
                                            <w:rPr>
                                              <w:rFonts w:eastAsia="Times New Roman"/>
                                              <w:sz w:val="20"/>
                                              <w:szCs w:val="20"/>
                                            </w:rPr>
                                          </w:pPr>
                                        </w:p>
                                      </w:tc>
                                    </w:tr>
                                  </w:tbl>
                                  <w:p w:rsidR="00AC6B42" w:rsidRDefault="00AC6B42">
                                    <w:pPr>
                                      <w:jc w:val="center"/>
                                      <w:rPr>
                                        <w:rFonts w:eastAsia="Times New Roman"/>
                                        <w:sz w:val="20"/>
                                        <w:szCs w:val="20"/>
                                      </w:rPr>
                                    </w:pPr>
                                  </w:p>
                                </w:tc>
                              </w:tr>
                            </w:tbl>
                            <w:p w:rsidR="00AC6B42" w:rsidRDefault="00AC6B42">
                              <w:pPr>
                                <w:jc w:val="center"/>
                                <w:rPr>
                                  <w:rFonts w:eastAsia="Times New Roman"/>
                                  <w:sz w:val="20"/>
                                  <w:szCs w:val="20"/>
                                </w:rPr>
                              </w:pPr>
                            </w:p>
                          </w:tc>
                        </w:tr>
                      </w:tbl>
                      <w:p w:rsidR="00AC6B42" w:rsidRDefault="00AC6B42">
                        <w:pPr>
                          <w:jc w:val="cente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rPr>
                      <w:hidden/>
                    </w:trPr>
                    <w:tc>
                      <w:tcPr>
                        <w:tcW w:w="0" w:type="auto"/>
                        <w:tcMar>
                          <w:top w:w="150" w:type="dxa"/>
                          <w:left w:w="270" w:type="dxa"/>
                          <w:bottom w:w="375" w:type="dxa"/>
                          <w:right w:w="270" w:type="dxa"/>
                        </w:tcMar>
                        <w:vAlign w:val="center"/>
                        <w:hideMark/>
                      </w:tcPr>
                      <w:tbl>
                        <w:tblPr>
                          <w:tblW w:w="5000" w:type="pct"/>
                          <w:tblBorders>
                            <w:top w:val="single" w:sz="12" w:space="0" w:color="EEEEEE"/>
                          </w:tblBorders>
                          <w:tblCellMar>
                            <w:left w:w="0" w:type="dxa"/>
                            <w:right w:w="0" w:type="dxa"/>
                          </w:tblCellMar>
                          <w:tblLook w:val="04A0" w:firstRow="1" w:lastRow="0" w:firstColumn="1" w:lastColumn="0" w:noHBand="0" w:noVBand="1"/>
                        </w:tblPr>
                        <w:tblGrid>
                          <w:gridCol w:w="8460"/>
                        </w:tblGrid>
                        <w:tr w:rsidR="00AC6B42">
                          <w:trPr>
                            <w:hidden/>
                          </w:trPr>
                          <w:tc>
                            <w:tcPr>
                              <w:tcW w:w="0" w:type="auto"/>
                              <w:tcBorders>
                                <w:top w:val="single" w:sz="12" w:space="0" w:color="EEEEEE"/>
                                <w:left w:val="nil"/>
                                <w:bottom w:val="nil"/>
                                <w:right w:val="nil"/>
                              </w:tcBorders>
                              <w:vAlign w:val="center"/>
                              <w:hideMark/>
                            </w:tcPr>
                            <w:p w:rsidR="00AC6B42" w:rsidRDefault="00AC6B42">
                              <w:pPr>
                                <w:rPr>
                                  <w:rFonts w:eastAsia="Times New Roman"/>
                                  <w:vanish/>
                                </w:rPr>
                              </w:pPr>
                            </w:p>
                          </w:tc>
                        </w:tr>
                      </w:tbl>
                      <w:p w:rsidR="00AC6B42" w:rsidRDefault="00AC6B42">
                        <w:pPr>
                          <w:rPr>
                            <w:rFonts w:eastAsia="Times New Roman"/>
                            <w:sz w:val="20"/>
                            <w:szCs w:val="20"/>
                          </w:rPr>
                        </w:pPr>
                      </w:p>
                    </w:tc>
                  </w:tr>
                </w:tbl>
                <w:p w:rsidR="00AC6B42" w:rsidRDefault="00AC6B42">
                  <w:pPr>
                    <w:rPr>
                      <w:rFonts w:eastAsia="Times New Roman"/>
                      <w:vanish/>
                    </w:rPr>
                  </w:pPr>
                </w:p>
                <w:tbl>
                  <w:tblPr>
                    <w:tblW w:w="5000" w:type="pct"/>
                    <w:tblCellMar>
                      <w:left w:w="0" w:type="dxa"/>
                      <w:right w:w="0" w:type="dxa"/>
                    </w:tblCellMar>
                    <w:tblLook w:val="04A0" w:firstRow="1" w:lastRow="0" w:firstColumn="1" w:lastColumn="0" w:noHBand="0" w:noVBand="1"/>
                  </w:tblPr>
                  <w:tblGrid>
                    <w:gridCol w:w="9000"/>
                  </w:tblGrid>
                  <w:tr w:rsidR="00AC6B42">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00"/>
                        </w:tblGrid>
                        <w:tr w:rsidR="00AC6B42">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00"/>
                              </w:tblGrid>
                              <w:tr w:rsidR="00AC6B42">
                                <w:tc>
                                  <w:tcPr>
                                    <w:tcW w:w="0" w:type="auto"/>
                                    <w:tcMar>
                                      <w:top w:w="0" w:type="dxa"/>
                                      <w:left w:w="270" w:type="dxa"/>
                                      <w:bottom w:w="135" w:type="dxa"/>
                                      <w:right w:w="270" w:type="dxa"/>
                                    </w:tcMar>
                                    <w:hideMark/>
                                  </w:tcPr>
                                  <w:p w:rsidR="00AC6B42" w:rsidRDefault="00AC6B42">
                                    <w:pPr>
                                      <w:spacing w:line="360" w:lineRule="auto"/>
                                      <w:jc w:val="center"/>
                                      <w:rPr>
                                        <w:rFonts w:ascii="Helvetica" w:eastAsia="Times New Roman" w:hAnsi="Helvetica" w:cs="Helvetica"/>
                                        <w:color w:val="656565"/>
                                        <w:sz w:val="18"/>
                                        <w:szCs w:val="18"/>
                                      </w:rPr>
                                    </w:pPr>
                                    <w:r>
                                      <w:rPr>
                                        <w:rStyle w:val="Emphasis"/>
                                        <w:rFonts w:ascii="Helvetica" w:eastAsia="Times New Roman" w:hAnsi="Helvetica" w:cs="Helvetica"/>
                                        <w:color w:val="656565"/>
                                        <w:sz w:val="18"/>
                                        <w:szCs w:val="18"/>
                                      </w:rPr>
                                      <w:t>Copyright © 2019 Welsh NHS Confederation, All rights reserved.</w:t>
                                    </w:r>
                                    <w:r>
                                      <w:rPr>
                                        <w:rFonts w:ascii="Helvetica" w:eastAsia="Times New Roman" w:hAnsi="Helvetica" w:cs="Helvetica"/>
                                        <w:color w:val="656565"/>
                                        <w:sz w:val="18"/>
                                        <w:szCs w:val="18"/>
                                      </w:rPr>
                                      <w:br/>
                                      <w:t>You are receiving this email because you opted in to receive communications from the Welsh NHS Confederation.</w:t>
                                    </w:r>
                                    <w:r>
                                      <w:rPr>
                                        <w:rFonts w:ascii="Helvetica" w:eastAsia="Times New Roman" w:hAnsi="Helvetica" w:cs="Helvetica"/>
                                        <w:color w:val="656565"/>
                                        <w:sz w:val="18"/>
                                        <w:szCs w:val="18"/>
                                      </w:rPr>
                                      <w:br/>
                                    </w:r>
                                    <w:r>
                                      <w:rPr>
                                        <w:rFonts w:ascii="Helvetica" w:eastAsia="Times New Roman" w:hAnsi="Helvetica" w:cs="Helvetica"/>
                                        <w:color w:val="656565"/>
                                        <w:sz w:val="18"/>
                                        <w:szCs w:val="18"/>
                                      </w:rPr>
                                      <w:br/>
                                    </w:r>
                                    <w:r>
                                      <w:rPr>
                                        <w:rStyle w:val="Strong"/>
                                        <w:rFonts w:ascii="Helvetica" w:eastAsia="Times New Roman" w:hAnsi="Helvetica" w:cs="Helvetica"/>
                                        <w:color w:val="656565"/>
                                        <w:sz w:val="18"/>
                                        <w:szCs w:val="18"/>
                                      </w:rPr>
                                      <w:t>Our mailing address is</w:t>
                                    </w:r>
                                    <w:proofErr w:type="gramStart"/>
                                    <w:r>
                                      <w:rPr>
                                        <w:rStyle w:val="Strong"/>
                                        <w:rFonts w:ascii="Helvetica" w:eastAsia="Times New Roman" w:hAnsi="Helvetica" w:cs="Helvetica"/>
                                        <w:color w:val="656565"/>
                                        <w:sz w:val="18"/>
                                        <w:szCs w:val="18"/>
                                      </w:rPr>
                                      <w:t>:</w:t>
                                    </w:r>
                                    <w:proofErr w:type="gramEnd"/>
                                    <w:r>
                                      <w:rPr>
                                        <w:rFonts w:ascii="Helvetica" w:eastAsia="Times New Roman" w:hAnsi="Helvetica" w:cs="Helvetica"/>
                                        <w:color w:val="656565"/>
                                        <w:sz w:val="18"/>
                                        <w:szCs w:val="18"/>
                                      </w:rPr>
                                      <w:br/>
                                      <w:t>Welsh NHS Confederation</w:t>
                                    </w:r>
                                    <w:r>
                                      <w:rPr>
                                        <w:rFonts w:ascii="Helvetica" w:eastAsia="Times New Roman" w:hAnsi="Helvetica" w:cs="Helvetica"/>
                                        <w:color w:val="656565"/>
                                        <w:sz w:val="18"/>
                                        <w:szCs w:val="18"/>
                                      </w:rPr>
                                      <w:br/>
                                      <w:t>8</w:t>
                                    </w:r>
                                    <w:r>
                                      <w:rPr>
                                        <w:rFonts w:ascii="Helvetica" w:eastAsia="Times New Roman" w:hAnsi="Helvetica" w:cs="Helvetica"/>
                                        <w:color w:val="656565"/>
                                        <w:sz w:val="18"/>
                                        <w:szCs w:val="18"/>
                                      </w:rPr>
                                      <w:br/>
                                      <w:t>Cathedral Road</w:t>
                                    </w:r>
                                    <w:r>
                                      <w:rPr>
                                        <w:rFonts w:ascii="Helvetica" w:eastAsia="Times New Roman" w:hAnsi="Helvetica" w:cs="Helvetica"/>
                                        <w:color w:val="656565"/>
                                        <w:sz w:val="18"/>
                                        <w:szCs w:val="18"/>
                                      </w:rPr>
                                      <w:br/>
                                      <w:t>Cardiff, Wales CF11 9JL</w:t>
                                    </w:r>
                                    <w:r>
                                      <w:rPr>
                                        <w:rFonts w:ascii="Helvetica" w:eastAsia="Times New Roman" w:hAnsi="Helvetica" w:cs="Helvetica"/>
                                        <w:color w:val="656565"/>
                                        <w:sz w:val="18"/>
                                        <w:szCs w:val="18"/>
                                      </w:rPr>
                                      <w:br/>
                                      <w:t>United Kingdom</w:t>
                                    </w:r>
                                    <w:r>
                                      <w:rPr>
                                        <w:rFonts w:ascii="Helvetica" w:eastAsia="Times New Roman" w:hAnsi="Helvetica" w:cs="Helvetica"/>
                                        <w:color w:val="656565"/>
                                        <w:sz w:val="18"/>
                                        <w:szCs w:val="18"/>
                                      </w:rPr>
                                      <w:br/>
                                    </w:r>
                                    <w:r>
                                      <w:rPr>
                                        <w:rFonts w:ascii="Helvetica" w:eastAsia="Times New Roman" w:hAnsi="Helvetica" w:cs="Helvetica"/>
                                        <w:color w:val="656565"/>
                                        <w:sz w:val="18"/>
                                        <w:szCs w:val="18"/>
                                      </w:rPr>
                                      <w:br/>
                                    </w:r>
                                    <w:hyperlink r:id="rId71" w:history="1">
                                      <w:r>
                                        <w:rPr>
                                          <w:rStyle w:val="Hyperlink"/>
                                          <w:rFonts w:ascii="Helvetica" w:eastAsia="Times New Roman" w:hAnsi="Helvetica" w:cs="Helvetica"/>
                                          <w:color w:val="656565"/>
                                          <w:sz w:val="18"/>
                                          <w:szCs w:val="18"/>
                                        </w:rPr>
                                        <w:t>Add us to your address book</w:t>
                                      </w:r>
                                    </w:hyperlink>
                                    <w:r>
                                      <w:rPr>
                                        <w:rFonts w:ascii="Helvetica" w:eastAsia="Times New Roman" w:hAnsi="Helvetica" w:cs="Helvetica"/>
                                        <w:color w:val="656565"/>
                                        <w:sz w:val="18"/>
                                        <w:szCs w:val="18"/>
                                      </w:rPr>
                                      <w:br/>
                                    </w:r>
                                    <w:r>
                                      <w:rPr>
                                        <w:rFonts w:ascii="Helvetica" w:eastAsia="Times New Roman" w:hAnsi="Helvetica" w:cs="Helvetica"/>
                                        <w:color w:val="656565"/>
                                        <w:sz w:val="18"/>
                                        <w:szCs w:val="18"/>
                                      </w:rPr>
                                      <w:br/>
                                    </w:r>
                                    <w:r>
                                      <w:rPr>
                                        <w:rFonts w:ascii="Helvetica" w:eastAsia="Times New Roman" w:hAnsi="Helvetica" w:cs="Helvetica"/>
                                        <w:color w:val="656565"/>
                                        <w:sz w:val="18"/>
                                        <w:szCs w:val="18"/>
                                      </w:rPr>
                                      <w:br/>
                                      <w:t>Want to change how you receive these emails?</w:t>
                                    </w:r>
                                    <w:r>
                                      <w:rPr>
                                        <w:rFonts w:ascii="Helvetica" w:eastAsia="Times New Roman" w:hAnsi="Helvetica" w:cs="Helvetica"/>
                                        <w:color w:val="656565"/>
                                        <w:sz w:val="18"/>
                                        <w:szCs w:val="18"/>
                                      </w:rPr>
                                      <w:br/>
                                      <w:t xml:space="preserve">You can </w:t>
                                    </w:r>
                                    <w:hyperlink r:id="rId72" w:history="1">
                                      <w:r>
                                        <w:rPr>
                                          <w:rStyle w:val="Hyperlink"/>
                                          <w:rFonts w:ascii="Helvetica" w:eastAsia="Times New Roman" w:hAnsi="Helvetica" w:cs="Helvetica"/>
                                          <w:color w:val="656565"/>
                                          <w:sz w:val="18"/>
                                          <w:szCs w:val="18"/>
                                        </w:rPr>
                                        <w:t>update your preferences</w:t>
                                      </w:r>
                                    </w:hyperlink>
                                    <w:r>
                                      <w:rPr>
                                        <w:rFonts w:ascii="Helvetica" w:eastAsia="Times New Roman" w:hAnsi="Helvetica" w:cs="Helvetica"/>
                                        <w:color w:val="656565"/>
                                        <w:sz w:val="18"/>
                                        <w:szCs w:val="18"/>
                                      </w:rPr>
                                      <w:t xml:space="preserve"> or </w:t>
                                    </w:r>
                                    <w:hyperlink r:id="rId73" w:history="1">
                                      <w:r>
                                        <w:rPr>
                                          <w:rStyle w:val="Hyperlink"/>
                                          <w:rFonts w:ascii="Helvetica" w:eastAsia="Times New Roman" w:hAnsi="Helvetica" w:cs="Helvetica"/>
                                          <w:color w:val="656565"/>
                                          <w:sz w:val="18"/>
                                          <w:szCs w:val="18"/>
                                        </w:rPr>
                                        <w:t>unsubscribe from this list</w:t>
                                      </w:r>
                                    </w:hyperlink>
                                    <w:r>
                                      <w:rPr>
                                        <w:rFonts w:ascii="Helvetica" w:eastAsia="Times New Roman" w:hAnsi="Helvetica" w:cs="Helvetica"/>
                                        <w:color w:val="656565"/>
                                        <w:sz w:val="18"/>
                                        <w:szCs w:val="18"/>
                                      </w:rPr>
                                      <w:t xml:space="preserve">. </w:t>
                                    </w: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rPr>
                      <w:rFonts w:eastAsia="Times New Roman"/>
                      <w:sz w:val="20"/>
                      <w:szCs w:val="20"/>
                    </w:rPr>
                  </w:pPr>
                </w:p>
              </w:tc>
            </w:tr>
          </w:tbl>
          <w:p w:rsidR="00AC6B42" w:rsidRDefault="00AC6B42">
            <w:pPr>
              <w:jc w:val="center"/>
              <w:rPr>
                <w:rFonts w:eastAsia="Times New Roman"/>
                <w:sz w:val="20"/>
                <w:szCs w:val="20"/>
              </w:rPr>
            </w:pPr>
          </w:p>
        </w:tc>
      </w:tr>
    </w:tbl>
    <w:p w:rsidR="00496C6E" w:rsidRDefault="00496C6E">
      <w:bookmarkStart w:id="0" w:name="_GoBack"/>
      <w:bookmarkEnd w:id="0"/>
    </w:p>
    <w:sectPr w:rsidR="00496C6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C7D48"/>
    <w:multiLevelType w:val="multilevel"/>
    <w:tmpl w:val="00D41C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7653B9"/>
    <w:multiLevelType w:val="multilevel"/>
    <w:tmpl w:val="491070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2E97B12"/>
    <w:multiLevelType w:val="multilevel"/>
    <w:tmpl w:val="7DA80D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60C2A3F"/>
    <w:multiLevelType w:val="multilevel"/>
    <w:tmpl w:val="E46243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D9F02EF"/>
    <w:multiLevelType w:val="multilevel"/>
    <w:tmpl w:val="57664C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FF24AF9"/>
    <w:multiLevelType w:val="multilevel"/>
    <w:tmpl w:val="DA126E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0"/>
    <w:lvlOverride w:ilvl="0"/>
    <w:lvlOverride w:ilvl="1"/>
    <w:lvlOverride w:ilvl="2"/>
    <w:lvlOverride w:ilvl="3"/>
    <w:lvlOverride w:ilvl="4"/>
    <w:lvlOverride w:ilvl="5"/>
    <w:lvlOverride w:ilvl="6"/>
    <w:lvlOverride w:ilvl="7"/>
    <w:lvlOverride w:ilvl="8"/>
  </w:num>
  <w:num w:numId="4">
    <w:abstractNumId w:val="4"/>
    <w:lvlOverride w:ilvl="0"/>
    <w:lvlOverride w:ilvl="1"/>
    <w:lvlOverride w:ilvl="2"/>
    <w:lvlOverride w:ilvl="3"/>
    <w:lvlOverride w:ilvl="4"/>
    <w:lvlOverride w:ilvl="5"/>
    <w:lvlOverride w:ilvl="6"/>
    <w:lvlOverride w:ilvl="7"/>
    <w:lvlOverride w:ilvl="8"/>
  </w:num>
  <w:num w:numId="5">
    <w:abstractNumId w:val="5"/>
    <w:lvlOverride w:ilvl="0"/>
    <w:lvlOverride w:ilvl="1"/>
    <w:lvlOverride w:ilvl="2"/>
    <w:lvlOverride w:ilvl="3"/>
    <w:lvlOverride w:ilvl="4"/>
    <w:lvlOverride w:ilvl="5"/>
    <w:lvlOverride w:ilvl="6"/>
    <w:lvlOverride w:ilvl="7"/>
    <w:lvlOverride w:ilvl="8"/>
  </w:num>
  <w:num w:numId="6">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B8F"/>
    <w:rsid w:val="00496C6E"/>
    <w:rsid w:val="00766B8F"/>
    <w:rsid w:val="00AC6B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BA8B65-E41E-4DF2-A0A7-EBB4D44363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6B42"/>
    <w:pPr>
      <w:spacing w:after="0"/>
    </w:pPr>
    <w:rPr>
      <w:rFonts w:ascii="Times New Roman" w:hAnsi="Times New Roman" w:cs="Times New Roman"/>
      <w:sz w:val="24"/>
      <w:szCs w:val="24"/>
      <w:lang w:eastAsia="en-GB"/>
    </w:rPr>
  </w:style>
  <w:style w:type="paragraph" w:styleId="Heading1">
    <w:name w:val="heading 1"/>
    <w:basedOn w:val="Normal"/>
    <w:link w:val="Heading1Char"/>
    <w:uiPriority w:val="9"/>
    <w:qFormat/>
    <w:rsid w:val="00AC6B42"/>
    <w:pPr>
      <w:spacing w:line="300" w:lineRule="auto"/>
      <w:outlineLvl w:val="0"/>
    </w:pPr>
    <w:rPr>
      <w:rFonts w:ascii="Helvetica" w:hAnsi="Helvetica" w:cs="Helvetica"/>
      <w:b/>
      <w:bCs/>
      <w:color w:val="202020"/>
      <w:kern w:val="36"/>
      <w:sz w:val="39"/>
      <w:szCs w:val="39"/>
    </w:rPr>
  </w:style>
  <w:style w:type="paragraph" w:styleId="Heading2">
    <w:name w:val="heading 2"/>
    <w:basedOn w:val="Normal"/>
    <w:link w:val="Heading2Char"/>
    <w:uiPriority w:val="9"/>
    <w:semiHidden/>
    <w:unhideWhenUsed/>
    <w:qFormat/>
    <w:rsid w:val="00AC6B42"/>
    <w:pPr>
      <w:spacing w:line="300" w:lineRule="auto"/>
      <w:outlineLvl w:val="1"/>
    </w:pPr>
    <w:rPr>
      <w:rFonts w:ascii="Helvetica" w:hAnsi="Helvetica" w:cs="Helvetica"/>
      <w:b/>
      <w:bCs/>
      <w:color w:val="202020"/>
      <w:sz w:val="33"/>
      <w:szCs w:val="33"/>
    </w:rPr>
  </w:style>
  <w:style w:type="paragraph" w:styleId="Heading3">
    <w:name w:val="heading 3"/>
    <w:basedOn w:val="Normal"/>
    <w:link w:val="Heading3Char"/>
    <w:uiPriority w:val="9"/>
    <w:semiHidden/>
    <w:unhideWhenUsed/>
    <w:qFormat/>
    <w:rsid w:val="00AC6B42"/>
    <w:pPr>
      <w:spacing w:line="300" w:lineRule="auto"/>
      <w:outlineLvl w:val="2"/>
    </w:pPr>
    <w:rPr>
      <w:rFonts w:ascii="Helvetica" w:hAnsi="Helvetica" w:cs="Helvetica"/>
      <w:b/>
      <w:bCs/>
      <w:color w:val="202020"/>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6B42"/>
    <w:rPr>
      <w:rFonts w:ascii="Helvetica" w:hAnsi="Helvetica" w:cs="Helvetica"/>
      <w:b/>
      <w:bCs/>
      <w:color w:val="202020"/>
      <w:kern w:val="36"/>
      <w:sz w:val="39"/>
      <w:szCs w:val="39"/>
      <w:lang w:eastAsia="en-GB"/>
    </w:rPr>
  </w:style>
  <w:style w:type="character" w:customStyle="1" w:styleId="Heading2Char">
    <w:name w:val="Heading 2 Char"/>
    <w:basedOn w:val="DefaultParagraphFont"/>
    <w:link w:val="Heading2"/>
    <w:uiPriority w:val="9"/>
    <w:semiHidden/>
    <w:rsid w:val="00AC6B42"/>
    <w:rPr>
      <w:rFonts w:ascii="Helvetica" w:hAnsi="Helvetica" w:cs="Helvetica"/>
      <w:b/>
      <w:bCs/>
      <w:color w:val="202020"/>
      <w:sz w:val="33"/>
      <w:szCs w:val="33"/>
      <w:lang w:eastAsia="en-GB"/>
    </w:rPr>
  </w:style>
  <w:style w:type="character" w:customStyle="1" w:styleId="Heading3Char">
    <w:name w:val="Heading 3 Char"/>
    <w:basedOn w:val="DefaultParagraphFont"/>
    <w:link w:val="Heading3"/>
    <w:uiPriority w:val="9"/>
    <w:semiHidden/>
    <w:rsid w:val="00AC6B42"/>
    <w:rPr>
      <w:rFonts w:ascii="Helvetica" w:hAnsi="Helvetica" w:cs="Helvetica"/>
      <w:b/>
      <w:bCs/>
      <w:color w:val="202020"/>
      <w:sz w:val="30"/>
      <w:szCs w:val="30"/>
      <w:lang w:eastAsia="en-GB"/>
    </w:rPr>
  </w:style>
  <w:style w:type="character" w:styleId="Strong">
    <w:name w:val="Strong"/>
    <w:basedOn w:val="DefaultParagraphFont"/>
    <w:uiPriority w:val="22"/>
    <w:qFormat/>
    <w:rsid w:val="00AC6B42"/>
    <w:rPr>
      <w:b/>
      <w:bCs/>
    </w:rPr>
  </w:style>
  <w:style w:type="character" w:styleId="Emphasis">
    <w:name w:val="Emphasis"/>
    <w:basedOn w:val="DefaultParagraphFont"/>
    <w:uiPriority w:val="20"/>
    <w:qFormat/>
    <w:rsid w:val="00AC6B42"/>
    <w:rPr>
      <w:i/>
      <w:iCs/>
    </w:rPr>
  </w:style>
  <w:style w:type="character" w:styleId="Hyperlink">
    <w:name w:val="Hyperlink"/>
    <w:basedOn w:val="DefaultParagraphFont"/>
    <w:uiPriority w:val="99"/>
    <w:semiHidden/>
    <w:unhideWhenUsed/>
    <w:rsid w:val="00AC6B4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1807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hsconfed.us16.list-manage.com/track/click?u=feeeed3bba7c179fd3a7ef554&amp;id=b54f192b60&amp;e=76d9f0d6e8" TargetMode="External"/><Relationship Id="rId18" Type="http://schemas.openxmlformats.org/officeDocument/2006/relationships/hyperlink" Target="https://nhsconfed.us16.list-manage.com/track/click?u=feeeed3bba7c179fd3a7ef554&amp;id=c4109ded00&amp;e=76d9f0d6e8" TargetMode="External"/><Relationship Id="rId26" Type="http://schemas.openxmlformats.org/officeDocument/2006/relationships/hyperlink" Target="https://nhsconfed.us16.list-manage.com/track/click?u=feeeed3bba7c179fd3a7ef554&amp;id=adc767715c&amp;e=76d9f0d6e8" TargetMode="External"/><Relationship Id="rId39" Type="http://schemas.openxmlformats.org/officeDocument/2006/relationships/hyperlink" Target="https://nhsconfed.us16.list-manage.com/track/click?u=feeeed3bba7c179fd3a7ef554&amp;id=6026d65339&amp;e=76d9f0d6e8" TargetMode="External"/><Relationship Id="rId21" Type="http://schemas.openxmlformats.org/officeDocument/2006/relationships/hyperlink" Target="https://nhsconfed.us16.list-manage.com/track/click?u=feeeed3bba7c179fd3a7ef554&amp;id=3316f36a3b&amp;e=76d9f0d6e8" TargetMode="External"/><Relationship Id="rId34" Type="http://schemas.openxmlformats.org/officeDocument/2006/relationships/hyperlink" Target="https://nhsconfed.us16.list-manage.com/track/click?u=feeeed3bba7c179fd3a7ef554&amp;id=cb13d29669&amp;e=76d9f0d6e8" TargetMode="External"/><Relationship Id="rId42" Type="http://schemas.openxmlformats.org/officeDocument/2006/relationships/hyperlink" Target="https://nhsconfed.us16.list-manage.com/track/click?u=feeeed3bba7c179fd3a7ef554&amp;id=af419f84ea&amp;e=76d9f0d6e8" TargetMode="External"/><Relationship Id="rId47" Type="http://schemas.openxmlformats.org/officeDocument/2006/relationships/hyperlink" Target="https://nhsconfed.us16.list-manage.com/track/click?u=feeeed3bba7c179fd3a7ef554&amp;id=6dac67a421&amp;e=76d9f0d6e8" TargetMode="External"/><Relationship Id="rId50" Type="http://schemas.openxmlformats.org/officeDocument/2006/relationships/hyperlink" Target="https://nhsconfed.us16.list-manage.com/track/click?u=feeeed3bba7c179fd3a7ef554&amp;id=4378c60054&amp;e=76d9f0d6e8" TargetMode="External"/><Relationship Id="rId55" Type="http://schemas.openxmlformats.org/officeDocument/2006/relationships/hyperlink" Target="https://nhsconfed.us16.list-manage.com/track/click?u=feeeed3bba7c179fd3a7ef554&amp;id=96851f5677&amp;e=76d9f0d6e8" TargetMode="External"/><Relationship Id="rId63" Type="http://schemas.openxmlformats.org/officeDocument/2006/relationships/hyperlink" Target="https://nhsconfed.us16.list-manage.com/track/click?u=feeeed3bba7c179fd3a7ef554&amp;id=637fdfea1e&amp;e=76d9f0d6e8" TargetMode="External"/><Relationship Id="rId68" Type="http://schemas.openxmlformats.org/officeDocument/2006/relationships/image" Target="media/image6.png"/><Relationship Id="rId7" Type="http://schemas.openxmlformats.org/officeDocument/2006/relationships/hyperlink" Target="https://nhsconfed.us16.list-manage.com/track/click?u=feeeed3bba7c179fd3a7ef554&amp;id=26b6fd34c7&amp;e=76d9f0d6e8" TargetMode="External"/><Relationship Id="rId71" Type="http://schemas.openxmlformats.org/officeDocument/2006/relationships/hyperlink" Target="https://nhsconfed.us16.list-manage.com/track/click?u=feeeed3bba7c179fd3a7ef554&amp;id=bbdbe596bf&amp;e=76d9f0d6e8" TargetMode="External"/><Relationship Id="rId2" Type="http://schemas.openxmlformats.org/officeDocument/2006/relationships/styles" Target="styles.xml"/><Relationship Id="rId16" Type="http://schemas.openxmlformats.org/officeDocument/2006/relationships/hyperlink" Target="https://nhsconfed.us16.list-manage.com/track/click?u=feeeed3bba7c179fd3a7ef554&amp;id=9a8c648f61&amp;e=76d9f0d6e8" TargetMode="External"/><Relationship Id="rId29" Type="http://schemas.openxmlformats.org/officeDocument/2006/relationships/hyperlink" Target="https://nhsconfed.us16.list-manage.com/track/click?u=feeeed3bba7c179fd3a7ef554&amp;id=7f078e1068&amp;e=76d9f0d6e8" TargetMode="External"/><Relationship Id="rId11" Type="http://schemas.openxmlformats.org/officeDocument/2006/relationships/hyperlink" Target="https://nhsconfed.us16.list-manage.com/track/click?u=feeeed3bba7c179fd3a7ef554&amp;id=5a2013c710&amp;e=76d9f0d6e8" TargetMode="External"/><Relationship Id="rId24" Type="http://schemas.openxmlformats.org/officeDocument/2006/relationships/hyperlink" Target="https://nhsconfed.us16.list-manage.com/track/click?u=feeeed3bba7c179fd3a7ef554&amp;id=e6816fc38b&amp;e=76d9f0d6e8" TargetMode="External"/><Relationship Id="rId32" Type="http://schemas.openxmlformats.org/officeDocument/2006/relationships/hyperlink" Target="https://nhsconfed.us16.list-manage.com/track/click?u=feeeed3bba7c179fd3a7ef554&amp;id=da9357392b&amp;e=76d9f0d6e8" TargetMode="External"/><Relationship Id="rId37" Type="http://schemas.openxmlformats.org/officeDocument/2006/relationships/hyperlink" Target="https://nhsconfed.us16.list-manage.com/track/click?u=feeeed3bba7c179fd3a7ef554&amp;id=547fa225a5&amp;e=76d9f0d6e8" TargetMode="External"/><Relationship Id="rId40" Type="http://schemas.openxmlformats.org/officeDocument/2006/relationships/image" Target="media/image4.jpeg"/><Relationship Id="rId45" Type="http://schemas.openxmlformats.org/officeDocument/2006/relationships/hyperlink" Target="https://nhsconfed.us16.list-manage.com/track/click?u=feeeed3bba7c179fd3a7ef554&amp;id=ab2a58d8da&amp;e=76d9f0d6e8" TargetMode="External"/><Relationship Id="rId53" Type="http://schemas.openxmlformats.org/officeDocument/2006/relationships/hyperlink" Target="https://nhsconfed.us16.list-manage.com/track/click?u=feeeed3bba7c179fd3a7ef554&amp;id=dcc2a93af5&amp;e=76d9f0d6e8" TargetMode="External"/><Relationship Id="rId58" Type="http://schemas.openxmlformats.org/officeDocument/2006/relationships/hyperlink" Target="https://nhsconfed.us16.list-manage.com/track/click?u=feeeed3bba7c179fd3a7ef554&amp;id=540628e80a&amp;e=76d9f0d6e8" TargetMode="External"/><Relationship Id="rId66" Type="http://schemas.openxmlformats.org/officeDocument/2006/relationships/image" Target="media/image5.png"/><Relationship Id="rId74"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s://nhsconfed.us16.list-manage.com/track/click?u=feeeed3bba7c179fd3a7ef554&amp;id=5a7588d69f&amp;e=76d9f0d6e8" TargetMode="External"/><Relationship Id="rId23" Type="http://schemas.openxmlformats.org/officeDocument/2006/relationships/hyperlink" Target="https://nhsconfed.us16.list-manage.com/track/click?u=feeeed3bba7c179fd3a7ef554&amp;id=03f8cdfa4d&amp;e=76d9f0d6e8" TargetMode="External"/><Relationship Id="rId28" Type="http://schemas.openxmlformats.org/officeDocument/2006/relationships/hyperlink" Target="https://nhsconfed.us16.list-manage.com/track/click?u=feeeed3bba7c179fd3a7ef554&amp;id=c514dc075b&amp;e=76d9f0d6e8" TargetMode="External"/><Relationship Id="rId36" Type="http://schemas.openxmlformats.org/officeDocument/2006/relationships/hyperlink" Target="https://nhsconfed.us16.list-manage.com/track/click?u=feeeed3bba7c179fd3a7ef554&amp;id=8dde900232&amp;e=76d9f0d6e8" TargetMode="External"/><Relationship Id="rId49" Type="http://schemas.openxmlformats.org/officeDocument/2006/relationships/hyperlink" Target="https://nhsconfed.us16.list-manage.com/track/click?u=feeeed3bba7c179fd3a7ef554&amp;id=1aee7ff4d7&amp;e=76d9f0d6e8" TargetMode="External"/><Relationship Id="rId57" Type="http://schemas.openxmlformats.org/officeDocument/2006/relationships/hyperlink" Target="https://nhsconfed.us16.list-manage.com/track/click?u=feeeed3bba7c179fd3a7ef554&amp;id=803d726396&amp;e=76d9f0d6e8" TargetMode="External"/><Relationship Id="rId61" Type="http://schemas.openxmlformats.org/officeDocument/2006/relationships/hyperlink" Target="https://nhsconfed.us16.list-manage.com/track/click?u=feeeed3bba7c179fd3a7ef554&amp;id=149b79dd95&amp;e=76d9f0d6e8" TargetMode="External"/><Relationship Id="rId10" Type="http://schemas.openxmlformats.org/officeDocument/2006/relationships/hyperlink" Target="https://nhsconfed.us16.list-manage.com/track/click?u=feeeed3bba7c179fd3a7ef554&amp;id=ef985f96f7&amp;e=76d9f0d6e8" TargetMode="External"/><Relationship Id="rId19" Type="http://schemas.openxmlformats.org/officeDocument/2006/relationships/hyperlink" Target="https://nhsconfed.us16.list-manage.com/track/click?u=feeeed3bba7c179fd3a7ef554&amp;id=b7a95d739c&amp;e=76d9f0d6e8" TargetMode="External"/><Relationship Id="rId31" Type="http://schemas.openxmlformats.org/officeDocument/2006/relationships/hyperlink" Target="https://nhsconfed.us16.list-manage.com/track/click?u=feeeed3bba7c179fd3a7ef554&amp;id=7e7cdf08cf&amp;e=76d9f0d6e8" TargetMode="External"/><Relationship Id="rId44" Type="http://schemas.openxmlformats.org/officeDocument/2006/relationships/hyperlink" Target="https://nhsconfed.us16.list-manage.com/track/click?u=feeeed3bba7c179fd3a7ef554&amp;id=1d374adaa0&amp;e=76d9f0d6e8" TargetMode="External"/><Relationship Id="rId52" Type="http://schemas.openxmlformats.org/officeDocument/2006/relationships/hyperlink" Target="https://nhsconfed.us16.list-manage.com/track/click?u=feeeed3bba7c179fd3a7ef554&amp;id=b995df7a10&amp;e=76d9f0d6e8" TargetMode="External"/><Relationship Id="rId60" Type="http://schemas.openxmlformats.org/officeDocument/2006/relationships/hyperlink" Target="https://nhsconfed.us16.list-manage.com/track/click?u=feeeed3bba7c179fd3a7ef554&amp;id=c1216392c0&amp;e=76d9f0d6e8" TargetMode="External"/><Relationship Id="rId65" Type="http://schemas.openxmlformats.org/officeDocument/2006/relationships/hyperlink" Target="https://nhsconfed.us16.list-manage.com/track/click?u=feeeed3bba7c179fd3a7ef554&amp;id=5bdce3aec9&amp;e=76d9f0d6e8" TargetMode="External"/><Relationship Id="rId73" Type="http://schemas.openxmlformats.org/officeDocument/2006/relationships/hyperlink" Target="https://nhsconfed.us16.list-manage.com/track/click?u=feeeed3bba7c179fd3a7ef554&amp;id=619f2f2743&amp;e=76d9f0d6e8" TargetMode="External"/><Relationship Id="rId4" Type="http://schemas.openxmlformats.org/officeDocument/2006/relationships/webSettings" Target="webSettings.xml"/><Relationship Id="rId9" Type="http://schemas.openxmlformats.org/officeDocument/2006/relationships/hyperlink" Target="mailto:brexitfaqs@welshconfed.org" TargetMode="External"/><Relationship Id="rId14" Type="http://schemas.openxmlformats.org/officeDocument/2006/relationships/hyperlink" Target="https://nhsconfed.us16.list-manage.com/track/click?u=feeeed3bba7c179fd3a7ef554&amp;id=43cf0ac81c&amp;e=76d9f0d6e8" TargetMode="External"/><Relationship Id="rId22" Type="http://schemas.openxmlformats.org/officeDocument/2006/relationships/hyperlink" Target="https://nhsconfed.us16.list-manage.com/track/click?u=feeeed3bba7c179fd3a7ef554&amp;id=fb39106b78&amp;e=76d9f0d6e8" TargetMode="External"/><Relationship Id="rId27" Type="http://schemas.openxmlformats.org/officeDocument/2006/relationships/hyperlink" Target="https://nhsconfed.us16.list-manage.com/track/click?u=feeeed3bba7c179fd3a7ef554&amp;id=72df7cbfb3&amp;e=76d9f0d6e8" TargetMode="External"/><Relationship Id="rId30" Type="http://schemas.openxmlformats.org/officeDocument/2006/relationships/hyperlink" Target="https://nhsconfed.us16.list-manage.com/track/click?u=feeeed3bba7c179fd3a7ef554&amp;id=66817d8ac3&amp;e=76d9f0d6e8" TargetMode="External"/><Relationship Id="rId35" Type="http://schemas.openxmlformats.org/officeDocument/2006/relationships/hyperlink" Target="https://nhsconfed.us16.list-manage.com/track/click?u=feeeed3bba7c179fd3a7ef554&amp;id=95b47721f8&amp;e=76d9f0d6e8" TargetMode="External"/><Relationship Id="rId43" Type="http://schemas.openxmlformats.org/officeDocument/2006/relationships/hyperlink" Target="https://nhsconfed.us16.list-manage.com/track/click?u=feeeed3bba7c179fd3a7ef554&amp;id=e297b1346a&amp;e=76d9f0d6e8" TargetMode="External"/><Relationship Id="rId48" Type="http://schemas.openxmlformats.org/officeDocument/2006/relationships/hyperlink" Target="https://nhsconfed.us16.list-manage.com/track/click?u=feeeed3bba7c179fd3a7ef554&amp;id=5ce2b46f75&amp;e=76d9f0d6e8" TargetMode="External"/><Relationship Id="rId56" Type="http://schemas.openxmlformats.org/officeDocument/2006/relationships/hyperlink" Target="https://nhsconfed.us16.list-manage.com/track/click?u=feeeed3bba7c179fd3a7ef554&amp;id=643237927f&amp;e=76d9f0d6e8" TargetMode="External"/><Relationship Id="rId64" Type="http://schemas.openxmlformats.org/officeDocument/2006/relationships/hyperlink" Target="https://nhsconfed.us16.list-manage.com/track/click?u=feeeed3bba7c179fd3a7ef554&amp;id=e17dd89ed1&amp;e=76d9f0d6e8" TargetMode="External"/><Relationship Id="rId69" Type="http://schemas.openxmlformats.org/officeDocument/2006/relationships/hyperlink" Target="https://nhsconfed.us16.list-manage.com/track/click?u=feeeed3bba7c179fd3a7ef554&amp;id=97d797bb41&amp;e=76d9f0d6e8" TargetMode="External"/><Relationship Id="rId8" Type="http://schemas.openxmlformats.org/officeDocument/2006/relationships/hyperlink" Target="https://nhsconfed.us16.list-manage.com/track/click?u=feeeed3bba7c179fd3a7ef554&amp;id=b06cc042c1&amp;e=76d9f0d6e8" TargetMode="External"/><Relationship Id="rId51" Type="http://schemas.openxmlformats.org/officeDocument/2006/relationships/hyperlink" Target="https://nhsconfed.us16.list-manage.com/track/click?u=feeeed3bba7c179fd3a7ef554&amp;id=71b261db60&amp;e=76d9f0d6e8" TargetMode="External"/><Relationship Id="rId72" Type="http://schemas.openxmlformats.org/officeDocument/2006/relationships/hyperlink" Target="https://nhsconfed.us16.list-manage.com/track/click?u=feeeed3bba7c179fd3a7ef554&amp;id=d62f3323a4&amp;e=76d9f0d6e8" TargetMode="Externa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yperlink" Target="https://nhsconfed.us16.list-manage.com/track/click?u=feeeed3bba7c179fd3a7ef554&amp;id=97a6543dfb&amp;e=76d9f0d6e8" TargetMode="External"/><Relationship Id="rId25" Type="http://schemas.openxmlformats.org/officeDocument/2006/relationships/hyperlink" Target="https://nhsconfed.us16.list-manage.com/track/click?u=feeeed3bba7c179fd3a7ef554&amp;id=034892c62c&amp;e=76d9f0d6e8" TargetMode="External"/><Relationship Id="rId33" Type="http://schemas.openxmlformats.org/officeDocument/2006/relationships/hyperlink" Target="https://nhsconfed.us16.list-manage.com/track/click?u=feeeed3bba7c179fd3a7ef554&amp;id=003b6a9caa&amp;e=76d9f0d6e8" TargetMode="External"/><Relationship Id="rId38" Type="http://schemas.openxmlformats.org/officeDocument/2006/relationships/hyperlink" Target="mailto:BrexitFAQs@welshconfed.org" TargetMode="External"/><Relationship Id="rId46" Type="http://schemas.openxmlformats.org/officeDocument/2006/relationships/hyperlink" Target="https://nhsconfed.us16.list-manage.com/track/click?u=feeeed3bba7c179fd3a7ef554&amp;id=16c60e3858&amp;e=76d9f0d6e8" TargetMode="External"/><Relationship Id="rId59" Type="http://schemas.openxmlformats.org/officeDocument/2006/relationships/hyperlink" Target="https://nhsconfed.us16.list-manage.com/track/click?u=feeeed3bba7c179fd3a7ef554&amp;id=af460798a1&amp;e=76d9f0d6e8" TargetMode="External"/><Relationship Id="rId67" Type="http://schemas.openxmlformats.org/officeDocument/2006/relationships/hyperlink" Target="https://nhsconfed.us16.list-manage.com/track/click?u=feeeed3bba7c179fd3a7ef554&amp;id=c3cf13f9fe&amp;e=76d9f0d6e8" TargetMode="External"/><Relationship Id="rId20" Type="http://schemas.openxmlformats.org/officeDocument/2006/relationships/hyperlink" Target="https://nhsconfed.us16.list-manage.com/track/click?u=feeeed3bba7c179fd3a7ef554&amp;id=8c736fcdce&amp;e=76d9f0d6e8" TargetMode="External"/><Relationship Id="rId41" Type="http://schemas.openxmlformats.org/officeDocument/2006/relationships/hyperlink" Target="https://nhsconfed.us16.list-manage.com/track/click?u=feeeed3bba7c179fd3a7ef554&amp;id=204ae49bdf&amp;e=76d9f0d6e8" TargetMode="External"/><Relationship Id="rId54" Type="http://schemas.openxmlformats.org/officeDocument/2006/relationships/hyperlink" Target="https://nhsconfed.us16.list-manage.com/track/click?u=feeeed3bba7c179fd3a7ef554&amp;id=9a3bcf080c&amp;e=76d9f0d6e8" TargetMode="External"/><Relationship Id="rId62" Type="http://schemas.openxmlformats.org/officeDocument/2006/relationships/hyperlink" Target="https://nhsconfed.us16.list-manage.com/track/click?u=feeeed3bba7c179fd3a7ef554&amp;id=73e656d238&amp;e=76d9f0d6e8" TargetMode="External"/><Relationship Id="rId70" Type="http://schemas.openxmlformats.org/officeDocument/2006/relationships/image" Target="media/image7.png"/><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4179</Words>
  <Characters>23826</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(ABM ULHB - Communications)</dc:creator>
  <cp:keywords/>
  <dc:description/>
  <cp:lastModifiedBy>Abby Bolter (ABM ULHB - Communications)</cp:lastModifiedBy>
  <cp:revision>3</cp:revision>
  <cp:lastPrinted>2019-07-12T12:21:00Z</cp:lastPrinted>
  <dcterms:created xsi:type="dcterms:W3CDTF">2019-07-12T12:21:00Z</dcterms:created>
  <dcterms:modified xsi:type="dcterms:W3CDTF">2019-07-12T12:21:00Z</dcterms:modified>
</cp:coreProperties>
</file>