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461F04A" w14:textId="77777777" w:rsidR="008A5F9E" w:rsidRDefault="00AF3127" w:rsidP="001D0D79">
      <w:pPr>
        <w:jc w:val="center"/>
        <w:rPr>
          <w:b/>
          <w:sz w:val="28"/>
          <w:szCs w:val="28"/>
        </w:rPr>
      </w:pPr>
      <w:bookmarkStart w:id="0" w:name="_GoBack"/>
      <w:bookmarkEnd w:id="0"/>
      <w:r>
        <w:rPr>
          <w:b/>
          <w:sz w:val="28"/>
          <w:szCs w:val="28"/>
        </w:rPr>
        <w:t>Bladder &amp; Bowel Diary</w:t>
      </w:r>
    </w:p>
    <w:p w14:paraId="0C4C0AD9" w14:textId="77777777" w:rsidR="00D0498B" w:rsidRDefault="00D0498B" w:rsidP="00D0498B">
      <w:pPr>
        <w:spacing w:line="240" w:lineRule="auto"/>
        <w:rPr>
          <w:sz w:val="20"/>
          <w:szCs w:val="20"/>
        </w:rPr>
      </w:pPr>
      <w:r w:rsidRPr="00D0498B">
        <w:rPr>
          <w:sz w:val="20"/>
          <w:szCs w:val="20"/>
        </w:rPr>
        <w:t xml:space="preserve">Please complete the bladder diary below over a </w:t>
      </w:r>
      <w:proofErr w:type="gramStart"/>
      <w:r w:rsidRPr="00D0498B">
        <w:rPr>
          <w:sz w:val="20"/>
          <w:szCs w:val="20"/>
        </w:rPr>
        <w:t>3 day</w:t>
      </w:r>
      <w:proofErr w:type="gramEnd"/>
      <w:r w:rsidRPr="00D0498B">
        <w:rPr>
          <w:sz w:val="20"/>
          <w:szCs w:val="20"/>
        </w:rPr>
        <w:t xml:space="preserve"> period to the best of your ability</w:t>
      </w:r>
      <w:r>
        <w:rPr>
          <w:sz w:val="20"/>
          <w:szCs w:val="20"/>
        </w:rPr>
        <w:t xml:space="preserve"> a</w:t>
      </w:r>
      <w:r w:rsidRPr="00D0498B">
        <w:rPr>
          <w:sz w:val="20"/>
          <w:szCs w:val="20"/>
        </w:rPr>
        <w:t xml:space="preserve">nd return to the community healthy bladder and bowel service via email </w:t>
      </w:r>
      <w:hyperlink r:id="rId9" w:history="1">
        <w:r w:rsidRPr="00D0498B">
          <w:rPr>
            <w:rStyle w:val="Hyperlink"/>
            <w:sz w:val="20"/>
            <w:szCs w:val="20"/>
          </w:rPr>
          <w:t>SBU.CommunityHealthyBladderandBowelService@wales.nhs.uk</w:t>
        </w:r>
      </w:hyperlink>
      <w:r w:rsidRPr="00D0498B">
        <w:rPr>
          <w:sz w:val="20"/>
          <w:szCs w:val="20"/>
        </w:rPr>
        <w:t xml:space="preserve"> or via post Community Healthy Bladder and Bowel Service, First Floor, </w:t>
      </w:r>
      <w:proofErr w:type="spellStart"/>
      <w:r w:rsidRPr="00D0498B">
        <w:rPr>
          <w:sz w:val="20"/>
          <w:szCs w:val="20"/>
        </w:rPr>
        <w:t>Gorseinon</w:t>
      </w:r>
      <w:proofErr w:type="spellEnd"/>
      <w:r w:rsidRPr="00D0498B">
        <w:rPr>
          <w:sz w:val="20"/>
          <w:szCs w:val="20"/>
        </w:rPr>
        <w:t xml:space="preserve"> Hospital, </w:t>
      </w:r>
      <w:proofErr w:type="spellStart"/>
      <w:r w:rsidRPr="00D0498B">
        <w:rPr>
          <w:sz w:val="20"/>
          <w:szCs w:val="20"/>
        </w:rPr>
        <w:t>Brynawel</w:t>
      </w:r>
      <w:proofErr w:type="spellEnd"/>
      <w:r w:rsidRPr="00D0498B">
        <w:rPr>
          <w:sz w:val="20"/>
          <w:szCs w:val="20"/>
        </w:rPr>
        <w:t xml:space="preserve"> Road, </w:t>
      </w:r>
      <w:proofErr w:type="spellStart"/>
      <w:r w:rsidRPr="00D0498B">
        <w:rPr>
          <w:sz w:val="20"/>
          <w:szCs w:val="20"/>
        </w:rPr>
        <w:t>Gorseinon</w:t>
      </w:r>
      <w:proofErr w:type="spellEnd"/>
      <w:r w:rsidRPr="00D0498B">
        <w:rPr>
          <w:sz w:val="20"/>
          <w:szCs w:val="20"/>
        </w:rPr>
        <w:t>, SA4 4UU</w:t>
      </w:r>
      <w:r>
        <w:rPr>
          <w:sz w:val="20"/>
          <w:szCs w:val="20"/>
        </w:rPr>
        <w:t xml:space="preserve">. Once this is </w:t>
      </w:r>
      <w:proofErr w:type="gramStart"/>
      <w:r>
        <w:rPr>
          <w:sz w:val="20"/>
          <w:szCs w:val="20"/>
        </w:rPr>
        <w:t>received</w:t>
      </w:r>
      <w:proofErr w:type="gramEnd"/>
      <w:r>
        <w:rPr>
          <w:sz w:val="20"/>
          <w:szCs w:val="20"/>
        </w:rPr>
        <w:t xml:space="preserve"> you will be contacted will an appointment to see a nurse. </w:t>
      </w:r>
    </w:p>
    <w:p w14:paraId="5C48D0A4" w14:textId="77777777" w:rsidR="00BA2C44" w:rsidRPr="00BA2C44" w:rsidRDefault="00BA2C44" w:rsidP="00D0498B">
      <w:pPr>
        <w:spacing w:line="240" w:lineRule="auto"/>
        <w:rPr>
          <w:b/>
          <w:sz w:val="28"/>
          <w:szCs w:val="28"/>
        </w:rPr>
      </w:pPr>
    </w:p>
    <w:tbl>
      <w:tblPr>
        <w:tblStyle w:val="TableGrid"/>
        <w:tblW w:w="14170" w:type="dxa"/>
        <w:tblLook w:val="04A0" w:firstRow="1" w:lastRow="0" w:firstColumn="1" w:lastColumn="0" w:noHBand="0" w:noVBand="1"/>
      </w:tblPr>
      <w:tblGrid>
        <w:gridCol w:w="1108"/>
        <w:gridCol w:w="1111"/>
        <w:gridCol w:w="1060"/>
        <w:gridCol w:w="1252"/>
        <w:gridCol w:w="1276"/>
        <w:gridCol w:w="1701"/>
        <w:gridCol w:w="988"/>
        <w:gridCol w:w="1138"/>
        <w:gridCol w:w="1134"/>
        <w:gridCol w:w="1134"/>
        <w:gridCol w:w="2268"/>
      </w:tblGrid>
      <w:tr w:rsidR="00D0498B" w14:paraId="69990ED4" w14:textId="77777777" w:rsidTr="00D0498B">
        <w:trPr>
          <w:trHeight w:val="552"/>
        </w:trPr>
        <w:tc>
          <w:tcPr>
            <w:tcW w:w="1108" w:type="dxa"/>
            <w:vMerge w:val="restart"/>
          </w:tcPr>
          <w:p w14:paraId="70790B0D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DATE</w:t>
            </w:r>
          </w:p>
        </w:tc>
        <w:tc>
          <w:tcPr>
            <w:tcW w:w="1111" w:type="dxa"/>
            <w:vMerge w:val="restart"/>
          </w:tcPr>
          <w:p w14:paraId="6EA9EC01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TIME</w:t>
            </w:r>
          </w:p>
        </w:tc>
        <w:tc>
          <w:tcPr>
            <w:tcW w:w="2312" w:type="dxa"/>
            <w:gridSpan w:val="2"/>
          </w:tcPr>
          <w:p w14:paraId="07CFCCFD" w14:textId="77777777" w:rsidR="00D0498B" w:rsidRDefault="00D0498B" w:rsidP="0003345B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Fluid in</w:t>
            </w:r>
          </w:p>
        </w:tc>
        <w:tc>
          <w:tcPr>
            <w:tcW w:w="1276" w:type="dxa"/>
          </w:tcPr>
          <w:p w14:paraId="49F7CBAB" w14:textId="77777777" w:rsidR="00D0498B" w:rsidRDefault="00D0498B" w:rsidP="00733835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Fluid out</w:t>
            </w:r>
          </w:p>
        </w:tc>
        <w:tc>
          <w:tcPr>
            <w:tcW w:w="1701" w:type="dxa"/>
          </w:tcPr>
          <w:p w14:paraId="424D3D15" w14:textId="77777777" w:rsidR="00D0498B" w:rsidRDefault="00D0498B" w:rsidP="00733835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Urgency</w:t>
            </w:r>
          </w:p>
        </w:tc>
        <w:tc>
          <w:tcPr>
            <w:tcW w:w="2126" w:type="dxa"/>
            <w:gridSpan w:val="2"/>
          </w:tcPr>
          <w:p w14:paraId="282D1FEE" w14:textId="77777777" w:rsidR="00D0498B" w:rsidRDefault="00D0498B" w:rsidP="00733835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Accidental leaks</w:t>
            </w:r>
          </w:p>
        </w:tc>
        <w:tc>
          <w:tcPr>
            <w:tcW w:w="2268" w:type="dxa"/>
            <w:gridSpan w:val="2"/>
          </w:tcPr>
          <w:p w14:paraId="662EA402" w14:textId="77777777" w:rsidR="00D0498B" w:rsidRDefault="00D0498B" w:rsidP="0003345B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Bowels opened</w:t>
            </w:r>
          </w:p>
        </w:tc>
        <w:tc>
          <w:tcPr>
            <w:tcW w:w="2268" w:type="dxa"/>
            <w:vMerge w:val="restart"/>
          </w:tcPr>
          <w:p w14:paraId="2656C38F" w14:textId="77777777" w:rsidR="00D0498B" w:rsidRDefault="00D0498B" w:rsidP="0003345B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Comments</w:t>
            </w:r>
          </w:p>
        </w:tc>
      </w:tr>
      <w:tr w:rsidR="00D0498B" w14:paraId="65DA202E" w14:textId="77777777" w:rsidTr="00D0498B">
        <w:trPr>
          <w:trHeight w:val="342"/>
        </w:trPr>
        <w:tc>
          <w:tcPr>
            <w:tcW w:w="1108" w:type="dxa"/>
            <w:vMerge/>
          </w:tcPr>
          <w:p w14:paraId="2FDAB89A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11" w:type="dxa"/>
            <w:vMerge/>
          </w:tcPr>
          <w:p w14:paraId="74E8C0C3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060" w:type="dxa"/>
            <w:vMerge w:val="restart"/>
          </w:tcPr>
          <w:p w14:paraId="2037EA5C" w14:textId="77777777" w:rsidR="00D0498B" w:rsidRPr="0003345B" w:rsidRDefault="00D0498B" w:rsidP="0003345B">
            <w:pPr>
              <w:jc w:val="center"/>
              <w:rPr>
                <w:b/>
                <w:sz w:val="20"/>
                <w:szCs w:val="20"/>
              </w:rPr>
            </w:pPr>
            <w:r w:rsidRPr="0003345B">
              <w:rPr>
                <w:b/>
                <w:sz w:val="20"/>
                <w:szCs w:val="20"/>
              </w:rPr>
              <w:t xml:space="preserve">Type </w:t>
            </w:r>
            <w:proofErr w:type="spellStart"/>
            <w:r w:rsidRPr="0003345B">
              <w:rPr>
                <w:b/>
                <w:sz w:val="20"/>
                <w:szCs w:val="20"/>
              </w:rPr>
              <w:t>e.g</w:t>
            </w:r>
            <w:proofErr w:type="spellEnd"/>
            <w:r w:rsidRPr="0003345B">
              <w:rPr>
                <w:b/>
                <w:sz w:val="20"/>
                <w:szCs w:val="20"/>
              </w:rPr>
              <w:t xml:space="preserve"> tea/water</w:t>
            </w:r>
          </w:p>
        </w:tc>
        <w:tc>
          <w:tcPr>
            <w:tcW w:w="1252" w:type="dxa"/>
            <w:vMerge w:val="restart"/>
          </w:tcPr>
          <w:p w14:paraId="1C268618" w14:textId="77777777" w:rsidR="00D0498B" w:rsidRPr="0003345B" w:rsidRDefault="00D0498B" w:rsidP="0003345B">
            <w:pPr>
              <w:jc w:val="center"/>
              <w:rPr>
                <w:b/>
                <w:sz w:val="20"/>
                <w:szCs w:val="20"/>
              </w:rPr>
            </w:pPr>
            <w:r w:rsidRPr="0003345B">
              <w:rPr>
                <w:b/>
                <w:sz w:val="20"/>
                <w:szCs w:val="20"/>
              </w:rPr>
              <w:t xml:space="preserve">Volume </w:t>
            </w:r>
            <w:proofErr w:type="spellStart"/>
            <w:r w:rsidRPr="0003345B">
              <w:rPr>
                <w:b/>
                <w:sz w:val="20"/>
                <w:szCs w:val="20"/>
              </w:rPr>
              <w:t>e.g</w:t>
            </w:r>
            <w:proofErr w:type="spellEnd"/>
            <w:r w:rsidRPr="0003345B">
              <w:rPr>
                <w:b/>
                <w:sz w:val="20"/>
                <w:szCs w:val="20"/>
              </w:rPr>
              <w:t xml:space="preserve"> cups/ </w:t>
            </w:r>
            <w:proofErr w:type="spellStart"/>
            <w:r w:rsidRPr="0003345B">
              <w:rPr>
                <w:b/>
                <w:sz w:val="20"/>
                <w:szCs w:val="20"/>
              </w:rPr>
              <w:t>mls</w:t>
            </w:r>
            <w:proofErr w:type="spellEnd"/>
          </w:p>
        </w:tc>
        <w:tc>
          <w:tcPr>
            <w:tcW w:w="1276" w:type="dxa"/>
            <w:vMerge w:val="restart"/>
          </w:tcPr>
          <w:p w14:paraId="0CF302D1" w14:textId="77777777" w:rsidR="00D0498B" w:rsidRPr="0003345B" w:rsidRDefault="00D0498B" w:rsidP="0073383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Measure in </w:t>
            </w:r>
            <w:proofErr w:type="spellStart"/>
            <w:r>
              <w:rPr>
                <w:b/>
                <w:sz w:val="20"/>
                <w:szCs w:val="20"/>
              </w:rPr>
              <w:t>mls</w:t>
            </w:r>
            <w:proofErr w:type="spellEnd"/>
          </w:p>
        </w:tc>
        <w:tc>
          <w:tcPr>
            <w:tcW w:w="1701" w:type="dxa"/>
            <w:vMerge w:val="restart"/>
          </w:tcPr>
          <w:p w14:paraId="61BFB2F6" w14:textId="77777777" w:rsidR="00D0498B" w:rsidRPr="00733835" w:rsidRDefault="00D0498B" w:rsidP="0003345B">
            <w:pPr>
              <w:jc w:val="center"/>
              <w:rPr>
                <w:b/>
                <w:sz w:val="20"/>
                <w:szCs w:val="20"/>
              </w:rPr>
            </w:pPr>
            <w:r w:rsidRPr="00733835">
              <w:rPr>
                <w:b/>
                <w:sz w:val="20"/>
                <w:szCs w:val="20"/>
              </w:rPr>
              <w:t>Score 1-5</w:t>
            </w:r>
          </w:p>
          <w:p w14:paraId="12417990" w14:textId="77777777" w:rsidR="00D0498B" w:rsidRPr="00733835" w:rsidRDefault="00D0498B" w:rsidP="0003345B">
            <w:pPr>
              <w:jc w:val="center"/>
              <w:rPr>
                <w:b/>
                <w:sz w:val="20"/>
                <w:szCs w:val="20"/>
              </w:rPr>
            </w:pPr>
            <w:r w:rsidRPr="00733835">
              <w:rPr>
                <w:b/>
                <w:sz w:val="20"/>
                <w:szCs w:val="20"/>
              </w:rPr>
              <w:t>1 no urgency 5 severe urgency</w:t>
            </w:r>
          </w:p>
          <w:p w14:paraId="74E135E4" w14:textId="77777777" w:rsidR="00D0498B" w:rsidRDefault="00D0498B" w:rsidP="0003345B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988" w:type="dxa"/>
            <w:vMerge w:val="restart"/>
          </w:tcPr>
          <w:p w14:paraId="7EDD6EF3" w14:textId="77777777" w:rsidR="00D0498B" w:rsidRDefault="00D0498B" w:rsidP="00733835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Yes</w:t>
            </w:r>
          </w:p>
          <w:p w14:paraId="0FF65BB0" w14:textId="77777777" w:rsidR="00D0498B" w:rsidRDefault="00D0498B" w:rsidP="00D0498B">
            <w:pPr>
              <w:rPr>
                <w:b/>
                <w:sz w:val="28"/>
                <w:szCs w:val="28"/>
              </w:rPr>
            </w:pPr>
          </w:p>
        </w:tc>
        <w:tc>
          <w:tcPr>
            <w:tcW w:w="1138" w:type="dxa"/>
            <w:vMerge w:val="restart"/>
          </w:tcPr>
          <w:p w14:paraId="792828B4" w14:textId="77777777" w:rsidR="00D0498B" w:rsidRDefault="00D0498B" w:rsidP="00D0498B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No</w:t>
            </w:r>
          </w:p>
          <w:p w14:paraId="14AE8352" w14:textId="77777777" w:rsidR="00D0498B" w:rsidRDefault="00D0498B" w:rsidP="0003345B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  <w:vMerge w:val="restart"/>
          </w:tcPr>
          <w:p w14:paraId="05F09312" w14:textId="77777777" w:rsidR="00D0498B" w:rsidRDefault="00D0498B" w:rsidP="00733835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Yes</w:t>
            </w:r>
          </w:p>
          <w:p w14:paraId="7946C871" w14:textId="77777777" w:rsidR="00D0498B" w:rsidRDefault="00D0498B" w:rsidP="0003345B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  <w:vMerge w:val="restart"/>
          </w:tcPr>
          <w:p w14:paraId="2B848C04" w14:textId="77777777" w:rsidR="00D0498B" w:rsidRDefault="00D0498B" w:rsidP="0003345B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no</w:t>
            </w:r>
          </w:p>
        </w:tc>
        <w:tc>
          <w:tcPr>
            <w:tcW w:w="2268" w:type="dxa"/>
            <w:vMerge/>
          </w:tcPr>
          <w:p w14:paraId="16FC3DC3" w14:textId="77777777" w:rsidR="00D0498B" w:rsidRDefault="00D0498B" w:rsidP="0003345B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D0498B" w14:paraId="235E6BD5" w14:textId="77777777" w:rsidTr="00D0498B">
        <w:trPr>
          <w:trHeight w:val="523"/>
        </w:trPr>
        <w:tc>
          <w:tcPr>
            <w:tcW w:w="1108" w:type="dxa"/>
            <w:vMerge/>
          </w:tcPr>
          <w:p w14:paraId="7C116358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11" w:type="dxa"/>
            <w:vMerge/>
          </w:tcPr>
          <w:p w14:paraId="421D109E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060" w:type="dxa"/>
            <w:vMerge/>
          </w:tcPr>
          <w:p w14:paraId="70135BBB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52" w:type="dxa"/>
            <w:vMerge/>
          </w:tcPr>
          <w:p w14:paraId="31B30913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76" w:type="dxa"/>
            <w:vMerge/>
          </w:tcPr>
          <w:p w14:paraId="3C6FE65C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  <w:vMerge/>
          </w:tcPr>
          <w:p w14:paraId="2BE523B3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988" w:type="dxa"/>
            <w:vMerge/>
          </w:tcPr>
          <w:p w14:paraId="1097606C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8" w:type="dxa"/>
            <w:vMerge/>
          </w:tcPr>
          <w:p w14:paraId="1A5AD346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  <w:vMerge/>
          </w:tcPr>
          <w:p w14:paraId="2967D536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  <w:vMerge/>
          </w:tcPr>
          <w:p w14:paraId="0F6B359D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268" w:type="dxa"/>
            <w:vMerge/>
          </w:tcPr>
          <w:p w14:paraId="1EF475F8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D0498B" w14:paraId="230DD550" w14:textId="77777777" w:rsidTr="00D0498B">
        <w:tc>
          <w:tcPr>
            <w:tcW w:w="1108" w:type="dxa"/>
          </w:tcPr>
          <w:p w14:paraId="785BA1D1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11" w:type="dxa"/>
          </w:tcPr>
          <w:p w14:paraId="6E5BCE27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060" w:type="dxa"/>
          </w:tcPr>
          <w:p w14:paraId="5300987E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52" w:type="dxa"/>
          </w:tcPr>
          <w:p w14:paraId="58E6EA05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76" w:type="dxa"/>
          </w:tcPr>
          <w:p w14:paraId="2DACB043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</w:tcPr>
          <w:p w14:paraId="54F2CA23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988" w:type="dxa"/>
          </w:tcPr>
          <w:p w14:paraId="01418BB7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8" w:type="dxa"/>
          </w:tcPr>
          <w:p w14:paraId="4A99ADA4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04A75555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22815A46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268" w:type="dxa"/>
          </w:tcPr>
          <w:p w14:paraId="5770F257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D0498B" w14:paraId="10CE7DA3" w14:textId="77777777" w:rsidTr="00D0498B">
        <w:tc>
          <w:tcPr>
            <w:tcW w:w="1108" w:type="dxa"/>
          </w:tcPr>
          <w:p w14:paraId="64BD3281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11" w:type="dxa"/>
          </w:tcPr>
          <w:p w14:paraId="494773E7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060" w:type="dxa"/>
          </w:tcPr>
          <w:p w14:paraId="5536341E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52" w:type="dxa"/>
          </w:tcPr>
          <w:p w14:paraId="1B7A3C84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76" w:type="dxa"/>
          </w:tcPr>
          <w:p w14:paraId="3B7050B8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</w:tcPr>
          <w:p w14:paraId="5ED58898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988" w:type="dxa"/>
          </w:tcPr>
          <w:p w14:paraId="40E622AF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8" w:type="dxa"/>
          </w:tcPr>
          <w:p w14:paraId="57CD69E4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7E643341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650F463D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268" w:type="dxa"/>
          </w:tcPr>
          <w:p w14:paraId="1606754B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D0498B" w14:paraId="57A0AF98" w14:textId="77777777" w:rsidTr="00D0498B">
        <w:tc>
          <w:tcPr>
            <w:tcW w:w="1108" w:type="dxa"/>
          </w:tcPr>
          <w:p w14:paraId="5CB6A351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11" w:type="dxa"/>
          </w:tcPr>
          <w:p w14:paraId="65A430BE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060" w:type="dxa"/>
          </w:tcPr>
          <w:p w14:paraId="66EECC74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52" w:type="dxa"/>
          </w:tcPr>
          <w:p w14:paraId="72265967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76" w:type="dxa"/>
          </w:tcPr>
          <w:p w14:paraId="4440A766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</w:tcPr>
          <w:p w14:paraId="7F62CBF1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988" w:type="dxa"/>
          </w:tcPr>
          <w:p w14:paraId="0C36DF3B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8" w:type="dxa"/>
          </w:tcPr>
          <w:p w14:paraId="301E8585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1DF503CE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5B9FAA0F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268" w:type="dxa"/>
          </w:tcPr>
          <w:p w14:paraId="174BF272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D0498B" w14:paraId="50BCEC34" w14:textId="77777777" w:rsidTr="00D0498B">
        <w:tc>
          <w:tcPr>
            <w:tcW w:w="1108" w:type="dxa"/>
          </w:tcPr>
          <w:p w14:paraId="4A7D2C31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11" w:type="dxa"/>
          </w:tcPr>
          <w:p w14:paraId="3F1522B3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060" w:type="dxa"/>
          </w:tcPr>
          <w:p w14:paraId="28E11122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52" w:type="dxa"/>
          </w:tcPr>
          <w:p w14:paraId="5D5B129A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76" w:type="dxa"/>
          </w:tcPr>
          <w:p w14:paraId="09E58234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</w:tcPr>
          <w:p w14:paraId="44C0B9B7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988" w:type="dxa"/>
          </w:tcPr>
          <w:p w14:paraId="30A17D7E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8" w:type="dxa"/>
          </w:tcPr>
          <w:p w14:paraId="3E5826B6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56D1E916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4DE7CA15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268" w:type="dxa"/>
          </w:tcPr>
          <w:p w14:paraId="50406058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D0498B" w14:paraId="56150D0E" w14:textId="77777777" w:rsidTr="00D0498B">
        <w:tc>
          <w:tcPr>
            <w:tcW w:w="1108" w:type="dxa"/>
          </w:tcPr>
          <w:p w14:paraId="7ABE77BB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11" w:type="dxa"/>
          </w:tcPr>
          <w:p w14:paraId="78042FE6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060" w:type="dxa"/>
          </w:tcPr>
          <w:p w14:paraId="53AE8B35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52" w:type="dxa"/>
          </w:tcPr>
          <w:p w14:paraId="6A1F4572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76" w:type="dxa"/>
          </w:tcPr>
          <w:p w14:paraId="4CB81469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</w:tcPr>
          <w:p w14:paraId="4CF3CC7F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988" w:type="dxa"/>
          </w:tcPr>
          <w:p w14:paraId="3FF9017F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8" w:type="dxa"/>
          </w:tcPr>
          <w:p w14:paraId="4EBB4B6A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0248F907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44863B03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268" w:type="dxa"/>
          </w:tcPr>
          <w:p w14:paraId="6C92C824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D0498B" w14:paraId="7BC33C83" w14:textId="77777777" w:rsidTr="00D0498B">
        <w:tc>
          <w:tcPr>
            <w:tcW w:w="1108" w:type="dxa"/>
          </w:tcPr>
          <w:p w14:paraId="00A2B538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11" w:type="dxa"/>
          </w:tcPr>
          <w:p w14:paraId="7D0EE4BB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060" w:type="dxa"/>
          </w:tcPr>
          <w:p w14:paraId="3F69CD66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52" w:type="dxa"/>
          </w:tcPr>
          <w:p w14:paraId="58F9A3FC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76" w:type="dxa"/>
          </w:tcPr>
          <w:p w14:paraId="7C14E3E5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</w:tcPr>
          <w:p w14:paraId="4877B0DE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988" w:type="dxa"/>
          </w:tcPr>
          <w:p w14:paraId="32C9050C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8" w:type="dxa"/>
          </w:tcPr>
          <w:p w14:paraId="64D37360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1EFE17CC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14E3B27F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268" w:type="dxa"/>
          </w:tcPr>
          <w:p w14:paraId="7E436D40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D0498B" w14:paraId="486F80C6" w14:textId="77777777" w:rsidTr="00D0498B">
        <w:tc>
          <w:tcPr>
            <w:tcW w:w="1108" w:type="dxa"/>
          </w:tcPr>
          <w:p w14:paraId="0BF56EFF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11" w:type="dxa"/>
          </w:tcPr>
          <w:p w14:paraId="61AFD46C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060" w:type="dxa"/>
          </w:tcPr>
          <w:p w14:paraId="31751E62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52" w:type="dxa"/>
          </w:tcPr>
          <w:p w14:paraId="751B65B2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76" w:type="dxa"/>
          </w:tcPr>
          <w:p w14:paraId="37196489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</w:tcPr>
          <w:p w14:paraId="6432B3CF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988" w:type="dxa"/>
          </w:tcPr>
          <w:p w14:paraId="0828F674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8" w:type="dxa"/>
          </w:tcPr>
          <w:p w14:paraId="268362FC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197922C9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57382633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268" w:type="dxa"/>
          </w:tcPr>
          <w:p w14:paraId="201E60AD" w14:textId="77777777" w:rsidR="00D0498B" w:rsidRDefault="00D0498B" w:rsidP="001D0D79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D0498B" w14:paraId="5A61374F" w14:textId="77777777" w:rsidTr="00D0498B">
        <w:tc>
          <w:tcPr>
            <w:tcW w:w="1108" w:type="dxa"/>
          </w:tcPr>
          <w:p w14:paraId="78AC010C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11" w:type="dxa"/>
          </w:tcPr>
          <w:p w14:paraId="79B11062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060" w:type="dxa"/>
          </w:tcPr>
          <w:p w14:paraId="18CE7684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52" w:type="dxa"/>
          </w:tcPr>
          <w:p w14:paraId="43A5639F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76" w:type="dxa"/>
          </w:tcPr>
          <w:p w14:paraId="3AEB910C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</w:tcPr>
          <w:p w14:paraId="7A283B5E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988" w:type="dxa"/>
          </w:tcPr>
          <w:p w14:paraId="747A8652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8" w:type="dxa"/>
          </w:tcPr>
          <w:p w14:paraId="1B7FFDB0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18341332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20D118DE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268" w:type="dxa"/>
          </w:tcPr>
          <w:p w14:paraId="10B3BCDD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D0498B" w14:paraId="19C06653" w14:textId="77777777" w:rsidTr="00D0498B">
        <w:tc>
          <w:tcPr>
            <w:tcW w:w="1108" w:type="dxa"/>
          </w:tcPr>
          <w:p w14:paraId="5E93C769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11" w:type="dxa"/>
          </w:tcPr>
          <w:p w14:paraId="6655EEB2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060" w:type="dxa"/>
          </w:tcPr>
          <w:p w14:paraId="09B2FD8E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52" w:type="dxa"/>
          </w:tcPr>
          <w:p w14:paraId="32B5F0BA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76" w:type="dxa"/>
          </w:tcPr>
          <w:p w14:paraId="08E0D5A2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</w:tcPr>
          <w:p w14:paraId="347054F6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988" w:type="dxa"/>
          </w:tcPr>
          <w:p w14:paraId="5478222E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8" w:type="dxa"/>
          </w:tcPr>
          <w:p w14:paraId="1FC41D1F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419E0301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65E627E9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268" w:type="dxa"/>
          </w:tcPr>
          <w:p w14:paraId="4995FAB9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D0498B" w14:paraId="148E8E51" w14:textId="77777777" w:rsidTr="00D0498B">
        <w:tc>
          <w:tcPr>
            <w:tcW w:w="1108" w:type="dxa"/>
          </w:tcPr>
          <w:p w14:paraId="05222CD6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11" w:type="dxa"/>
          </w:tcPr>
          <w:p w14:paraId="0B1EC771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060" w:type="dxa"/>
          </w:tcPr>
          <w:p w14:paraId="36D5E848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52" w:type="dxa"/>
          </w:tcPr>
          <w:p w14:paraId="473CEEC4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76" w:type="dxa"/>
          </w:tcPr>
          <w:p w14:paraId="07A0C287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</w:tcPr>
          <w:p w14:paraId="3D53690B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988" w:type="dxa"/>
          </w:tcPr>
          <w:p w14:paraId="43F1A715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8" w:type="dxa"/>
          </w:tcPr>
          <w:p w14:paraId="28A3B389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2B2B5F9E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3A0009DD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268" w:type="dxa"/>
          </w:tcPr>
          <w:p w14:paraId="2E87387B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D0498B" w14:paraId="57B2A0DE" w14:textId="77777777" w:rsidTr="00D0498B">
        <w:tc>
          <w:tcPr>
            <w:tcW w:w="1108" w:type="dxa"/>
          </w:tcPr>
          <w:p w14:paraId="3BF685C7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11" w:type="dxa"/>
          </w:tcPr>
          <w:p w14:paraId="7B7700A6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060" w:type="dxa"/>
          </w:tcPr>
          <w:p w14:paraId="1F60ECF3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52" w:type="dxa"/>
          </w:tcPr>
          <w:p w14:paraId="646ED781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76" w:type="dxa"/>
          </w:tcPr>
          <w:p w14:paraId="0B4E56AB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</w:tcPr>
          <w:p w14:paraId="575F99B0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988" w:type="dxa"/>
          </w:tcPr>
          <w:p w14:paraId="0997DE4A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8" w:type="dxa"/>
          </w:tcPr>
          <w:p w14:paraId="22377F32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4617717D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0C699777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268" w:type="dxa"/>
          </w:tcPr>
          <w:p w14:paraId="49E4558B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D0498B" w14:paraId="40B198F7" w14:textId="77777777" w:rsidTr="00D0498B">
        <w:tc>
          <w:tcPr>
            <w:tcW w:w="1108" w:type="dxa"/>
          </w:tcPr>
          <w:p w14:paraId="7AD249A6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11" w:type="dxa"/>
          </w:tcPr>
          <w:p w14:paraId="70605FCF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060" w:type="dxa"/>
          </w:tcPr>
          <w:p w14:paraId="3C4887CD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52" w:type="dxa"/>
          </w:tcPr>
          <w:p w14:paraId="458EAA33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76" w:type="dxa"/>
          </w:tcPr>
          <w:p w14:paraId="0D24417E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</w:tcPr>
          <w:p w14:paraId="42F145E1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988" w:type="dxa"/>
          </w:tcPr>
          <w:p w14:paraId="3D12B10A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8" w:type="dxa"/>
          </w:tcPr>
          <w:p w14:paraId="111EA07B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5EFF4BF9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03127FA1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268" w:type="dxa"/>
          </w:tcPr>
          <w:p w14:paraId="77B6F3BD" w14:textId="77777777" w:rsidR="00D0498B" w:rsidRDefault="00D0498B" w:rsidP="00D33FE4">
            <w:pPr>
              <w:jc w:val="center"/>
              <w:rPr>
                <w:b/>
                <w:sz w:val="28"/>
                <w:szCs w:val="28"/>
              </w:rPr>
            </w:pPr>
          </w:p>
        </w:tc>
      </w:tr>
    </w:tbl>
    <w:p w14:paraId="78461D82" w14:textId="77777777" w:rsidR="00D746A2" w:rsidRDefault="00D746A2" w:rsidP="00AF3127">
      <w:pPr>
        <w:rPr>
          <w:b/>
          <w:sz w:val="28"/>
          <w:szCs w:val="28"/>
        </w:rPr>
      </w:pPr>
    </w:p>
    <w:p w14:paraId="34E70601" w14:textId="77777777" w:rsidR="00D746A2" w:rsidRDefault="00D746A2" w:rsidP="00AF3127">
      <w:pPr>
        <w:rPr>
          <w:b/>
          <w:sz w:val="28"/>
          <w:szCs w:val="28"/>
        </w:rPr>
      </w:pPr>
    </w:p>
    <w:p w14:paraId="1DDE1EEB" w14:textId="77777777" w:rsidR="00AF3127" w:rsidRDefault="00AF3127" w:rsidP="00AF3127">
      <w:pPr>
        <w:rPr>
          <w:b/>
          <w:sz w:val="28"/>
          <w:szCs w:val="28"/>
        </w:rPr>
      </w:pPr>
    </w:p>
    <w:tbl>
      <w:tblPr>
        <w:tblStyle w:val="TableGrid"/>
        <w:tblW w:w="14170" w:type="dxa"/>
        <w:tblLook w:val="04A0" w:firstRow="1" w:lastRow="0" w:firstColumn="1" w:lastColumn="0" w:noHBand="0" w:noVBand="1"/>
      </w:tblPr>
      <w:tblGrid>
        <w:gridCol w:w="1108"/>
        <w:gridCol w:w="1111"/>
        <w:gridCol w:w="1060"/>
        <w:gridCol w:w="1252"/>
        <w:gridCol w:w="1276"/>
        <w:gridCol w:w="1701"/>
        <w:gridCol w:w="988"/>
        <w:gridCol w:w="1138"/>
        <w:gridCol w:w="1134"/>
        <w:gridCol w:w="1134"/>
        <w:gridCol w:w="2268"/>
      </w:tblGrid>
      <w:tr w:rsidR="00BA2C44" w14:paraId="1699D625" w14:textId="77777777" w:rsidTr="00A57771">
        <w:trPr>
          <w:trHeight w:val="552"/>
        </w:trPr>
        <w:tc>
          <w:tcPr>
            <w:tcW w:w="1108" w:type="dxa"/>
            <w:vMerge w:val="restart"/>
          </w:tcPr>
          <w:p w14:paraId="6D54ECF1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DATE</w:t>
            </w:r>
          </w:p>
        </w:tc>
        <w:tc>
          <w:tcPr>
            <w:tcW w:w="1111" w:type="dxa"/>
            <w:vMerge w:val="restart"/>
          </w:tcPr>
          <w:p w14:paraId="6E12D601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TIME</w:t>
            </w:r>
          </w:p>
        </w:tc>
        <w:tc>
          <w:tcPr>
            <w:tcW w:w="2312" w:type="dxa"/>
            <w:gridSpan w:val="2"/>
          </w:tcPr>
          <w:p w14:paraId="63A8D953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Fluid in</w:t>
            </w:r>
          </w:p>
        </w:tc>
        <w:tc>
          <w:tcPr>
            <w:tcW w:w="1276" w:type="dxa"/>
          </w:tcPr>
          <w:p w14:paraId="5FA633D2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Fluid out</w:t>
            </w:r>
          </w:p>
        </w:tc>
        <w:tc>
          <w:tcPr>
            <w:tcW w:w="1701" w:type="dxa"/>
          </w:tcPr>
          <w:p w14:paraId="061EE3FF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Urgency</w:t>
            </w:r>
          </w:p>
        </w:tc>
        <w:tc>
          <w:tcPr>
            <w:tcW w:w="2126" w:type="dxa"/>
            <w:gridSpan w:val="2"/>
          </w:tcPr>
          <w:p w14:paraId="6A1D65E8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Accidental leaks</w:t>
            </w:r>
          </w:p>
        </w:tc>
        <w:tc>
          <w:tcPr>
            <w:tcW w:w="2268" w:type="dxa"/>
            <w:gridSpan w:val="2"/>
          </w:tcPr>
          <w:p w14:paraId="04DB5EEF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Bowels opened</w:t>
            </w:r>
          </w:p>
        </w:tc>
        <w:tc>
          <w:tcPr>
            <w:tcW w:w="2268" w:type="dxa"/>
            <w:vMerge w:val="restart"/>
          </w:tcPr>
          <w:p w14:paraId="6ED5AEA5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Comments</w:t>
            </w:r>
          </w:p>
        </w:tc>
      </w:tr>
      <w:tr w:rsidR="00BA2C44" w14:paraId="121A5909" w14:textId="77777777" w:rsidTr="00A57771">
        <w:trPr>
          <w:trHeight w:val="342"/>
        </w:trPr>
        <w:tc>
          <w:tcPr>
            <w:tcW w:w="1108" w:type="dxa"/>
            <w:vMerge/>
          </w:tcPr>
          <w:p w14:paraId="26B919FE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11" w:type="dxa"/>
            <w:vMerge/>
          </w:tcPr>
          <w:p w14:paraId="2626E2DE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060" w:type="dxa"/>
            <w:vMerge w:val="restart"/>
          </w:tcPr>
          <w:p w14:paraId="3CDA1DF7" w14:textId="77777777" w:rsidR="00BA2C44" w:rsidRPr="0003345B" w:rsidRDefault="00BA2C44" w:rsidP="00A57771">
            <w:pPr>
              <w:jc w:val="center"/>
              <w:rPr>
                <w:b/>
                <w:sz w:val="20"/>
                <w:szCs w:val="20"/>
              </w:rPr>
            </w:pPr>
            <w:r w:rsidRPr="0003345B">
              <w:rPr>
                <w:b/>
                <w:sz w:val="20"/>
                <w:szCs w:val="20"/>
              </w:rPr>
              <w:t xml:space="preserve">Type </w:t>
            </w:r>
            <w:proofErr w:type="spellStart"/>
            <w:r w:rsidRPr="0003345B">
              <w:rPr>
                <w:b/>
                <w:sz w:val="20"/>
                <w:szCs w:val="20"/>
              </w:rPr>
              <w:t>e.g</w:t>
            </w:r>
            <w:proofErr w:type="spellEnd"/>
            <w:r w:rsidRPr="0003345B">
              <w:rPr>
                <w:b/>
                <w:sz w:val="20"/>
                <w:szCs w:val="20"/>
              </w:rPr>
              <w:t xml:space="preserve"> tea/water</w:t>
            </w:r>
          </w:p>
        </w:tc>
        <w:tc>
          <w:tcPr>
            <w:tcW w:w="1252" w:type="dxa"/>
            <w:vMerge w:val="restart"/>
          </w:tcPr>
          <w:p w14:paraId="16BC52DE" w14:textId="77777777" w:rsidR="00BA2C44" w:rsidRPr="0003345B" w:rsidRDefault="00BA2C44" w:rsidP="00A57771">
            <w:pPr>
              <w:jc w:val="center"/>
              <w:rPr>
                <w:b/>
                <w:sz w:val="20"/>
                <w:szCs w:val="20"/>
              </w:rPr>
            </w:pPr>
            <w:r w:rsidRPr="0003345B">
              <w:rPr>
                <w:b/>
                <w:sz w:val="20"/>
                <w:szCs w:val="20"/>
              </w:rPr>
              <w:t xml:space="preserve">Volume </w:t>
            </w:r>
            <w:proofErr w:type="spellStart"/>
            <w:r w:rsidRPr="0003345B">
              <w:rPr>
                <w:b/>
                <w:sz w:val="20"/>
                <w:szCs w:val="20"/>
              </w:rPr>
              <w:t>e.g</w:t>
            </w:r>
            <w:proofErr w:type="spellEnd"/>
            <w:r w:rsidRPr="0003345B">
              <w:rPr>
                <w:b/>
                <w:sz w:val="20"/>
                <w:szCs w:val="20"/>
              </w:rPr>
              <w:t xml:space="preserve"> cups/ </w:t>
            </w:r>
            <w:proofErr w:type="spellStart"/>
            <w:r w:rsidRPr="0003345B">
              <w:rPr>
                <w:b/>
                <w:sz w:val="20"/>
                <w:szCs w:val="20"/>
              </w:rPr>
              <w:t>mls</w:t>
            </w:r>
            <w:proofErr w:type="spellEnd"/>
          </w:p>
        </w:tc>
        <w:tc>
          <w:tcPr>
            <w:tcW w:w="1276" w:type="dxa"/>
            <w:vMerge w:val="restart"/>
          </w:tcPr>
          <w:p w14:paraId="51C3C2B9" w14:textId="77777777" w:rsidR="00BA2C44" w:rsidRPr="0003345B" w:rsidRDefault="00BA2C44" w:rsidP="00A57771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Measure in </w:t>
            </w:r>
            <w:proofErr w:type="spellStart"/>
            <w:r>
              <w:rPr>
                <w:b/>
                <w:sz w:val="20"/>
                <w:szCs w:val="20"/>
              </w:rPr>
              <w:t>mls</w:t>
            </w:r>
            <w:proofErr w:type="spellEnd"/>
          </w:p>
        </w:tc>
        <w:tc>
          <w:tcPr>
            <w:tcW w:w="1701" w:type="dxa"/>
            <w:vMerge w:val="restart"/>
          </w:tcPr>
          <w:p w14:paraId="5E121643" w14:textId="77777777" w:rsidR="00BA2C44" w:rsidRPr="00733835" w:rsidRDefault="00BA2C44" w:rsidP="00A57771">
            <w:pPr>
              <w:jc w:val="center"/>
              <w:rPr>
                <w:b/>
                <w:sz w:val="20"/>
                <w:szCs w:val="20"/>
              </w:rPr>
            </w:pPr>
            <w:r w:rsidRPr="00733835">
              <w:rPr>
                <w:b/>
                <w:sz w:val="20"/>
                <w:szCs w:val="20"/>
              </w:rPr>
              <w:t>Score 1-5</w:t>
            </w:r>
          </w:p>
          <w:p w14:paraId="76ECE71F" w14:textId="77777777" w:rsidR="00BA2C44" w:rsidRPr="00733835" w:rsidRDefault="00BA2C44" w:rsidP="00A57771">
            <w:pPr>
              <w:jc w:val="center"/>
              <w:rPr>
                <w:b/>
                <w:sz w:val="20"/>
                <w:szCs w:val="20"/>
              </w:rPr>
            </w:pPr>
            <w:r w:rsidRPr="00733835">
              <w:rPr>
                <w:b/>
                <w:sz w:val="20"/>
                <w:szCs w:val="20"/>
              </w:rPr>
              <w:t>1 no urgency 5 severe urgency</w:t>
            </w:r>
          </w:p>
          <w:p w14:paraId="796B87D8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988" w:type="dxa"/>
            <w:vMerge w:val="restart"/>
          </w:tcPr>
          <w:p w14:paraId="2D4765C7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Yes</w:t>
            </w:r>
          </w:p>
          <w:p w14:paraId="271843F5" w14:textId="77777777" w:rsidR="00BA2C44" w:rsidRDefault="00BA2C44" w:rsidP="00A57771">
            <w:pPr>
              <w:rPr>
                <w:b/>
                <w:sz w:val="28"/>
                <w:szCs w:val="28"/>
              </w:rPr>
            </w:pPr>
          </w:p>
        </w:tc>
        <w:tc>
          <w:tcPr>
            <w:tcW w:w="1138" w:type="dxa"/>
            <w:vMerge w:val="restart"/>
          </w:tcPr>
          <w:p w14:paraId="68F3DE7A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No</w:t>
            </w:r>
          </w:p>
          <w:p w14:paraId="6EAACB4E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  <w:vMerge w:val="restart"/>
          </w:tcPr>
          <w:p w14:paraId="29465923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Yes</w:t>
            </w:r>
          </w:p>
          <w:p w14:paraId="0AD6597A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  <w:vMerge w:val="restart"/>
          </w:tcPr>
          <w:p w14:paraId="5C3354EA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no</w:t>
            </w:r>
          </w:p>
        </w:tc>
        <w:tc>
          <w:tcPr>
            <w:tcW w:w="2268" w:type="dxa"/>
            <w:vMerge/>
          </w:tcPr>
          <w:p w14:paraId="384D8CAB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BA2C44" w14:paraId="1E12D4EB" w14:textId="77777777" w:rsidTr="00A57771">
        <w:trPr>
          <w:trHeight w:val="523"/>
        </w:trPr>
        <w:tc>
          <w:tcPr>
            <w:tcW w:w="1108" w:type="dxa"/>
            <w:vMerge/>
          </w:tcPr>
          <w:p w14:paraId="17D66ABD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11" w:type="dxa"/>
            <w:vMerge/>
          </w:tcPr>
          <w:p w14:paraId="17C99E8B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060" w:type="dxa"/>
            <w:vMerge/>
          </w:tcPr>
          <w:p w14:paraId="2CD3F1B8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52" w:type="dxa"/>
            <w:vMerge/>
          </w:tcPr>
          <w:p w14:paraId="59ECF4A9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76" w:type="dxa"/>
            <w:vMerge/>
          </w:tcPr>
          <w:p w14:paraId="7272E8E8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  <w:vMerge/>
          </w:tcPr>
          <w:p w14:paraId="3D5E139A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988" w:type="dxa"/>
            <w:vMerge/>
          </w:tcPr>
          <w:p w14:paraId="5D22D695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8" w:type="dxa"/>
            <w:vMerge/>
          </w:tcPr>
          <w:p w14:paraId="1C8EF197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  <w:vMerge/>
          </w:tcPr>
          <w:p w14:paraId="32D6F111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  <w:vMerge/>
          </w:tcPr>
          <w:p w14:paraId="7AEAF064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268" w:type="dxa"/>
            <w:vMerge/>
          </w:tcPr>
          <w:p w14:paraId="221516A7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BA2C44" w14:paraId="67F19556" w14:textId="77777777" w:rsidTr="00A57771">
        <w:tc>
          <w:tcPr>
            <w:tcW w:w="1108" w:type="dxa"/>
          </w:tcPr>
          <w:p w14:paraId="537F0374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11" w:type="dxa"/>
          </w:tcPr>
          <w:p w14:paraId="4AB448F0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060" w:type="dxa"/>
          </w:tcPr>
          <w:p w14:paraId="015F0A30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52" w:type="dxa"/>
          </w:tcPr>
          <w:p w14:paraId="3616959A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76" w:type="dxa"/>
          </w:tcPr>
          <w:p w14:paraId="1B75F756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</w:tcPr>
          <w:p w14:paraId="179E5AA3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988" w:type="dxa"/>
          </w:tcPr>
          <w:p w14:paraId="3107E221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8" w:type="dxa"/>
          </w:tcPr>
          <w:p w14:paraId="167AC756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7F3DDC52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033A2AD5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268" w:type="dxa"/>
          </w:tcPr>
          <w:p w14:paraId="6989D65D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BA2C44" w14:paraId="185A60A3" w14:textId="77777777" w:rsidTr="00A57771">
        <w:tc>
          <w:tcPr>
            <w:tcW w:w="1108" w:type="dxa"/>
          </w:tcPr>
          <w:p w14:paraId="39FAF622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11" w:type="dxa"/>
          </w:tcPr>
          <w:p w14:paraId="6BC153C9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060" w:type="dxa"/>
          </w:tcPr>
          <w:p w14:paraId="72B83343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52" w:type="dxa"/>
          </w:tcPr>
          <w:p w14:paraId="1F938B40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76" w:type="dxa"/>
          </w:tcPr>
          <w:p w14:paraId="7A51DE1A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</w:tcPr>
          <w:p w14:paraId="31C29311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988" w:type="dxa"/>
          </w:tcPr>
          <w:p w14:paraId="1090C454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8" w:type="dxa"/>
          </w:tcPr>
          <w:p w14:paraId="1CC87321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50F57DB2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74E40528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268" w:type="dxa"/>
          </w:tcPr>
          <w:p w14:paraId="6AA6B428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BA2C44" w14:paraId="3C480564" w14:textId="77777777" w:rsidTr="00A57771">
        <w:tc>
          <w:tcPr>
            <w:tcW w:w="1108" w:type="dxa"/>
          </w:tcPr>
          <w:p w14:paraId="5E3A1B97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11" w:type="dxa"/>
          </w:tcPr>
          <w:p w14:paraId="7641498B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060" w:type="dxa"/>
          </w:tcPr>
          <w:p w14:paraId="41AF4398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52" w:type="dxa"/>
          </w:tcPr>
          <w:p w14:paraId="7BC0FFD9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76" w:type="dxa"/>
          </w:tcPr>
          <w:p w14:paraId="36241BAC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</w:tcPr>
          <w:p w14:paraId="2246686F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988" w:type="dxa"/>
          </w:tcPr>
          <w:p w14:paraId="022120BA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8" w:type="dxa"/>
          </w:tcPr>
          <w:p w14:paraId="4BF12E1A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7E826D91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6CB24783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268" w:type="dxa"/>
          </w:tcPr>
          <w:p w14:paraId="0E6E65E7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BA2C44" w14:paraId="2791E819" w14:textId="77777777" w:rsidTr="00A57771">
        <w:tc>
          <w:tcPr>
            <w:tcW w:w="1108" w:type="dxa"/>
          </w:tcPr>
          <w:p w14:paraId="3203A931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11" w:type="dxa"/>
          </w:tcPr>
          <w:p w14:paraId="517E8ACD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060" w:type="dxa"/>
          </w:tcPr>
          <w:p w14:paraId="7E9FB7AE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52" w:type="dxa"/>
          </w:tcPr>
          <w:p w14:paraId="50568CEA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76" w:type="dxa"/>
          </w:tcPr>
          <w:p w14:paraId="2368CCD8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</w:tcPr>
          <w:p w14:paraId="06873A29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988" w:type="dxa"/>
          </w:tcPr>
          <w:p w14:paraId="0CCEF982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8" w:type="dxa"/>
          </w:tcPr>
          <w:p w14:paraId="7B46B60E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62C34260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77D6507C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268" w:type="dxa"/>
          </w:tcPr>
          <w:p w14:paraId="73DAAFA9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BA2C44" w14:paraId="32D0D34B" w14:textId="77777777" w:rsidTr="00A57771">
        <w:tc>
          <w:tcPr>
            <w:tcW w:w="1108" w:type="dxa"/>
          </w:tcPr>
          <w:p w14:paraId="2381CABF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11" w:type="dxa"/>
          </w:tcPr>
          <w:p w14:paraId="454BB5B0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060" w:type="dxa"/>
          </w:tcPr>
          <w:p w14:paraId="0485F28A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52" w:type="dxa"/>
          </w:tcPr>
          <w:p w14:paraId="21B64431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76" w:type="dxa"/>
          </w:tcPr>
          <w:p w14:paraId="6862DE25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</w:tcPr>
          <w:p w14:paraId="33F1232F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988" w:type="dxa"/>
          </w:tcPr>
          <w:p w14:paraId="44DF9193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8" w:type="dxa"/>
          </w:tcPr>
          <w:p w14:paraId="4FE08387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7322A4B0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1314DB31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268" w:type="dxa"/>
          </w:tcPr>
          <w:p w14:paraId="2229A5F8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BA2C44" w14:paraId="2BCFBEF1" w14:textId="77777777" w:rsidTr="00A57771">
        <w:tc>
          <w:tcPr>
            <w:tcW w:w="1108" w:type="dxa"/>
          </w:tcPr>
          <w:p w14:paraId="1046A091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11" w:type="dxa"/>
          </w:tcPr>
          <w:p w14:paraId="008A969F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060" w:type="dxa"/>
          </w:tcPr>
          <w:p w14:paraId="5FC11139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52" w:type="dxa"/>
          </w:tcPr>
          <w:p w14:paraId="0CBEB225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76" w:type="dxa"/>
          </w:tcPr>
          <w:p w14:paraId="0AC4ECBE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</w:tcPr>
          <w:p w14:paraId="3FBAEA73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988" w:type="dxa"/>
          </w:tcPr>
          <w:p w14:paraId="00C104D0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8" w:type="dxa"/>
          </w:tcPr>
          <w:p w14:paraId="07E25A89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11B7EB60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57CD8A4B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268" w:type="dxa"/>
          </w:tcPr>
          <w:p w14:paraId="033F3B39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BA2C44" w14:paraId="297A081C" w14:textId="77777777" w:rsidTr="00A57771">
        <w:tc>
          <w:tcPr>
            <w:tcW w:w="1108" w:type="dxa"/>
          </w:tcPr>
          <w:p w14:paraId="5BDCF719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11" w:type="dxa"/>
          </w:tcPr>
          <w:p w14:paraId="470058DE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060" w:type="dxa"/>
          </w:tcPr>
          <w:p w14:paraId="735E0DDE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52" w:type="dxa"/>
          </w:tcPr>
          <w:p w14:paraId="7A46F9F4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76" w:type="dxa"/>
          </w:tcPr>
          <w:p w14:paraId="0FEFECAC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</w:tcPr>
          <w:p w14:paraId="02572CAC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988" w:type="dxa"/>
          </w:tcPr>
          <w:p w14:paraId="65598013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8" w:type="dxa"/>
          </w:tcPr>
          <w:p w14:paraId="35933E95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6CD4B743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37877D13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268" w:type="dxa"/>
          </w:tcPr>
          <w:p w14:paraId="63D625EE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BA2C44" w14:paraId="694461A1" w14:textId="77777777" w:rsidTr="00A57771">
        <w:tc>
          <w:tcPr>
            <w:tcW w:w="1108" w:type="dxa"/>
          </w:tcPr>
          <w:p w14:paraId="4995DC2F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11" w:type="dxa"/>
          </w:tcPr>
          <w:p w14:paraId="152CD1E4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060" w:type="dxa"/>
          </w:tcPr>
          <w:p w14:paraId="737CD0FF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52" w:type="dxa"/>
          </w:tcPr>
          <w:p w14:paraId="166AB72F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76" w:type="dxa"/>
          </w:tcPr>
          <w:p w14:paraId="170232F6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</w:tcPr>
          <w:p w14:paraId="4A69B346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988" w:type="dxa"/>
          </w:tcPr>
          <w:p w14:paraId="540F6F34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8" w:type="dxa"/>
          </w:tcPr>
          <w:p w14:paraId="6F29F182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3722FD57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545DC8D9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268" w:type="dxa"/>
          </w:tcPr>
          <w:p w14:paraId="2CEF094C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BA2C44" w14:paraId="2D36EAE3" w14:textId="77777777" w:rsidTr="00A57771">
        <w:tc>
          <w:tcPr>
            <w:tcW w:w="1108" w:type="dxa"/>
          </w:tcPr>
          <w:p w14:paraId="7F624017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11" w:type="dxa"/>
          </w:tcPr>
          <w:p w14:paraId="7741B40E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060" w:type="dxa"/>
          </w:tcPr>
          <w:p w14:paraId="2EA5671C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52" w:type="dxa"/>
          </w:tcPr>
          <w:p w14:paraId="1A7177EA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76" w:type="dxa"/>
          </w:tcPr>
          <w:p w14:paraId="0E11FE37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</w:tcPr>
          <w:p w14:paraId="63522BEA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988" w:type="dxa"/>
          </w:tcPr>
          <w:p w14:paraId="626BA917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8" w:type="dxa"/>
          </w:tcPr>
          <w:p w14:paraId="5742C593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37A279A9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6F221964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268" w:type="dxa"/>
          </w:tcPr>
          <w:p w14:paraId="0A34F8BC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BA2C44" w14:paraId="30875ED7" w14:textId="77777777" w:rsidTr="00A57771">
        <w:tc>
          <w:tcPr>
            <w:tcW w:w="1108" w:type="dxa"/>
          </w:tcPr>
          <w:p w14:paraId="2EDDCED9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11" w:type="dxa"/>
          </w:tcPr>
          <w:p w14:paraId="0E552025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060" w:type="dxa"/>
          </w:tcPr>
          <w:p w14:paraId="72BEDF97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52" w:type="dxa"/>
          </w:tcPr>
          <w:p w14:paraId="1F948DE2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76" w:type="dxa"/>
          </w:tcPr>
          <w:p w14:paraId="2113CB7B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</w:tcPr>
          <w:p w14:paraId="0F71DFE4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988" w:type="dxa"/>
          </w:tcPr>
          <w:p w14:paraId="1EA6D5C4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8" w:type="dxa"/>
          </w:tcPr>
          <w:p w14:paraId="016392EE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640855F4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2ED652E6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268" w:type="dxa"/>
          </w:tcPr>
          <w:p w14:paraId="6F371E03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BA2C44" w14:paraId="7D1428AD" w14:textId="77777777" w:rsidTr="00A57771">
        <w:tc>
          <w:tcPr>
            <w:tcW w:w="1108" w:type="dxa"/>
          </w:tcPr>
          <w:p w14:paraId="544E1A6C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11" w:type="dxa"/>
          </w:tcPr>
          <w:p w14:paraId="5358838A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060" w:type="dxa"/>
          </w:tcPr>
          <w:p w14:paraId="05BB2AF7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52" w:type="dxa"/>
          </w:tcPr>
          <w:p w14:paraId="786BF36F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76" w:type="dxa"/>
          </w:tcPr>
          <w:p w14:paraId="6066E1E2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</w:tcPr>
          <w:p w14:paraId="65F47EFB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988" w:type="dxa"/>
          </w:tcPr>
          <w:p w14:paraId="6FB841E4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8" w:type="dxa"/>
          </w:tcPr>
          <w:p w14:paraId="0AC4B873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37E4C78E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5EC859C4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268" w:type="dxa"/>
          </w:tcPr>
          <w:p w14:paraId="4728A379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BA2C44" w14:paraId="260A7163" w14:textId="77777777" w:rsidTr="00A57771">
        <w:tc>
          <w:tcPr>
            <w:tcW w:w="1108" w:type="dxa"/>
          </w:tcPr>
          <w:p w14:paraId="09697F3E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11" w:type="dxa"/>
          </w:tcPr>
          <w:p w14:paraId="2F4333E2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060" w:type="dxa"/>
          </w:tcPr>
          <w:p w14:paraId="402A2E15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52" w:type="dxa"/>
          </w:tcPr>
          <w:p w14:paraId="2D36B253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76" w:type="dxa"/>
          </w:tcPr>
          <w:p w14:paraId="2663D3B3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</w:tcPr>
          <w:p w14:paraId="5EBD40AF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988" w:type="dxa"/>
          </w:tcPr>
          <w:p w14:paraId="1D675E6E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8" w:type="dxa"/>
          </w:tcPr>
          <w:p w14:paraId="219E682C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550F1B07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3F8CBA7A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268" w:type="dxa"/>
          </w:tcPr>
          <w:p w14:paraId="14DAB97B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BA2C44" w14:paraId="65CBFEE3" w14:textId="77777777" w:rsidTr="00A57771">
        <w:tc>
          <w:tcPr>
            <w:tcW w:w="1108" w:type="dxa"/>
          </w:tcPr>
          <w:p w14:paraId="79ACA44D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11" w:type="dxa"/>
          </w:tcPr>
          <w:p w14:paraId="6F2806CB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060" w:type="dxa"/>
          </w:tcPr>
          <w:p w14:paraId="6D999E71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52" w:type="dxa"/>
          </w:tcPr>
          <w:p w14:paraId="39604944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76" w:type="dxa"/>
          </w:tcPr>
          <w:p w14:paraId="3DE7850D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</w:tcPr>
          <w:p w14:paraId="75E82B45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988" w:type="dxa"/>
          </w:tcPr>
          <w:p w14:paraId="66D0F751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8" w:type="dxa"/>
          </w:tcPr>
          <w:p w14:paraId="79ACC500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740E8463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6BF9BFAD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268" w:type="dxa"/>
          </w:tcPr>
          <w:p w14:paraId="673B3779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BA2C44" w14:paraId="37974084" w14:textId="77777777" w:rsidTr="00A57771">
        <w:tc>
          <w:tcPr>
            <w:tcW w:w="1108" w:type="dxa"/>
          </w:tcPr>
          <w:p w14:paraId="5DFE33D0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11" w:type="dxa"/>
          </w:tcPr>
          <w:p w14:paraId="7C169B3C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060" w:type="dxa"/>
          </w:tcPr>
          <w:p w14:paraId="0A4E437D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52" w:type="dxa"/>
          </w:tcPr>
          <w:p w14:paraId="777FBB18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76" w:type="dxa"/>
          </w:tcPr>
          <w:p w14:paraId="7A3979C2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</w:tcPr>
          <w:p w14:paraId="0A00F301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988" w:type="dxa"/>
          </w:tcPr>
          <w:p w14:paraId="617713A6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8" w:type="dxa"/>
          </w:tcPr>
          <w:p w14:paraId="3039C08A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329C43ED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2FE6B41D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268" w:type="dxa"/>
          </w:tcPr>
          <w:p w14:paraId="40988E48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</w:tr>
      <w:tr w:rsidR="00BA2C44" w14:paraId="56DEFBE9" w14:textId="77777777" w:rsidTr="00A57771">
        <w:tc>
          <w:tcPr>
            <w:tcW w:w="1108" w:type="dxa"/>
          </w:tcPr>
          <w:p w14:paraId="4092D20F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11" w:type="dxa"/>
          </w:tcPr>
          <w:p w14:paraId="5B915593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060" w:type="dxa"/>
          </w:tcPr>
          <w:p w14:paraId="718CD738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52" w:type="dxa"/>
          </w:tcPr>
          <w:p w14:paraId="432971FC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276" w:type="dxa"/>
          </w:tcPr>
          <w:p w14:paraId="2806A717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701" w:type="dxa"/>
          </w:tcPr>
          <w:p w14:paraId="2244EF54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988" w:type="dxa"/>
          </w:tcPr>
          <w:p w14:paraId="499E386A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8" w:type="dxa"/>
          </w:tcPr>
          <w:p w14:paraId="55E71E9C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1E8E3A4A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134" w:type="dxa"/>
          </w:tcPr>
          <w:p w14:paraId="515EE6C6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2268" w:type="dxa"/>
          </w:tcPr>
          <w:p w14:paraId="40C8151E" w14:textId="77777777" w:rsidR="00BA2C44" w:rsidRDefault="00BA2C44" w:rsidP="00A57771">
            <w:pPr>
              <w:jc w:val="center"/>
              <w:rPr>
                <w:b/>
                <w:sz w:val="28"/>
                <w:szCs w:val="28"/>
              </w:rPr>
            </w:pPr>
          </w:p>
        </w:tc>
      </w:tr>
    </w:tbl>
    <w:p w14:paraId="4372F595" w14:textId="77777777" w:rsidR="00BA2C44" w:rsidRDefault="00BA2C44" w:rsidP="00BA2C44"/>
    <w:p w14:paraId="2C442A19" w14:textId="77777777" w:rsidR="00BA2C44" w:rsidRPr="00BA2C44" w:rsidRDefault="00BA2C44" w:rsidP="00AF3127">
      <w:pPr>
        <w:rPr>
          <w:b/>
          <w:sz w:val="28"/>
          <w:szCs w:val="28"/>
        </w:rPr>
      </w:pPr>
    </w:p>
    <w:sectPr w:rsidR="00BA2C44" w:rsidRPr="00BA2C44" w:rsidSect="008A5F9E">
      <w:headerReference w:type="default" r:id="rId10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B3E142B" w14:textId="77777777" w:rsidR="001D0D79" w:rsidRDefault="001D0D79" w:rsidP="001D0D79">
      <w:pPr>
        <w:spacing w:after="0" w:line="240" w:lineRule="auto"/>
      </w:pPr>
      <w:r>
        <w:separator/>
      </w:r>
    </w:p>
  </w:endnote>
  <w:endnote w:type="continuationSeparator" w:id="0">
    <w:p w14:paraId="7FCD95AD" w14:textId="77777777" w:rsidR="001D0D79" w:rsidRDefault="001D0D79" w:rsidP="001D0D7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131A2B3" w14:textId="77777777" w:rsidR="001D0D79" w:rsidRDefault="001D0D79" w:rsidP="001D0D79">
      <w:pPr>
        <w:spacing w:after="0" w:line="240" w:lineRule="auto"/>
      </w:pPr>
      <w:r>
        <w:separator/>
      </w:r>
    </w:p>
  </w:footnote>
  <w:footnote w:type="continuationSeparator" w:id="0">
    <w:p w14:paraId="1F0DC02F" w14:textId="77777777" w:rsidR="001D0D79" w:rsidRDefault="001D0D79" w:rsidP="001D0D7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BCB8374" w14:textId="77777777" w:rsidR="001D0D79" w:rsidRPr="002D32B6" w:rsidRDefault="006F554C" w:rsidP="006F554C">
    <w:pPr>
      <w:spacing w:after="0"/>
      <w:jc w:val="right"/>
      <w:rPr>
        <w:b/>
        <w:color w:val="000000" w:themeColor="text1"/>
        <w:sz w:val="18"/>
        <w:szCs w:val="18"/>
      </w:rPr>
    </w:pPr>
    <w:r>
      <w:rPr>
        <w:noProof/>
        <w:lang w:eastAsia="en-GB"/>
      </w:rPr>
      <w:drawing>
        <wp:anchor distT="0" distB="0" distL="114300" distR="114300" simplePos="0" relativeHeight="251659264" behindDoc="1" locked="0" layoutInCell="1" allowOverlap="1" wp14:anchorId="40A7D5EA" wp14:editId="01C653F1">
          <wp:simplePos x="0" y="0"/>
          <wp:positionH relativeFrom="margin">
            <wp:posOffset>-457200</wp:posOffset>
          </wp:positionH>
          <wp:positionV relativeFrom="paragraph">
            <wp:posOffset>-351155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en-GB"/>
      </w:rPr>
      <w:drawing>
        <wp:anchor distT="0" distB="0" distL="114300" distR="114300" simplePos="0" relativeHeight="251660288" behindDoc="1" locked="0" layoutInCell="1" allowOverlap="1" wp14:anchorId="308F078A" wp14:editId="7A20FB72">
          <wp:simplePos x="0" y="0"/>
          <wp:positionH relativeFrom="column">
            <wp:posOffset>7153275</wp:posOffset>
          </wp:positionH>
          <wp:positionV relativeFrom="paragraph">
            <wp:posOffset>-236220</wp:posOffset>
          </wp:positionV>
          <wp:extent cx="2066925" cy="523875"/>
          <wp:effectExtent l="0" t="0" r="9525" b="9525"/>
          <wp:wrapTight wrapText="bothSides">
            <wp:wrapPolygon edited="0">
              <wp:start x="0" y="0"/>
              <wp:lineTo x="0" y="21207"/>
              <wp:lineTo x="21500" y="21207"/>
              <wp:lineTo x="21500" y="0"/>
              <wp:lineTo x="0" y="0"/>
            </wp:wrapPolygon>
          </wp:wrapTight>
          <wp:docPr id="1" name="Picture 1" descr="cid:image001.png@01D4E867.8C6631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cid:image001.png@01D4E867.8C663110"/>
                  <pic:cNvPicPr>
                    <a:picLocks noChangeAspect="1" noChangeArrowheads="1"/>
                  </pic:cNvPicPr>
                </pic:nvPicPr>
                <pic:blipFill>
                  <a:blip r:embed="rId2" r:link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66925" cy="523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page">
            <wp14:pctHeight>0</wp14:pctHeight>
          </wp14:sizeRelV>
        </wp:anchor>
      </w:drawing>
    </w:r>
    <w:r w:rsidRPr="00CB2BBE">
      <w:rPr>
        <w:b/>
        <w:sz w:val="18"/>
      </w:rPr>
      <w:t xml:space="preserve"> </w:t>
    </w:r>
  </w:p>
  <w:p w14:paraId="197EAE7E" w14:textId="77777777" w:rsidR="001D0D79" w:rsidRDefault="001D0D79">
    <w:pPr>
      <w:pStyle w:val="Header"/>
    </w:pPr>
  </w:p>
  <w:p w14:paraId="2BF8D7D7" w14:textId="77777777" w:rsidR="001D0D79" w:rsidRDefault="001D0D79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A5F9E"/>
    <w:rsid w:val="0003345B"/>
    <w:rsid w:val="000D3F48"/>
    <w:rsid w:val="001009DC"/>
    <w:rsid w:val="001D0D79"/>
    <w:rsid w:val="00562CC4"/>
    <w:rsid w:val="006359FC"/>
    <w:rsid w:val="006F554C"/>
    <w:rsid w:val="00733835"/>
    <w:rsid w:val="007769DA"/>
    <w:rsid w:val="00837CD7"/>
    <w:rsid w:val="008A5F9E"/>
    <w:rsid w:val="009F3722"/>
    <w:rsid w:val="00AF3127"/>
    <w:rsid w:val="00BA2C44"/>
    <w:rsid w:val="00CA15A5"/>
    <w:rsid w:val="00D0498B"/>
    <w:rsid w:val="00D746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  <w14:docId w14:val="6AA9DE14"/>
  <w15:chartTrackingRefBased/>
  <w15:docId w15:val="{58274D71-E8C7-44E4-BE60-E5096C887D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A5F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D0D7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D0D79"/>
  </w:style>
  <w:style w:type="paragraph" w:styleId="Footer">
    <w:name w:val="footer"/>
    <w:basedOn w:val="Normal"/>
    <w:link w:val="FooterChar"/>
    <w:uiPriority w:val="99"/>
    <w:unhideWhenUsed/>
    <w:rsid w:val="001D0D7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D0D79"/>
  </w:style>
  <w:style w:type="paragraph" w:styleId="BalloonText">
    <w:name w:val="Balloon Text"/>
    <w:basedOn w:val="Normal"/>
    <w:link w:val="BalloonTextChar"/>
    <w:uiPriority w:val="99"/>
    <w:semiHidden/>
    <w:unhideWhenUsed/>
    <w:rsid w:val="001D0D7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D0D79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D0498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hyperlink" Target="mailto:SBU.CommunityHealthyBladderandBowelService@wales.nhs.uk" TargetMode="Externa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cid:image001.png@01D4EE22.A577D620" TargetMode="External"/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137ca15d-9ca5-4969-9050-6a8af13b1758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04480DD28E28D48BA0DCAAE9381AA60" ma:contentTypeVersion="17" ma:contentTypeDescription="Create a new document." ma:contentTypeScope="" ma:versionID="4969aae608d079d3ec39781663b2b8ec">
  <xsd:schema xmlns:xsd="http://www.w3.org/2001/XMLSchema" xmlns:xs="http://www.w3.org/2001/XMLSchema" xmlns:p="http://schemas.microsoft.com/office/2006/metadata/properties" xmlns:ns3="137ca15d-9ca5-4969-9050-6a8af13b1758" xmlns:ns4="14f886ef-4092-4ed8-a31e-891c76461312" targetNamespace="http://schemas.microsoft.com/office/2006/metadata/properties" ma:root="true" ma:fieldsID="e90fa390689daa8acb6543cde96f9e75" ns3:_="" ns4:_="">
    <xsd:import namespace="137ca15d-9ca5-4969-9050-6a8af13b1758"/>
    <xsd:import namespace="14f886ef-4092-4ed8-a31e-891c76461312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  <xsd:element ref="ns3:_activity" minOccurs="0"/>
                <xsd:element ref="ns3:MediaServiceObjectDetectorVersions" minOccurs="0"/>
                <xsd:element ref="ns3:MediaServiceSystemTag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37ca15d-9ca5-4969-9050-6a8af13b175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4" nillable="true" ma:displayName="MediaServiceSystemTags" ma:hidden="true" ma:internalName="MediaServiceSystemTag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f886ef-4092-4ed8-a31e-891c76461312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1EC05B9-F9EB-4A18-B51B-960B4579DC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2730223-4E98-4082-8E47-424781A5EBFC}">
  <ds:schemaRefs>
    <ds:schemaRef ds:uri="http://purl.org/dc/dcmitype/"/>
    <ds:schemaRef ds:uri="14f886ef-4092-4ed8-a31e-891c76461312"/>
    <ds:schemaRef ds:uri="http://schemas.openxmlformats.org/package/2006/metadata/core-properties"/>
    <ds:schemaRef ds:uri="http://purl.org/dc/terms/"/>
    <ds:schemaRef ds:uri="http://schemas.microsoft.com/office/2006/documentManagement/types"/>
    <ds:schemaRef ds:uri="137ca15d-9ca5-4969-9050-6a8af13b1758"/>
    <ds:schemaRef ds:uri="http://schemas.microsoft.com/office/2006/metadata/properties"/>
    <ds:schemaRef ds:uri="http://schemas.microsoft.com/office/infopath/2007/PartnerControls"/>
    <ds:schemaRef ds:uri="http://www.w3.org/XML/1998/namespace"/>
    <ds:schemaRef ds:uri="http://purl.org/dc/elements/1.1/"/>
  </ds:schemaRefs>
</ds:datastoreItem>
</file>

<file path=customXml/itemProps3.xml><?xml version="1.0" encoding="utf-8"?>
<ds:datastoreItem xmlns:ds="http://schemas.openxmlformats.org/officeDocument/2006/customXml" ds:itemID="{9590D6A0-16BC-4108-88E2-F4E7A3AF17A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37ca15d-9ca5-4969-9050-6a8af13b1758"/>
    <ds:schemaRef ds:uri="14f886ef-4092-4ed8-a31e-891c7646131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189</Words>
  <Characters>1078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1265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Thomas</dc:creator>
  <cp:keywords/>
  <dc:description/>
  <cp:lastModifiedBy>Abby Bolter (Swansea Bay UHB - Communications)</cp:lastModifiedBy>
  <cp:revision>2</cp:revision>
  <cp:lastPrinted>2020-09-15T14:12:00Z</cp:lastPrinted>
  <dcterms:created xsi:type="dcterms:W3CDTF">2023-11-23T16:20:00Z</dcterms:created>
  <dcterms:modified xsi:type="dcterms:W3CDTF">2023-11-23T16:20:00Z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0x010100804480DD28E28D48BA0DCAAE9381AA60</vt:lpwstr>
  </property>
</Properties>
</file>