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14:paraId="685F23CD" w14:textId="77777777" w:rsidR="001B36E9" w:rsidRDefault="00A330B7" w:rsidP="007F5A62">
      <w:pPr>
        <w:pStyle w:val="Heading1"/>
        <w:rPr>
          <w:rFonts w:ascii="Arial" w:hAnsi="Arial" w:cs="Arial"/>
          <w:b/>
          <w:color w:val="FFFFFF" w:themeColor="background1"/>
          <w:sz w:val="52"/>
          <w:szCs w:val="52"/>
        </w:rPr>
      </w:pPr>
      <w:bookmarkStart w:id="0" w:name="_GoBack"/>
      <w:bookmarkEnd w:id="0"/>
      <w:r>
        <w:rPr>
          <w:rFonts w:ascii="Arial" w:hAnsi="Arial" w:cs="Arial"/>
          <w:b/>
          <w:noProof/>
          <w:color w:val="FFFFFF" w:themeColor="background1"/>
          <w:sz w:val="52"/>
          <w:szCs w:val="52"/>
        </w:rPr>
        <w:pict w14:anchorId="1010FD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28pt;height:33.5pt;mso-width-percent:0;mso-height-percent:0;mso-width-percent:0;mso-height-percent:0">
            <v:imagedata r:id="rId8" o:title="SBUHB white"/>
          </v:shape>
        </w:pict>
      </w:r>
    </w:p>
    <w:p w14:paraId="24ED6C28" w14:textId="70E6D76F" w:rsidR="00475EF4" w:rsidRDefault="00144AB3" w:rsidP="00144AB3">
      <w:pPr>
        <w:bidi/>
        <w:jc w:val="center"/>
      </w:pPr>
      <w:r w:rsidRPr="00144AB3">
        <w:rPr>
          <w:rFonts w:cs="Arial"/>
          <w:rtl/>
        </w:rPr>
        <w:t>مجلس الصحة بجامعة سوانسي باي</w:t>
      </w:r>
    </w:p>
    <w:p w14:paraId="3B438272" w14:textId="77777777" w:rsidR="00144AB3" w:rsidRPr="00C91146" w:rsidRDefault="00144AB3" w:rsidP="00144AB3">
      <w:pPr>
        <w:pStyle w:val="Heading1"/>
        <w:bidi/>
        <w:jc w:val="left"/>
        <w:rPr>
          <w:rFonts w:asciiTheme="minorHAnsi" w:hAnsiTheme="minorHAnsi" w:cstheme="minorHAnsi"/>
          <w:bCs/>
          <w:color w:val="FFFFFF" w:themeColor="background1"/>
          <w:sz w:val="32"/>
          <w:szCs w:val="32"/>
          <w:rtl/>
        </w:rPr>
      </w:pPr>
      <w:r w:rsidRPr="00C91146">
        <w:rPr>
          <w:rFonts w:asciiTheme="minorHAnsi" w:hAnsiTheme="minorHAnsi" w:cstheme="minorHAnsi"/>
          <w:bCs/>
          <w:color w:val="FFFFFF" w:themeColor="background1"/>
          <w:sz w:val="32"/>
          <w:szCs w:val="32"/>
          <w:rtl/>
        </w:rPr>
        <w:t>التطعيم المنشط لـ كوفيد الخريف ولقاحات الإنفلونزا للبالغين المصابين بمرض الانسداد الرئوي المزمن وأمراض الجهاز التنفسي المزمنة الأخرى</w:t>
      </w:r>
    </w:p>
    <w:p w14:paraId="13D983D9" w14:textId="798FAC73" w:rsidR="00E07D2D" w:rsidRPr="00C91146" w:rsidRDefault="00144AB3" w:rsidP="00144AB3">
      <w:pPr>
        <w:pStyle w:val="Heading1"/>
        <w:bidi/>
        <w:jc w:val="left"/>
        <w:rPr>
          <w:rFonts w:asciiTheme="minorHAnsi" w:hAnsiTheme="minorHAnsi" w:cstheme="minorHAnsi"/>
          <w:bCs/>
          <w:color w:val="FFFFFF" w:themeColor="background1"/>
          <w:sz w:val="32"/>
          <w:szCs w:val="32"/>
        </w:rPr>
      </w:pPr>
      <w:r w:rsidRPr="00C91146">
        <w:rPr>
          <w:rFonts w:asciiTheme="minorHAnsi" w:hAnsiTheme="minorHAnsi" w:cstheme="minorHAnsi"/>
          <w:bCs/>
          <w:color w:val="FFFFFF" w:themeColor="background1"/>
          <w:sz w:val="32"/>
          <w:szCs w:val="32"/>
          <w:rtl/>
        </w:rPr>
        <w:t>خريف ٢٠٢٢م</w:t>
      </w:r>
    </w:p>
    <w:p w14:paraId="1AA3D874" w14:textId="77777777" w:rsidR="003B6783" w:rsidRDefault="003B6783" w:rsidP="00475EF4">
      <w:pPr>
        <w:rPr>
          <w:rFonts w:ascii="Arial" w:hAnsi="Arial" w:cs="Arial"/>
          <w:b/>
          <w:sz w:val="28"/>
          <w:szCs w:val="28"/>
        </w:rPr>
      </w:pPr>
    </w:p>
    <w:p w14:paraId="1AB38B99" w14:textId="643FCED7" w:rsidR="00BA62B6" w:rsidRPr="007E0400" w:rsidRDefault="0091653C" w:rsidP="0091653C">
      <w:pPr>
        <w:bidi/>
        <w:rPr>
          <w:rFonts w:cstheme="minorHAnsi"/>
          <w:bCs/>
          <w:sz w:val="26"/>
          <w:szCs w:val="26"/>
        </w:rPr>
      </w:pPr>
      <w:r w:rsidRPr="007E0400">
        <w:rPr>
          <w:rFonts w:cstheme="minorHAnsi"/>
          <w:bCs/>
          <w:sz w:val="26"/>
          <w:szCs w:val="26"/>
          <w:rtl/>
        </w:rPr>
        <w:t>ماذا يحدث؟</w:t>
      </w:r>
    </w:p>
    <w:p w14:paraId="65520A88" w14:textId="00FDB882" w:rsidR="0091653C" w:rsidRPr="007E0400" w:rsidRDefault="0091653C" w:rsidP="0091653C">
      <w:pPr>
        <w:bidi/>
        <w:rPr>
          <w:rFonts w:cstheme="minorHAnsi"/>
          <w:sz w:val="26"/>
          <w:szCs w:val="26"/>
          <w:rtl/>
        </w:rPr>
      </w:pPr>
      <w:r w:rsidRPr="007E0400">
        <w:rPr>
          <w:rFonts w:cstheme="minorHAnsi"/>
          <w:sz w:val="26"/>
          <w:szCs w:val="26"/>
          <w:rtl/>
        </w:rPr>
        <w:t>أنت من بين أولئك الذين يمكنهم الحصول على لقاحين، م</w:t>
      </w:r>
      <w:r w:rsidRPr="007E0400">
        <w:rPr>
          <w:rFonts w:cstheme="minorHAnsi" w:hint="cs"/>
          <w:sz w:val="26"/>
          <w:szCs w:val="26"/>
          <w:rtl/>
        </w:rPr>
        <w:t>نشط</w:t>
      </w:r>
      <w:r w:rsidRPr="007E0400">
        <w:rPr>
          <w:rFonts w:cstheme="minorHAnsi"/>
          <w:sz w:val="26"/>
          <w:szCs w:val="26"/>
        </w:rPr>
        <w:t xml:space="preserve"> </w:t>
      </w:r>
      <w:r w:rsidR="00CC2328" w:rsidRPr="007E0400">
        <w:rPr>
          <w:rFonts w:cstheme="minorHAnsi" w:hint="cs"/>
          <w:sz w:val="26"/>
          <w:szCs w:val="26"/>
          <w:rtl/>
        </w:rPr>
        <w:t>كوفيد</w:t>
      </w:r>
      <w:r w:rsidRPr="007E0400">
        <w:rPr>
          <w:rFonts w:cstheme="minorHAnsi"/>
          <w:sz w:val="26"/>
          <w:szCs w:val="26"/>
        </w:rPr>
        <w:t xml:space="preserve"> </w:t>
      </w:r>
      <w:r w:rsidRPr="007E0400">
        <w:rPr>
          <w:rFonts w:cstheme="minorHAnsi"/>
          <w:sz w:val="26"/>
          <w:szCs w:val="26"/>
          <w:rtl/>
        </w:rPr>
        <w:t>ولقاح الإنفلونزا هذا الخريف</w:t>
      </w:r>
      <w:r w:rsidRPr="007E0400">
        <w:rPr>
          <w:rFonts w:cstheme="minorHAnsi"/>
          <w:sz w:val="26"/>
          <w:szCs w:val="26"/>
        </w:rPr>
        <w:t>.</w:t>
      </w:r>
    </w:p>
    <w:p w14:paraId="79D138E1" w14:textId="1DCE38C9" w:rsidR="00A33E3D" w:rsidRPr="007E0400" w:rsidRDefault="00CC2328" w:rsidP="0091653C">
      <w:pPr>
        <w:bidi/>
        <w:rPr>
          <w:rFonts w:cstheme="minorHAnsi"/>
          <w:sz w:val="26"/>
          <w:szCs w:val="26"/>
        </w:rPr>
      </w:pPr>
      <w:r w:rsidRPr="007E0400">
        <w:rPr>
          <w:rFonts w:cstheme="minorHAnsi"/>
          <w:sz w:val="26"/>
          <w:szCs w:val="26"/>
          <w:rtl/>
        </w:rPr>
        <w:t>من المرجح أن يكون كل من كوفيد والإنفلونزا خطيراً إذا كنت تعاني من حالة طويلة الأمد مثل مرض الانسداد الرئوي المزمن أو مرض تنفسي مزمن آخر.</w:t>
      </w:r>
    </w:p>
    <w:p w14:paraId="6A7FFA5C" w14:textId="46246490" w:rsidR="00262DB1" w:rsidRPr="007E0400" w:rsidRDefault="00CC2328" w:rsidP="00CC2328">
      <w:pPr>
        <w:bidi/>
        <w:rPr>
          <w:rFonts w:cstheme="minorHAnsi"/>
          <w:sz w:val="26"/>
          <w:szCs w:val="26"/>
        </w:rPr>
      </w:pPr>
      <w:r w:rsidRPr="007E0400">
        <w:rPr>
          <w:rFonts w:cstheme="minorHAnsi"/>
          <w:sz w:val="26"/>
          <w:szCs w:val="26"/>
          <w:rtl/>
        </w:rPr>
        <w:t>يعد التطعيم خيارا</w:t>
      </w:r>
      <w:r w:rsidRPr="007E0400">
        <w:rPr>
          <w:rFonts w:cstheme="minorHAnsi" w:hint="cs"/>
          <w:sz w:val="26"/>
          <w:szCs w:val="26"/>
          <w:rtl/>
        </w:rPr>
        <w:t>ً</w:t>
      </w:r>
      <w:r w:rsidRPr="007E0400">
        <w:rPr>
          <w:rFonts w:cstheme="minorHAnsi"/>
          <w:sz w:val="26"/>
          <w:szCs w:val="26"/>
          <w:rtl/>
        </w:rPr>
        <w:t xml:space="preserve">، لكننا نوصي بشدة بعدم التأخير والحصول عليه عند عرضه للمساعدة في حماية صحتك </w:t>
      </w:r>
      <w:r w:rsidR="0057420A" w:rsidRPr="007E0400">
        <w:rPr>
          <w:rFonts w:cstheme="minorHAnsi" w:hint="cs"/>
          <w:sz w:val="26"/>
          <w:szCs w:val="26"/>
          <w:rtl/>
        </w:rPr>
        <w:t>والخدمات</w:t>
      </w:r>
      <w:r w:rsidR="008F1074" w:rsidRPr="007E0400">
        <w:rPr>
          <w:rFonts w:cstheme="minorHAnsi" w:hint="cs"/>
          <w:sz w:val="26"/>
          <w:szCs w:val="26"/>
          <w:rtl/>
        </w:rPr>
        <w:t xml:space="preserve"> الصحية الوطنية</w:t>
      </w:r>
      <w:r w:rsidRPr="007E0400">
        <w:rPr>
          <w:rFonts w:cstheme="minorHAnsi"/>
          <w:sz w:val="26"/>
          <w:szCs w:val="26"/>
          <w:rtl/>
        </w:rPr>
        <w:t xml:space="preserve"> هذا الشتاء.</w:t>
      </w:r>
    </w:p>
    <w:p w14:paraId="4AB4878B" w14:textId="77777777" w:rsidR="00262DB1" w:rsidRPr="007E0400" w:rsidRDefault="00262DB1" w:rsidP="00C91146">
      <w:pPr>
        <w:bidi/>
        <w:rPr>
          <w:rFonts w:cstheme="minorHAnsi"/>
          <w:sz w:val="26"/>
          <w:szCs w:val="26"/>
        </w:rPr>
      </w:pPr>
    </w:p>
    <w:p w14:paraId="0AC0BD76" w14:textId="71F1EE19" w:rsidR="00262DB1" w:rsidRPr="007E0400" w:rsidRDefault="0057420A" w:rsidP="00C91146">
      <w:pPr>
        <w:bidi/>
        <w:rPr>
          <w:rFonts w:cstheme="minorHAnsi"/>
          <w:bCs/>
          <w:sz w:val="26"/>
          <w:szCs w:val="26"/>
        </w:rPr>
      </w:pPr>
      <w:r w:rsidRPr="007E0400">
        <w:rPr>
          <w:rFonts w:cstheme="minorHAnsi"/>
          <w:bCs/>
          <w:sz w:val="26"/>
          <w:szCs w:val="26"/>
          <w:rtl/>
        </w:rPr>
        <w:t>كيف يمكنني الحصول عليها؟</w:t>
      </w:r>
    </w:p>
    <w:p w14:paraId="1F3102CE" w14:textId="7738AC38" w:rsidR="004044E2" w:rsidRPr="007E0400" w:rsidRDefault="0057420A" w:rsidP="00C91146">
      <w:pPr>
        <w:bidi/>
        <w:rPr>
          <w:rFonts w:cstheme="minorHAnsi"/>
          <w:sz w:val="26"/>
          <w:szCs w:val="26"/>
        </w:rPr>
      </w:pPr>
      <w:r w:rsidRPr="007E0400">
        <w:rPr>
          <w:rFonts w:cstheme="minorHAnsi"/>
          <w:sz w:val="26"/>
          <w:szCs w:val="26"/>
          <w:rtl/>
        </w:rPr>
        <w:t>يمكنك الحصول عليها عن طريق ترتيب موعد في عيادة الممارس العام أو الصيدلية المحلية أو ربما أحد مراكزنا المحلية للتطعيم.</w:t>
      </w:r>
    </w:p>
    <w:p w14:paraId="36454F62" w14:textId="701BBC6E" w:rsidR="00EE6086" w:rsidRPr="007E0400" w:rsidRDefault="0057420A" w:rsidP="00C91146">
      <w:pPr>
        <w:bidi/>
        <w:rPr>
          <w:rFonts w:cstheme="minorHAnsi"/>
          <w:sz w:val="26"/>
          <w:szCs w:val="26"/>
        </w:rPr>
      </w:pPr>
      <w:r w:rsidRPr="007E0400">
        <w:rPr>
          <w:rFonts w:cstheme="minorHAnsi"/>
          <w:sz w:val="26"/>
          <w:szCs w:val="26"/>
          <w:rtl/>
        </w:rPr>
        <w:t>من فضلك انتظر لتتم دعوتك.</w:t>
      </w:r>
    </w:p>
    <w:p w14:paraId="1C03456F" w14:textId="21DC0C9B" w:rsidR="00262DB1" w:rsidRPr="007E0400" w:rsidRDefault="0057420A" w:rsidP="00C91146">
      <w:pPr>
        <w:bidi/>
        <w:rPr>
          <w:rFonts w:cstheme="minorHAnsi"/>
          <w:b/>
          <w:sz w:val="26"/>
          <w:szCs w:val="26"/>
        </w:rPr>
      </w:pPr>
      <w:r w:rsidRPr="007E0400">
        <w:rPr>
          <w:rFonts w:cstheme="minorHAnsi"/>
          <w:sz w:val="26"/>
          <w:szCs w:val="26"/>
          <w:rtl/>
        </w:rPr>
        <w:t>حيثما أمكن، سيتم تقديم التطعيمين لك في نفس الوقت. إذا كنت مسجلاً ك</w:t>
      </w:r>
      <w:r w:rsidR="00C91146" w:rsidRPr="007E0400">
        <w:rPr>
          <w:rFonts w:cstheme="minorHAnsi"/>
          <w:sz w:val="26"/>
          <w:szCs w:val="26"/>
          <w:rtl/>
        </w:rPr>
        <w:t>و</w:t>
      </w:r>
      <w:r w:rsidRPr="007E0400">
        <w:rPr>
          <w:rFonts w:cstheme="minorHAnsi"/>
          <w:sz w:val="26"/>
          <w:szCs w:val="26"/>
          <w:rtl/>
        </w:rPr>
        <w:t xml:space="preserve">نك </w:t>
      </w:r>
      <w:r w:rsidR="00C91146" w:rsidRPr="007E0400">
        <w:rPr>
          <w:rFonts w:cstheme="minorHAnsi"/>
          <w:sz w:val="26"/>
          <w:szCs w:val="26"/>
          <w:rtl/>
        </w:rPr>
        <w:t>حبيس البيت</w:t>
      </w:r>
      <w:r w:rsidRPr="007E0400">
        <w:rPr>
          <w:rFonts w:cstheme="minorHAnsi"/>
          <w:sz w:val="26"/>
          <w:szCs w:val="26"/>
          <w:rtl/>
        </w:rPr>
        <w:t>، فسوف يأتي إليك مُلقِح.</w:t>
      </w:r>
    </w:p>
    <w:p w14:paraId="448B7D34" w14:textId="77777777" w:rsidR="00262DB1" w:rsidRPr="007E0400" w:rsidRDefault="00262DB1" w:rsidP="00C91146">
      <w:pPr>
        <w:bidi/>
        <w:rPr>
          <w:rFonts w:cstheme="minorHAnsi"/>
          <w:sz w:val="26"/>
          <w:szCs w:val="26"/>
        </w:rPr>
      </w:pPr>
    </w:p>
    <w:p w14:paraId="364F117A" w14:textId="71DFA413" w:rsidR="007F5A62" w:rsidRPr="007E0400" w:rsidRDefault="00C91146" w:rsidP="00C91146">
      <w:pPr>
        <w:bidi/>
        <w:rPr>
          <w:rFonts w:cstheme="minorHAnsi"/>
          <w:b/>
          <w:sz w:val="26"/>
          <w:szCs w:val="26"/>
        </w:rPr>
      </w:pPr>
      <w:r w:rsidRPr="007E0400">
        <w:rPr>
          <w:rFonts w:cs="Calibri"/>
          <w:b/>
          <w:sz w:val="26"/>
          <w:szCs w:val="26"/>
          <w:rtl/>
        </w:rPr>
        <w:t>لماذا يجب أن أحصل على اللقاحات؟</w:t>
      </w:r>
    </w:p>
    <w:p w14:paraId="125E4A24" w14:textId="0C9D80DA" w:rsidR="004044E2" w:rsidRPr="007E0400" w:rsidRDefault="00C91146" w:rsidP="00C91146">
      <w:pPr>
        <w:bidi/>
        <w:rPr>
          <w:rFonts w:cstheme="minorHAnsi"/>
          <w:sz w:val="26"/>
          <w:szCs w:val="26"/>
        </w:rPr>
      </w:pPr>
      <w:r w:rsidRPr="007E0400">
        <w:rPr>
          <w:rFonts w:cs="Calibri"/>
          <w:sz w:val="26"/>
          <w:szCs w:val="26"/>
          <w:rtl/>
        </w:rPr>
        <w:t>لا يزال كوفيد ينتشر ونتوقع ارتفاع الحالات هذا الشتاء.</w:t>
      </w:r>
    </w:p>
    <w:p w14:paraId="464F123B" w14:textId="20E55682" w:rsidR="00842BB7" w:rsidRPr="007E0400" w:rsidRDefault="00340AD3" w:rsidP="00C91146">
      <w:pPr>
        <w:bidi/>
        <w:rPr>
          <w:rFonts w:cstheme="minorHAnsi"/>
          <w:sz w:val="26"/>
          <w:szCs w:val="26"/>
        </w:rPr>
      </w:pPr>
      <w:r w:rsidRPr="007E0400">
        <w:rPr>
          <w:rFonts w:cs="Calibri"/>
          <w:sz w:val="26"/>
          <w:szCs w:val="26"/>
          <w:rtl/>
        </w:rPr>
        <w:t>نظرا</w:t>
      </w:r>
      <w:r w:rsidRPr="007E0400">
        <w:rPr>
          <w:rFonts w:cs="Calibri" w:hint="cs"/>
          <w:sz w:val="26"/>
          <w:szCs w:val="26"/>
          <w:rtl/>
        </w:rPr>
        <w:t>ً</w:t>
      </w:r>
      <w:r w:rsidRPr="007E0400">
        <w:rPr>
          <w:rFonts w:cs="Calibri"/>
          <w:sz w:val="26"/>
          <w:szCs w:val="26"/>
          <w:rtl/>
        </w:rPr>
        <w:t xml:space="preserve"> لأن المناعة من اللقاحات تنخفض بمرور الوقت، فمن المهم </w:t>
      </w:r>
      <w:r w:rsidRPr="007E0400">
        <w:rPr>
          <w:rFonts w:cs="Calibri" w:hint="cs"/>
          <w:sz w:val="26"/>
          <w:szCs w:val="26"/>
          <w:rtl/>
        </w:rPr>
        <w:t>تلقيك لمنشط كوفيد</w:t>
      </w:r>
      <w:r w:rsidRPr="007E0400">
        <w:rPr>
          <w:rFonts w:cs="Calibri" w:hint="eastAsia"/>
          <w:sz w:val="26"/>
          <w:szCs w:val="26"/>
          <w:rtl/>
        </w:rPr>
        <w:t>،</w:t>
      </w:r>
      <w:r w:rsidRPr="007E0400">
        <w:rPr>
          <w:rFonts w:cs="Calibri" w:hint="cs"/>
          <w:sz w:val="26"/>
          <w:szCs w:val="26"/>
          <w:rtl/>
        </w:rPr>
        <w:t xml:space="preserve"> </w:t>
      </w:r>
      <w:r w:rsidRPr="007E0400">
        <w:rPr>
          <w:rFonts w:cs="Calibri"/>
          <w:sz w:val="26"/>
          <w:szCs w:val="26"/>
          <w:rtl/>
        </w:rPr>
        <w:t xml:space="preserve">حتى لو كنت قد تلقيت جميع لقاحات </w:t>
      </w:r>
      <w:r w:rsidRPr="007E0400">
        <w:rPr>
          <w:rFonts w:cstheme="minorHAnsi" w:hint="cs"/>
          <w:sz w:val="26"/>
          <w:szCs w:val="26"/>
          <w:rtl/>
        </w:rPr>
        <w:t>كوفيد</w:t>
      </w:r>
      <w:r w:rsidRPr="007E0400">
        <w:rPr>
          <w:rFonts w:cs="Calibri"/>
          <w:sz w:val="26"/>
          <w:szCs w:val="26"/>
          <w:rtl/>
        </w:rPr>
        <w:t xml:space="preserve"> الأخرى أو كنت مصابا</w:t>
      </w:r>
      <w:r w:rsidRPr="007E0400">
        <w:rPr>
          <w:rFonts w:cs="Calibri" w:hint="cs"/>
          <w:sz w:val="26"/>
          <w:szCs w:val="26"/>
          <w:rtl/>
        </w:rPr>
        <w:t>ً</w:t>
      </w:r>
      <w:r w:rsidRPr="007E0400">
        <w:rPr>
          <w:rFonts w:cs="Calibri"/>
          <w:sz w:val="26"/>
          <w:szCs w:val="26"/>
          <w:rtl/>
        </w:rPr>
        <w:t xml:space="preserve"> بـ </w:t>
      </w:r>
      <w:r w:rsidRPr="007E0400">
        <w:rPr>
          <w:rFonts w:cstheme="minorHAnsi" w:hint="cs"/>
          <w:sz w:val="26"/>
          <w:szCs w:val="26"/>
          <w:rtl/>
        </w:rPr>
        <w:t>كوفيد</w:t>
      </w:r>
      <w:r w:rsidRPr="007E0400">
        <w:rPr>
          <w:rFonts w:cs="Calibri"/>
          <w:sz w:val="26"/>
          <w:szCs w:val="26"/>
          <w:rtl/>
        </w:rPr>
        <w:t xml:space="preserve"> وتعرضت لمرض خفيف. إذا فاتتك جرعة سابقة من كوفيد، فستحتاج فقط إلى جرعة الخريف المنشطة.</w:t>
      </w:r>
    </w:p>
    <w:p w14:paraId="627B4264" w14:textId="7420CBD1" w:rsidR="00842BB7" w:rsidRPr="007E0400" w:rsidRDefault="00340AD3" w:rsidP="00C91146">
      <w:pPr>
        <w:bidi/>
        <w:rPr>
          <w:rFonts w:cstheme="minorHAnsi"/>
          <w:sz w:val="26"/>
          <w:szCs w:val="26"/>
        </w:rPr>
      </w:pPr>
      <w:r w:rsidRPr="007E0400">
        <w:rPr>
          <w:rFonts w:cs="Calibri"/>
          <w:sz w:val="26"/>
          <w:szCs w:val="26"/>
          <w:rtl/>
        </w:rPr>
        <w:t>يذكّر الم</w:t>
      </w:r>
      <w:r w:rsidRPr="007E0400">
        <w:rPr>
          <w:rFonts w:cs="Calibri" w:hint="cs"/>
          <w:sz w:val="26"/>
          <w:szCs w:val="26"/>
          <w:rtl/>
        </w:rPr>
        <w:t>نشط</w:t>
      </w:r>
      <w:r w:rsidRPr="007E0400">
        <w:rPr>
          <w:rFonts w:cs="Calibri"/>
          <w:sz w:val="26"/>
          <w:szCs w:val="26"/>
          <w:rtl/>
        </w:rPr>
        <w:t xml:space="preserve"> جهاز المناعة لديك بالاستعداد للتهديد، وتقليل فرصة الإصابة وتوفير مستوى عالٍ من الحماية ضد المرض الشديد من </w:t>
      </w:r>
      <w:r w:rsidR="007E0400" w:rsidRPr="007E0400">
        <w:rPr>
          <w:rFonts w:cstheme="minorHAnsi" w:hint="cs"/>
          <w:sz w:val="26"/>
          <w:szCs w:val="26"/>
          <w:rtl/>
        </w:rPr>
        <w:t>كوفيد</w:t>
      </w:r>
      <w:r w:rsidRPr="007E0400">
        <w:rPr>
          <w:rFonts w:cs="Calibri"/>
          <w:sz w:val="26"/>
          <w:szCs w:val="26"/>
          <w:rtl/>
        </w:rPr>
        <w:t>، مما قد يؤدي إلى الإقامة في المستشفى.</w:t>
      </w:r>
    </w:p>
    <w:p w14:paraId="2DAED1D1" w14:textId="706C8308" w:rsidR="005E1089" w:rsidRPr="007E0400" w:rsidRDefault="007E0400" w:rsidP="00C91146">
      <w:pPr>
        <w:bidi/>
        <w:rPr>
          <w:rFonts w:cstheme="minorHAnsi"/>
          <w:sz w:val="26"/>
          <w:szCs w:val="26"/>
        </w:rPr>
      </w:pPr>
      <w:r w:rsidRPr="007E0400">
        <w:rPr>
          <w:rFonts w:cs="Calibri"/>
          <w:sz w:val="26"/>
          <w:szCs w:val="26"/>
          <w:rtl/>
        </w:rPr>
        <w:t>لقاح الإنفلونزا مطابق للسلالات التي قد تنتشر هنا هذا الشتاء.</w:t>
      </w:r>
    </w:p>
    <w:p w14:paraId="26B41073" w14:textId="77777777" w:rsidR="00EE6086" w:rsidRPr="00C91146" w:rsidRDefault="00EE6086" w:rsidP="00C91146">
      <w:pPr>
        <w:bidi/>
        <w:rPr>
          <w:rFonts w:cstheme="minorHAnsi"/>
          <w:b/>
          <w:sz w:val="24"/>
          <w:szCs w:val="24"/>
        </w:rPr>
      </w:pPr>
    </w:p>
    <w:p w14:paraId="64E7D73A" w14:textId="452DF851" w:rsidR="00E26A29" w:rsidRPr="007E0400" w:rsidRDefault="007E0400" w:rsidP="007E0400">
      <w:pPr>
        <w:bidi/>
        <w:rPr>
          <w:rFonts w:cstheme="minorHAnsi"/>
          <w:b/>
          <w:sz w:val="26"/>
          <w:szCs w:val="26"/>
        </w:rPr>
      </w:pPr>
      <w:r w:rsidRPr="007E0400">
        <w:rPr>
          <w:rFonts w:cs="Calibri"/>
          <w:b/>
          <w:sz w:val="26"/>
          <w:szCs w:val="26"/>
          <w:rtl/>
        </w:rPr>
        <w:t>هل كنت تعلم؟</w:t>
      </w:r>
    </w:p>
    <w:p w14:paraId="2D38C8E7" w14:textId="259F5AC8" w:rsidR="00A33E3D" w:rsidRPr="007E0400" w:rsidRDefault="00803251" w:rsidP="007E0400">
      <w:pPr>
        <w:pStyle w:val="ListParagraph"/>
        <w:numPr>
          <w:ilvl w:val="0"/>
          <w:numId w:val="6"/>
        </w:numPr>
        <w:bidi/>
        <w:rPr>
          <w:rFonts w:cstheme="minorHAnsi"/>
          <w:color w:val="FFFFFF" w:themeColor="background1"/>
          <w:sz w:val="26"/>
          <w:szCs w:val="26"/>
        </w:rPr>
      </w:pPr>
      <w:r w:rsidRPr="00803251">
        <w:rPr>
          <w:rFonts w:cs="Calibri"/>
          <w:color w:val="FFFFFF" w:themeColor="background1"/>
          <w:sz w:val="26"/>
          <w:szCs w:val="26"/>
          <w:rtl/>
        </w:rPr>
        <w:t>لا يمكن ل</w:t>
      </w:r>
      <w:r>
        <w:rPr>
          <w:rFonts w:cs="Calibri" w:hint="cs"/>
          <w:color w:val="FFFFFF" w:themeColor="background1"/>
          <w:sz w:val="26"/>
          <w:szCs w:val="26"/>
          <w:rtl/>
        </w:rPr>
        <w:t>ل</w:t>
      </w:r>
      <w:r w:rsidRPr="00803251">
        <w:rPr>
          <w:rFonts w:cs="Calibri"/>
          <w:color w:val="FFFFFF" w:themeColor="background1"/>
          <w:sz w:val="26"/>
          <w:szCs w:val="26"/>
          <w:rtl/>
        </w:rPr>
        <w:t>قاح الإنفلونزا أن يصيبك بالأنفلونزا ولا يمكن ل</w:t>
      </w:r>
      <w:r>
        <w:rPr>
          <w:rFonts w:cs="Calibri" w:hint="cs"/>
          <w:color w:val="FFFFFF" w:themeColor="background1"/>
          <w:sz w:val="26"/>
          <w:szCs w:val="26"/>
          <w:rtl/>
        </w:rPr>
        <w:t>ل</w:t>
      </w:r>
      <w:r w:rsidRPr="00803251">
        <w:rPr>
          <w:rFonts w:cs="Calibri"/>
          <w:color w:val="FFFFFF" w:themeColor="background1"/>
          <w:sz w:val="26"/>
          <w:szCs w:val="26"/>
          <w:rtl/>
        </w:rPr>
        <w:t xml:space="preserve">قاح </w:t>
      </w:r>
      <w:r>
        <w:rPr>
          <w:rFonts w:cstheme="minorHAnsi" w:hint="cs"/>
          <w:color w:val="FFFFFF" w:themeColor="background1"/>
          <w:sz w:val="26"/>
          <w:szCs w:val="26"/>
          <w:rtl/>
        </w:rPr>
        <w:t>كوفيد</w:t>
      </w:r>
      <w:r w:rsidRPr="00803251">
        <w:rPr>
          <w:rFonts w:cs="Calibri"/>
          <w:color w:val="FFFFFF" w:themeColor="background1"/>
          <w:sz w:val="26"/>
          <w:szCs w:val="26"/>
          <w:rtl/>
        </w:rPr>
        <w:t xml:space="preserve"> أن ي</w:t>
      </w:r>
      <w:r>
        <w:rPr>
          <w:rFonts w:cs="Calibri" w:hint="cs"/>
          <w:color w:val="FFFFFF" w:themeColor="background1"/>
          <w:sz w:val="26"/>
          <w:szCs w:val="26"/>
          <w:rtl/>
        </w:rPr>
        <w:t>صيب</w:t>
      </w:r>
      <w:r w:rsidRPr="00803251">
        <w:rPr>
          <w:rFonts w:cs="Calibri"/>
          <w:color w:val="FFFFFF" w:themeColor="background1"/>
          <w:sz w:val="26"/>
          <w:szCs w:val="26"/>
          <w:rtl/>
        </w:rPr>
        <w:t xml:space="preserve">ك </w:t>
      </w:r>
      <w:r>
        <w:rPr>
          <w:rFonts w:cstheme="minorHAnsi" w:hint="cs"/>
          <w:color w:val="FFFFFF" w:themeColor="background1"/>
          <w:sz w:val="26"/>
          <w:szCs w:val="26"/>
          <w:rtl/>
        </w:rPr>
        <w:t>بـ كوفيد</w:t>
      </w:r>
      <w:r w:rsidRPr="00803251">
        <w:rPr>
          <w:rFonts w:cs="Calibri"/>
          <w:color w:val="FFFFFF" w:themeColor="background1"/>
          <w:sz w:val="26"/>
          <w:szCs w:val="26"/>
          <w:rtl/>
        </w:rPr>
        <w:t xml:space="preserve">. لا </w:t>
      </w:r>
      <w:r>
        <w:rPr>
          <w:rFonts w:cs="Calibri" w:hint="cs"/>
          <w:color w:val="FFFFFF" w:themeColor="background1"/>
          <w:sz w:val="26"/>
          <w:szCs w:val="26"/>
          <w:rtl/>
        </w:rPr>
        <w:t>ي</w:t>
      </w:r>
      <w:r w:rsidRPr="00803251">
        <w:rPr>
          <w:rFonts w:cs="Calibri"/>
          <w:color w:val="FFFFFF" w:themeColor="background1"/>
          <w:sz w:val="26"/>
          <w:szCs w:val="26"/>
          <w:rtl/>
        </w:rPr>
        <w:t xml:space="preserve">حتوي </w:t>
      </w:r>
      <w:r>
        <w:rPr>
          <w:rFonts w:cs="Calibri" w:hint="cs"/>
          <w:color w:val="FFFFFF" w:themeColor="background1"/>
          <w:sz w:val="26"/>
          <w:szCs w:val="26"/>
          <w:rtl/>
        </w:rPr>
        <w:t xml:space="preserve">أياً منهما </w:t>
      </w:r>
      <w:r w:rsidRPr="00803251">
        <w:rPr>
          <w:rFonts w:cs="Calibri"/>
          <w:color w:val="FFFFFF" w:themeColor="background1"/>
          <w:sz w:val="26"/>
          <w:szCs w:val="26"/>
          <w:rtl/>
        </w:rPr>
        <w:t>على فيروس حي. يستخدمون جز</w:t>
      </w:r>
      <w:r>
        <w:rPr>
          <w:rFonts w:cs="Calibri" w:hint="cs"/>
          <w:color w:val="FFFFFF" w:themeColor="background1"/>
          <w:sz w:val="26"/>
          <w:szCs w:val="26"/>
          <w:rtl/>
        </w:rPr>
        <w:t>ء</w:t>
      </w:r>
      <w:r w:rsidRPr="00803251">
        <w:rPr>
          <w:rFonts w:cs="Calibri"/>
          <w:color w:val="FFFFFF" w:themeColor="background1"/>
          <w:sz w:val="26"/>
          <w:szCs w:val="26"/>
          <w:rtl/>
        </w:rPr>
        <w:t>ا</w:t>
      </w:r>
      <w:r>
        <w:rPr>
          <w:rFonts w:cs="Calibri" w:hint="cs"/>
          <w:color w:val="FFFFFF" w:themeColor="background1"/>
          <w:sz w:val="26"/>
          <w:szCs w:val="26"/>
          <w:rtl/>
        </w:rPr>
        <w:t>ً</w:t>
      </w:r>
      <w:r w:rsidRPr="00803251">
        <w:rPr>
          <w:rFonts w:cs="Calibri"/>
          <w:color w:val="FFFFFF" w:themeColor="background1"/>
          <w:sz w:val="26"/>
          <w:szCs w:val="26"/>
          <w:rtl/>
        </w:rPr>
        <w:t xml:space="preserve"> مقتولا</w:t>
      </w:r>
      <w:r>
        <w:rPr>
          <w:rFonts w:cs="Calibri" w:hint="cs"/>
          <w:color w:val="FFFFFF" w:themeColor="background1"/>
          <w:sz w:val="26"/>
          <w:szCs w:val="26"/>
          <w:rtl/>
        </w:rPr>
        <w:t>ً</w:t>
      </w:r>
      <w:r w:rsidRPr="00803251">
        <w:rPr>
          <w:rFonts w:cs="Calibri"/>
          <w:color w:val="FFFFFF" w:themeColor="background1"/>
          <w:sz w:val="26"/>
          <w:szCs w:val="26"/>
          <w:rtl/>
        </w:rPr>
        <w:t xml:space="preserve"> من الفيروس أو جزءا</w:t>
      </w:r>
      <w:r>
        <w:rPr>
          <w:rFonts w:cs="Calibri" w:hint="cs"/>
          <w:color w:val="FFFFFF" w:themeColor="background1"/>
          <w:sz w:val="26"/>
          <w:szCs w:val="26"/>
          <w:rtl/>
        </w:rPr>
        <w:t>ً</w:t>
      </w:r>
      <w:r w:rsidRPr="00803251">
        <w:rPr>
          <w:rFonts w:cs="Calibri"/>
          <w:color w:val="FFFFFF" w:themeColor="background1"/>
          <w:sz w:val="26"/>
          <w:szCs w:val="26"/>
          <w:rtl/>
        </w:rPr>
        <w:t xml:space="preserve"> صغيرا</w:t>
      </w:r>
      <w:r>
        <w:rPr>
          <w:rFonts w:cs="Calibri" w:hint="cs"/>
          <w:color w:val="FFFFFF" w:themeColor="background1"/>
          <w:sz w:val="26"/>
          <w:szCs w:val="26"/>
          <w:rtl/>
        </w:rPr>
        <w:t>ً</w:t>
      </w:r>
      <w:r w:rsidRPr="00803251">
        <w:rPr>
          <w:rFonts w:cs="Calibri"/>
          <w:color w:val="FFFFFF" w:themeColor="background1"/>
          <w:sz w:val="26"/>
          <w:szCs w:val="26"/>
          <w:rtl/>
        </w:rPr>
        <w:t xml:space="preserve"> من </w:t>
      </w:r>
      <w:r>
        <w:rPr>
          <w:rFonts w:cs="Calibri" w:hint="cs"/>
          <w:color w:val="FFFFFF" w:themeColor="background1"/>
          <w:sz w:val="26"/>
          <w:szCs w:val="26"/>
          <w:rtl/>
        </w:rPr>
        <w:t>برنامج</w:t>
      </w:r>
      <w:r w:rsidRPr="00803251">
        <w:rPr>
          <w:rFonts w:cs="Calibri"/>
          <w:color w:val="FFFFFF" w:themeColor="background1"/>
          <w:sz w:val="26"/>
          <w:szCs w:val="26"/>
          <w:rtl/>
        </w:rPr>
        <w:t xml:space="preserve"> الفيروس لحث جهاز المناعة على صنع الأجسام المضادة. الأجسام المضادة مثل جنود جهاز المناعة.</w:t>
      </w:r>
    </w:p>
    <w:p w14:paraId="768010EB" w14:textId="77777777" w:rsidR="00194C5B" w:rsidRPr="007E0400" w:rsidRDefault="00194C5B" w:rsidP="007E0400">
      <w:pPr>
        <w:pStyle w:val="ListParagraph"/>
        <w:bidi/>
        <w:rPr>
          <w:rFonts w:cstheme="minorHAnsi"/>
          <w:color w:val="FFFFFF" w:themeColor="background1"/>
          <w:sz w:val="26"/>
          <w:szCs w:val="26"/>
        </w:rPr>
      </w:pPr>
    </w:p>
    <w:p w14:paraId="2A1600C2" w14:textId="6308980C" w:rsidR="00C10BE3" w:rsidRPr="007E0400" w:rsidRDefault="00393C22" w:rsidP="007E0400">
      <w:pPr>
        <w:pStyle w:val="ListParagraph"/>
        <w:numPr>
          <w:ilvl w:val="0"/>
          <w:numId w:val="6"/>
        </w:numPr>
        <w:bidi/>
        <w:rPr>
          <w:rFonts w:cstheme="minorHAnsi"/>
          <w:color w:val="FFFFFF" w:themeColor="background1"/>
          <w:sz w:val="26"/>
          <w:szCs w:val="26"/>
        </w:rPr>
      </w:pPr>
      <w:r w:rsidRPr="00393C22">
        <w:rPr>
          <w:rFonts w:cs="Calibri"/>
          <w:color w:val="FFFFFF" w:themeColor="background1"/>
          <w:sz w:val="26"/>
          <w:szCs w:val="26"/>
          <w:rtl/>
        </w:rPr>
        <w:t>ينظر العلماء إلى سلالات الإنفلونزا التي تم تداولها في نصف الكرة الجنوبي، لذلك قد تغطي السلالات الموجودة في اللقاح تلك المنتشرة هنا هذا الشتاء. شهدت أستراليا ارتفاعا</w:t>
      </w:r>
      <w:r>
        <w:rPr>
          <w:rFonts w:cs="Calibri" w:hint="cs"/>
          <w:color w:val="FFFFFF" w:themeColor="background1"/>
          <w:sz w:val="26"/>
          <w:szCs w:val="26"/>
          <w:rtl/>
        </w:rPr>
        <w:t>ً</w:t>
      </w:r>
      <w:r w:rsidRPr="00393C22">
        <w:rPr>
          <w:rFonts w:cs="Calibri"/>
          <w:color w:val="FFFFFF" w:themeColor="background1"/>
          <w:sz w:val="26"/>
          <w:szCs w:val="26"/>
          <w:rtl/>
        </w:rPr>
        <w:t xml:space="preserve"> في الإصابة بفيروس كوفيد </w:t>
      </w:r>
      <w:r w:rsidRPr="00393C22">
        <w:rPr>
          <w:rFonts w:cs="Calibri" w:hint="cs"/>
          <w:color w:val="FFFFFF" w:themeColor="background1"/>
          <w:sz w:val="26"/>
          <w:szCs w:val="26"/>
          <w:rtl/>
        </w:rPr>
        <w:t>والإنفلونزا،</w:t>
      </w:r>
      <w:r w:rsidRPr="00393C22">
        <w:rPr>
          <w:rFonts w:cs="Calibri"/>
          <w:color w:val="FFFFFF" w:themeColor="background1"/>
          <w:sz w:val="26"/>
          <w:szCs w:val="26"/>
          <w:rtl/>
        </w:rPr>
        <w:t xml:space="preserve"> وهو ما يُنظر إليه على أنه علامة على أننا قد نعاني أيضا</w:t>
      </w:r>
      <w:r>
        <w:rPr>
          <w:rFonts w:cs="Calibri" w:hint="cs"/>
          <w:color w:val="FFFFFF" w:themeColor="background1"/>
          <w:sz w:val="26"/>
          <w:szCs w:val="26"/>
          <w:rtl/>
        </w:rPr>
        <w:t>ً</w:t>
      </w:r>
      <w:r w:rsidRPr="00393C22">
        <w:rPr>
          <w:rFonts w:cs="Calibri"/>
          <w:color w:val="FFFFFF" w:themeColor="background1"/>
          <w:sz w:val="26"/>
          <w:szCs w:val="26"/>
          <w:rtl/>
        </w:rPr>
        <w:t xml:space="preserve"> من شتاء سيء.</w:t>
      </w:r>
    </w:p>
    <w:p w14:paraId="2927CFD8" w14:textId="77777777" w:rsidR="00A33E3D" w:rsidRPr="007E0400" w:rsidRDefault="00A33E3D" w:rsidP="007E0400">
      <w:pPr>
        <w:pStyle w:val="ListParagraph"/>
        <w:bidi/>
        <w:rPr>
          <w:rFonts w:cstheme="minorHAnsi"/>
          <w:color w:val="FFFFFF" w:themeColor="background1"/>
          <w:sz w:val="26"/>
          <w:szCs w:val="26"/>
        </w:rPr>
      </w:pPr>
    </w:p>
    <w:p w14:paraId="775D623D" w14:textId="5B680ED6" w:rsidR="00A33E3D" w:rsidRPr="007E0400" w:rsidRDefault="00393C22" w:rsidP="007E0400">
      <w:pPr>
        <w:pStyle w:val="ListParagraph"/>
        <w:numPr>
          <w:ilvl w:val="0"/>
          <w:numId w:val="6"/>
        </w:numPr>
        <w:bidi/>
        <w:rPr>
          <w:rFonts w:cstheme="minorHAnsi"/>
          <w:color w:val="FFFFFF" w:themeColor="background1"/>
          <w:sz w:val="26"/>
          <w:szCs w:val="26"/>
        </w:rPr>
      </w:pPr>
      <w:r w:rsidRPr="00393C22">
        <w:rPr>
          <w:rFonts w:cs="Calibri"/>
          <w:color w:val="FFFFFF" w:themeColor="background1"/>
          <w:sz w:val="26"/>
          <w:szCs w:val="26"/>
          <w:rtl/>
        </w:rPr>
        <w:t xml:space="preserve">ليس من غير المعتاد حدوث آثار جانبية خفيفة بعد تناول هذه </w:t>
      </w:r>
      <w:r w:rsidRPr="00393C22">
        <w:rPr>
          <w:rFonts w:cs="Calibri" w:hint="cs"/>
          <w:color w:val="FFFFFF" w:themeColor="background1"/>
          <w:sz w:val="26"/>
          <w:szCs w:val="26"/>
          <w:rtl/>
        </w:rPr>
        <w:t>اللقاحات،</w:t>
      </w:r>
      <w:r w:rsidRPr="00393C22">
        <w:rPr>
          <w:rFonts w:cs="Calibri"/>
          <w:color w:val="FFFFFF" w:themeColor="background1"/>
          <w:sz w:val="26"/>
          <w:szCs w:val="26"/>
          <w:rtl/>
        </w:rPr>
        <w:t xml:space="preserve"> ولكن لا يصاب بها الجميع. تحدث هذه بسبب استجابة جهازك المناعي للقاحات بالطريقة الصحيحة.</w:t>
      </w:r>
      <w:r w:rsidR="00DF391C" w:rsidRPr="00DF391C">
        <w:rPr>
          <w:rtl/>
        </w:rPr>
        <w:t xml:space="preserve"> </w:t>
      </w:r>
      <w:r w:rsidR="00DF391C" w:rsidRPr="00DF391C">
        <w:rPr>
          <w:rFonts w:cs="Calibri"/>
          <w:color w:val="FFFFFF" w:themeColor="background1"/>
          <w:sz w:val="26"/>
          <w:szCs w:val="26"/>
          <w:rtl/>
        </w:rPr>
        <w:t xml:space="preserve">قد </w:t>
      </w:r>
      <w:r w:rsidR="00DF391C">
        <w:rPr>
          <w:rFonts w:cs="Calibri" w:hint="cs"/>
          <w:color w:val="FFFFFF" w:themeColor="background1"/>
          <w:sz w:val="26"/>
          <w:szCs w:val="26"/>
          <w:rtl/>
        </w:rPr>
        <w:t>تشعر</w:t>
      </w:r>
      <w:r w:rsidR="00DF391C" w:rsidRPr="00DF391C">
        <w:rPr>
          <w:rFonts w:cs="Calibri"/>
          <w:color w:val="FFFFFF" w:themeColor="background1"/>
          <w:sz w:val="26"/>
          <w:szCs w:val="26"/>
          <w:rtl/>
        </w:rPr>
        <w:t xml:space="preserve"> </w:t>
      </w:r>
      <w:r w:rsidR="00DF391C">
        <w:rPr>
          <w:rFonts w:cs="Calibri" w:hint="cs"/>
          <w:color w:val="FFFFFF" w:themeColor="background1"/>
          <w:sz w:val="26"/>
          <w:szCs w:val="26"/>
          <w:rtl/>
        </w:rPr>
        <w:t>ب</w:t>
      </w:r>
      <w:r w:rsidR="00DF391C" w:rsidRPr="00DF391C">
        <w:rPr>
          <w:rFonts w:cs="Calibri"/>
          <w:color w:val="FFFFFF" w:themeColor="background1"/>
          <w:sz w:val="26"/>
          <w:szCs w:val="26"/>
          <w:rtl/>
        </w:rPr>
        <w:t>ألم في الذراع أو شعور بثقل في مكان ال</w:t>
      </w:r>
      <w:r w:rsidR="00DF391C">
        <w:rPr>
          <w:rFonts w:cs="Calibri" w:hint="cs"/>
          <w:color w:val="FFFFFF" w:themeColor="background1"/>
          <w:sz w:val="26"/>
          <w:szCs w:val="26"/>
          <w:rtl/>
        </w:rPr>
        <w:t>تطعيم</w:t>
      </w:r>
      <w:r w:rsidR="00DF391C" w:rsidRPr="00DF391C">
        <w:rPr>
          <w:rFonts w:cs="Calibri"/>
          <w:color w:val="FFFFFF" w:themeColor="background1"/>
          <w:sz w:val="26"/>
          <w:szCs w:val="26"/>
          <w:rtl/>
        </w:rPr>
        <w:t xml:space="preserve">، أو </w:t>
      </w:r>
      <w:r w:rsidR="00DF391C">
        <w:rPr>
          <w:rFonts w:cs="Calibri" w:hint="cs"/>
          <w:color w:val="FFFFFF" w:themeColor="background1"/>
          <w:sz w:val="26"/>
          <w:szCs w:val="26"/>
          <w:rtl/>
        </w:rPr>
        <w:t>أوجاع</w:t>
      </w:r>
      <w:r w:rsidR="00DF391C" w:rsidRPr="00DF391C">
        <w:rPr>
          <w:rFonts w:cs="Calibri" w:hint="cs"/>
          <w:color w:val="FFFFFF" w:themeColor="background1"/>
          <w:sz w:val="26"/>
          <w:szCs w:val="26"/>
          <w:rtl/>
        </w:rPr>
        <w:t xml:space="preserve"> عامة وآلام</w:t>
      </w:r>
      <w:r w:rsidR="00DF391C">
        <w:rPr>
          <w:rFonts w:cs="Calibri" w:hint="cs"/>
          <w:color w:val="FFFFFF" w:themeColor="background1"/>
          <w:sz w:val="26"/>
          <w:szCs w:val="26"/>
          <w:rtl/>
        </w:rPr>
        <w:t xml:space="preserve">، </w:t>
      </w:r>
      <w:r w:rsidR="00DF391C" w:rsidRPr="00DF391C">
        <w:rPr>
          <w:rFonts w:cs="Calibri"/>
          <w:color w:val="FFFFFF" w:themeColor="background1"/>
          <w:sz w:val="26"/>
          <w:szCs w:val="26"/>
          <w:rtl/>
        </w:rPr>
        <w:t xml:space="preserve">أو أعراض شبيهة بالإنفلونزا، أو تعب، أو صداع، أو حمى خفيفة. عادة ما تختفي هذه الأعراض من تلقاء نفسها بعد يومين. ولكن إذا كنت تعاني من ارتفاع في درجة الحرارة وأعراض لا تختفي وتشعر بالقلق، فاتصل بخدمة </w:t>
      </w:r>
      <w:r w:rsidR="00A56181" w:rsidRPr="007E0400">
        <w:rPr>
          <w:rFonts w:cstheme="minorHAnsi" w:hint="cs"/>
          <w:sz w:val="26"/>
          <w:szCs w:val="26"/>
          <w:rtl/>
        </w:rPr>
        <w:t>الخدمات الصحية الوطنية</w:t>
      </w:r>
      <w:r w:rsidR="00A56181" w:rsidRPr="007E0400">
        <w:rPr>
          <w:rFonts w:cstheme="minorHAnsi"/>
          <w:sz w:val="26"/>
          <w:szCs w:val="26"/>
          <w:rtl/>
        </w:rPr>
        <w:t xml:space="preserve"> </w:t>
      </w:r>
      <w:r w:rsidR="00A56181">
        <w:rPr>
          <w:rFonts w:cstheme="minorHAnsi" w:hint="cs"/>
          <w:sz w:val="26"/>
          <w:szCs w:val="26"/>
          <w:rtl/>
        </w:rPr>
        <w:t xml:space="preserve">١١١ </w:t>
      </w:r>
      <w:r w:rsidR="00DF391C" w:rsidRPr="00DF391C">
        <w:rPr>
          <w:rFonts w:cs="Calibri"/>
          <w:color w:val="FFFFFF" w:themeColor="background1"/>
          <w:sz w:val="26"/>
          <w:szCs w:val="26"/>
          <w:rtl/>
        </w:rPr>
        <w:t>أو عيادة طبيبك العام.</w:t>
      </w:r>
    </w:p>
    <w:p w14:paraId="548EB705" w14:textId="77777777" w:rsidR="00A33E3D" w:rsidRPr="007E0400" w:rsidRDefault="00A33E3D" w:rsidP="007E0400">
      <w:pPr>
        <w:pStyle w:val="ListParagraph"/>
        <w:bidi/>
        <w:rPr>
          <w:rFonts w:cstheme="minorHAnsi"/>
          <w:color w:val="FFFFFF" w:themeColor="background1"/>
          <w:sz w:val="26"/>
          <w:szCs w:val="26"/>
        </w:rPr>
      </w:pPr>
    </w:p>
    <w:p w14:paraId="02101436" w14:textId="7C00E8BB" w:rsidR="00A33E3D" w:rsidRPr="007E0400" w:rsidRDefault="00A56181" w:rsidP="007E0400">
      <w:pPr>
        <w:pStyle w:val="ListParagraph"/>
        <w:numPr>
          <w:ilvl w:val="0"/>
          <w:numId w:val="6"/>
        </w:numPr>
        <w:bidi/>
        <w:rPr>
          <w:rFonts w:cstheme="minorHAnsi"/>
          <w:color w:val="FFFFFF" w:themeColor="background1"/>
          <w:sz w:val="26"/>
          <w:szCs w:val="26"/>
        </w:rPr>
      </w:pPr>
      <w:r w:rsidRPr="00A56181">
        <w:rPr>
          <w:rFonts w:cs="Calibri"/>
          <w:color w:val="FFFFFF" w:themeColor="background1"/>
          <w:sz w:val="26"/>
          <w:szCs w:val="26"/>
          <w:rtl/>
        </w:rPr>
        <w:t>البرد أو أي مرض بسيط آخر ليس سببا</w:t>
      </w:r>
      <w:r>
        <w:rPr>
          <w:rFonts w:cs="Calibri" w:hint="cs"/>
          <w:color w:val="FFFFFF" w:themeColor="background1"/>
          <w:sz w:val="26"/>
          <w:szCs w:val="26"/>
          <w:rtl/>
        </w:rPr>
        <w:t>ً كاف</w:t>
      </w:r>
      <w:r w:rsidRPr="00A56181">
        <w:rPr>
          <w:rFonts w:cs="Calibri"/>
          <w:color w:val="FFFFFF" w:themeColor="background1"/>
          <w:sz w:val="26"/>
          <w:szCs w:val="26"/>
          <w:rtl/>
        </w:rPr>
        <w:t xml:space="preserve"> لتأخير التطعيم. ولكن إذا كنت قد أصبت بـ </w:t>
      </w:r>
      <w:r>
        <w:rPr>
          <w:rFonts w:cstheme="minorHAnsi" w:hint="cs"/>
          <w:color w:val="FFFFFF" w:themeColor="background1"/>
          <w:sz w:val="26"/>
          <w:szCs w:val="26"/>
          <w:rtl/>
        </w:rPr>
        <w:t>كوفيد</w:t>
      </w:r>
      <w:r w:rsidRPr="00A56181">
        <w:rPr>
          <w:rFonts w:cs="Calibri"/>
          <w:color w:val="FFFFFF" w:themeColor="background1"/>
          <w:sz w:val="26"/>
          <w:szCs w:val="26"/>
          <w:rtl/>
        </w:rPr>
        <w:t xml:space="preserve">، فستحتاج إلى الانتظار لمدة أربعة أسابيع قبل الحصول على </w:t>
      </w:r>
      <w:r>
        <w:rPr>
          <w:rFonts w:cstheme="minorHAnsi" w:hint="cs"/>
          <w:color w:val="FFFFFF" w:themeColor="background1"/>
          <w:sz w:val="26"/>
          <w:szCs w:val="26"/>
          <w:rtl/>
        </w:rPr>
        <w:t>منشط كوفيد</w:t>
      </w:r>
      <w:r w:rsidRPr="00A56181">
        <w:rPr>
          <w:rFonts w:cs="Calibri"/>
          <w:color w:val="FFFFFF" w:themeColor="background1"/>
          <w:sz w:val="26"/>
          <w:szCs w:val="26"/>
          <w:rtl/>
        </w:rPr>
        <w:t>.</w:t>
      </w:r>
    </w:p>
    <w:p w14:paraId="3DE4037B" w14:textId="77777777" w:rsidR="00194C5B" w:rsidRPr="007E0400" w:rsidRDefault="00194C5B" w:rsidP="007E0400">
      <w:pPr>
        <w:pStyle w:val="ListParagraph"/>
        <w:bidi/>
        <w:rPr>
          <w:rFonts w:cstheme="minorHAnsi"/>
          <w:color w:val="FFFFFF" w:themeColor="background1"/>
          <w:sz w:val="26"/>
          <w:szCs w:val="26"/>
        </w:rPr>
      </w:pPr>
    </w:p>
    <w:p w14:paraId="6F665170" w14:textId="08C4D675" w:rsidR="00194C5B" w:rsidRPr="007E0400" w:rsidRDefault="00A56181" w:rsidP="007E0400">
      <w:pPr>
        <w:pStyle w:val="ListParagraph"/>
        <w:numPr>
          <w:ilvl w:val="0"/>
          <w:numId w:val="6"/>
        </w:numPr>
        <w:bidi/>
        <w:rPr>
          <w:rFonts w:cstheme="minorHAnsi"/>
          <w:color w:val="FFFFFF" w:themeColor="background1"/>
          <w:sz w:val="26"/>
          <w:szCs w:val="26"/>
        </w:rPr>
      </w:pPr>
      <w:r w:rsidRPr="00A56181">
        <w:rPr>
          <w:rFonts w:cs="Calibri"/>
          <w:color w:val="FFFFFF" w:themeColor="background1"/>
          <w:sz w:val="26"/>
          <w:szCs w:val="26"/>
          <w:rtl/>
        </w:rPr>
        <w:t>هناك عدد قليل جدا</w:t>
      </w:r>
      <w:r>
        <w:rPr>
          <w:rFonts w:cs="Calibri" w:hint="cs"/>
          <w:color w:val="FFFFFF" w:themeColor="background1"/>
          <w:sz w:val="26"/>
          <w:szCs w:val="26"/>
          <w:rtl/>
        </w:rPr>
        <w:t>ً</w:t>
      </w:r>
      <w:r w:rsidRPr="00A56181">
        <w:rPr>
          <w:rFonts w:cs="Calibri"/>
          <w:color w:val="FFFFFF" w:themeColor="background1"/>
          <w:sz w:val="26"/>
          <w:szCs w:val="26"/>
          <w:rtl/>
        </w:rPr>
        <w:t xml:space="preserve"> من الأشخاص الذين لا ي</w:t>
      </w:r>
      <w:r>
        <w:rPr>
          <w:rFonts w:cs="Calibri" w:hint="cs"/>
          <w:color w:val="FFFFFF" w:themeColor="background1"/>
          <w:sz w:val="26"/>
          <w:szCs w:val="26"/>
          <w:rtl/>
        </w:rPr>
        <w:t>م</w:t>
      </w:r>
      <w:r w:rsidR="00B63AF8">
        <w:rPr>
          <w:rFonts w:cs="Calibri" w:hint="cs"/>
          <w:color w:val="FFFFFF" w:themeColor="background1"/>
          <w:sz w:val="26"/>
          <w:szCs w:val="26"/>
          <w:rtl/>
        </w:rPr>
        <w:t>كنهم</w:t>
      </w:r>
      <w:r w:rsidRPr="00A56181">
        <w:rPr>
          <w:rFonts w:cs="Calibri"/>
          <w:color w:val="FFFFFF" w:themeColor="background1"/>
          <w:sz w:val="26"/>
          <w:szCs w:val="26"/>
          <w:rtl/>
        </w:rPr>
        <w:t xml:space="preserve"> الحصول على اللقاحات. لكن ناقش أي نوع من أنواع الحساسية مع </w:t>
      </w:r>
      <w:r w:rsidR="00B63AF8">
        <w:rPr>
          <w:rFonts w:cs="Calibri" w:hint="cs"/>
          <w:color w:val="FFFFFF" w:themeColor="background1"/>
          <w:sz w:val="26"/>
          <w:szCs w:val="26"/>
          <w:rtl/>
        </w:rPr>
        <w:t>من سيقوم بتلقيحك</w:t>
      </w:r>
      <w:r w:rsidRPr="00A56181">
        <w:rPr>
          <w:rFonts w:cs="Calibri"/>
          <w:color w:val="FFFFFF" w:themeColor="background1"/>
          <w:sz w:val="26"/>
          <w:szCs w:val="26"/>
          <w:rtl/>
        </w:rPr>
        <w:t>.</w:t>
      </w:r>
    </w:p>
    <w:p w14:paraId="434F18AB" w14:textId="77777777" w:rsidR="00194C5B" w:rsidRPr="007E0400" w:rsidRDefault="00194C5B" w:rsidP="007E0400">
      <w:pPr>
        <w:pStyle w:val="ListParagraph"/>
        <w:bidi/>
        <w:rPr>
          <w:rFonts w:cstheme="minorHAnsi"/>
          <w:color w:val="FFFFFF" w:themeColor="background1"/>
          <w:sz w:val="26"/>
          <w:szCs w:val="26"/>
        </w:rPr>
      </w:pPr>
    </w:p>
    <w:p w14:paraId="4C723003" w14:textId="5433445F" w:rsidR="00194C5B" w:rsidRPr="007E0400" w:rsidRDefault="00DF35D4" w:rsidP="007E0400">
      <w:pPr>
        <w:pStyle w:val="ListParagraph"/>
        <w:numPr>
          <w:ilvl w:val="0"/>
          <w:numId w:val="6"/>
        </w:numPr>
        <w:bidi/>
        <w:rPr>
          <w:rFonts w:cstheme="minorHAnsi"/>
          <w:color w:val="FFFFFF" w:themeColor="background1"/>
          <w:sz w:val="26"/>
          <w:szCs w:val="26"/>
        </w:rPr>
      </w:pPr>
      <w:r w:rsidRPr="00DF35D4">
        <w:rPr>
          <w:rFonts w:cs="Calibri"/>
          <w:color w:val="FFFFFF" w:themeColor="background1"/>
          <w:sz w:val="26"/>
          <w:szCs w:val="26"/>
          <w:rtl/>
        </w:rPr>
        <w:t>لا يوجد دليل يشير إلى أن لقاح كوفيد سيؤثر على الخصوبة عند النساء أو الرجال. لا تحتاجين إلى تجنب الحمل بعد تلقي لقاح كوفيد.</w:t>
      </w:r>
    </w:p>
    <w:p w14:paraId="53A8BF67" w14:textId="77777777" w:rsidR="00A33E3D" w:rsidRPr="007E0400" w:rsidRDefault="00A33E3D" w:rsidP="007E0400">
      <w:pPr>
        <w:pStyle w:val="ListParagraph"/>
        <w:bidi/>
        <w:rPr>
          <w:rFonts w:cstheme="minorHAnsi"/>
          <w:b/>
          <w:sz w:val="26"/>
          <w:szCs w:val="26"/>
        </w:rPr>
      </w:pPr>
    </w:p>
    <w:p w14:paraId="0BC3A3DE" w14:textId="00019789" w:rsidR="00F74EBF" w:rsidRPr="007E0400" w:rsidRDefault="00DF35D4" w:rsidP="007E0400">
      <w:pPr>
        <w:bidi/>
        <w:rPr>
          <w:rFonts w:cstheme="minorHAnsi"/>
          <w:b/>
          <w:sz w:val="26"/>
          <w:szCs w:val="26"/>
        </w:rPr>
      </w:pPr>
      <w:r w:rsidRPr="00DF35D4">
        <w:rPr>
          <w:rFonts w:cs="Calibri"/>
          <w:b/>
          <w:sz w:val="26"/>
          <w:szCs w:val="26"/>
          <w:rtl/>
        </w:rPr>
        <w:t xml:space="preserve">إذا لم تكن قد تلقيت أي لقاحات لـ </w:t>
      </w:r>
      <w:r>
        <w:rPr>
          <w:rFonts w:cstheme="minorHAnsi" w:hint="cs"/>
          <w:b/>
          <w:sz w:val="26"/>
          <w:szCs w:val="26"/>
          <w:rtl/>
        </w:rPr>
        <w:t>كوفيد</w:t>
      </w:r>
      <w:r w:rsidRPr="00DF35D4">
        <w:rPr>
          <w:rFonts w:cs="Calibri"/>
          <w:b/>
          <w:sz w:val="26"/>
          <w:szCs w:val="26"/>
          <w:rtl/>
        </w:rPr>
        <w:t xml:space="preserve">، فيرجى الاتصال بفريق الحجز لدينا على </w:t>
      </w:r>
      <w:r>
        <w:rPr>
          <w:rFonts w:cs="Calibri" w:hint="cs"/>
          <w:b/>
          <w:sz w:val="26"/>
          <w:szCs w:val="26"/>
          <w:rtl/>
        </w:rPr>
        <w:t xml:space="preserve">٢٠٠٤٩٢ ٠١٧٩٢ </w:t>
      </w:r>
      <w:r w:rsidRPr="00DF35D4">
        <w:rPr>
          <w:rFonts w:cs="Calibri"/>
          <w:b/>
          <w:sz w:val="26"/>
          <w:szCs w:val="26"/>
          <w:rtl/>
        </w:rPr>
        <w:t xml:space="preserve">أو </w:t>
      </w:r>
      <w:r>
        <w:rPr>
          <w:rFonts w:cs="Calibri" w:hint="cs"/>
          <w:b/>
          <w:sz w:val="26"/>
          <w:szCs w:val="26"/>
          <w:rtl/>
        </w:rPr>
        <w:t>٨٦٢٣٢٣ ٠١٦</w:t>
      </w:r>
      <w:r w:rsidR="00763302">
        <w:rPr>
          <w:rFonts w:cs="Calibri" w:hint="cs"/>
          <w:b/>
          <w:sz w:val="26"/>
          <w:szCs w:val="26"/>
          <w:rtl/>
        </w:rPr>
        <w:t>٣٩</w:t>
      </w:r>
      <w:r w:rsidRPr="00DF35D4">
        <w:rPr>
          <w:rFonts w:cs="Calibri"/>
          <w:b/>
          <w:sz w:val="26"/>
          <w:szCs w:val="26"/>
          <w:rtl/>
        </w:rPr>
        <w:t xml:space="preserve"> بين الساعة </w:t>
      </w:r>
      <w:r w:rsidR="00763302">
        <w:rPr>
          <w:rFonts w:cs="Calibri" w:hint="cs"/>
          <w:b/>
          <w:sz w:val="26"/>
          <w:szCs w:val="26"/>
          <w:rtl/>
        </w:rPr>
        <w:t>٩</w:t>
      </w:r>
      <w:r w:rsidRPr="00DF35D4">
        <w:rPr>
          <w:rFonts w:cs="Calibri"/>
          <w:b/>
          <w:sz w:val="26"/>
          <w:szCs w:val="26"/>
          <w:rtl/>
        </w:rPr>
        <w:t xml:space="preserve"> صباحا</w:t>
      </w:r>
      <w:r w:rsidR="00763302">
        <w:rPr>
          <w:rFonts w:cs="Calibri" w:hint="cs"/>
          <w:b/>
          <w:sz w:val="26"/>
          <w:szCs w:val="26"/>
          <w:rtl/>
        </w:rPr>
        <w:t>ً</w:t>
      </w:r>
      <w:r w:rsidRPr="00DF35D4">
        <w:rPr>
          <w:rFonts w:cs="Calibri"/>
          <w:b/>
          <w:sz w:val="26"/>
          <w:szCs w:val="26"/>
          <w:rtl/>
        </w:rPr>
        <w:t xml:space="preserve"> و</w:t>
      </w:r>
      <w:r w:rsidR="00763302">
        <w:rPr>
          <w:rFonts w:cs="Calibri" w:hint="cs"/>
          <w:b/>
          <w:sz w:val="26"/>
          <w:szCs w:val="26"/>
          <w:rtl/>
        </w:rPr>
        <w:t xml:space="preserve">٥ </w:t>
      </w:r>
      <w:r w:rsidRPr="00DF35D4">
        <w:rPr>
          <w:rFonts w:cs="Calibri"/>
          <w:b/>
          <w:sz w:val="26"/>
          <w:szCs w:val="26"/>
          <w:rtl/>
        </w:rPr>
        <w:t xml:space="preserve">مساءً، من الاثنين إلى السبت. أو البريد الإلكتروني: </w:t>
      </w:r>
      <w:r w:rsidRPr="00DF35D4">
        <w:rPr>
          <w:rFonts w:cstheme="minorHAnsi"/>
          <w:b/>
          <w:sz w:val="26"/>
          <w:szCs w:val="26"/>
        </w:rPr>
        <w:t>SBU.COVIDbookingteam@wales.nhs.uk</w:t>
      </w:r>
    </w:p>
    <w:p w14:paraId="6B724021" w14:textId="77777777" w:rsidR="00F74EBF" w:rsidRPr="007E0400" w:rsidRDefault="00F74EBF" w:rsidP="007E0400">
      <w:pPr>
        <w:bidi/>
        <w:rPr>
          <w:rFonts w:cstheme="minorHAnsi"/>
          <w:b/>
          <w:sz w:val="26"/>
          <w:szCs w:val="26"/>
        </w:rPr>
      </w:pPr>
    </w:p>
    <w:p w14:paraId="191332F1" w14:textId="549350D3" w:rsidR="00F74EBF" w:rsidRPr="007E0400" w:rsidRDefault="00D9079D" w:rsidP="007E0400">
      <w:pPr>
        <w:bidi/>
        <w:rPr>
          <w:rFonts w:cstheme="minorHAnsi"/>
          <w:sz w:val="26"/>
          <w:szCs w:val="26"/>
        </w:rPr>
      </w:pPr>
      <w:r w:rsidRPr="00D9079D">
        <w:rPr>
          <w:rFonts w:cs="Calibri"/>
          <w:sz w:val="26"/>
          <w:szCs w:val="26"/>
          <w:rtl/>
        </w:rPr>
        <w:t xml:space="preserve">يرجى </w:t>
      </w:r>
      <w:r>
        <w:rPr>
          <w:rFonts w:cs="Calibri" w:hint="cs"/>
          <w:sz w:val="26"/>
          <w:szCs w:val="26"/>
          <w:rtl/>
        </w:rPr>
        <w:t>ال</w:t>
      </w:r>
      <w:r w:rsidRPr="00D9079D">
        <w:rPr>
          <w:rFonts w:cs="Calibri"/>
          <w:sz w:val="26"/>
          <w:szCs w:val="26"/>
          <w:rtl/>
        </w:rPr>
        <w:t xml:space="preserve">ملاحظة </w:t>
      </w:r>
      <w:r>
        <w:rPr>
          <w:rFonts w:cs="Calibri" w:hint="cs"/>
          <w:sz w:val="26"/>
          <w:szCs w:val="26"/>
          <w:rtl/>
        </w:rPr>
        <w:t>ب</w:t>
      </w:r>
      <w:r w:rsidRPr="00D9079D">
        <w:rPr>
          <w:rFonts w:cs="Calibri"/>
          <w:sz w:val="26"/>
          <w:szCs w:val="26"/>
          <w:rtl/>
        </w:rPr>
        <w:t>أن هذه النشرة متوفرة أيضا</w:t>
      </w:r>
      <w:r>
        <w:rPr>
          <w:rFonts w:cs="Calibri" w:hint="cs"/>
          <w:sz w:val="26"/>
          <w:szCs w:val="26"/>
          <w:rtl/>
        </w:rPr>
        <w:t>ً</w:t>
      </w:r>
      <w:r w:rsidRPr="00D9079D">
        <w:rPr>
          <w:rFonts w:cs="Calibri"/>
          <w:sz w:val="26"/>
          <w:szCs w:val="26"/>
          <w:rtl/>
        </w:rPr>
        <w:t xml:space="preserve"> باللغة الويلزية.</w:t>
      </w:r>
    </w:p>
    <w:p w14:paraId="10961242" w14:textId="77777777" w:rsidR="002A4FA0" w:rsidRDefault="002A4FA0" w:rsidP="00C426C8">
      <w:pPr>
        <w:rPr>
          <w:rFonts w:ascii="Arial" w:hAnsi="Arial" w:cs="Arial"/>
          <w:sz w:val="24"/>
          <w:szCs w:val="24"/>
        </w:rPr>
      </w:pPr>
    </w:p>
    <w:p w14:paraId="071BB107" w14:textId="329089D7" w:rsidR="00E07D2D" w:rsidRDefault="007E3332" w:rsidP="000D0173">
      <w:pPr>
        <w:spacing w:after="0"/>
        <w:jc w:val="center"/>
        <w:rPr>
          <w:rFonts w:ascii="Arial" w:hAnsi="Arial" w:cs="Arial"/>
          <w:sz w:val="28"/>
          <w:szCs w:val="28"/>
          <w:rtl/>
        </w:rPr>
      </w:pPr>
      <w:r>
        <w:rPr>
          <w:rFonts w:ascii="Arial" w:hAnsi="Arial" w:cs="Arial"/>
          <w:noProof/>
          <w:sz w:val="28"/>
          <w:szCs w:val="28"/>
          <w:lang w:eastAsia="en-GB"/>
        </w:rPr>
        <w:drawing>
          <wp:inline distT="0" distB="0" distL="0" distR="0" wp14:anchorId="709E1891" wp14:editId="7C216517">
            <wp:extent cx="1237826" cy="539750"/>
            <wp:effectExtent l="0" t="0" r="635" b="0"/>
            <wp:docPr id="5" name="Picture 5" descr="C:\Users\ab185851\AppData\Local\Microsoft\Windows\INetCache\Content.Word\VSL Generic Negative RGB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185851\AppData\Local\Microsoft\Windows\INetCache\Content.Word\VSL Generic Negative RGB Horizontal.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69589" cy="553600"/>
                    </a:xfrm>
                    <a:prstGeom prst="rect">
                      <a:avLst/>
                    </a:prstGeom>
                    <a:noFill/>
                    <a:ln>
                      <a:noFill/>
                    </a:ln>
                  </pic:spPr>
                </pic:pic>
              </a:graphicData>
            </a:graphic>
          </wp:inline>
        </w:drawing>
      </w:r>
    </w:p>
    <w:p w14:paraId="6E04D91D" w14:textId="74F6CF8C" w:rsidR="00D9079D" w:rsidRPr="00D9079D" w:rsidRDefault="00D9079D" w:rsidP="000D0173">
      <w:pPr>
        <w:bidi/>
        <w:ind w:right="142"/>
        <w:jc w:val="center"/>
        <w:rPr>
          <w:rFonts w:cstheme="minorHAnsi"/>
          <w:b/>
          <w:bCs/>
          <w:sz w:val="24"/>
          <w:szCs w:val="24"/>
        </w:rPr>
      </w:pPr>
      <w:r w:rsidRPr="00D9079D">
        <w:rPr>
          <w:rFonts w:cstheme="minorHAnsi"/>
          <w:b/>
          <w:bCs/>
          <w:sz w:val="24"/>
          <w:szCs w:val="24"/>
          <w:rtl/>
        </w:rPr>
        <w:t>التطعيم ينقذ أرواح</w:t>
      </w:r>
    </w:p>
    <w:sectPr w:rsidR="00D9079D" w:rsidRPr="00D9079D" w:rsidSect="001B36E9">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C181C1" w14:textId="77777777" w:rsidR="0095154A" w:rsidRDefault="0095154A" w:rsidP="004B4D26">
      <w:pPr>
        <w:spacing w:after="0" w:line="240" w:lineRule="auto"/>
      </w:pPr>
      <w:r>
        <w:separator/>
      </w:r>
    </w:p>
  </w:endnote>
  <w:endnote w:type="continuationSeparator" w:id="0">
    <w:p w14:paraId="6898E75C" w14:textId="77777777" w:rsidR="0095154A" w:rsidRDefault="0095154A" w:rsidP="004B4D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E9EF2" w14:textId="77777777" w:rsidR="004B4D26" w:rsidRDefault="004B4D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44747" w14:textId="77777777" w:rsidR="004B4D26" w:rsidRDefault="004B4D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69B44" w14:textId="77777777" w:rsidR="004B4D26" w:rsidRDefault="004B4D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67F334" w14:textId="77777777" w:rsidR="0095154A" w:rsidRDefault="0095154A" w:rsidP="004B4D26">
      <w:pPr>
        <w:spacing w:after="0" w:line="240" w:lineRule="auto"/>
      </w:pPr>
      <w:r>
        <w:separator/>
      </w:r>
    </w:p>
  </w:footnote>
  <w:footnote w:type="continuationSeparator" w:id="0">
    <w:p w14:paraId="0BDF55C3" w14:textId="77777777" w:rsidR="0095154A" w:rsidRDefault="0095154A" w:rsidP="004B4D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59FC8" w14:textId="77777777" w:rsidR="004B4D26" w:rsidRDefault="004B4D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9C40C" w14:textId="77777777" w:rsidR="004B4D26" w:rsidRDefault="004B4D2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7A93F" w14:textId="77777777" w:rsidR="004B4D26" w:rsidRDefault="004B4D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2AD4"/>
    <w:rsid w:val="000051FF"/>
    <w:rsid w:val="000068EC"/>
    <w:rsid w:val="00043348"/>
    <w:rsid w:val="00053477"/>
    <w:rsid w:val="0005571F"/>
    <w:rsid w:val="00056613"/>
    <w:rsid w:val="000970F4"/>
    <w:rsid w:val="000A20E0"/>
    <w:rsid w:val="000D0173"/>
    <w:rsid w:val="000D1CA0"/>
    <w:rsid w:val="0010366E"/>
    <w:rsid w:val="00104923"/>
    <w:rsid w:val="001204C8"/>
    <w:rsid w:val="00134823"/>
    <w:rsid w:val="00142E80"/>
    <w:rsid w:val="00144AB3"/>
    <w:rsid w:val="00150684"/>
    <w:rsid w:val="00156740"/>
    <w:rsid w:val="00194C5B"/>
    <w:rsid w:val="001A3F9F"/>
    <w:rsid w:val="001B36E9"/>
    <w:rsid w:val="001B5BA6"/>
    <w:rsid w:val="001E1C6F"/>
    <w:rsid w:val="001E1F08"/>
    <w:rsid w:val="00217034"/>
    <w:rsid w:val="002375E5"/>
    <w:rsid w:val="00242AFD"/>
    <w:rsid w:val="00262DB1"/>
    <w:rsid w:val="002A0E5E"/>
    <w:rsid w:val="002A4FA0"/>
    <w:rsid w:val="002E0597"/>
    <w:rsid w:val="00325944"/>
    <w:rsid w:val="00340AD3"/>
    <w:rsid w:val="00374424"/>
    <w:rsid w:val="00393C22"/>
    <w:rsid w:val="003B6783"/>
    <w:rsid w:val="003B75C5"/>
    <w:rsid w:val="003B7709"/>
    <w:rsid w:val="003C5040"/>
    <w:rsid w:val="003D4202"/>
    <w:rsid w:val="003E2029"/>
    <w:rsid w:val="004044E2"/>
    <w:rsid w:val="004116B9"/>
    <w:rsid w:val="00413C44"/>
    <w:rsid w:val="00423D62"/>
    <w:rsid w:val="00424400"/>
    <w:rsid w:val="00427272"/>
    <w:rsid w:val="00453B7F"/>
    <w:rsid w:val="004609B1"/>
    <w:rsid w:val="00475B2E"/>
    <w:rsid w:val="00475EF4"/>
    <w:rsid w:val="004861CF"/>
    <w:rsid w:val="004A0668"/>
    <w:rsid w:val="004B0FAF"/>
    <w:rsid w:val="004B4D26"/>
    <w:rsid w:val="004D2C87"/>
    <w:rsid w:val="004D6BA2"/>
    <w:rsid w:val="004D76B1"/>
    <w:rsid w:val="005573E2"/>
    <w:rsid w:val="0057420A"/>
    <w:rsid w:val="00584F81"/>
    <w:rsid w:val="00585642"/>
    <w:rsid w:val="00586D15"/>
    <w:rsid w:val="005C4E8D"/>
    <w:rsid w:val="005C77F6"/>
    <w:rsid w:val="005E1089"/>
    <w:rsid w:val="005F1CD2"/>
    <w:rsid w:val="00604E96"/>
    <w:rsid w:val="006135C5"/>
    <w:rsid w:val="006230DE"/>
    <w:rsid w:val="00636706"/>
    <w:rsid w:val="00636F8C"/>
    <w:rsid w:val="00670199"/>
    <w:rsid w:val="006743EB"/>
    <w:rsid w:val="00681F50"/>
    <w:rsid w:val="00691A27"/>
    <w:rsid w:val="006B7807"/>
    <w:rsid w:val="007050D7"/>
    <w:rsid w:val="00763302"/>
    <w:rsid w:val="0077421E"/>
    <w:rsid w:val="007E0400"/>
    <w:rsid w:val="007E3332"/>
    <w:rsid w:val="007F5A62"/>
    <w:rsid w:val="00803251"/>
    <w:rsid w:val="00842BB7"/>
    <w:rsid w:val="00874914"/>
    <w:rsid w:val="008A1B6A"/>
    <w:rsid w:val="008F1074"/>
    <w:rsid w:val="00915806"/>
    <w:rsid w:val="0091653C"/>
    <w:rsid w:val="0095154A"/>
    <w:rsid w:val="00963D41"/>
    <w:rsid w:val="00970CAC"/>
    <w:rsid w:val="00974574"/>
    <w:rsid w:val="0097560C"/>
    <w:rsid w:val="009A518E"/>
    <w:rsid w:val="009B235D"/>
    <w:rsid w:val="009C2F44"/>
    <w:rsid w:val="009F7175"/>
    <w:rsid w:val="00A330B7"/>
    <w:rsid w:val="00A33E3D"/>
    <w:rsid w:val="00A36026"/>
    <w:rsid w:val="00A56181"/>
    <w:rsid w:val="00A617B4"/>
    <w:rsid w:val="00AA3A3B"/>
    <w:rsid w:val="00AA70E8"/>
    <w:rsid w:val="00AC3080"/>
    <w:rsid w:val="00AC6E61"/>
    <w:rsid w:val="00AF0951"/>
    <w:rsid w:val="00B00AAC"/>
    <w:rsid w:val="00B044EA"/>
    <w:rsid w:val="00B555A5"/>
    <w:rsid w:val="00B63AF8"/>
    <w:rsid w:val="00B910D4"/>
    <w:rsid w:val="00B93802"/>
    <w:rsid w:val="00B968A1"/>
    <w:rsid w:val="00BA00BC"/>
    <w:rsid w:val="00BA62B6"/>
    <w:rsid w:val="00BC35AE"/>
    <w:rsid w:val="00BC560B"/>
    <w:rsid w:val="00C10BE3"/>
    <w:rsid w:val="00C3414F"/>
    <w:rsid w:val="00C426C8"/>
    <w:rsid w:val="00C43B52"/>
    <w:rsid w:val="00C82D28"/>
    <w:rsid w:val="00C91146"/>
    <w:rsid w:val="00CA52D7"/>
    <w:rsid w:val="00CC2328"/>
    <w:rsid w:val="00CD5781"/>
    <w:rsid w:val="00CF0A76"/>
    <w:rsid w:val="00D07718"/>
    <w:rsid w:val="00D215C2"/>
    <w:rsid w:val="00D2710C"/>
    <w:rsid w:val="00D9079D"/>
    <w:rsid w:val="00DF35D4"/>
    <w:rsid w:val="00DF391C"/>
    <w:rsid w:val="00E07D2D"/>
    <w:rsid w:val="00E15A2E"/>
    <w:rsid w:val="00E24970"/>
    <w:rsid w:val="00E26A29"/>
    <w:rsid w:val="00E50A8E"/>
    <w:rsid w:val="00E85AAB"/>
    <w:rsid w:val="00E93452"/>
    <w:rsid w:val="00E950D0"/>
    <w:rsid w:val="00EA28C7"/>
    <w:rsid w:val="00EE6086"/>
    <w:rsid w:val="00EF4526"/>
    <w:rsid w:val="00F11B5A"/>
    <w:rsid w:val="00F224D8"/>
    <w:rsid w:val="00F23356"/>
    <w:rsid w:val="00F32A31"/>
    <w:rsid w:val="00F54AE6"/>
    <w:rsid w:val="00F74EBF"/>
    <w:rsid w:val="00FA7ADB"/>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918BC28"/>
  <w15:chartTrackingRefBased/>
  <w15:docId w15:val="{F0E585C4-3075-4E85-A6A9-E2AEC20F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 w:type="paragraph" w:styleId="Header">
    <w:name w:val="header"/>
    <w:basedOn w:val="Normal"/>
    <w:link w:val="HeaderChar"/>
    <w:uiPriority w:val="99"/>
    <w:unhideWhenUsed/>
    <w:rsid w:val="004B4D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4D26"/>
  </w:style>
  <w:style w:type="paragraph" w:styleId="Footer">
    <w:name w:val="footer"/>
    <w:basedOn w:val="Normal"/>
    <w:link w:val="FooterChar"/>
    <w:uiPriority w:val="99"/>
    <w:unhideWhenUsed/>
    <w:rsid w:val="004B4D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4D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1B04C-EE00-4F75-BC48-27CB0C69D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460</Words>
  <Characters>2628</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cp:lastPrinted>2022-09-29T15:20:00Z</cp:lastPrinted>
  <dcterms:created xsi:type="dcterms:W3CDTF">2022-10-12T10:56:00Z</dcterms:created>
  <dcterms:modified xsi:type="dcterms:W3CDTF">2022-10-12T10:56:00Z</dcterms:modified>
</cp:coreProperties>
</file>