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977602"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15</w:t>
                            </w:r>
                            <w:r w:rsidRPr="00977602">
                              <w:rPr>
                                <w:rFonts w:ascii="Verdana" w:hAnsi="Verdana"/>
                                <w:sz w:val="22"/>
                                <w:szCs w:val="22"/>
                                <w:vertAlign w:val="superscript"/>
                              </w:rPr>
                              <w:t>th</w:t>
                            </w:r>
                            <w:r>
                              <w:rPr>
                                <w:rFonts w:ascii="Verdana" w:hAnsi="Verdana"/>
                                <w:sz w:val="22"/>
                                <w:szCs w:val="22"/>
                              </w:rPr>
                              <w:t xml:space="preserve"> March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3F7B78">
                              <w:rPr>
                                <w:rFonts w:ascii="Verdana" w:hAnsi="Verdana"/>
                                <w:sz w:val="22"/>
                                <w:szCs w:val="22"/>
                              </w:rPr>
                              <w:t>22-A-055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977602"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15</w:t>
                      </w:r>
                      <w:r w:rsidRPr="00977602">
                        <w:rPr>
                          <w:rFonts w:ascii="Verdana" w:hAnsi="Verdana"/>
                          <w:sz w:val="22"/>
                          <w:szCs w:val="22"/>
                          <w:vertAlign w:val="superscript"/>
                        </w:rPr>
                        <w:t>th</w:t>
                      </w:r>
                      <w:r>
                        <w:rPr>
                          <w:rFonts w:ascii="Verdana" w:hAnsi="Verdana"/>
                          <w:sz w:val="22"/>
                          <w:szCs w:val="22"/>
                        </w:rPr>
                        <w:t xml:space="preserve"> March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3F7B78">
                        <w:rPr>
                          <w:rFonts w:ascii="Verdana" w:hAnsi="Verdana"/>
                          <w:sz w:val="22"/>
                          <w:szCs w:val="22"/>
                        </w:rPr>
                        <w:t>22-A-055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Pr="00EF6070" w:rsidRDefault="002677FD" w:rsidP="00EF6070">
      <w:pPr>
        <w:rPr>
          <w:rFonts w:ascii="Verdana" w:hAnsi="Verdana"/>
          <w:sz w:val="22"/>
          <w:szCs w:val="22"/>
        </w:rPr>
      </w:pPr>
      <w:r w:rsidRPr="00304A21">
        <w:rPr>
          <w:rFonts w:ascii="Verdana" w:hAnsi="Verdana" w:cs="Tahoma"/>
          <w:sz w:val="22"/>
          <w:szCs w:val="22"/>
        </w:rPr>
        <w:t xml:space="preserve">I refer to your Freedom of Information Act Request acknowledged by ourselves on </w:t>
      </w:r>
      <w:r w:rsidR="003F7B78">
        <w:rPr>
          <w:rFonts w:ascii="Verdana" w:hAnsi="Verdana" w:cs="Tahoma"/>
          <w:sz w:val="22"/>
          <w:szCs w:val="22"/>
        </w:rPr>
        <w:t>1</w:t>
      </w:r>
      <w:r w:rsidR="003F7B78" w:rsidRPr="003F7B78">
        <w:rPr>
          <w:rFonts w:ascii="Verdana" w:hAnsi="Verdana" w:cs="Tahoma"/>
          <w:sz w:val="22"/>
          <w:szCs w:val="22"/>
          <w:vertAlign w:val="superscript"/>
        </w:rPr>
        <w:t>st</w:t>
      </w:r>
      <w:r w:rsidR="003F7B78">
        <w:rPr>
          <w:rFonts w:ascii="Verdana" w:hAnsi="Verdana" w:cs="Tahoma"/>
          <w:sz w:val="22"/>
          <w:szCs w:val="22"/>
        </w:rPr>
        <w:t xml:space="preserve"> February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3F7B78">
        <w:rPr>
          <w:rFonts w:ascii="Verdana" w:hAnsi="Verdana" w:cs="Tahoma"/>
          <w:sz w:val="22"/>
          <w:szCs w:val="22"/>
        </w:rPr>
        <w:t>hospital acquired COVID-19</w:t>
      </w:r>
      <w:r w:rsidRPr="00304A21">
        <w:rPr>
          <w:rFonts w:ascii="Verdana" w:hAnsi="Verdana" w:cs="Tahoma"/>
          <w:sz w:val="22"/>
          <w:szCs w:val="22"/>
        </w:rPr>
        <w:t>.</w:t>
      </w:r>
      <w:r w:rsidR="003F7B78">
        <w:rPr>
          <w:rFonts w:ascii="Verdana" w:hAnsi="Verdana" w:cs="Tahoma"/>
          <w:sz w:val="22"/>
          <w:szCs w:val="22"/>
        </w:rPr>
        <w:br/>
      </w:r>
      <w:r w:rsidR="003F7B78">
        <w:rPr>
          <w:rFonts w:ascii="Verdana" w:hAnsi="Verdana" w:cs="Tahoma"/>
          <w:sz w:val="22"/>
          <w:szCs w:val="22"/>
        </w:rPr>
        <w:br/>
      </w:r>
      <w:r w:rsidR="003F7B78" w:rsidRPr="00524A9A">
        <w:rPr>
          <w:rFonts w:ascii="Verdana" w:hAnsi="Verdana"/>
          <w:sz w:val="22"/>
          <w:szCs w:val="22"/>
        </w:rPr>
        <w:t>Swansea Bay University Health Board take the prevention and control of hospital-transmitted infection extremely seriously. We always take all appropriate steps to manage this i</w:t>
      </w:r>
      <w:r w:rsidR="003F7B78">
        <w:rPr>
          <w:rFonts w:ascii="Verdana" w:hAnsi="Verdana"/>
          <w:sz w:val="22"/>
          <w:szCs w:val="22"/>
        </w:rPr>
        <w:t>s a swift and efficient manner.</w:t>
      </w:r>
      <w:r w:rsidR="00EF6070">
        <w:rPr>
          <w:rFonts w:ascii="Verdana" w:hAnsi="Verdana"/>
          <w:sz w:val="22"/>
          <w:szCs w:val="22"/>
        </w:rPr>
        <w:br/>
      </w:r>
      <w:r w:rsidR="003F7B78">
        <w:rPr>
          <w:rFonts w:ascii="Verdana" w:hAnsi="Verdana" w:cs="Tahoma"/>
          <w:sz w:val="22"/>
          <w:szCs w:val="22"/>
        </w:rPr>
        <w:br/>
      </w:r>
      <w:r w:rsidR="003F7B78" w:rsidRPr="00763808">
        <w:rPr>
          <w:rFonts w:ascii="Verdana" w:hAnsi="Verdana"/>
          <w:bCs/>
          <w:sz w:val="22"/>
          <w:szCs w:val="22"/>
        </w:rPr>
        <w:t xml:space="preserve">We define “Probable Hospital Associated Covid” as a positive specimen date 8-14 days after admission. </w:t>
      </w:r>
      <w:r w:rsidR="003F7B78">
        <w:rPr>
          <w:rFonts w:ascii="Verdana" w:hAnsi="Verdana"/>
          <w:bCs/>
          <w:sz w:val="22"/>
          <w:szCs w:val="22"/>
        </w:rPr>
        <w:br/>
      </w:r>
      <w:r w:rsidR="003F7B78" w:rsidRPr="00763808">
        <w:rPr>
          <w:rFonts w:ascii="Verdana" w:hAnsi="Verdana"/>
          <w:bCs/>
          <w:sz w:val="22"/>
          <w:szCs w:val="22"/>
        </w:rPr>
        <w:t>“Definite Healthcare Acquired Covid” is defined as a positive specimen date 15 or more days after admission.</w:t>
      </w:r>
    </w:p>
    <w:p w:rsidR="003F7B78" w:rsidRPr="003F7B78" w:rsidRDefault="003F7B78" w:rsidP="003F7B78">
      <w:pPr>
        <w:rPr>
          <w:rFonts w:ascii="Verdana" w:hAnsi="Verdana" w:cs="Tahoma"/>
          <w:b/>
          <w:sz w:val="22"/>
          <w:szCs w:val="22"/>
        </w:rPr>
      </w:pPr>
      <w:r w:rsidRPr="003F7B78">
        <w:rPr>
          <w:rFonts w:ascii="Verdana" w:hAnsi="Verdana" w:cs="Tahoma"/>
          <w:b/>
          <w:sz w:val="22"/>
          <w:szCs w:val="22"/>
        </w:rPr>
        <w:t>I would like to request the following information under the Freedom of Information Act:</w:t>
      </w:r>
    </w:p>
    <w:p w:rsidR="003F7B78" w:rsidRPr="003F7B78" w:rsidRDefault="003F7B78" w:rsidP="003F7B78">
      <w:pPr>
        <w:rPr>
          <w:rFonts w:ascii="Verdana" w:hAnsi="Verdana" w:cs="Tahoma"/>
          <w:b/>
          <w:sz w:val="22"/>
          <w:szCs w:val="22"/>
        </w:rPr>
      </w:pPr>
      <w:r w:rsidRPr="003F7B78">
        <w:rPr>
          <w:rFonts w:ascii="Verdana" w:hAnsi="Verdana" w:cs="Tahoma"/>
          <w:b/>
          <w:sz w:val="22"/>
          <w:szCs w:val="22"/>
        </w:rPr>
        <w:t>•</w:t>
      </w:r>
      <w:r w:rsidRPr="003F7B78">
        <w:rPr>
          <w:rFonts w:ascii="Verdana" w:hAnsi="Verdana" w:cs="Tahoma"/>
          <w:b/>
          <w:sz w:val="22"/>
          <w:szCs w:val="22"/>
        </w:rPr>
        <w:tab/>
        <w:t>The number of deaths in the health board’s hospitals of patients involving Covid-19 as a result of hospital onset infection – “probable” onset and “definite” onset – from 1 May 2021 to 30 September 2021.</w:t>
      </w:r>
      <w:r>
        <w:rPr>
          <w:rFonts w:ascii="Verdana" w:hAnsi="Verdana" w:cs="Tahoma"/>
          <w:b/>
          <w:sz w:val="22"/>
          <w:szCs w:val="22"/>
        </w:rPr>
        <w:br/>
      </w:r>
    </w:p>
    <w:p w:rsidR="00CE325E" w:rsidRPr="00555864" w:rsidRDefault="003F7B78" w:rsidP="003F7B78">
      <w:pPr>
        <w:rPr>
          <w:rFonts w:ascii="Verdana" w:hAnsi="Verdana" w:cs="Tahoma"/>
          <w:sz w:val="22"/>
          <w:szCs w:val="22"/>
        </w:rPr>
      </w:pPr>
      <w:r w:rsidRPr="003F7B78">
        <w:rPr>
          <w:rFonts w:ascii="Verdana" w:hAnsi="Verdana" w:cs="Tahoma"/>
          <w:b/>
          <w:sz w:val="22"/>
          <w:szCs w:val="22"/>
        </w:rPr>
        <w:t>•</w:t>
      </w:r>
      <w:r w:rsidRPr="003F7B78">
        <w:rPr>
          <w:rFonts w:ascii="Verdana" w:hAnsi="Verdana" w:cs="Tahoma"/>
          <w:b/>
          <w:sz w:val="22"/>
          <w:szCs w:val="22"/>
        </w:rPr>
        <w:tab/>
        <w:t>If available, to provide a breakdown of hospital sites where deaths occurred and by month.</w:t>
      </w:r>
      <w:r w:rsidR="00EF6070">
        <w:rPr>
          <w:rFonts w:ascii="Verdana" w:hAnsi="Verdana" w:cs="Tahoma"/>
          <w:b/>
          <w:sz w:val="22"/>
          <w:szCs w:val="22"/>
        </w:rPr>
        <w:br/>
      </w:r>
      <w:r>
        <w:rPr>
          <w:rFonts w:ascii="Verdana" w:hAnsi="Verdana" w:cs="Tahoma"/>
          <w:b/>
          <w:sz w:val="22"/>
          <w:szCs w:val="22"/>
        </w:rPr>
        <w:br/>
      </w:r>
      <w:r w:rsidR="00EF6070" w:rsidRPr="00EF6070">
        <w:rPr>
          <w:rFonts w:ascii="Verdana" w:hAnsi="Verdana" w:cs="Tahoma"/>
          <w:sz w:val="22"/>
          <w:szCs w:val="22"/>
        </w:rPr>
        <w:t xml:space="preserve">The information we have provided </w:t>
      </w:r>
      <w:r w:rsidR="00EF6070">
        <w:rPr>
          <w:rFonts w:ascii="Verdana" w:hAnsi="Verdana" w:cs="Tahoma"/>
          <w:sz w:val="22"/>
          <w:szCs w:val="22"/>
        </w:rPr>
        <w:t>reflects</w:t>
      </w:r>
      <w:r w:rsidR="00EF6070" w:rsidRPr="00EF6070">
        <w:rPr>
          <w:rFonts w:ascii="Verdana" w:hAnsi="Verdana" w:cs="Tahoma"/>
          <w:sz w:val="22"/>
          <w:szCs w:val="22"/>
        </w:rPr>
        <w:t xml:space="preserve"> the numbers of patients who have died in </w:t>
      </w:r>
      <w:r w:rsidR="00EF6070">
        <w:rPr>
          <w:rFonts w:ascii="Verdana" w:hAnsi="Verdana" w:cs="Tahoma"/>
          <w:sz w:val="22"/>
          <w:szCs w:val="22"/>
        </w:rPr>
        <w:t>one of our</w:t>
      </w:r>
      <w:r w:rsidR="00EF6070" w:rsidRPr="00EF6070">
        <w:rPr>
          <w:rFonts w:ascii="Verdana" w:hAnsi="Verdana" w:cs="Tahoma"/>
          <w:sz w:val="22"/>
          <w:szCs w:val="22"/>
        </w:rPr>
        <w:t xml:space="preserve"> hospitals </w:t>
      </w:r>
      <w:r w:rsidR="00EF6070" w:rsidRPr="00EF6070">
        <w:rPr>
          <w:rFonts w:ascii="Verdana" w:hAnsi="Verdana" w:cs="Tahoma"/>
          <w:b/>
          <w:sz w:val="22"/>
          <w:szCs w:val="22"/>
        </w:rPr>
        <w:t>of any cause</w:t>
      </w:r>
      <w:r w:rsidR="00EF6070">
        <w:rPr>
          <w:rFonts w:ascii="Verdana" w:hAnsi="Verdana" w:cs="Tahoma"/>
          <w:b/>
          <w:sz w:val="22"/>
          <w:szCs w:val="22"/>
        </w:rPr>
        <w:t xml:space="preserve"> </w:t>
      </w:r>
      <w:r w:rsidR="00EF6070" w:rsidRPr="00EF6070">
        <w:rPr>
          <w:rFonts w:ascii="Verdana" w:hAnsi="Verdana" w:cs="Tahoma"/>
          <w:sz w:val="22"/>
          <w:szCs w:val="22"/>
        </w:rPr>
        <w:t>(including non-COVID and COVID related deaths)</w:t>
      </w:r>
      <w:r w:rsidR="00EF6070">
        <w:rPr>
          <w:rFonts w:ascii="Verdana" w:hAnsi="Verdana" w:cs="Tahoma"/>
          <w:sz w:val="22"/>
          <w:szCs w:val="22"/>
        </w:rPr>
        <w:t xml:space="preserve"> </w:t>
      </w:r>
      <w:r w:rsidR="00EF6070">
        <w:rPr>
          <w:rFonts w:ascii="Verdana" w:hAnsi="Verdana" w:cs="Tahoma"/>
          <w:sz w:val="22"/>
          <w:szCs w:val="22"/>
        </w:rPr>
        <w:lastRenderedPageBreak/>
        <w:t>after contracting a “probable” or “definite” case of hospital acquired COVID-19.</w:t>
      </w:r>
      <w:r w:rsidR="00EF6070">
        <w:rPr>
          <w:rFonts w:ascii="Verdana" w:hAnsi="Verdana" w:cs="Tahoma"/>
          <w:b/>
          <w:sz w:val="22"/>
          <w:szCs w:val="22"/>
        </w:rPr>
        <w:br/>
      </w:r>
      <w:r>
        <w:rPr>
          <w:rFonts w:ascii="Verdana" w:hAnsi="Verdana" w:cs="Tahoma"/>
          <w:b/>
          <w:sz w:val="22"/>
          <w:szCs w:val="22"/>
        </w:rPr>
        <w:br/>
      </w:r>
      <w:r w:rsidR="00555864" w:rsidRPr="00555864">
        <w:rPr>
          <w:rFonts w:ascii="Verdana" w:hAnsi="Verdana" w:cs="Tahoma"/>
          <w:sz w:val="22"/>
          <w:szCs w:val="22"/>
        </w:rPr>
        <w:t xml:space="preserve">I can confirm that a total of 14 patients died in either Morriston, Neath Port Talbot or </w:t>
      </w:r>
      <w:proofErr w:type="spellStart"/>
      <w:r w:rsidR="00555864" w:rsidRPr="00555864">
        <w:rPr>
          <w:rFonts w:ascii="Verdana" w:hAnsi="Verdana" w:cs="Tahoma"/>
          <w:sz w:val="22"/>
          <w:szCs w:val="22"/>
        </w:rPr>
        <w:t>Tonna</w:t>
      </w:r>
      <w:proofErr w:type="spellEnd"/>
      <w:r w:rsidR="00555864" w:rsidRPr="00555864">
        <w:rPr>
          <w:rFonts w:ascii="Verdana" w:hAnsi="Verdana" w:cs="Tahoma"/>
          <w:sz w:val="22"/>
          <w:szCs w:val="22"/>
        </w:rPr>
        <w:t xml:space="preserve"> hospitals </w:t>
      </w:r>
      <w:r w:rsidR="00EF6070">
        <w:rPr>
          <w:rFonts w:ascii="Verdana" w:hAnsi="Verdana" w:cs="Tahoma"/>
          <w:sz w:val="22"/>
          <w:szCs w:val="22"/>
        </w:rPr>
        <w:t>of any cause following</w:t>
      </w:r>
      <w:r w:rsidR="00555864" w:rsidRPr="00555864">
        <w:rPr>
          <w:rFonts w:ascii="Verdana" w:hAnsi="Verdana" w:cs="Tahoma"/>
          <w:sz w:val="22"/>
          <w:szCs w:val="22"/>
        </w:rPr>
        <w:t xml:space="preserve"> </w:t>
      </w:r>
      <w:r w:rsidR="00EF6070">
        <w:rPr>
          <w:rFonts w:ascii="Verdana" w:hAnsi="Verdana" w:cs="Tahoma"/>
          <w:sz w:val="22"/>
          <w:szCs w:val="22"/>
        </w:rPr>
        <w:t>“</w:t>
      </w:r>
      <w:r w:rsidR="00555864" w:rsidRPr="00555864">
        <w:rPr>
          <w:rFonts w:ascii="Verdana" w:hAnsi="Verdana" w:cs="Tahoma"/>
          <w:sz w:val="22"/>
          <w:szCs w:val="22"/>
        </w:rPr>
        <w:t>probable</w:t>
      </w:r>
      <w:r w:rsidR="00EF6070">
        <w:rPr>
          <w:rFonts w:ascii="Verdana" w:hAnsi="Verdana" w:cs="Tahoma"/>
          <w:sz w:val="22"/>
          <w:szCs w:val="22"/>
        </w:rPr>
        <w:t>”</w:t>
      </w:r>
      <w:r w:rsidR="00555864" w:rsidRPr="00555864">
        <w:rPr>
          <w:rFonts w:ascii="Verdana" w:hAnsi="Verdana" w:cs="Tahoma"/>
          <w:sz w:val="22"/>
          <w:szCs w:val="22"/>
        </w:rPr>
        <w:t xml:space="preserve"> </w:t>
      </w:r>
      <w:r w:rsidR="00555864">
        <w:rPr>
          <w:rFonts w:ascii="Verdana" w:hAnsi="Verdana" w:cs="Tahoma"/>
          <w:sz w:val="22"/>
          <w:szCs w:val="22"/>
        </w:rPr>
        <w:t>or</w:t>
      </w:r>
      <w:r w:rsidR="00555864" w:rsidRPr="00555864">
        <w:rPr>
          <w:rFonts w:ascii="Verdana" w:hAnsi="Verdana" w:cs="Tahoma"/>
          <w:sz w:val="22"/>
          <w:szCs w:val="22"/>
        </w:rPr>
        <w:t xml:space="preserve"> </w:t>
      </w:r>
      <w:r w:rsidR="00EF6070">
        <w:rPr>
          <w:rFonts w:ascii="Verdana" w:hAnsi="Verdana" w:cs="Tahoma"/>
          <w:sz w:val="22"/>
          <w:szCs w:val="22"/>
        </w:rPr>
        <w:t>“</w:t>
      </w:r>
      <w:r w:rsidR="00555864" w:rsidRPr="00555864">
        <w:rPr>
          <w:rFonts w:ascii="Verdana" w:hAnsi="Verdana" w:cs="Tahoma"/>
          <w:sz w:val="22"/>
          <w:szCs w:val="22"/>
        </w:rPr>
        <w:t>definite</w:t>
      </w:r>
      <w:r w:rsidR="00EF6070">
        <w:rPr>
          <w:rFonts w:ascii="Verdana" w:hAnsi="Verdana" w:cs="Tahoma"/>
          <w:sz w:val="22"/>
          <w:szCs w:val="22"/>
        </w:rPr>
        <w:t>”</w:t>
      </w:r>
      <w:r w:rsidR="00555864" w:rsidRPr="00555864">
        <w:rPr>
          <w:rFonts w:ascii="Verdana" w:hAnsi="Verdana" w:cs="Tahoma"/>
          <w:sz w:val="22"/>
          <w:szCs w:val="22"/>
        </w:rPr>
        <w:t xml:space="preserve"> healthcare-acquired COVID</w:t>
      </w:r>
      <w:r w:rsidR="00555864">
        <w:rPr>
          <w:rFonts w:ascii="Verdana" w:hAnsi="Verdana" w:cs="Tahoma"/>
          <w:sz w:val="22"/>
          <w:szCs w:val="22"/>
        </w:rPr>
        <w:t>-19 in the specified</w:t>
      </w:r>
      <w:r w:rsidR="00555864" w:rsidRPr="00555864">
        <w:rPr>
          <w:rFonts w:ascii="Verdana" w:hAnsi="Verdana" w:cs="Tahoma"/>
          <w:sz w:val="22"/>
          <w:szCs w:val="22"/>
        </w:rPr>
        <w:t xml:space="preserve"> period.</w:t>
      </w:r>
      <w:r w:rsidR="00555864">
        <w:rPr>
          <w:rFonts w:ascii="Verdana" w:hAnsi="Verdana" w:cs="Tahoma"/>
          <w:b/>
          <w:sz w:val="22"/>
          <w:szCs w:val="22"/>
        </w:rPr>
        <w:t xml:space="preserve"> </w:t>
      </w:r>
      <w:r w:rsidR="00EF6070">
        <w:rPr>
          <w:rFonts w:ascii="Verdana" w:hAnsi="Verdana" w:cs="Tahoma"/>
          <w:b/>
          <w:sz w:val="22"/>
          <w:szCs w:val="22"/>
        </w:rPr>
        <w:br/>
      </w:r>
      <w:r w:rsidR="00555864">
        <w:rPr>
          <w:rFonts w:ascii="Verdana" w:hAnsi="Verdana" w:cs="Tahoma"/>
          <w:b/>
          <w:sz w:val="22"/>
          <w:szCs w:val="22"/>
        </w:rPr>
        <w:br/>
      </w:r>
      <w:r w:rsidR="00555864" w:rsidRPr="00555864">
        <w:rPr>
          <w:rFonts w:ascii="Verdana" w:hAnsi="Verdana" w:cs="Tahoma"/>
          <w:sz w:val="22"/>
          <w:szCs w:val="22"/>
        </w:rPr>
        <w:t>We are not able to break this down further by hospital, month or infection type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rsidR="00CE325E" w:rsidRDefault="00CE325E" w:rsidP="002677FD">
      <w:pPr>
        <w:rPr>
          <w:rFonts w:ascii="Verdana" w:hAnsi="Verdana" w:cs="Tahoma"/>
          <w:sz w:val="22"/>
          <w:szCs w:val="22"/>
        </w:rPr>
      </w:pP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977602" w:rsidP="002677FD">
      <w:pPr>
        <w:jc w:val="both"/>
        <w:rPr>
          <w:rFonts w:ascii="Verdana" w:hAnsi="Verdana"/>
          <w:sz w:val="22"/>
          <w:szCs w:val="22"/>
        </w:rPr>
      </w:pPr>
      <w:r>
        <w:rPr>
          <w:rFonts w:ascii="Calibri" w:hAnsi="Calibri" w:cs="Calibri"/>
          <w:noProof/>
          <w:color w:val="1F497D"/>
        </w:rPr>
        <w:drawing>
          <wp:inline distT="0" distB="0" distL="0" distR="0" wp14:anchorId="3D8F4C66" wp14:editId="3D72C1E4">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cstate="print">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77602">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4" type="#_x0000_t75" style="width:21pt;height:21pt;visibility:visible;mso-wrap-style:square" o:bullet="t">
        <v:imagedata r:id="rId1" o:title=""/>
      </v:shape>
    </w:pict>
  </w:numPicBullet>
  <w:numPicBullet w:numPicBulletId="1">
    <w:pict>
      <v:shape id="_x0000_i1215" type="#_x0000_t75" style="width:383.25pt;height:383.25pt;visibility:visible;mso-wrap-style:square" o:bullet="t">
        <v:imagedata r:id="rId2" o:title=""/>
      </v:shape>
    </w:pict>
  </w:numPicBullet>
  <w:numPicBullet w:numPicBulletId="2">
    <w:pict>
      <v:shape id="_x0000_i1216" type="#_x0000_t75" style="width:225pt;height:225pt;visibility:visible;mso-wrap-style:square" o:bullet="t">
        <v:imagedata r:id="rId3" o:title=""/>
      </v:shape>
    </w:pict>
  </w:numPicBullet>
  <w:numPicBullet w:numPicBulletId="3">
    <w:pict>
      <v:shape id="_x0000_i121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23F6C"/>
    <w:rsid w:val="002677FD"/>
    <w:rsid w:val="00296FDA"/>
    <w:rsid w:val="002B74C8"/>
    <w:rsid w:val="002C252B"/>
    <w:rsid w:val="002D32B6"/>
    <w:rsid w:val="002E02A9"/>
    <w:rsid w:val="00304A21"/>
    <w:rsid w:val="0035435D"/>
    <w:rsid w:val="00355B9A"/>
    <w:rsid w:val="003648A8"/>
    <w:rsid w:val="0039422D"/>
    <w:rsid w:val="003B09B5"/>
    <w:rsid w:val="003F2312"/>
    <w:rsid w:val="003F7B78"/>
    <w:rsid w:val="004039EB"/>
    <w:rsid w:val="00442A3A"/>
    <w:rsid w:val="00453C57"/>
    <w:rsid w:val="0048724F"/>
    <w:rsid w:val="004C59CA"/>
    <w:rsid w:val="004C7B47"/>
    <w:rsid w:val="004E1954"/>
    <w:rsid w:val="004F1E5A"/>
    <w:rsid w:val="005317D4"/>
    <w:rsid w:val="00534D7A"/>
    <w:rsid w:val="00553E1D"/>
    <w:rsid w:val="00555864"/>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77602"/>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B6753"/>
    <w:rsid w:val="00CE1516"/>
    <w:rsid w:val="00CE325E"/>
    <w:rsid w:val="00CE3DBC"/>
    <w:rsid w:val="00D62A67"/>
    <w:rsid w:val="00DC47F3"/>
    <w:rsid w:val="00DC7FA9"/>
    <w:rsid w:val="00DD5E37"/>
    <w:rsid w:val="00DF2EA1"/>
    <w:rsid w:val="00E26720"/>
    <w:rsid w:val="00E545D8"/>
    <w:rsid w:val="00E817B3"/>
    <w:rsid w:val="00E90BC7"/>
    <w:rsid w:val="00EE0615"/>
    <w:rsid w:val="00EF6070"/>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41E5D-4CDF-402B-B233-7D4140797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51</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11</cp:revision>
  <cp:lastPrinted>2022-03-15T10:29:00Z</cp:lastPrinted>
  <dcterms:created xsi:type="dcterms:W3CDTF">2021-09-13T07:38:00Z</dcterms:created>
  <dcterms:modified xsi:type="dcterms:W3CDTF">2024-03-13T13:26:00Z</dcterms:modified>
</cp:coreProperties>
</file>