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D07E70D" w14:textId="77777777"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  </w:t>
      </w:r>
      <w:r w:rsidRPr="007A5616">
        <w:rPr>
          <w:sz w:val="16"/>
          <w:szCs w:val="20"/>
        </w:rPr>
        <w:t xml:space="preserve">Rydym yn croesawu gohebiaeth yn y Gymraeg neu'r Saesneg. Atebir gohebiaeth Gymraeg yn y Gymraeg, ac ni fydd hyn yn arwain at oedi.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14:paraId="2337B70A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358C4E97" wp14:editId="62AFD6B0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/>
                      </wps:spPr>
                      <wps:txbx>
                        <w:txbxContent>
                          <w:p w14:paraId="735CF6BB" w14:textId="77777777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F27A42" w:rsidRPr="00F27A42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23-L-017</w:t>
                            </w:r>
                          </w:p>
                          <w:p w14:paraId="507256B9" w14:textId="77777777" w:rsidR="00DC7FA9" w:rsidRDefault="00DC7FA9" w:rsidP="00DC7FA9"/>
                          <w:p w14:paraId="4D75DB89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3D73F8ED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" filled="f" stroked="f">
                <v:textbox>
                  <w:txbxContent>
                    <w:p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F27A42" w:rsidRPr="00F27A42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23-L-017</w:t>
                      </w:r>
                    </w:p>
                    <w:p w:rsidR="00DC7FA9" w:rsidRDefault="00DC7FA9" w:rsidP="00DC7FA9"/>
                    <w:p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2B75C1E4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5F9C17B3" w14:textId="77777777" w:rsidR="00DC7FA9" w:rsidRPr="00F27A42" w:rsidRDefault="00A10460" w:rsidP="00F27A42">
      <w:pPr>
        <w:pStyle w:val="NoSpacing"/>
        <w:rPr>
          <w:rFonts w:ascii="Verdana" w:hAnsi="Verdana"/>
          <w:b/>
          <w:sz w:val="22"/>
          <w:szCs w:val="22"/>
        </w:rPr>
      </w:pPr>
      <w:r w:rsidRPr="00A10460">
        <w:br/>
      </w:r>
      <w:r w:rsidRPr="00F27A42">
        <w:rPr>
          <w:rFonts w:ascii="Verdana" w:hAnsi="Verdana"/>
          <w:b/>
          <w:sz w:val="22"/>
          <w:szCs w:val="22"/>
        </w:rPr>
        <w:t>You asked:</w:t>
      </w:r>
    </w:p>
    <w:p w14:paraId="02461FFF" w14:textId="7C780EA3" w:rsidR="00F27A42" w:rsidRPr="00F27A42" w:rsidRDefault="00F27A42" w:rsidP="00F27A42">
      <w:pPr>
        <w:pStyle w:val="NoSpacing"/>
        <w:rPr>
          <w:rFonts w:ascii="Verdana" w:hAnsi="Verdana"/>
          <w:b/>
          <w:color w:val="000000"/>
          <w:sz w:val="22"/>
          <w:szCs w:val="22"/>
        </w:rPr>
      </w:pPr>
      <w:r w:rsidRPr="00F27A42">
        <w:rPr>
          <w:rFonts w:ascii="Verdana" w:hAnsi="Verdana"/>
          <w:b/>
          <w:color w:val="000000"/>
          <w:sz w:val="22"/>
          <w:szCs w:val="22"/>
        </w:rPr>
        <w:t xml:space="preserve">How many refused asylum seekers hold NHS debt in your </w:t>
      </w:r>
      <w:r w:rsidR="0012557E">
        <w:rPr>
          <w:rFonts w:ascii="Verdana" w:hAnsi="Verdana"/>
          <w:b/>
          <w:color w:val="000000"/>
          <w:sz w:val="22"/>
          <w:szCs w:val="22"/>
        </w:rPr>
        <w:t>Health Board</w:t>
      </w:r>
      <w:r w:rsidRPr="00F27A42">
        <w:rPr>
          <w:rFonts w:ascii="Verdana" w:hAnsi="Verdana"/>
          <w:b/>
          <w:color w:val="000000"/>
          <w:sz w:val="22"/>
          <w:szCs w:val="22"/>
        </w:rPr>
        <w:t>? </w:t>
      </w:r>
    </w:p>
    <w:p w14:paraId="574637AD" w14:textId="1162B071" w:rsidR="00F27A42" w:rsidRPr="00F27A42" w:rsidRDefault="00F27A42" w:rsidP="00F27A42">
      <w:pPr>
        <w:pStyle w:val="NoSpacing"/>
        <w:rPr>
          <w:rFonts w:ascii="Verdana" w:hAnsi="Verdana"/>
          <w:b/>
          <w:color w:val="000000"/>
          <w:sz w:val="22"/>
          <w:szCs w:val="22"/>
        </w:rPr>
      </w:pPr>
      <w:r w:rsidRPr="00F27A42">
        <w:rPr>
          <w:rFonts w:ascii="Verdana" w:hAnsi="Verdana"/>
          <w:b/>
          <w:color w:val="000000"/>
          <w:sz w:val="22"/>
          <w:szCs w:val="22"/>
        </w:rPr>
        <w:t>How many female refused asylum seekers hold NHS debt in your</w:t>
      </w:r>
      <w:r w:rsidR="00011D52">
        <w:rPr>
          <w:rFonts w:ascii="Verdana" w:hAnsi="Verdana"/>
          <w:b/>
          <w:color w:val="000000"/>
          <w:sz w:val="22"/>
          <w:szCs w:val="22"/>
        </w:rPr>
        <w:t xml:space="preserve"> </w:t>
      </w:r>
      <w:r w:rsidR="0012557E">
        <w:rPr>
          <w:rFonts w:ascii="Verdana" w:hAnsi="Verdana"/>
          <w:b/>
          <w:color w:val="000000"/>
          <w:sz w:val="22"/>
          <w:szCs w:val="22"/>
        </w:rPr>
        <w:t>Health Board</w:t>
      </w:r>
      <w:r w:rsidRPr="00F27A42">
        <w:rPr>
          <w:rFonts w:ascii="Verdana" w:hAnsi="Verdana"/>
          <w:b/>
          <w:color w:val="000000"/>
          <w:sz w:val="22"/>
          <w:szCs w:val="22"/>
        </w:rPr>
        <w:t>? </w:t>
      </w:r>
    </w:p>
    <w:p w14:paraId="3BD2D0FA" w14:textId="1217ABC8" w:rsidR="00F27A42" w:rsidRPr="00F27A42" w:rsidRDefault="00F27A42" w:rsidP="00F27A42">
      <w:pPr>
        <w:pStyle w:val="NoSpacing"/>
        <w:rPr>
          <w:rFonts w:ascii="Verdana" w:hAnsi="Verdana"/>
          <w:b/>
          <w:color w:val="000000"/>
          <w:sz w:val="22"/>
          <w:szCs w:val="22"/>
        </w:rPr>
      </w:pPr>
      <w:r w:rsidRPr="00F27A42">
        <w:rPr>
          <w:rFonts w:ascii="Verdana" w:hAnsi="Verdana"/>
          <w:b/>
          <w:color w:val="000000"/>
          <w:sz w:val="22"/>
          <w:szCs w:val="22"/>
        </w:rPr>
        <w:t>How many female refused asylum seekers hold NHS debt due to accessing maternity care on the NHS in your</w:t>
      </w:r>
      <w:r w:rsidR="00011D52">
        <w:rPr>
          <w:rFonts w:ascii="Verdana" w:hAnsi="Verdana"/>
          <w:b/>
          <w:color w:val="000000"/>
          <w:sz w:val="22"/>
          <w:szCs w:val="22"/>
        </w:rPr>
        <w:t xml:space="preserve"> </w:t>
      </w:r>
      <w:r w:rsidR="0012557E">
        <w:rPr>
          <w:rFonts w:ascii="Verdana" w:hAnsi="Verdana"/>
          <w:b/>
          <w:color w:val="000000"/>
          <w:sz w:val="22"/>
          <w:szCs w:val="22"/>
        </w:rPr>
        <w:t>Health Board</w:t>
      </w:r>
      <w:r w:rsidRPr="00F27A42">
        <w:rPr>
          <w:rFonts w:ascii="Verdana" w:hAnsi="Verdana"/>
          <w:b/>
          <w:color w:val="000000"/>
          <w:sz w:val="22"/>
          <w:szCs w:val="22"/>
        </w:rPr>
        <w:t>? </w:t>
      </w:r>
    </w:p>
    <w:p w14:paraId="21A7CB3B" w14:textId="3125CB22" w:rsidR="00F27A42" w:rsidRPr="00F27A42" w:rsidRDefault="00F27A42" w:rsidP="00F27A42">
      <w:pPr>
        <w:pStyle w:val="NoSpacing"/>
        <w:rPr>
          <w:rFonts w:ascii="Verdana" w:hAnsi="Verdana"/>
          <w:b/>
          <w:color w:val="000000"/>
          <w:sz w:val="22"/>
          <w:szCs w:val="22"/>
        </w:rPr>
      </w:pPr>
      <w:r w:rsidRPr="00F27A42">
        <w:rPr>
          <w:rFonts w:ascii="Verdana" w:hAnsi="Verdana"/>
          <w:b/>
          <w:color w:val="000000"/>
          <w:sz w:val="22"/>
          <w:szCs w:val="22"/>
        </w:rPr>
        <w:t>What is the total amount of NHS debt refused asylum seekers hold in GBP in your</w:t>
      </w:r>
      <w:r w:rsidR="00011D52">
        <w:rPr>
          <w:rFonts w:ascii="Verdana" w:hAnsi="Verdana"/>
          <w:b/>
          <w:color w:val="000000"/>
          <w:sz w:val="22"/>
          <w:szCs w:val="22"/>
        </w:rPr>
        <w:t xml:space="preserve"> </w:t>
      </w:r>
      <w:r w:rsidR="0012557E">
        <w:rPr>
          <w:rFonts w:ascii="Verdana" w:hAnsi="Verdana"/>
          <w:b/>
          <w:color w:val="000000"/>
          <w:sz w:val="22"/>
          <w:szCs w:val="22"/>
        </w:rPr>
        <w:t>Health Board</w:t>
      </w:r>
      <w:r w:rsidRPr="00F27A42">
        <w:rPr>
          <w:rFonts w:ascii="Verdana" w:hAnsi="Verdana"/>
          <w:b/>
          <w:color w:val="000000"/>
          <w:sz w:val="22"/>
          <w:szCs w:val="22"/>
        </w:rPr>
        <w:t>? </w:t>
      </w:r>
    </w:p>
    <w:p w14:paraId="3D2C6A0E" w14:textId="128E4A35" w:rsidR="00F27A42" w:rsidRPr="00F27A42" w:rsidRDefault="00F27A42" w:rsidP="00F27A42">
      <w:pPr>
        <w:pStyle w:val="NoSpacing"/>
        <w:rPr>
          <w:rFonts w:ascii="Verdana" w:hAnsi="Verdana"/>
          <w:b/>
          <w:color w:val="000000"/>
          <w:sz w:val="22"/>
          <w:szCs w:val="22"/>
        </w:rPr>
      </w:pPr>
      <w:r w:rsidRPr="00F27A42">
        <w:rPr>
          <w:rFonts w:ascii="Verdana" w:hAnsi="Verdana"/>
          <w:b/>
          <w:color w:val="000000"/>
          <w:sz w:val="22"/>
          <w:szCs w:val="22"/>
        </w:rPr>
        <w:t xml:space="preserve">What is the total amount of NHS debt female refused asylum seekers hold in GBP in your </w:t>
      </w:r>
      <w:r w:rsidR="0012557E">
        <w:rPr>
          <w:rFonts w:ascii="Verdana" w:hAnsi="Verdana"/>
          <w:b/>
          <w:color w:val="000000"/>
          <w:sz w:val="22"/>
          <w:szCs w:val="22"/>
        </w:rPr>
        <w:t>Health Board?</w:t>
      </w:r>
      <w:r w:rsidRPr="00F27A42">
        <w:rPr>
          <w:rFonts w:ascii="Verdana" w:hAnsi="Verdana"/>
          <w:b/>
          <w:color w:val="000000"/>
          <w:sz w:val="22"/>
          <w:szCs w:val="22"/>
        </w:rPr>
        <w:t> </w:t>
      </w:r>
    </w:p>
    <w:p w14:paraId="6BED69D5" w14:textId="77C17D5C" w:rsidR="00F27A42" w:rsidRPr="00F27A42" w:rsidRDefault="00F27A42" w:rsidP="00F27A42">
      <w:pPr>
        <w:pStyle w:val="NoSpacing"/>
        <w:rPr>
          <w:rFonts w:ascii="Verdana" w:hAnsi="Verdana"/>
          <w:b/>
          <w:color w:val="000000"/>
          <w:sz w:val="22"/>
          <w:szCs w:val="22"/>
        </w:rPr>
      </w:pPr>
      <w:r w:rsidRPr="00F27A42">
        <w:rPr>
          <w:rFonts w:ascii="Verdana" w:hAnsi="Verdana"/>
          <w:b/>
          <w:color w:val="000000"/>
          <w:sz w:val="22"/>
          <w:szCs w:val="22"/>
        </w:rPr>
        <w:t xml:space="preserve">What is the total amount of NHS debt female refused asylum seekers hold due to accessing maternity care on the NHS in GBP in your </w:t>
      </w:r>
      <w:r w:rsidR="0012557E">
        <w:rPr>
          <w:rFonts w:ascii="Verdana" w:hAnsi="Verdana"/>
          <w:b/>
          <w:color w:val="000000"/>
          <w:sz w:val="22"/>
          <w:szCs w:val="22"/>
        </w:rPr>
        <w:t>Health Board</w:t>
      </w:r>
      <w:r w:rsidRPr="00F27A42">
        <w:rPr>
          <w:rFonts w:ascii="Verdana" w:hAnsi="Verdana"/>
          <w:b/>
          <w:color w:val="000000"/>
          <w:sz w:val="22"/>
          <w:szCs w:val="22"/>
        </w:rPr>
        <w:t>?  </w:t>
      </w:r>
    </w:p>
    <w:p w14:paraId="0E020CEA" w14:textId="77777777" w:rsidR="00F27A42" w:rsidRPr="00F27A42" w:rsidRDefault="00F27A42" w:rsidP="00F27A42">
      <w:pPr>
        <w:pStyle w:val="NoSpacing"/>
        <w:rPr>
          <w:rFonts w:ascii="Verdana" w:hAnsi="Verdana"/>
          <w:b/>
          <w:color w:val="000000"/>
          <w:sz w:val="22"/>
          <w:szCs w:val="22"/>
        </w:rPr>
      </w:pPr>
    </w:p>
    <w:p w14:paraId="7FB61C49" w14:textId="77777777" w:rsidR="00F27A42" w:rsidRPr="00F27A42" w:rsidRDefault="00F27A42" w:rsidP="00F27A42">
      <w:pPr>
        <w:pStyle w:val="NoSpacing"/>
        <w:rPr>
          <w:rFonts w:ascii="Verdana" w:eastAsiaTheme="minorHAnsi" w:hAnsi="Verdana"/>
          <w:b/>
          <w:color w:val="000000"/>
          <w:sz w:val="22"/>
          <w:szCs w:val="22"/>
        </w:rPr>
      </w:pPr>
      <w:r w:rsidRPr="00F27A42">
        <w:rPr>
          <w:rFonts w:ascii="Verdana" w:hAnsi="Verdana"/>
          <w:b/>
          <w:color w:val="000000"/>
          <w:sz w:val="22"/>
          <w:szCs w:val="22"/>
        </w:rPr>
        <w:t>If possible, can you also provide historic information and break each data set down per year from 2010/11 to present. </w:t>
      </w:r>
    </w:p>
    <w:p w14:paraId="08680DF7" w14:textId="77777777" w:rsidR="00F27A42" w:rsidRPr="00F27A42" w:rsidRDefault="00F27A42" w:rsidP="00F27A42">
      <w:pPr>
        <w:pStyle w:val="NoSpacing"/>
        <w:rPr>
          <w:rFonts w:ascii="Verdana" w:hAnsi="Verdana"/>
          <w:bCs/>
          <w:noProof/>
          <w:sz w:val="22"/>
          <w:szCs w:val="22"/>
        </w:rPr>
      </w:pPr>
    </w:p>
    <w:p w14:paraId="1AEC7082" w14:textId="77777777" w:rsidR="00F27A42" w:rsidRPr="00F27A42" w:rsidRDefault="00A10460" w:rsidP="00F27A42">
      <w:pPr>
        <w:pStyle w:val="NoSpacing"/>
        <w:rPr>
          <w:rFonts w:ascii="Verdana" w:hAnsi="Verdana"/>
          <w:b/>
          <w:bCs/>
          <w:noProof/>
          <w:sz w:val="22"/>
          <w:szCs w:val="22"/>
        </w:rPr>
      </w:pPr>
      <w:r w:rsidRPr="00F27A42">
        <w:rPr>
          <w:rFonts w:ascii="Verdana" w:hAnsi="Verdana"/>
          <w:b/>
          <w:bCs/>
          <w:noProof/>
          <w:sz w:val="22"/>
          <w:szCs w:val="22"/>
        </w:rPr>
        <w:t>Our response:</w:t>
      </w:r>
    </w:p>
    <w:p w14:paraId="6F55F6A1" w14:textId="0F2426D8" w:rsidR="00244F24" w:rsidRDefault="00421E7F" w:rsidP="00F27A42">
      <w:pPr>
        <w:pStyle w:val="NoSpacing"/>
        <w:rPr>
          <w:rFonts w:ascii="Verdana" w:hAnsi="Verdana"/>
          <w:sz w:val="22"/>
          <w:szCs w:val="22"/>
          <w:lang w:eastAsia="en-US"/>
        </w:rPr>
      </w:pPr>
      <w:r w:rsidRPr="00F27A42">
        <w:rPr>
          <w:rFonts w:ascii="Verdana" w:hAnsi="Verdana"/>
          <w:bCs/>
          <w:noProof/>
          <w:sz w:val="22"/>
          <w:szCs w:val="22"/>
        </w:rPr>
        <w:br/>
      </w:r>
      <w:r w:rsidR="0012557E">
        <w:rPr>
          <w:rFonts w:ascii="Verdana" w:hAnsi="Verdana"/>
          <w:sz w:val="22"/>
          <w:szCs w:val="22"/>
          <w:lang w:eastAsia="en-US"/>
        </w:rPr>
        <w:t xml:space="preserve">This information is not held.  </w:t>
      </w:r>
      <w:r w:rsidR="00F27A42" w:rsidRPr="00F27A42">
        <w:rPr>
          <w:rFonts w:ascii="Verdana" w:hAnsi="Verdana"/>
          <w:sz w:val="22"/>
          <w:szCs w:val="22"/>
          <w:lang w:eastAsia="en-US"/>
        </w:rPr>
        <w:t>A refused/failed asylum seeker is exempt from healthcare charges under the Welsh Overseas Visitor Regulations</w:t>
      </w:r>
      <w:r w:rsidR="00656017">
        <w:rPr>
          <w:rFonts w:ascii="Verdana" w:hAnsi="Verdana"/>
          <w:sz w:val="22"/>
          <w:szCs w:val="22"/>
          <w:lang w:eastAsia="en-US"/>
        </w:rPr>
        <w:t>:</w:t>
      </w:r>
    </w:p>
    <w:bookmarkStart w:id="0" w:name="_Hlk155349737"/>
    <w:p w14:paraId="7BA4F268" w14:textId="1CAE4E53" w:rsidR="00F27A42" w:rsidRDefault="00656017" w:rsidP="00F27A42">
      <w:pPr>
        <w:pStyle w:val="NoSpacing"/>
        <w:rPr>
          <w:rFonts w:ascii="Verdana" w:hAnsi="Verdana"/>
          <w:sz w:val="22"/>
          <w:szCs w:val="22"/>
          <w:lang w:eastAsia="en-US"/>
        </w:rPr>
      </w:pPr>
      <w:r>
        <w:rPr>
          <w:rFonts w:ascii="Verdana" w:hAnsi="Verdana"/>
          <w:sz w:val="22"/>
          <w:szCs w:val="22"/>
          <w:lang w:eastAsia="en-US"/>
        </w:rPr>
        <w:fldChar w:fldCharType="begin"/>
      </w:r>
      <w:r>
        <w:rPr>
          <w:rFonts w:ascii="Verdana" w:hAnsi="Verdana"/>
          <w:sz w:val="22"/>
          <w:szCs w:val="22"/>
          <w:lang w:eastAsia="en-US"/>
        </w:rPr>
        <w:instrText xml:space="preserve"> HYPERLINK "</w:instrText>
      </w:r>
      <w:r w:rsidRPr="0012557E">
        <w:rPr>
          <w:rFonts w:ascii="Verdana" w:hAnsi="Verdana"/>
          <w:sz w:val="22"/>
          <w:szCs w:val="22"/>
          <w:lang w:eastAsia="en-US"/>
        </w:rPr>
        <w:instrText>https://www.gov.wales/sites/default/files/publications/2019-05/implementing-the-overseas-visitors-hospital-charging-regulations.pdf</w:instrText>
      </w:r>
      <w:r>
        <w:rPr>
          <w:rFonts w:ascii="Verdana" w:hAnsi="Verdana"/>
          <w:sz w:val="22"/>
          <w:szCs w:val="22"/>
          <w:lang w:eastAsia="en-US"/>
        </w:rPr>
        <w:instrText xml:space="preserve">" </w:instrText>
      </w:r>
      <w:r>
        <w:rPr>
          <w:rFonts w:ascii="Verdana" w:hAnsi="Verdana"/>
          <w:sz w:val="22"/>
          <w:szCs w:val="22"/>
          <w:lang w:eastAsia="en-US"/>
        </w:rPr>
        <w:fldChar w:fldCharType="separate"/>
      </w:r>
      <w:r w:rsidRPr="00DF530C">
        <w:rPr>
          <w:rStyle w:val="Hyperlink"/>
          <w:rFonts w:ascii="Verdana" w:hAnsi="Verdana" w:cs="Arial"/>
          <w:sz w:val="22"/>
          <w:szCs w:val="22"/>
          <w:lang w:eastAsia="en-US"/>
        </w:rPr>
        <w:t>https://www.gov.wales/sites/default/files/publications/2019-05/implementing-the-overseas-visitors-hospital-charging-regulations.pdf</w:t>
      </w:r>
      <w:r>
        <w:rPr>
          <w:rFonts w:ascii="Verdana" w:hAnsi="Verdana"/>
          <w:sz w:val="22"/>
          <w:szCs w:val="22"/>
          <w:lang w:eastAsia="en-US"/>
        </w:rPr>
        <w:fldChar w:fldCharType="end"/>
      </w:r>
    </w:p>
    <w:p w14:paraId="01F46F0E" w14:textId="77777777" w:rsidR="00F27A42" w:rsidRPr="00F27A42" w:rsidRDefault="00F27A42" w:rsidP="00F27A42">
      <w:pPr>
        <w:pStyle w:val="NoSpacing"/>
        <w:rPr>
          <w:rFonts w:ascii="Verdana" w:hAnsi="Verdana"/>
          <w:sz w:val="22"/>
          <w:szCs w:val="22"/>
          <w:lang w:eastAsia="en-US"/>
        </w:rPr>
      </w:pPr>
      <w:bookmarkStart w:id="1" w:name="_GoBack"/>
      <w:bookmarkEnd w:id="1"/>
    </w:p>
    <w:bookmarkEnd w:id="0"/>
    <w:p w14:paraId="19551586" w14:textId="77777777" w:rsidR="00A10460" w:rsidRDefault="00F27A42" w:rsidP="00F27A42">
      <w:pPr>
        <w:pStyle w:val="NoSpacing"/>
        <w:rPr>
          <w:bCs/>
          <w:noProof/>
          <w:szCs w:val="22"/>
        </w:rPr>
      </w:pPr>
      <w:r w:rsidRPr="00F27A42">
        <w:rPr>
          <w:rFonts w:ascii="Verdana" w:hAnsi="Verdana"/>
          <w:sz w:val="22"/>
          <w:szCs w:val="22"/>
          <w:lang w:eastAsia="en-US"/>
        </w:rPr>
        <w:t>Therefore, we would not invoice these patients for treatment</w:t>
      </w:r>
      <w:r w:rsidR="00421E7F" w:rsidRPr="00F27A42">
        <w:rPr>
          <w:rFonts w:ascii="Verdana" w:hAnsi="Verdana"/>
          <w:bCs/>
          <w:noProof/>
          <w:sz w:val="22"/>
          <w:szCs w:val="22"/>
        </w:rPr>
        <w:br/>
      </w:r>
      <w:r w:rsidR="00421E7F">
        <w:rPr>
          <w:bCs/>
          <w:noProof/>
          <w:szCs w:val="22"/>
        </w:rPr>
        <w:t xml:space="preserve">_____________________________________________________________ </w:t>
      </w:r>
    </w:p>
    <w:p w14:paraId="70277A50" w14:textId="77777777" w:rsidR="00421E7F" w:rsidRPr="00A10460" w:rsidRDefault="00421E7F" w:rsidP="002677FD">
      <w:pPr>
        <w:rPr>
          <w:rFonts w:ascii="Verdana" w:hAnsi="Verdana"/>
          <w:b/>
          <w:bCs/>
          <w:noProof/>
          <w:sz w:val="22"/>
          <w:szCs w:val="22"/>
        </w:rPr>
      </w:pPr>
    </w:p>
    <w:sectPr w:rsidR="00421E7F" w:rsidRPr="00A10460" w:rsidSect="00D62A67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369F11C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7B86A0BE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0B9A5C8" w14:textId="77777777" w:rsidR="002D32B6" w:rsidRDefault="00CB2BBE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b/>
        <w:color w:val="008A8C"/>
        <w:sz w:val="20"/>
        <w:szCs w:val="20"/>
      </w:rPr>
    </w:pPr>
    <w:r>
      <w:rPr>
        <w:b/>
        <w:noProof/>
        <w:color w:val="008A8C"/>
        <w:sz w:val="20"/>
        <w:szCs w:val="20"/>
      </w:rPr>
      <w:drawing>
        <wp:inline distT="0" distB="0" distL="0" distR="0" wp14:anchorId="716EA977" wp14:editId="3D681D49">
          <wp:extent cx="1120519" cy="322580"/>
          <wp:effectExtent l="0" t="0" r="3810" b="1270"/>
          <wp:docPr id="9" name="Pictur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28092" cy="3247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0C00ED" w:rsidRPr="002D32B6">
      <w:rPr>
        <w:b/>
        <w:color w:val="008A8C"/>
        <w:sz w:val="20"/>
        <w:szCs w:val="20"/>
      </w:rPr>
      <w:t>gofalu am ein gilydd, cydweithio</w:t>
    </w:r>
    <w:r w:rsidR="002D32B6" w:rsidRPr="002D32B6">
      <w:rPr>
        <w:b/>
        <w:color w:val="008A8C"/>
        <w:sz w:val="20"/>
        <w:szCs w:val="20"/>
      </w:rPr>
      <w:t>,</w:t>
    </w:r>
    <w:r w:rsidR="000C00ED" w:rsidRPr="002D32B6">
      <w:rPr>
        <w:b/>
        <w:color w:val="008A8C"/>
        <w:sz w:val="20"/>
        <w:szCs w:val="20"/>
      </w:rPr>
      <w:t xml:space="preserve"> gwella bob amser</w:t>
    </w:r>
  </w:p>
  <w:p w14:paraId="4D19E12B" w14:textId="77777777" w:rsidR="00795AD1" w:rsidRPr="00111757" w:rsidRDefault="000C00ED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rFonts w:ascii="Calibri Light" w:hAnsi="Calibri Light"/>
      </w:rPr>
    </w:pPr>
    <w:r w:rsidRPr="002D32B6">
      <w:rPr>
        <w:b/>
        <w:color w:val="008A8C"/>
        <w:sz w:val="20"/>
        <w:szCs w:val="20"/>
      </w:rPr>
      <w:t xml:space="preserve"> </w:t>
    </w:r>
    <w:r w:rsidRPr="002D32B6">
      <w:rPr>
        <w:b/>
        <w:color w:val="6E609E"/>
        <w:sz w:val="20"/>
        <w:szCs w:val="20"/>
      </w:rPr>
      <w:t>caring for each other, working together, always improving</w:t>
    </w:r>
    <w:r w:rsidR="00111757" w:rsidRPr="00795AD1">
      <w:tab/>
    </w:r>
    <w:r w:rsidR="00795AD1" w:rsidRPr="00795AD1">
      <w:t xml:space="preserve">Page </w:t>
    </w:r>
    <w:r w:rsidR="00795AD1" w:rsidRPr="00795AD1">
      <w:fldChar w:fldCharType="begin"/>
    </w:r>
    <w:r w:rsidR="00795AD1" w:rsidRPr="00795AD1">
      <w:instrText xml:space="preserve"> PAGE   \* MERGEFORMAT </w:instrText>
    </w:r>
    <w:r w:rsidR="00795AD1" w:rsidRPr="00795AD1">
      <w:fldChar w:fldCharType="separate"/>
    </w:r>
    <w:r w:rsidR="00A10460">
      <w:rPr>
        <w:noProof/>
      </w:rPr>
      <w:t>2</w:t>
    </w:r>
    <w:r w:rsidR="00795AD1" w:rsidRPr="00795AD1">
      <w:rPr>
        <w:noProof/>
      </w:rPr>
      <w:fldChar w:fldCharType="end"/>
    </w:r>
  </w:p>
  <w:p w14:paraId="74DFFD98" w14:textId="77777777" w:rsidR="007D6A3E" w:rsidRDefault="007D6A3E" w:rsidP="007D6A3E">
    <w:pPr>
      <w:pStyle w:val="Footer"/>
      <w:tabs>
        <w:tab w:val="clear" w:pos="4513"/>
        <w:tab w:val="clear" w:pos="9026"/>
        <w:tab w:val="center" w:pos="5233"/>
        <w:tab w:val="right" w:pos="10466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E8EDD04" w14:textId="77777777" w:rsidR="00D62A67" w:rsidRDefault="00CB2BBE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noProof/>
      </w:rPr>
    </w:pPr>
    <w:r>
      <w:rPr>
        <w:noProof/>
      </w:rPr>
      <w:drawing>
        <wp:inline distT="0" distB="0" distL="0" distR="0" wp14:anchorId="321395E6" wp14:editId="346A76D1">
          <wp:extent cx="3389122" cy="975676"/>
          <wp:effectExtent l="0" t="0" r="1905" b="0"/>
          <wp:docPr id="8" name="Pictur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457779" cy="99544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59C1BCBE" w14:textId="77777777" w:rsidR="006F5A5D" w:rsidRPr="005317D4" w:rsidRDefault="006F5A5D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</w:p>
  <w:p w14:paraId="78729A24" w14:textId="77777777" w:rsidR="005317D4" w:rsidRPr="005317D4" w:rsidRDefault="005317D4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b/>
        <w:sz w:val="16"/>
        <w:szCs w:val="18"/>
      </w:rPr>
    </w:pPr>
    <w:r w:rsidRPr="005317D4">
      <w:rPr>
        <w:b/>
        <w:sz w:val="16"/>
        <w:szCs w:val="18"/>
      </w:rPr>
      <w:t>Pencadlys BIP Bae Abertawe, Un Porthfa Talbot, Port Talbot, SA12 7BR / Swansea Bay UHB Headquarters, One Talbot Gateway, Port Talbot, SA12 7BR</w:t>
    </w:r>
  </w:p>
  <w:p w14:paraId="5F903E1A" w14:textId="77777777"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Bwrdd Iechyd Prifysgol Bae Abertawe yw enw gweithredu Bwrdd Iechyd Lleol Prifysgol Bae Abertawe</w:t>
    </w:r>
  </w:p>
  <w:p w14:paraId="3BAB625B" w14:textId="77777777"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Swansea Bay University Health Board is the operational name of Swansea Bay University Local Health Board</w:t>
    </w:r>
  </w:p>
  <w:p w14:paraId="38E92104" w14:textId="77777777" w:rsidR="007D6A3E" w:rsidRDefault="00D62A67" w:rsidP="00D62A67">
    <w:pPr>
      <w:pStyle w:val="Footer"/>
      <w:tabs>
        <w:tab w:val="clear" w:pos="4513"/>
        <w:tab w:val="clear" w:pos="9026"/>
        <w:tab w:val="center" w:pos="5233"/>
        <w:tab w:val="left" w:pos="8265"/>
        <w:tab w:val="right" w:pos="10466"/>
      </w:tabs>
      <w:spacing w:before="240"/>
      <w:jc w:val="center"/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253CA50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05628003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8225574" w14:textId="77777777" w:rsidR="0097092D" w:rsidRDefault="005925B8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5E385874" wp14:editId="32A6394D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C67E1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DF10CAD" wp14:editId="13800A30">
              <wp:simplePos x="0" y="0"/>
              <wp:positionH relativeFrom="column">
                <wp:posOffset>2887980</wp:posOffset>
              </wp:positionH>
              <wp:positionV relativeFrom="paragraph">
                <wp:posOffset>-273050</wp:posOffset>
              </wp:positionV>
              <wp:extent cx="3998595" cy="857250"/>
              <wp:effectExtent l="0" t="0" r="1905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998595" cy="85725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2C159528" w14:textId="77777777" w:rsidR="00F91A7E" w:rsidRPr="00CB2BBE" w:rsidRDefault="007B516B" w:rsidP="00F91A7E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Ca</w:t>
                          </w:r>
                          <w:r w:rsidR="00F91A7E" w:rsidRPr="00CB2BBE">
                            <w:rPr>
                              <w:sz w:val="18"/>
                            </w:rPr>
                            <w:t xml:space="preserve">deirydd/Chair: </w:t>
                          </w:r>
                          <w:r w:rsidR="006C4048">
                            <w:rPr>
                              <w:b/>
                              <w:sz w:val="18"/>
                            </w:rPr>
                            <w:t>Emma Woollett</w:t>
                          </w:r>
                        </w:p>
                        <w:p w14:paraId="5307E404" w14:textId="77777777" w:rsidR="00D15865" w:rsidRPr="00CB2BBE" w:rsidRDefault="00D15865" w:rsidP="00D15865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Prif Weithredwr dros dro</w:t>
                          </w:r>
                          <w:r w:rsidRPr="00CB2BBE">
                            <w:rPr>
                              <w:sz w:val="18"/>
                            </w:rPr>
                            <w:t>/</w:t>
                          </w:r>
                          <w:r>
                            <w:rPr>
                              <w:sz w:val="18"/>
                            </w:rPr>
                            <w:t xml:space="preserve">Interim </w:t>
                          </w:r>
                          <w:r w:rsidRPr="00CB2BBE">
                            <w:rPr>
                              <w:sz w:val="18"/>
                            </w:rPr>
                            <w:t xml:space="preserve">Chief Executive: </w:t>
                          </w:r>
                          <w:r w:rsidRPr="00AB6BAB">
                            <w:rPr>
                              <w:b/>
                              <w:sz w:val="18"/>
                            </w:rPr>
                            <w:t>Dr Richard Evans</w:t>
                          </w:r>
                        </w:p>
                        <w:p w14:paraId="70C3480A" w14:textId="77777777" w:rsidR="00937E61" w:rsidRDefault="00937E61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color w:val="6E609E"/>
                              <w:sz w:val="18"/>
                              <w:szCs w:val="18"/>
                            </w:rPr>
                          </w:pPr>
                        </w:p>
                        <w:p w14:paraId="0EAF98A1" w14:textId="77777777" w:rsidR="00937E61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</w:t>
                          </w:r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ofalu am ein gilydd, cydweithio</w:t>
                          </w:r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, gwella bob amser</w:t>
                          </w:r>
                        </w:p>
                        <w:p w14:paraId="017F08AC" w14:textId="77777777" w:rsidR="000C00ED" w:rsidRPr="002D32B6" w:rsidRDefault="00296FDA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  <w:t xml:space="preserve"> </w:t>
                          </w:r>
                          <w:r w:rsidR="000C00ED" w:rsidRPr="002D32B6">
                            <w:rPr>
                              <w:b/>
                              <w:color w:val="008A8C"/>
                              <w:sz w:val="18"/>
                              <w:szCs w:val="18"/>
                            </w:rPr>
                            <w:t>caring for each other, working together, always improving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27.4pt;margin-top:-21.5pt;width:314.85pt;height:67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" fillcolor="window" stroked="f" strokeweight=".5pt">
              <v:textbox>
                <w:txbxContent>
                  <w:p w:rsidR="00F91A7E" w:rsidRPr="00CB2BBE" w:rsidRDefault="007B516B" w:rsidP="00F91A7E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r>
                      <w:rPr>
                        <w:sz w:val="18"/>
                      </w:rPr>
                      <w:t>Ca</w:t>
                    </w:r>
                    <w:r w:rsidR="00F91A7E" w:rsidRPr="00CB2BBE">
                      <w:rPr>
                        <w:sz w:val="18"/>
                      </w:rPr>
                      <w:t xml:space="preserve">deirydd/Chair: </w:t>
                    </w:r>
                    <w:r w:rsidR="006C4048">
                      <w:rPr>
                        <w:b/>
                        <w:sz w:val="18"/>
                      </w:rPr>
                      <w:t>Emma Woollett</w:t>
                    </w:r>
                  </w:p>
                  <w:p w:rsidR="00D15865" w:rsidRPr="00CB2BBE" w:rsidRDefault="00D15865" w:rsidP="00D15865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r>
                      <w:rPr>
                        <w:sz w:val="18"/>
                      </w:rPr>
                      <w:t>Prif Weithredwr dros dro</w:t>
                    </w:r>
                    <w:r w:rsidRPr="00CB2BBE">
                      <w:rPr>
                        <w:sz w:val="18"/>
                      </w:rPr>
                      <w:t>/</w:t>
                    </w:r>
                    <w:r>
                      <w:rPr>
                        <w:sz w:val="18"/>
                      </w:rPr>
                      <w:t xml:space="preserve">Interim </w:t>
                    </w:r>
                    <w:r w:rsidRPr="00CB2BBE">
                      <w:rPr>
                        <w:sz w:val="18"/>
                      </w:rPr>
                      <w:t xml:space="preserve">Chief Executive: </w:t>
                    </w:r>
                    <w:r w:rsidRPr="00AB6BAB">
                      <w:rPr>
                        <w:b/>
                        <w:sz w:val="18"/>
                      </w:rPr>
                      <w:t>Dr Richard Evans</w:t>
                    </w:r>
                  </w:p>
                  <w:p w:rsidR="00937E61" w:rsidRDefault="00937E61" w:rsidP="00937E61">
                    <w:pPr>
                      <w:spacing w:before="0" w:after="0"/>
                      <w:ind w:left="0"/>
                      <w:jc w:val="right"/>
                      <w:rPr>
                        <w:color w:val="6E609E"/>
                        <w:sz w:val="18"/>
                        <w:szCs w:val="18"/>
                      </w:rPr>
                    </w:pPr>
                  </w:p>
                  <w:p w:rsidR="00937E61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6E609E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</w:t>
                    </w:r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ofalu am ein gilydd, cydweithio</w:t>
                    </w:r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, gwella bob amser</w:t>
                    </w:r>
                  </w:p>
                  <w:p w:rsidR="000C00ED" w:rsidRPr="002D32B6" w:rsidRDefault="00296FDA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000000" w:themeColor="text1"/>
                        <w:sz w:val="18"/>
                        <w:szCs w:val="18"/>
                      </w:rPr>
                      <w:t xml:space="preserve"> </w:t>
                    </w:r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>caring for each other, working together, always improving</w:t>
                    </w:r>
                  </w:p>
                </w:txbxContent>
              </v:textbox>
            </v:shape>
          </w:pict>
        </mc:Fallback>
      </mc:AlternateContent>
    </w:r>
    <w:r w:rsidR="0097092D">
      <w:t xml:space="preserve"> </w:t>
    </w:r>
  </w:p>
  <w:p w14:paraId="48350860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20.5pt;height:20.5pt;visibility:visible;mso-wrap-style:square" o:bullet="t">
        <v:imagedata r:id="rId1" o:title=""/>
      </v:shape>
    </w:pict>
  </w:numPicBullet>
  <w:numPicBullet w:numPicBulletId="1">
    <w:pict>
      <v:shape id="_x0000_i1027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028" type="#_x0000_t75" style="width:225.5pt;height:225.5pt;visibility:visible;mso-wrap-style:square" o:bullet="t">
        <v:imagedata r:id="rId3" o:title=""/>
      </v:shape>
    </w:pict>
  </w:numPicBullet>
  <w:numPicBullet w:numPicBulletId="3">
    <w:pict>
      <v:shape id="_x0000_i1029" type="#_x0000_t75" style="width:15.5pt;height:15.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15A04C66"/>
    <w:multiLevelType w:val="multilevel"/>
    <w:tmpl w:val="35485306"/>
    <w:lvl w:ilvl="0">
      <w:start w:val="1"/>
      <w:numFmt w:val="decimal"/>
      <w:lvlText w:val="%1."/>
      <w:lvlJc w:val="left"/>
      <w:pPr>
        <w:tabs>
          <w:tab w:val="num" w:pos="785"/>
        </w:tabs>
        <w:ind w:left="785" w:hanging="360"/>
      </w:pPr>
    </w:lvl>
    <w:lvl w:ilvl="1">
      <w:start w:val="1"/>
      <w:numFmt w:val="decimal"/>
      <w:lvlText w:val="%2."/>
      <w:lvlJc w:val="left"/>
      <w:pPr>
        <w:tabs>
          <w:tab w:val="num" w:pos="1505"/>
        </w:tabs>
        <w:ind w:left="1505" w:hanging="360"/>
      </w:pPr>
    </w:lvl>
    <w:lvl w:ilvl="2">
      <w:start w:val="1"/>
      <w:numFmt w:val="decimal"/>
      <w:lvlText w:val="%3."/>
      <w:lvlJc w:val="left"/>
      <w:pPr>
        <w:tabs>
          <w:tab w:val="num" w:pos="2225"/>
        </w:tabs>
        <w:ind w:left="2225" w:hanging="360"/>
      </w:pPr>
    </w:lvl>
    <w:lvl w:ilvl="3">
      <w:start w:val="1"/>
      <w:numFmt w:val="decimal"/>
      <w:lvlText w:val="%4."/>
      <w:lvlJc w:val="left"/>
      <w:pPr>
        <w:tabs>
          <w:tab w:val="num" w:pos="2945"/>
        </w:tabs>
        <w:ind w:left="2945" w:hanging="360"/>
      </w:pPr>
    </w:lvl>
    <w:lvl w:ilvl="4">
      <w:start w:val="1"/>
      <w:numFmt w:val="decimal"/>
      <w:lvlText w:val="%5."/>
      <w:lvlJc w:val="left"/>
      <w:pPr>
        <w:tabs>
          <w:tab w:val="num" w:pos="3665"/>
        </w:tabs>
        <w:ind w:left="3665" w:hanging="360"/>
      </w:pPr>
    </w:lvl>
    <w:lvl w:ilvl="5">
      <w:start w:val="1"/>
      <w:numFmt w:val="decimal"/>
      <w:lvlText w:val="%6."/>
      <w:lvlJc w:val="left"/>
      <w:pPr>
        <w:tabs>
          <w:tab w:val="num" w:pos="4385"/>
        </w:tabs>
        <w:ind w:left="4385" w:hanging="360"/>
      </w:pPr>
    </w:lvl>
    <w:lvl w:ilvl="6">
      <w:start w:val="1"/>
      <w:numFmt w:val="decimal"/>
      <w:lvlText w:val="%7."/>
      <w:lvlJc w:val="left"/>
      <w:pPr>
        <w:tabs>
          <w:tab w:val="num" w:pos="5105"/>
        </w:tabs>
        <w:ind w:left="5105" w:hanging="360"/>
      </w:pPr>
    </w:lvl>
    <w:lvl w:ilvl="7">
      <w:start w:val="1"/>
      <w:numFmt w:val="decimal"/>
      <w:lvlText w:val="%8."/>
      <w:lvlJc w:val="left"/>
      <w:pPr>
        <w:tabs>
          <w:tab w:val="num" w:pos="5825"/>
        </w:tabs>
        <w:ind w:left="5825" w:hanging="360"/>
      </w:pPr>
    </w:lvl>
    <w:lvl w:ilvl="8">
      <w:start w:val="1"/>
      <w:numFmt w:val="decimal"/>
      <w:lvlText w:val="%9."/>
      <w:lvlJc w:val="left"/>
      <w:pPr>
        <w:tabs>
          <w:tab w:val="num" w:pos="6545"/>
        </w:tabs>
        <w:ind w:left="6545" w:hanging="360"/>
      </w:p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6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7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4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7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0"/>
  </w:num>
  <w:num w:numId="3">
    <w:abstractNumId w:val="8"/>
  </w:num>
  <w:num w:numId="4">
    <w:abstractNumId w:val="15"/>
  </w:num>
  <w:num w:numId="5">
    <w:abstractNumId w:val="4"/>
  </w:num>
  <w:num w:numId="6">
    <w:abstractNumId w:val="3"/>
  </w:num>
  <w:num w:numId="7">
    <w:abstractNumId w:val="10"/>
  </w:num>
  <w:num w:numId="8">
    <w:abstractNumId w:val="14"/>
  </w:num>
  <w:num w:numId="9">
    <w:abstractNumId w:val="17"/>
  </w:num>
  <w:num w:numId="10">
    <w:abstractNumId w:val="1"/>
  </w:num>
  <w:num w:numId="11">
    <w:abstractNumId w:val="9"/>
  </w:num>
  <w:num w:numId="12">
    <w:abstractNumId w:val="12"/>
  </w:num>
  <w:num w:numId="13">
    <w:abstractNumId w:val="16"/>
  </w:num>
  <w:num w:numId="14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1"/>
  </w:num>
  <w:num w:numId="17">
    <w:abstractNumId w:val="5"/>
  </w:num>
  <w:num w:numId="18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C67E1"/>
    <w:rsid w:val="00011D52"/>
    <w:rsid w:val="00040038"/>
    <w:rsid w:val="00095DF5"/>
    <w:rsid w:val="000C00ED"/>
    <w:rsid w:val="00111757"/>
    <w:rsid w:val="0012557E"/>
    <w:rsid w:val="001276F0"/>
    <w:rsid w:val="00185784"/>
    <w:rsid w:val="001B1339"/>
    <w:rsid w:val="001E2D50"/>
    <w:rsid w:val="00213076"/>
    <w:rsid w:val="002156AF"/>
    <w:rsid w:val="00244F24"/>
    <w:rsid w:val="002677FD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1E5A"/>
    <w:rsid w:val="005317D4"/>
    <w:rsid w:val="00534D7A"/>
    <w:rsid w:val="00553E1D"/>
    <w:rsid w:val="005925B8"/>
    <w:rsid w:val="005F0E79"/>
    <w:rsid w:val="00602EE5"/>
    <w:rsid w:val="006137E4"/>
    <w:rsid w:val="00635BDA"/>
    <w:rsid w:val="00656017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34966"/>
    <w:rsid w:val="00B61DE2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62A67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27A42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77519542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character" w:styleId="CommentReference">
    <w:name w:val="annotation reference"/>
    <w:basedOn w:val="DefaultParagraphFont"/>
    <w:uiPriority w:val="99"/>
    <w:semiHidden/>
    <w:unhideWhenUsed/>
    <w:rsid w:val="0012557E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12557E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12557E"/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12557E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12557E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92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886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82B6B69-4F77-4BE4-A4CE-3094F5D5033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22</TotalTime>
  <Pages>1</Pages>
  <Words>236</Words>
  <Characters>1347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1580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Kate Morgan (Swansea Bay UHB - Corporate Services)</cp:lastModifiedBy>
  <cp:revision>15</cp:revision>
  <cp:lastPrinted>2019-03-26T11:11:00Z</cp:lastPrinted>
  <dcterms:created xsi:type="dcterms:W3CDTF">2021-09-13T07:38:00Z</dcterms:created>
  <dcterms:modified xsi:type="dcterms:W3CDTF">2024-01-05T14:49:00Z</dcterms:modified>
</cp:coreProperties>
</file>