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E27E96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001EE776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25C4DCC" wp14:editId="7A21547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AA69D44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332A02" w:rsidRPr="00332A02">
                              <w:rPr>
                                <w:rFonts w:ascii="Verdana" w:hAnsi="Verdana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>23-L-041</w:t>
                            </w:r>
                          </w:p>
                          <w:p w14:paraId="14EC180A" w14:textId="77777777" w:rsidR="00DC7FA9" w:rsidRDefault="00DC7FA9" w:rsidP="00DC7FA9"/>
                          <w:p w14:paraId="40630569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31D35574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25C4DCC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AA69D44" w14:textId="7777777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332A02" w:rsidRPr="00332A02">
                        <w:rPr>
                          <w:rFonts w:ascii="Verdana" w:hAnsi="Verdana"/>
                          <w:b/>
                          <w:color w:val="000000" w:themeColor="text1"/>
                          <w:sz w:val="22"/>
                          <w:szCs w:val="22"/>
                        </w:rPr>
                        <w:t>23-L-041</w:t>
                      </w:r>
                    </w:p>
                    <w:p w14:paraId="14EC180A" w14:textId="77777777" w:rsidR="00DC7FA9" w:rsidRDefault="00DC7FA9" w:rsidP="00DC7FA9"/>
                    <w:p w14:paraId="40630569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31D35574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3CA2385D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36591EDB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14017BF9" w14:textId="77777777" w:rsidR="00332A02" w:rsidRDefault="00332A02" w:rsidP="00332A02">
      <w:pPr>
        <w:pStyle w:val="PlainText"/>
        <w:ind w:left="505"/>
        <w:rPr>
          <w:rFonts w:ascii="Verdana" w:hAnsi="Verdana"/>
          <w:b/>
        </w:rPr>
      </w:pPr>
      <w:r w:rsidRPr="00332A02">
        <w:rPr>
          <w:rFonts w:ascii="Verdana" w:hAnsi="Verdana"/>
          <w:b/>
        </w:rPr>
        <w:t xml:space="preserve">• </w:t>
      </w:r>
      <w:r w:rsidRPr="00332A02">
        <w:rPr>
          <w:rFonts w:ascii="Verdana" w:hAnsi="Verdana"/>
        </w:rPr>
        <w:t xml:space="preserve">    </w:t>
      </w:r>
      <w:r>
        <w:rPr>
          <w:rFonts w:ascii="Verdana" w:hAnsi="Verdana"/>
        </w:rPr>
        <w:t xml:space="preserve"> </w:t>
      </w:r>
      <w:r w:rsidRPr="00332A02">
        <w:rPr>
          <w:rFonts w:ascii="Verdana" w:hAnsi="Verdana"/>
        </w:rPr>
        <w:t xml:space="preserve"> </w:t>
      </w:r>
      <w:r w:rsidRPr="00332A02">
        <w:rPr>
          <w:rFonts w:ascii="Verdana" w:hAnsi="Verdana"/>
          <w:b/>
        </w:rPr>
        <w:t xml:space="preserve">Have any measures been put in place to mitigate any issues with pollution </w:t>
      </w:r>
      <w:r>
        <w:rPr>
          <w:rFonts w:ascii="Verdana" w:hAnsi="Verdana"/>
          <w:b/>
        </w:rPr>
        <w:t xml:space="preserve"> </w:t>
      </w:r>
    </w:p>
    <w:p w14:paraId="17FDACB7" w14:textId="77777777" w:rsidR="00332A02" w:rsidRDefault="00332A02" w:rsidP="00332A02">
      <w:pPr>
        <w:pStyle w:val="PlainText"/>
        <w:ind w:left="720"/>
        <w:rPr>
          <w:rFonts w:ascii="Verdana" w:hAnsi="Verdana"/>
          <w:b/>
        </w:rPr>
      </w:pPr>
      <w:r>
        <w:rPr>
          <w:rFonts w:ascii="Verdana" w:hAnsi="Verdana"/>
          <w:b/>
        </w:rPr>
        <w:t xml:space="preserve">      </w:t>
      </w:r>
      <w:r w:rsidRPr="00332A02">
        <w:rPr>
          <w:rFonts w:ascii="Verdana" w:hAnsi="Verdana"/>
          <w:b/>
        </w:rPr>
        <w:t xml:space="preserve">due to stationary ambulances and other vehicles outside of hospitals </w:t>
      </w:r>
    </w:p>
    <w:p w14:paraId="79D7B73A" w14:textId="77777777" w:rsidR="00332A02" w:rsidRPr="00332A02" w:rsidRDefault="00332A02" w:rsidP="00332A02">
      <w:pPr>
        <w:pStyle w:val="PlainText"/>
        <w:ind w:left="720"/>
        <w:rPr>
          <w:rFonts w:ascii="Verdana" w:hAnsi="Verdana"/>
          <w:b/>
        </w:rPr>
      </w:pPr>
      <w:r>
        <w:rPr>
          <w:rFonts w:ascii="Verdana" w:hAnsi="Verdana"/>
          <w:b/>
        </w:rPr>
        <w:t xml:space="preserve">      </w:t>
      </w:r>
      <w:r w:rsidRPr="00332A02">
        <w:rPr>
          <w:rFonts w:ascii="Verdana" w:hAnsi="Verdana"/>
          <w:b/>
        </w:rPr>
        <w:t>within the Health Board?</w:t>
      </w:r>
    </w:p>
    <w:p w14:paraId="639D2899" w14:textId="77777777" w:rsidR="00332A02" w:rsidRDefault="00332A02" w:rsidP="00332A02">
      <w:pPr>
        <w:pStyle w:val="PlainText"/>
        <w:ind w:firstLine="505"/>
        <w:rPr>
          <w:rFonts w:ascii="Verdana" w:hAnsi="Verdana"/>
          <w:b/>
        </w:rPr>
      </w:pPr>
      <w:r w:rsidRPr="00332A02">
        <w:rPr>
          <w:rFonts w:ascii="Verdana" w:hAnsi="Verdana"/>
          <w:b/>
        </w:rPr>
        <w:t xml:space="preserve">•       If so, what mitigations have been put in place – with a list of </w:t>
      </w:r>
    </w:p>
    <w:p w14:paraId="1F2B7197" w14:textId="77777777" w:rsidR="00332A02" w:rsidRPr="00332A02" w:rsidRDefault="00332A02" w:rsidP="00332A02">
      <w:pPr>
        <w:pStyle w:val="PlainText"/>
        <w:ind w:firstLine="505"/>
        <w:rPr>
          <w:rFonts w:ascii="Verdana" w:hAnsi="Verdana"/>
          <w:b/>
        </w:rPr>
      </w:pPr>
      <w:r>
        <w:rPr>
          <w:rFonts w:ascii="Verdana" w:hAnsi="Verdana"/>
          <w:b/>
        </w:rPr>
        <w:t xml:space="preserve">         </w:t>
      </w:r>
      <w:r w:rsidRPr="00332A02">
        <w:rPr>
          <w:rFonts w:ascii="Verdana" w:hAnsi="Verdana"/>
          <w:b/>
        </w:rPr>
        <w:t>locations/hospitals</w:t>
      </w:r>
      <w:r>
        <w:rPr>
          <w:rFonts w:ascii="Verdana" w:hAnsi="Verdana"/>
          <w:b/>
        </w:rPr>
        <w:t xml:space="preserve"> mit</w:t>
      </w:r>
      <w:r w:rsidRPr="00332A02">
        <w:rPr>
          <w:rFonts w:ascii="Verdana" w:hAnsi="Verdana"/>
          <w:b/>
        </w:rPr>
        <w:t>igations are in place?</w:t>
      </w:r>
    </w:p>
    <w:p w14:paraId="60B178EF" w14:textId="77777777" w:rsidR="00332A02" w:rsidRDefault="00332A02" w:rsidP="00332A02">
      <w:pPr>
        <w:pStyle w:val="PlainText"/>
        <w:ind w:firstLine="505"/>
        <w:rPr>
          <w:rFonts w:ascii="Verdana" w:hAnsi="Verdana"/>
          <w:b/>
        </w:rPr>
      </w:pPr>
      <w:r w:rsidRPr="00332A02">
        <w:rPr>
          <w:rFonts w:ascii="Verdana" w:hAnsi="Verdana"/>
          <w:b/>
        </w:rPr>
        <w:t xml:space="preserve">•       If measures have been put in place, how much have these cost to </w:t>
      </w:r>
    </w:p>
    <w:p w14:paraId="137942D1" w14:textId="77777777" w:rsidR="00332A02" w:rsidRPr="00332A02" w:rsidRDefault="00332A02" w:rsidP="00332A02">
      <w:pPr>
        <w:pStyle w:val="PlainText"/>
        <w:ind w:left="720"/>
        <w:rPr>
          <w:rFonts w:ascii="Verdana" w:hAnsi="Verdana"/>
          <w:b/>
        </w:rPr>
      </w:pPr>
      <w:r>
        <w:rPr>
          <w:rFonts w:ascii="Verdana" w:hAnsi="Verdana"/>
          <w:b/>
        </w:rPr>
        <w:t xml:space="preserve">      </w:t>
      </w:r>
      <w:r w:rsidRPr="00332A02">
        <w:rPr>
          <w:rFonts w:ascii="Verdana" w:hAnsi="Verdana"/>
          <w:b/>
        </w:rPr>
        <w:t>implement?</w:t>
      </w:r>
    </w:p>
    <w:p w14:paraId="2E05052C" w14:textId="77777777" w:rsidR="00332A02" w:rsidRPr="00332A02" w:rsidRDefault="00332A02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11A43A23" w14:textId="77777777" w:rsidR="00332A02" w:rsidRDefault="00332A02" w:rsidP="00332A02">
      <w:pPr>
        <w:pStyle w:val="ListParagraph"/>
        <w:spacing w:before="0"/>
        <w:ind w:left="360" w:right="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O</w:t>
      </w:r>
      <w:r w:rsidR="00A10460" w:rsidRPr="00A10460">
        <w:rPr>
          <w:rFonts w:ascii="Verdana" w:hAnsi="Verdana"/>
          <w:b/>
          <w:bCs/>
          <w:noProof/>
          <w:sz w:val="22"/>
          <w:szCs w:val="22"/>
        </w:rPr>
        <w:t>ur response:</w:t>
      </w:r>
    </w:p>
    <w:p w14:paraId="6456F953" w14:textId="2EB2437F" w:rsidR="00332A02" w:rsidRPr="00332A02" w:rsidRDefault="00421E7F" w:rsidP="00332A02">
      <w:pPr>
        <w:pStyle w:val="ListParagraph"/>
        <w:spacing w:before="0"/>
        <w:ind w:left="360" w:right="0"/>
        <w:rPr>
          <w:rFonts w:ascii="Verdana" w:hAnsi="Verdana" w:cstheme="minorHAnsi"/>
          <w:sz w:val="22"/>
          <w:szCs w:val="22"/>
          <w:shd w:val="clear" w:color="auto" w:fill="FFFFFF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 w:rsidR="00332A02" w:rsidRPr="00332A02">
        <w:rPr>
          <w:rFonts w:ascii="Verdana" w:hAnsi="Verdana" w:cstheme="minorHAnsi"/>
          <w:sz w:val="22"/>
          <w:szCs w:val="22"/>
          <w:shd w:val="clear" w:color="auto" w:fill="FFFFFF"/>
        </w:rPr>
        <w:t>Yes, Swansea Bay University Health Board ha</w:t>
      </w:r>
      <w:r w:rsidR="00F450B8">
        <w:rPr>
          <w:rFonts w:ascii="Verdana" w:hAnsi="Verdana" w:cstheme="minorHAnsi"/>
          <w:sz w:val="22"/>
          <w:szCs w:val="22"/>
          <w:shd w:val="clear" w:color="auto" w:fill="FFFFFF"/>
        </w:rPr>
        <w:t>s</w:t>
      </w:r>
      <w:r w:rsidR="00332A02" w:rsidRPr="00332A02">
        <w:rPr>
          <w:rFonts w:ascii="Verdana" w:hAnsi="Verdana" w:cstheme="minorHAnsi"/>
          <w:sz w:val="22"/>
          <w:szCs w:val="22"/>
          <w:shd w:val="clear" w:color="auto" w:fill="FFFFFF"/>
        </w:rPr>
        <w:t xml:space="preserve"> implemented</w:t>
      </w:r>
      <w:r w:rsidR="00F450B8">
        <w:rPr>
          <w:rFonts w:ascii="Verdana" w:hAnsi="Verdana" w:cstheme="minorHAnsi"/>
          <w:sz w:val="22"/>
          <w:szCs w:val="22"/>
          <w:shd w:val="clear" w:color="auto" w:fill="FFFFFF"/>
        </w:rPr>
        <w:t>,</w:t>
      </w:r>
      <w:r w:rsidR="00332A02" w:rsidRPr="00332A02">
        <w:rPr>
          <w:rFonts w:ascii="Verdana" w:hAnsi="Verdana" w:cstheme="minorHAnsi"/>
          <w:sz w:val="22"/>
          <w:szCs w:val="22"/>
          <w:shd w:val="clear" w:color="auto" w:fill="FFFFFF"/>
        </w:rPr>
        <w:t xml:space="preserve"> and </w:t>
      </w:r>
      <w:r w:rsidR="00F450B8">
        <w:rPr>
          <w:rFonts w:ascii="Verdana" w:hAnsi="Verdana" w:cstheme="minorHAnsi"/>
          <w:sz w:val="22"/>
          <w:szCs w:val="22"/>
          <w:shd w:val="clear" w:color="auto" w:fill="FFFFFF"/>
        </w:rPr>
        <w:t>is</w:t>
      </w:r>
      <w:r w:rsidR="00332A02" w:rsidRPr="00332A02">
        <w:rPr>
          <w:rFonts w:ascii="Verdana" w:hAnsi="Verdana" w:cstheme="minorHAnsi"/>
          <w:sz w:val="22"/>
          <w:szCs w:val="22"/>
          <w:shd w:val="clear" w:color="auto" w:fill="FFFFFF"/>
        </w:rPr>
        <w:t xml:space="preserve"> also in the process of implementing</w:t>
      </w:r>
      <w:r w:rsidR="00F450B8">
        <w:rPr>
          <w:rFonts w:ascii="Verdana" w:hAnsi="Verdana" w:cstheme="minorHAnsi"/>
          <w:sz w:val="22"/>
          <w:szCs w:val="22"/>
          <w:shd w:val="clear" w:color="auto" w:fill="FFFFFF"/>
        </w:rPr>
        <w:t>,</w:t>
      </w:r>
      <w:r w:rsidR="00332A02" w:rsidRPr="00332A02">
        <w:rPr>
          <w:rFonts w:ascii="Verdana" w:hAnsi="Verdana" w:cstheme="minorHAnsi"/>
          <w:sz w:val="22"/>
          <w:szCs w:val="22"/>
          <w:shd w:val="clear" w:color="auto" w:fill="FFFFFF"/>
        </w:rPr>
        <w:t xml:space="preserve"> </w:t>
      </w:r>
      <w:r w:rsidR="00F450B8">
        <w:rPr>
          <w:rFonts w:ascii="Verdana" w:hAnsi="Verdana" w:cstheme="minorHAnsi"/>
          <w:sz w:val="22"/>
          <w:szCs w:val="22"/>
          <w:shd w:val="clear" w:color="auto" w:fill="FFFFFF"/>
        </w:rPr>
        <w:t>m</w:t>
      </w:r>
      <w:r w:rsidR="00332A02" w:rsidRPr="00332A02">
        <w:rPr>
          <w:rFonts w:ascii="Verdana" w:hAnsi="Verdana" w:cstheme="minorHAnsi"/>
          <w:sz w:val="22"/>
          <w:szCs w:val="22"/>
          <w:shd w:val="clear" w:color="auto" w:fill="FFFFFF"/>
        </w:rPr>
        <w:t>itigations for issues of pollution from stationary ambulances and other vehicles.</w:t>
      </w:r>
    </w:p>
    <w:p w14:paraId="77A7D039" w14:textId="251771B4" w:rsidR="00332A02" w:rsidRPr="00332A02" w:rsidRDefault="00332A02" w:rsidP="00332A02">
      <w:pPr>
        <w:pStyle w:val="NormalWeb"/>
        <w:shd w:val="clear" w:color="auto" w:fill="FFFFFF"/>
        <w:ind w:left="360"/>
        <w:rPr>
          <w:rFonts w:ascii="Verdana" w:hAnsi="Verdana" w:cstheme="minorHAnsi"/>
          <w:sz w:val="22"/>
          <w:szCs w:val="22"/>
        </w:rPr>
      </w:pPr>
      <w:r w:rsidRPr="00332A02">
        <w:rPr>
          <w:rFonts w:ascii="Verdana" w:hAnsi="Verdana" w:cstheme="minorHAnsi"/>
          <w:sz w:val="22"/>
          <w:szCs w:val="22"/>
          <w:shd w:val="clear" w:color="auto" w:fill="FFFFFF"/>
        </w:rPr>
        <w:t>Morriston Hospital</w:t>
      </w:r>
      <w:r>
        <w:rPr>
          <w:rFonts w:ascii="Verdana" w:hAnsi="Verdana" w:cstheme="minorHAnsi"/>
          <w:sz w:val="22"/>
          <w:szCs w:val="22"/>
          <w:shd w:val="clear" w:color="auto" w:fill="FFFFFF"/>
        </w:rPr>
        <w:t xml:space="preserve"> already ha</w:t>
      </w:r>
      <w:r w:rsidR="00F450B8">
        <w:rPr>
          <w:rFonts w:ascii="Verdana" w:hAnsi="Verdana" w:cstheme="minorHAnsi"/>
          <w:sz w:val="22"/>
          <w:szCs w:val="22"/>
          <w:shd w:val="clear" w:color="auto" w:fill="FFFFFF"/>
        </w:rPr>
        <w:t>s</w:t>
      </w:r>
      <w:r>
        <w:rPr>
          <w:rFonts w:ascii="Verdana" w:hAnsi="Verdana" w:cstheme="minorHAnsi"/>
          <w:sz w:val="22"/>
          <w:szCs w:val="22"/>
          <w:shd w:val="clear" w:color="auto" w:fill="FFFFFF"/>
        </w:rPr>
        <w:t xml:space="preserve"> </w:t>
      </w:r>
      <w:r w:rsidRPr="00332A02">
        <w:rPr>
          <w:rFonts w:ascii="Verdana" w:hAnsi="Verdana" w:cstheme="minorHAnsi"/>
          <w:sz w:val="22"/>
          <w:szCs w:val="22"/>
          <w:shd w:val="clear" w:color="auto" w:fill="FFFFFF"/>
        </w:rPr>
        <w:t>measures already in place</w:t>
      </w:r>
      <w:r>
        <w:rPr>
          <w:rFonts w:ascii="Verdana" w:hAnsi="Verdana" w:cstheme="minorHAnsi"/>
          <w:sz w:val="22"/>
          <w:szCs w:val="22"/>
          <w:shd w:val="clear" w:color="auto" w:fill="FFFFFF"/>
        </w:rPr>
        <w:t xml:space="preserve">. </w:t>
      </w:r>
      <w:r w:rsidRPr="00332A02">
        <w:rPr>
          <w:rFonts w:ascii="Verdana" w:hAnsi="Verdana" w:cstheme="minorHAnsi"/>
          <w:sz w:val="22"/>
          <w:szCs w:val="22"/>
          <w:shd w:val="clear" w:color="auto" w:fill="FFFFFF"/>
        </w:rPr>
        <w:t xml:space="preserve">There </w:t>
      </w:r>
      <w:r w:rsidRPr="00332A02">
        <w:rPr>
          <w:rFonts w:ascii="Verdana" w:hAnsi="Verdana" w:cstheme="minorHAnsi"/>
          <w:sz w:val="22"/>
          <w:szCs w:val="22"/>
          <w:bdr w:val="none" w:sz="0" w:space="0" w:color="auto" w:frame="1"/>
        </w:rPr>
        <w:t>has been the introduction of a zero tolerance to 10 hour offload delay which reduces the time the ambulances are waiting outside the hospital</w:t>
      </w:r>
      <w:r>
        <w:rPr>
          <w:rFonts w:ascii="Verdana" w:hAnsi="Verdana" w:cstheme="minorHAnsi"/>
          <w:sz w:val="22"/>
          <w:szCs w:val="22"/>
          <w:bdr w:val="none" w:sz="0" w:space="0" w:color="auto" w:frame="1"/>
        </w:rPr>
        <w:t>. T</w:t>
      </w:r>
      <w:r w:rsidRPr="00332A02">
        <w:rPr>
          <w:rFonts w:ascii="Verdana" w:hAnsi="Verdana" w:cstheme="minorHAnsi"/>
          <w:sz w:val="22"/>
          <w:szCs w:val="22"/>
          <w:bdr w:val="none" w:sz="0" w:space="0" w:color="auto" w:frame="1"/>
        </w:rPr>
        <w:t xml:space="preserve">he pod outside the Emergency Department </w:t>
      </w:r>
      <w:r w:rsidR="0063337B">
        <w:rPr>
          <w:rFonts w:ascii="Verdana" w:hAnsi="Verdana" w:cstheme="minorHAnsi"/>
          <w:sz w:val="22"/>
          <w:szCs w:val="22"/>
          <w:bdr w:val="none" w:sz="0" w:space="0" w:color="auto" w:frame="1"/>
        </w:rPr>
        <w:t xml:space="preserve">(ED) </w:t>
      </w:r>
      <w:r w:rsidRPr="00332A02">
        <w:rPr>
          <w:rFonts w:ascii="Verdana" w:hAnsi="Verdana" w:cstheme="minorHAnsi"/>
          <w:sz w:val="22"/>
          <w:szCs w:val="22"/>
          <w:bdr w:val="none" w:sz="0" w:space="0" w:color="auto" w:frame="1"/>
        </w:rPr>
        <w:t>is also now in use for ambulance breaks and handover time, which means the ambulances will not be running outside the departments as the patients are offloaded during this time.</w:t>
      </w:r>
      <w:r w:rsidR="0063337B">
        <w:rPr>
          <w:rFonts w:ascii="Verdana" w:hAnsi="Verdana" w:cstheme="minorHAnsi"/>
          <w:sz w:val="22"/>
          <w:szCs w:val="22"/>
          <w:bdr w:val="none" w:sz="0" w:space="0" w:color="auto" w:frame="1"/>
        </w:rPr>
        <w:t xml:space="preserve"> The Health Board has also installed </w:t>
      </w:r>
      <w:r w:rsidR="0063337B" w:rsidRPr="0063337B">
        <w:rPr>
          <w:rFonts w:ascii="Verdana" w:hAnsi="Verdana" w:cstheme="minorHAnsi"/>
          <w:sz w:val="22"/>
          <w:szCs w:val="22"/>
          <w:bdr w:val="none" w:sz="0" w:space="0" w:color="auto" w:frame="1"/>
        </w:rPr>
        <w:t xml:space="preserve">"plug-in" points outside ED and </w:t>
      </w:r>
      <w:r w:rsidR="0063337B">
        <w:rPr>
          <w:rFonts w:ascii="Verdana" w:hAnsi="Verdana" w:cstheme="minorHAnsi"/>
          <w:sz w:val="22"/>
          <w:szCs w:val="22"/>
          <w:bdr w:val="none" w:sz="0" w:space="0" w:color="auto" w:frame="1"/>
        </w:rPr>
        <w:t>Acute Medicine Unit (</w:t>
      </w:r>
      <w:r w:rsidR="0063337B" w:rsidRPr="0063337B">
        <w:rPr>
          <w:rFonts w:ascii="Verdana" w:hAnsi="Verdana" w:cstheme="minorHAnsi"/>
          <w:sz w:val="22"/>
          <w:szCs w:val="22"/>
          <w:bdr w:val="none" w:sz="0" w:space="0" w:color="auto" w:frame="1"/>
        </w:rPr>
        <w:t>AMU</w:t>
      </w:r>
      <w:r w:rsidR="0063337B">
        <w:rPr>
          <w:rFonts w:ascii="Verdana" w:hAnsi="Verdana" w:cstheme="minorHAnsi"/>
          <w:sz w:val="22"/>
          <w:szCs w:val="22"/>
          <w:bdr w:val="none" w:sz="0" w:space="0" w:color="auto" w:frame="1"/>
        </w:rPr>
        <w:t>)</w:t>
      </w:r>
      <w:r w:rsidR="0063337B" w:rsidRPr="0063337B">
        <w:rPr>
          <w:rFonts w:ascii="Verdana" w:hAnsi="Verdana" w:cstheme="minorHAnsi"/>
          <w:sz w:val="22"/>
          <w:szCs w:val="22"/>
          <w:bdr w:val="none" w:sz="0" w:space="0" w:color="auto" w:frame="1"/>
        </w:rPr>
        <w:t xml:space="preserve"> so that ambulances can turn off the engines but still use the heaters</w:t>
      </w:r>
      <w:r w:rsidR="0063337B">
        <w:rPr>
          <w:rFonts w:ascii="Verdana" w:hAnsi="Verdana" w:cstheme="minorHAnsi"/>
          <w:sz w:val="22"/>
          <w:szCs w:val="22"/>
          <w:bdr w:val="none" w:sz="0" w:space="0" w:color="auto" w:frame="1"/>
        </w:rPr>
        <w:t>.</w:t>
      </w:r>
    </w:p>
    <w:p w14:paraId="7BEC0A32" w14:textId="77777777" w:rsidR="00332A02" w:rsidRPr="00332A02" w:rsidRDefault="00332A02" w:rsidP="00332A02">
      <w:pPr>
        <w:pStyle w:val="NormalWeb"/>
        <w:shd w:val="clear" w:color="auto" w:fill="FFFFFF"/>
        <w:ind w:left="720"/>
        <w:rPr>
          <w:rFonts w:ascii="Verdana" w:hAnsi="Verdana" w:cstheme="minorHAnsi"/>
          <w:sz w:val="22"/>
          <w:szCs w:val="22"/>
          <w:bdr w:val="none" w:sz="0" w:space="0" w:color="auto" w:frame="1"/>
        </w:rPr>
      </w:pPr>
    </w:p>
    <w:p w14:paraId="29502B28" w14:textId="77777777" w:rsidR="00332A02" w:rsidRPr="00332A02" w:rsidRDefault="00332A02" w:rsidP="00332A02">
      <w:pPr>
        <w:pStyle w:val="NormalWeb"/>
        <w:shd w:val="clear" w:color="auto" w:fill="FFFFFF"/>
        <w:ind w:left="360"/>
        <w:rPr>
          <w:rFonts w:ascii="Verdana" w:hAnsi="Verdana" w:cstheme="minorHAnsi"/>
          <w:sz w:val="22"/>
          <w:szCs w:val="22"/>
        </w:rPr>
      </w:pPr>
      <w:r>
        <w:rPr>
          <w:rFonts w:ascii="Verdana" w:hAnsi="Verdana" w:cstheme="minorHAnsi"/>
          <w:sz w:val="22"/>
          <w:szCs w:val="22"/>
          <w:bdr w:val="none" w:sz="0" w:space="0" w:color="auto" w:frame="1"/>
        </w:rPr>
        <w:t>There is w</w:t>
      </w:r>
      <w:r w:rsidRPr="00332A02">
        <w:rPr>
          <w:rFonts w:ascii="Verdana" w:hAnsi="Verdana" w:cstheme="minorHAnsi"/>
          <w:sz w:val="22"/>
          <w:szCs w:val="22"/>
          <w:bdr w:val="none" w:sz="0" w:space="0" w:color="auto" w:frame="1"/>
        </w:rPr>
        <w:t>ork due to start at Morriston Hospital</w:t>
      </w:r>
      <w:r>
        <w:rPr>
          <w:rFonts w:ascii="Verdana" w:hAnsi="Verdana" w:cstheme="minorHAnsi"/>
          <w:sz w:val="22"/>
          <w:szCs w:val="22"/>
          <w:bdr w:val="none" w:sz="0" w:space="0" w:color="auto" w:frame="1"/>
        </w:rPr>
        <w:t xml:space="preserve"> where</w:t>
      </w:r>
      <w:r w:rsidRPr="00332A02">
        <w:rPr>
          <w:rFonts w:ascii="Verdana" w:hAnsi="Verdana" w:cstheme="minorHAnsi"/>
          <w:sz w:val="22"/>
          <w:szCs w:val="22"/>
          <w:bdr w:val="none" w:sz="0" w:space="0" w:color="auto" w:frame="1"/>
        </w:rPr>
        <w:t xml:space="preserve"> Ambulance Bays are due to be moved away from the entrances</w:t>
      </w:r>
      <w:r>
        <w:rPr>
          <w:rFonts w:ascii="Verdana" w:hAnsi="Verdana" w:cstheme="minorHAnsi"/>
          <w:sz w:val="22"/>
          <w:szCs w:val="22"/>
          <w:bdr w:val="none" w:sz="0" w:space="0" w:color="auto" w:frame="1"/>
        </w:rPr>
        <w:t>,</w:t>
      </w:r>
      <w:r w:rsidRPr="00332A02">
        <w:rPr>
          <w:rFonts w:ascii="Verdana" w:hAnsi="Verdana" w:cstheme="minorHAnsi"/>
          <w:sz w:val="22"/>
          <w:szCs w:val="22"/>
          <w:bdr w:val="none" w:sz="0" w:space="0" w:color="auto" w:frame="1"/>
        </w:rPr>
        <w:t xml:space="preserve"> and away from an area where fumes from the ambulances becomes trapped</w:t>
      </w:r>
      <w:r>
        <w:rPr>
          <w:rFonts w:ascii="Verdana" w:hAnsi="Verdana" w:cstheme="minorHAnsi"/>
          <w:sz w:val="22"/>
          <w:szCs w:val="22"/>
          <w:bdr w:val="none" w:sz="0" w:space="0" w:color="auto" w:frame="1"/>
        </w:rPr>
        <w:t>,</w:t>
      </w:r>
      <w:r w:rsidRPr="00332A02">
        <w:rPr>
          <w:rFonts w:ascii="Verdana" w:hAnsi="Verdana" w:cstheme="minorHAnsi"/>
          <w:sz w:val="22"/>
          <w:szCs w:val="22"/>
          <w:bdr w:val="none" w:sz="0" w:space="0" w:color="auto" w:frame="1"/>
        </w:rPr>
        <w:t xml:space="preserve"> into a more open area. </w:t>
      </w:r>
    </w:p>
    <w:p w14:paraId="03947547" w14:textId="77777777" w:rsidR="00332A02" w:rsidRPr="00332A02" w:rsidRDefault="00332A02" w:rsidP="00332A02">
      <w:pPr>
        <w:pStyle w:val="ListParagraph"/>
        <w:spacing w:before="0"/>
        <w:ind w:left="360" w:right="0"/>
        <w:rPr>
          <w:rFonts w:ascii="Verdana" w:hAnsi="Verdana" w:cstheme="minorHAnsi"/>
          <w:sz w:val="22"/>
          <w:szCs w:val="22"/>
          <w:shd w:val="clear" w:color="auto" w:fill="FFFFFF"/>
        </w:rPr>
      </w:pPr>
    </w:p>
    <w:p w14:paraId="7163CCCD" w14:textId="77777777" w:rsidR="00332A02" w:rsidRPr="00332A02" w:rsidRDefault="00332A02" w:rsidP="00332A02">
      <w:pPr>
        <w:pStyle w:val="ListParagraph"/>
        <w:spacing w:before="0"/>
        <w:ind w:left="360" w:right="0"/>
        <w:rPr>
          <w:rFonts w:ascii="Verdana" w:hAnsi="Verdana" w:cstheme="minorHAnsi"/>
          <w:sz w:val="22"/>
          <w:szCs w:val="22"/>
          <w:shd w:val="clear" w:color="auto" w:fill="FFFFFF"/>
        </w:rPr>
      </w:pPr>
      <w:r w:rsidRPr="00332A02">
        <w:rPr>
          <w:rFonts w:ascii="Verdana" w:hAnsi="Verdana" w:cstheme="minorHAnsi"/>
          <w:sz w:val="22"/>
          <w:szCs w:val="22"/>
          <w:shd w:val="clear" w:color="auto" w:fill="FFFFFF"/>
        </w:rPr>
        <w:t>The cost of the work is expected to be approximately £2,000 per area</w:t>
      </w:r>
    </w:p>
    <w:p w14:paraId="1CB4D487" w14:textId="77777777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lastRenderedPageBreak/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04A02DA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9068DA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27493471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1784E4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19ACDF2E" wp14:editId="17FA9A4A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3751D4ED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5962677B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0C3745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6029BD90" wp14:editId="3C5A2E15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BB1241E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25C34268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4ED74967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3427C20B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744C00BA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B22C66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126BDF8F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CC3E38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03FDD3AA" wp14:editId="3BADDEE0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184C011B" wp14:editId="36D33875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5B5CF14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4AD5EA3D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0B87F3F0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79A6067D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7153F479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84C011B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" fillcolor="window" stroked="f" strokeweight=".5pt">
              <v:textbox>
                <w:txbxContent>
                  <w:p w14:paraId="25B5CF14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4AD5EA3D" w14:textId="77777777"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0B87F3F0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79A6067D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14:paraId="7153F479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5E7BD44A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D3353A3"/>
    <w:multiLevelType w:val="hybridMultilevel"/>
    <w:tmpl w:val="06FA092A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90088949">
    <w:abstractNumId w:val="12"/>
  </w:num>
  <w:num w:numId="2" w16cid:durableId="980647182">
    <w:abstractNumId w:val="0"/>
  </w:num>
  <w:num w:numId="3" w16cid:durableId="1717462068">
    <w:abstractNumId w:val="7"/>
  </w:num>
  <w:num w:numId="4" w16cid:durableId="853154407">
    <w:abstractNumId w:val="14"/>
  </w:num>
  <w:num w:numId="5" w16cid:durableId="1193108943">
    <w:abstractNumId w:val="3"/>
  </w:num>
  <w:num w:numId="6" w16cid:durableId="357706936">
    <w:abstractNumId w:val="2"/>
  </w:num>
  <w:num w:numId="7" w16cid:durableId="2081244200">
    <w:abstractNumId w:val="9"/>
  </w:num>
  <w:num w:numId="8" w16cid:durableId="1348016644">
    <w:abstractNumId w:val="13"/>
  </w:num>
  <w:num w:numId="9" w16cid:durableId="621157039">
    <w:abstractNumId w:val="17"/>
  </w:num>
  <w:num w:numId="10" w16cid:durableId="2102990368">
    <w:abstractNumId w:val="1"/>
  </w:num>
  <w:num w:numId="11" w16cid:durableId="2102602967">
    <w:abstractNumId w:val="8"/>
  </w:num>
  <w:num w:numId="12" w16cid:durableId="2015767868">
    <w:abstractNumId w:val="11"/>
  </w:num>
  <w:num w:numId="13" w16cid:durableId="1137600605">
    <w:abstractNumId w:val="15"/>
  </w:num>
  <w:num w:numId="14" w16cid:durableId="189531337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3261990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324040689">
    <w:abstractNumId w:val="10"/>
  </w:num>
  <w:num w:numId="17" w16cid:durableId="1629049591">
    <w:abstractNumId w:val="4"/>
  </w:num>
  <w:num w:numId="18" w16cid:durableId="77529820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32A02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337B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E6146"/>
    <w:rsid w:val="00DF2EA1"/>
    <w:rsid w:val="00E11F2D"/>
    <w:rsid w:val="00E26720"/>
    <w:rsid w:val="00E545D8"/>
    <w:rsid w:val="00E817B3"/>
    <w:rsid w:val="00E90BC7"/>
    <w:rsid w:val="00EE0615"/>
    <w:rsid w:val="00F26B29"/>
    <w:rsid w:val="00F450B8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2549945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332A02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332A02"/>
    <w:rPr>
      <w:rFonts w:ascii="Calibri" w:eastAsiaTheme="minorHAnsi" w:hAnsi="Calibri" w:cstheme="minorBidi"/>
      <w:sz w:val="22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1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985168-7A90-42AD-A61F-C3508F9255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</TotalTime>
  <Pages>2</Pages>
  <Words>276</Words>
  <Characters>1576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Darren Griffiths (Swansea Bay UHB - Finance)</cp:lastModifiedBy>
  <cp:revision>4</cp:revision>
  <cp:lastPrinted>2019-03-26T11:11:00Z</cp:lastPrinted>
  <dcterms:created xsi:type="dcterms:W3CDTF">2024-01-22T19:19:00Z</dcterms:created>
  <dcterms:modified xsi:type="dcterms:W3CDTF">2024-01-23T06:41:00Z</dcterms:modified>
</cp:coreProperties>
</file>