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949B2">
                              <w:rPr>
                                <w:rFonts w:ascii="Verdana" w:hAnsi="Verdana"/>
                                <w:b/>
                                <w:sz w:val="22"/>
                                <w:szCs w:val="22"/>
                              </w:rPr>
                              <w:t>23-G-033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949B2">
                        <w:rPr>
                          <w:rFonts w:ascii="Verdana" w:hAnsi="Verdana"/>
                          <w:b/>
                          <w:sz w:val="22"/>
                          <w:szCs w:val="22"/>
                        </w:rPr>
                        <w:t>23-G-033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7949B2" w:rsidRDefault="00A10460" w:rsidP="00D62A67">
      <w:pPr>
        <w:spacing w:before="280"/>
        <w:rPr>
          <w:rFonts w:ascii="Verdana" w:hAnsi="Verdana"/>
          <w:b/>
          <w:sz w:val="22"/>
          <w:szCs w:val="22"/>
        </w:rPr>
      </w:pPr>
      <w:r w:rsidRPr="00A10460">
        <w:rPr>
          <w:rFonts w:ascii="Verdana" w:hAnsi="Verdana"/>
          <w:sz w:val="22"/>
        </w:rPr>
        <w:br/>
      </w:r>
      <w:r w:rsidRPr="007949B2">
        <w:rPr>
          <w:rFonts w:ascii="Verdana" w:hAnsi="Verdana"/>
          <w:b/>
          <w:sz w:val="22"/>
          <w:szCs w:val="22"/>
        </w:rPr>
        <w:t>You asked:</w:t>
      </w:r>
    </w:p>
    <w:p w:rsidR="007949B2" w:rsidRPr="007949B2" w:rsidRDefault="007949B2" w:rsidP="007949B2">
      <w:pPr>
        <w:rPr>
          <w:rFonts w:ascii="Verdana" w:hAnsi="Verdana" w:cs="Calibri"/>
          <w:b/>
          <w:sz w:val="22"/>
          <w:szCs w:val="22"/>
        </w:rPr>
      </w:pPr>
      <w:r w:rsidRPr="007949B2">
        <w:rPr>
          <w:rFonts w:ascii="Verdana" w:hAnsi="Verdana" w:cs="Calibri"/>
          <w:b/>
          <w:sz w:val="22"/>
          <w:szCs w:val="22"/>
          <w:lang w:val="en-US"/>
        </w:rPr>
        <w:t>I understand that Swansea Bay NHS and Hywel Dda are entering into an agreement for a mutual review of serious incident reports in maternity services.</w:t>
      </w:r>
    </w:p>
    <w:p w:rsidR="007949B2" w:rsidRPr="007949B2" w:rsidRDefault="007949B2" w:rsidP="007949B2">
      <w:pPr>
        <w:rPr>
          <w:rFonts w:ascii="Verdana" w:eastAsia="Times New Roman" w:hAnsi="Verdana" w:cs="Calibri"/>
          <w:b/>
          <w:sz w:val="22"/>
          <w:szCs w:val="22"/>
        </w:rPr>
      </w:pPr>
      <w:r w:rsidRPr="007949B2">
        <w:rPr>
          <w:rFonts w:ascii="Verdana" w:hAnsi="Verdana" w:cs="Calibri"/>
          <w:b/>
          <w:sz w:val="22"/>
          <w:szCs w:val="22"/>
          <w:lang w:val="en-US"/>
        </w:rPr>
        <w:t>I would like:</w:t>
      </w:r>
      <w:r w:rsidRPr="007949B2">
        <w:rPr>
          <w:rFonts w:ascii="Verdana" w:hAnsi="Verdana" w:cs="Calibri"/>
          <w:b/>
          <w:sz w:val="22"/>
          <w:szCs w:val="22"/>
          <w:lang w:val="en-US"/>
        </w:rPr>
        <w:t xml:space="preserve"> </w:t>
      </w:r>
      <w:r w:rsidRPr="007949B2">
        <w:rPr>
          <w:rFonts w:ascii="Verdana" w:eastAsia="Times New Roman" w:hAnsi="Verdana" w:cs="Calibri"/>
          <w:b/>
          <w:sz w:val="22"/>
          <w:szCs w:val="22"/>
          <w:lang w:val="en-US"/>
        </w:rPr>
        <w:t>Any internal emails / records / meeting notes etc within the Health Board relating to this.</w:t>
      </w:r>
    </w:p>
    <w:p w:rsidR="007949B2" w:rsidRPr="007949B2" w:rsidRDefault="007949B2" w:rsidP="007949B2">
      <w:pPr>
        <w:numPr>
          <w:ilvl w:val="0"/>
          <w:numId w:val="18"/>
        </w:numPr>
        <w:spacing w:before="0" w:after="0" w:line="240" w:lineRule="auto"/>
        <w:ind w:right="0"/>
        <w:rPr>
          <w:rFonts w:ascii="Verdana" w:eastAsia="Times New Roman" w:hAnsi="Verdana" w:cs="Calibri"/>
          <w:b/>
          <w:sz w:val="22"/>
          <w:szCs w:val="22"/>
        </w:rPr>
      </w:pPr>
      <w:r w:rsidRPr="007949B2">
        <w:rPr>
          <w:rFonts w:ascii="Verdana" w:eastAsia="Times New Roman" w:hAnsi="Verdana" w:cs="Calibri"/>
          <w:b/>
          <w:sz w:val="22"/>
          <w:szCs w:val="22"/>
          <w:lang w:val="en-US"/>
        </w:rPr>
        <w:t>Any correspondence between SBUHB and Hywel Dda relating to this. This needs to includes Teams meetings, I understand some have taken please, please provide copies of any recordings.</w:t>
      </w:r>
    </w:p>
    <w:p w:rsidR="007949B2" w:rsidRPr="007949B2" w:rsidRDefault="007949B2" w:rsidP="007949B2">
      <w:pPr>
        <w:numPr>
          <w:ilvl w:val="0"/>
          <w:numId w:val="18"/>
        </w:numPr>
        <w:spacing w:before="0" w:after="0" w:line="240" w:lineRule="auto"/>
        <w:ind w:right="0"/>
        <w:rPr>
          <w:rFonts w:ascii="Verdana" w:eastAsia="Times New Roman" w:hAnsi="Verdana" w:cs="Calibri"/>
          <w:b/>
          <w:sz w:val="22"/>
          <w:szCs w:val="22"/>
        </w:rPr>
      </w:pPr>
      <w:r w:rsidRPr="007949B2">
        <w:rPr>
          <w:rFonts w:ascii="Verdana" w:eastAsia="Times New Roman" w:hAnsi="Verdana" w:cs="Calibri"/>
          <w:b/>
          <w:sz w:val="22"/>
          <w:szCs w:val="22"/>
          <w:lang w:val="en-US"/>
        </w:rPr>
        <w:t>Any draft / final agreement with Hywel Dda relating to this.</w:t>
      </w:r>
    </w:p>
    <w:p w:rsidR="007949B2" w:rsidRPr="007949B2" w:rsidRDefault="007949B2" w:rsidP="007949B2">
      <w:pPr>
        <w:rPr>
          <w:rFonts w:ascii="Verdana" w:eastAsiaTheme="minorHAnsi" w:hAnsi="Verdana" w:cs="Calibri"/>
          <w:sz w:val="22"/>
          <w:szCs w:val="22"/>
        </w:rPr>
      </w:pPr>
      <w:r w:rsidRPr="007949B2">
        <w:rPr>
          <w:rFonts w:ascii="Verdana" w:hAnsi="Verdana" w:cs="Calibri"/>
          <w:sz w:val="22"/>
          <w:szCs w:val="22"/>
          <w:lang w:val="en-US"/>
        </w:rPr>
        <w:t> </w:t>
      </w:r>
    </w:p>
    <w:p w:rsidR="007949B2" w:rsidRPr="007949B2" w:rsidRDefault="00A10460" w:rsidP="007949B2">
      <w:pPr>
        <w:rPr>
          <w:rFonts w:ascii="Verdana" w:hAnsi="Verdana"/>
          <w:sz w:val="22"/>
          <w:szCs w:val="22"/>
        </w:rPr>
      </w:pPr>
      <w:r w:rsidRPr="007949B2">
        <w:rPr>
          <w:rFonts w:ascii="Verdana" w:hAnsi="Verdana"/>
          <w:b/>
          <w:bCs/>
          <w:noProof/>
          <w:sz w:val="22"/>
          <w:szCs w:val="22"/>
        </w:rPr>
        <w:t>Our response:</w:t>
      </w:r>
      <w:r w:rsidR="00421E7F" w:rsidRPr="007949B2">
        <w:rPr>
          <w:rFonts w:ascii="Verdana" w:hAnsi="Verdana"/>
          <w:b/>
          <w:bCs/>
          <w:noProof/>
          <w:sz w:val="22"/>
          <w:szCs w:val="22"/>
        </w:rPr>
        <w:br/>
      </w:r>
      <w:r w:rsidR="00421E7F" w:rsidRPr="007949B2">
        <w:rPr>
          <w:rFonts w:ascii="Verdana" w:hAnsi="Verdana"/>
          <w:b/>
          <w:bCs/>
          <w:noProof/>
          <w:sz w:val="22"/>
          <w:szCs w:val="22"/>
        </w:rPr>
        <w:br/>
      </w:r>
      <w:r w:rsidR="007949B2" w:rsidRPr="007949B2">
        <w:rPr>
          <w:rFonts w:ascii="Verdana" w:hAnsi="Verdana"/>
          <w:sz w:val="22"/>
          <w:szCs w:val="22"/>
        </w:rPr>
        <w:t>Having carefully considered your request, the Health Board has decided to refuse it on the basis that it is considered to be vexatious pursuant to section 14(1) of the Freedom of Information Act 2000 (“FOIA”).</w:t>
      </w:r>
    </w:p>
    <w:p w:rsidR="007949B2" w:rsidRPr="007949B2" w:rsidRDefault="007949B2" w:rsidP="007949B2">
      <w:pPr>
        <w:rPr>
          <w:rFonts w:ascii="Verdana" w:hAnsi="Verdana"/>
          <w:sz w:val="22"/>
          <w:szCs w:val="22"/>
        </w:rPr>
      </w:pPr>
      <w:r w:rsidRPr="007949B2">
        <w:rPr>
          <w:rFonts w:ascii="Verdana" w:hAnsi="Verdana"/>
          <w:sz w:val="22"/>
          <w:szCs w:val="22"/>
        </w:rPr>
        <w:t xml:space="preserve">The Health Board has received a high volume of information requests from a member of the public relating to children and maternity services. </w:t>
      </w:r>
    </w:p>
    <w:p w:rsidR="007949B2" w:rsidRPr="007949B2" w:rsidRDefault="007949B2" w:rsidP="007949B2">
      <w:pPr>
        <w:rPr>
          <w:rFonts w:ascii="Verdana" w:hAnsi="Verdana"/>
          <w:sz w:val="22"/>
          <w:szCs w:val="22"/>
        </w:rPr>
      </w:pPr>
      <w:r w:rsidRPr="007949B2">
        <w:rPr>
          <w:rFonts w:ascii="Verdana" w:hAnsi="Verdana"/>
          <w:sz w:val="22"/>
          <w:szCs w:val="22"/>
        </w:rPr>
        <w:t xml:space="preserve">Having had regard to the volume and scope of these requests, along with the volume and nature of related correspondence received from the individual, the Health Board determined that the latest in this series of requests was vexatious for the purposes of 14(1) FOIA.  As such, the Health Board refused to provide the individual with a response.  </w:t>
      </w:r>
    </w:p>
    <w:p w:rsidR="007949B2" w:rsidRPr="007949B2" w:rsidRDefault="007949B2" w:rsidP="007949B2">
      <w:pPr>
        <w:rPr>
          <w:rFonts w:ascii="Verdana" w:hAnsi="Verdana"/>
          <w:sz w:val="22"/>
          <w:szCs w:val="22"/>
        </w:rPr>
      </w:pPr>
      <w:r w:rsidRPr="007949B2">
        <w:rPr>
          <w:rFonts w:ascii="Verdana" w:hAnsi="Verdana"/>
          <w:sz w:val="22"/>
          <w:szCs w:val="22"/>
        </w:rPr>
        <w:t xml:space="preserve">Your request of 13 July 2023 was made in </w:t>
      </w:r>
      <w:r w:rsidRPr="007949B2">
        <w:rPr>
          <w:rFonts w:ascii="Verdana" w:hAnsi="Verdana"/>
          <w:sz w:val="22"/>
          <w:szCs w:val="22"/>
        </w:rPr>
        <w:t xml:space="preserve">identical </w:t>
      </w:r>
      <w:r w:rsidRPr="007949B2">
        <w:rPr>
          <w:rFonts w:ascii="Verdana" w:hAnsi="Verdana"/>
          <w:sz w:val="22"/>
          <w:szCs w:val="22"/>
        </w:rPr>
        <w:t xml:space="preserve">terms to the earlier request, referred to above, that had been deemed vexatious.  </w:t>
      </w:r>
    </w:p>
    <w:p w:rsidR="007949B2" w:rsidRPr="007949B2" w:rsidRDefault="007949B2" w:rsidP="007949B2">
      <w:pPr>
        <w:rPr>
          <w:rFonts w:ascii="Verdana" w:hAnsi="Verdana"/>
          <w:sz w:val="22"/>
          <w:szCs w:val="22"/>
        </w:rPr>
      </w:pPr>
      <w:r w:rsidRPr="007949B2">
        <w:rPr>
          <w:rFonts w:ascii="Verdana" w:hAnsi="Verdana"/>
          <w:sz w:val="22"/>
          <w:szCs w:val="22"/>
        </w:rPr>
        <w:t xml:space="preserve">The Health Board considers that your request of 13 July 2023 forms part of a coordinated campaign with the original requester and that this amounts to an abuse of process.  </w:t>
      </w:r>
    </w:p>
    <w:p w:rsidR="007949B2" w:rsidRPr="007949B2" w:rsidRDefault="007949B2" w:rsidP="007949B2">
      <w:pPr>
        <w:rPr>
          <w:rFonts w:ascii="Verdana" w:hAnsi="Verdana"/>
          <w:sz w:val="22"/>
          <w:szCs w:val="22"/>
        </w:rPr>
      </w:pPr>
      <w:r w:rsidRPr="007949B2">
        <w:rPr>
          <w:rFonts w:ascii="Verdana" w:hAnsi="Verdana"/>
          <w:sz w:val="22"/>
          <w:szCs w:val="22"/>
        </w:rPr>
        <w:lastRenderedPageBreak/>
        <w:t xml:space="preserve">In light of this, the Health Board must advise that it is refusing your request for information under section 14(1) FOIA.  </w:t>
      </w:r>
    </w:p>
    <w:p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949B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2D31EC8"/>
    <w:multiLevelType w:val="multilevel"/>
    <w:tmpl w:val="441EBF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49B2"/>
    <w:rsid w:val="007953A0"/>
    <w:rsid w:val="00795AD1"/>
    <w:rsid w:val="007A5616"/>
    <w:rsid w:val="007B0951"/>
    <w:rsid w:val="007B516B"/>
    <w:rsid w:val="007B6D99"/>
    <w:rsid w:val="007D0444"/>
    <w:rsid w:val="007D06BB"/>
    <w:rsid w:val="007D6A3E"/>
    <w:rsid w:val="007E1935"/>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96B8E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7949B2"/>
    <w:rPr>
      <w:sz w:val="16"/>
      <w:szCs w:val="16"/>
    </w:rPr>
  </w:style>
  <w:style w:type="paragraph" w:styleId="CommentText">
    <w:name w:val="annotation text"/>
    <w:basedOn w:val="Normal"/>
    <w:link w:val="CommentTextChar"/>
    <w:uiPriority w:val="99"/>
    <w:unhideWhenUsed/>
    <w:rsid w:val="007949B2"/>
    <w:pPr>
      <w:spacing w:before="0" w:line="240" w:lineRule="auto"/>
      <w:ind w:left="0" w:right="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7949B2"/>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53791581">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87A523-431B-4142-82EC-D4FBAA30D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TotalTime>
  <Pages>2</Pages>
  <Words>299</Words>
  <Characters>1705</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cp:revision>
  <cp:lastPrinted>2019-03-26T11:11:00Z</cp:lastPrinted>
  <dcterms:created xsi:type="dcterms:W3CDTF">2023-08-09T10:20:00Z</dcterms:created>
  <dcterms:modified xsi:type="dcterms:W3CDTF">2023-08-09T10:26:00Z</dcterms:modified>
</cp:coreProperties>
</file>