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AE0D5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23-G-059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AE0D5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23-G-059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AE0D55" w:rsidP="002677FD">
      <w:pPr>
        <w:rPr>
          <w:rFonts w:ascii="Verdana" w:hAnsi="Verdana"/>
          <w:bCs/>
          <w:noProof/>
          <w:sz w:val="22"/>
          <w:szCs w:val="22"/>
        </w:rPr>
      </w:pPr>
      <w:r w:rsidRPr="00AE0D55">
        <w:rPr>
          <w:rFonts w:ascii="Verdana" w:hAnsi="Verdana"/>
          <w:bCs/>
          <w:noProof/>
          <w:sz w:val="22"/>
          <w:szCs w:val="22"/>
        </w:rPr>
        <w:t>Can you please provide me with a copy of the data retention policy regarding patient records?</w:t>
      </w:r>
    </w:p>
    <w:p w:rsidR="00EA74FB" w:rsidRDefault="00AE0D55" w:rsidP="00FA6694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Pr="00AE0D55">
        <w:rPr>
          <w:rFonts w:ascii="Verdana" w:hAnsi="Verdana"/>
          <w:bCs/>
          <w:noProof/>
          <w:sz w:val="22"/>
          <w:szCs w:val="22"/>
        </w:rPr>
        <w:t xml:space="preserve">Please find attached the Health Board’s </w:t>
      </w:r>
      <w:r w:rsidR="00FA6694">
        <w:rPr>
          <w:rFonts w:ascii="Verdana" w:hAnsi="Verdana"/>
          <w:bCs/>
          <w:noProof/>
          <w:sz w:val="22"/>
          <w:szCs w:val="22"/>
        </w:rPr>
        <w:t>current r</w:t>
      </w:r>
      <w:r w:rsidRPr="00AE0D55">
        <w:rPr>
          <w:rFonts w:ascii="Verdana" w:hAnsi="Verdana"/>
          <w:bCs/>
          <w:noProof/>
          <w:sz w:val="22"/>
          <w:szCs w:val="22"/>
        </w:rPr>
        <w:t>etention and destruction policy.</w:t>
      </w:r>
      <w:r w:rsidR="00FA6694">
        <w:rPr>
          <w:rFonts w:ascii="Verdana" w:hAnsi="Verdana"/>
          <w:bCs/>
          <w:noProof/>
          <w:sz w:val="22"/>
          <w:szCs w:val="22"/>
        </w:rPr>
        <w:t xml:space="preserve"> Please note that this policy is currently under review </w:t>
      </w:r>
      <w:r w:rsidR="00EA74FB">
        <w:rPr>
          <w:rFonts w:ascii="Verdana" w:hAnsi="Verdana"/>
          <w:bCs/>
          <w:noProof/>
          <w:sz w:val="22"/>
          <w:szCs w:val="22"/>
        </w:rPr>
        <w:t xml:space="preserve">as the policy refers to the previous code of practice </w:t>
      </w:r>
      <w:r w:rsidR="00FA6694">
        <w:rPr>
          <w:rFonts w:ascii="Verdana" w:hAnsi="Verdana"/>
          <w:bCs/>
          <w:noProof/>
          <w:sz w:val="22"/>
          <w:szCs w:val="22"/>
        </w:rPr>
        <w:t xml:space="preserve">and remains </w:t>
      </w:r>
      <w:r w:rsidR="00EA74FB">
        <w:rPr>
          <w:rFonts w:ascii="Verdana" w:hAnsi="Verdana"/>
          <w:bCs/>
          <w:noProof/>
          <w:sz w:val="22"/>
          <w:szCs w:val="22"/>
        </w:rPr>
        <w:t>in place</w:t>
      </w:r>
      <w:r w:rsidR="00FA6694">
        <w:rPr>
          <w:rFonts w:ascii="Verdana" w:hAnsi="Verdana"/>
          <w:bCs/>
          <w:noProof/>
          <w:sz w:val="22"/>
          <w:szCs w:val="22"/>
        </w:rPr>
        <w:t xml:space="preserve"> until the new version has been updated and approved. </w:t>
      </w:r>
    </w:p>
    <w:p w:rsidR="00A10460" w:rsidRPr="00FA6694" w:rsidRDefault="00EA74FB" w:rsidP="00FA6694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The updated </w:t>
      </w:r>
      <w:r w:rsidR="0096423B">
        <w:rPr>
          <w:rFonts w:ascii="Verdana" w:hAnsi="Verdana"/>
          <w:bCs/>
          <w:noProof/>
          <w:sz w:val="22"/>
          <w:szCs w:val="22"/>
        </w:rPr>
        <w:t>p</w:t>
      </w:r>
      <w:r>
        <w:rPr>
          <w:rFonts w:ascii="Verdana" w:hAnsi="Verdana"/>
          <w:bCs/>
          <w:noProof/>
          <w:sz w:val="22"/>
          <w:szCs w:val="22"/>
        </w:rPr>
        <w:t>olicy will reference the revised Records Management Code of Practice for Health and Social Care</w:t>
      </w:r>
      <w:r w:rsidR="0096423B">
        <w:rPr>
          <w:rFonts w:ascii="Verdana" w:hAnsi="Verdana"/>
          <w:bCs/>
          <w:noProof/>
          <w:sz w:val="22"/>
          <w:szCs w:val="22"/>
        </w:rPr>
        <w:t xml:space="preserve"> 2022 which has superceded the previous Records M</w:t>
      </w:r>
      <w:r>
        <w:rPr>
          <w:rFonts w:ascii="Verdana" w:hAnsi="Verdana"/>
          <w:bCs/>
          <w:noProof/>
          <w:sz w:val="22"/>
          <w:szCs w:val="22"/>
        </w:rPr>
        <w:t xml:space="preserve">anagement </w:t>
      </w:r>
      <w:r w:rsidR="0096423B">
        <w:rPr>
          <w:rFonts w:ascii="Verdana" w:hAnsi="Verdana"/>
          <w:bCs/>
          <w:noProof/>
          <w:sz w:val="22"/>
          <w:szCs w:val="22"/>
        </w:rPr>
        <w:t>Code of P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>ractice from 2016.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7585" w:rsidRDefault="006B7585" w:rsidP="007D6A3E">
      <w:pPr>
        <w:spacing w:before="0" w:after="0" w:line="240" w:lineRule="auto"/>
      </w:pPr>
      <w:r>
        <w:separator/>
      </w:r>
    </w:p>
  </w:endnote>
  <w:endnote w:type="continuationSeparator" w:id="0">
    <w:p w:rsidR="006B7585" w:rsidRDefault="006B7585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7585" w:rsidRDefault="006B7585" w:rsidP="007D6A3E">
      <w:pPr>
        <w:spacing w:before="0" w:after="0" w:line="240" w:lineRule="auto"/>
      </w:pPr>
      <w:r>
        <w:separator/>
      </w:r>
    </w:p>
  </w:footnote>
  <w:footnote w:type="continuationSeparator" w:id="0">
    <w:p w:rsidR="006B7585" w:rsidRDefault="006B7585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 xml:space="preserve">Emma </w:t>
                    </w:r>
                    <w:proofErr w:type="spellStart"/>
                    <w:r w:rsidR="006C4048">
                      <w:rPr>
                        <w:b/>
                        <w:sz w:val="18"/>
                      </w:rPr>
                      <w:t>Woollett</w:t>
                    </w:r>
                    <w:proofErr w:type="spellEnd"/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B7585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6423B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0D55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A74FB"/>
    <w:rsid w:val="00EE0615"/>
    <w:rsid w:val="00F26B29"/>
    <w:rsid w:val="00F91A7E"/>
    <w:rsid w:val="00F96598"/>
    <w:rsid w:val="00FA0C91"/>
    <w:rsid w:val="00FA177F"/>
    <w:rsid w:val="00FA6694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63CEA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43999D-3B28-4ED8-B812-964445703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17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2023-08-22T14:38:00Z</dcterms:modified>
</cp:coreProperties>
</file>