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2552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23-K-011 (b)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2552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23-K-011 (b)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C25520" w:rsidRPr="00C25520" w:rsidRDefault="00C25520" w:rsidP="00C25520">
      <w:pPr>
        <w:rPr>
          <w:rFonts w:ascii="Verdana" w:hAnsi="Verdana"/>
          <w:b/>
          <w:sz w:val="22"/>
          <w:szCs w:val="22"/>
          <w:lang w:eastAsia="en-US"/>
        </w:rPr>
      </w:pPr>
      <w:r w:rsidRPr="00C25520">
        <w:rPr>
          <w:rFonts w:ascii="Verdana" w:hAnsi="Verdana"/>
          <w:b/>
          <w:sz w:val="22"/>
          <w:szCs w:val="22"/>
          <w:lang w:eastAsia="en-US"/>
        </w:rPr>
        <w:t>The first row in the table states in ‘actions taken’ column “submit detail plan by 30</w:t>
      </w:r>
      <w:r w:rsidRPr="00C25520">
        <w:rPr>
          <w:rFonts w:ascii="Verdana" w:hAnsi="Verdana"/>
          <w:b/>
          <w:sz w:val="22"/>
          <w:szCs w:val="22"/>
          <w:vertAlign w:val="superscript"/>
          <w:lang w:eastAsia="en-US"/>
        </w:rPr>
        <w:t>th</w:t>
      </w:r>
      <w:r w:rsidRPr="00C25520">
        <w:rPr>
          <w:rFonts w:ascii="Verdana" w:hAnsi="Verdana"/>
          <w:b/>
          <w:sz w:val="22"/>
          <w:szCs w:val="22"/>
          <w:lang w:eastAsia="en-US"/>
        </w:rPr>
        <w:t xml:space="preserve"> June”.</w:t>
      </w:r>
    </w:p>
    <w:p w:rsidR="00C25520" w:rsidRDefault="00C25520" w:rsidP="00C25520">
      <w:pPr>
        <w:rPr>
          <w:sz w:val="22"/>
          <w:szCs w:val="22"/>
          <w:lang w:eastAsia="en-US"/>
        </w:rPr>
      </w:pPr>
      <w:r w:rsidRPr="00C25520">
        <w:rPr>
          <w:rFonts w:ascii="Verdana" w:hAnsi="Verdana"/>
          <w:b/>
          <w:sz w:val="22"/>
          <w:szCs w:val="22"/>
          <w:lang w:eastAsia="en-US"/>
        </w:rPr>
        <w:t>My supplementary request under FOI is to see a copy of that detailed plan please</w:t>
      </w:r>
      <w:r>
        <w:rPr>
          <w:lang w:eastAsia="en-US"/>
        </w:rPr>
        <w:t>.</w:t>
      </w:r>
    </w:p>
    <w:p w:rsidR="00C25520" w:rsidRDefault="00C25520" w:rsidP="00C25520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sz w:val="22"/>
          <w:szCs w:val="22"/>
          <w:lang w:eastAsia="en-US"/>
        </w:rPr>
        <w:t>Our Response</w:t>
      </w:r>
      <w:r w:rsidRPr="00C25520">
        <w:rPr>
          <w:rFonts w:ascii="Verdana" w:hAnsi="Verdana"/>
          <w:b/>
          <w:bCs/>
          <w:noProof/>
          <w:sz w:val="22"/>
          <w:szCs w:val="22"/>
        </w:rPr>
        <w:t>: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:rsidR="007927FE" w:rsidRDefault="00C25520" w:rsidP="00C25520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Please see attached appendix – HBC HCV Recovery Plan</w:t>
      </w:r>
      <w:r w:rsidR="00993A04">
        <w:rPr>
          <w:rFonts w:ascii="Verdana" w:hAnsi="Verdana"/>
          <w:bCs/>
          <w:noProof/>
          <w:sz w:val="22"/>
          <w:szCs w:val="22"/>
        </w:rPr>
        <w:t xml:space="preserve"> Business Case Template which is referred to and which Welsh Government have examined. </w:t>
      </w:r>
      <w:bookmarkStart w:id="0" w:name="_GoBack"/>
      <w:bookmarkEnd w:id="0"/>
    </w:p>
    <w:p w:rsidR="00A10460" w:rsidRPr="00C25520" w:rsidRDefault="00421E7F" w:rsidP="00C25520">
      <w:pPr>
        <w:rPr>
          <w:sz w:val="22"/>
          <w:szCs w:val="22"/>
          <w:lang w:eastAsia="en-US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524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524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524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524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27FE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93A04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25520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F500D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33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C5AF97-4F34-4B29-8121-408DF77B3C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23</TotalTime>
  <Pages>1</Pages>
  <Words>102</Words>
  <Characters>586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17</cp:revision>
  <cp:lastPrinted>2019-03-26T11:11:00Z</cp:lastPrinted>
  <dcterms:created xsi:type="dcterms:W3CDTF">2021-09-13T07:38:00Z</dcterms:created>
  <dcterms:modified xsi:type="dcterms:W3CDTF">2024-02-08T12:20:00Z</dcterms:modified>
</cp:coreProperties>
</file>