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F75A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7E15CE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EE9A1FA" wp14:editId="43F7E32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6CF85D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C7FA9" w:rsidRPr="00B56707">
                              <w:rPr>
                                <w:rFonts w:ascii="Verdana" w:hAnsi="Verdana"/>
                                <w:b/>
                                <w:color w:val="000000" w:themeColor="text1"/>
                                <w:sz w:val="22"/>
                                <w:szCs w:val="22"/>
                              </w:rPr>
                              <w:t>:</w:t>
                            </w:r>
                            <w:r w:rsidR="00213076" w:rsidRPr="00B56707">
                              <w:rPr>
                                <w:rFonts w:ascii="Verdana" w:hAnsi="Verdana"/>
                                <w:b/>
                                <w:color w:val="000000" w:themeColor="text1"/>
                                <w:sz w:val="22"/>
                                <w:szCs w:val="22"/>
                              </w:rPr>
                              <w:t xml:space="preserve"> </w:t>
                            </w:r>
                            <w:r w:rsidR="00B56707" w:rsidRPr="00B56707">
                              <w:rPr>
                                <w:rFonts w:ascii="Verdana" w:hAnsi="Verdana"/>
                                <w:b/>
                                <w:color w:val="000000" w:themeColor="text1"/>
                                <w:sz w:val="22"/>
                                <w:szCs w:val="22"/>
                              </w:rPr>
                              <w:t>23-K-021</w:t>
                            </w:r>
                          </w:p>
                          <w:p w14:paraId="324EC986" w14:textId="77777777" w:rsidR="00DC7FA9" w:rsidRDefault="00DC7FA9" w:rsidP="00DC7FA9"/>
                          <w:p w14:paraId="1395DE8B" w14:textId="77777777" w:rsidR="00DC7FA9" w:rsidRDefault="00DC7FA9" w:rsidP="00DC7FA9">
                            <w:pPr>
                              <w:ind w:left="0"/>
                              <w:rPr>
                                <w:rFonts w:ascii="Verdana" w:hAnsi="Verdana"/>
                                <w:color w:val="FF0000"/>
                              </w:rPr>
                            </w:pPr>
                          </w:p>
                          <w:p w14:paraId="77872B3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E9A1F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6CF85D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C7FA9" w:rsidRPr="00B56707">
                        <w:rPr>
                          <w:rFonts w:ascii="Verdana" w:hAnsi="Verdana"/>
                          <w:b/>
                          <w:color w:val="000000" w:themeColor="text1"/>
                          <w:sz w:val="22"/>
                          <w:szCs w:val="22"/>
                        </w:rPr>
                        <w:t>:</w:t>
                      </w:r>
                      <w:r w:rsidR="00213076" w:rsidRPr="00B56707">
                        <w:rPr>
                          <w:rFonts w:ascii="Verdana" w:hAnsi="Verdana"/>
                          <w:b/>
                          <w:color w:val="000000" w:themeColor="text1"/>
                          <w:sz w:val="22"/>
                          <w:szCs w:val="22"/>
                        </w:rPr>
                        <w:t xml:space="preserve"> </w:t>
                      </w:r>
                      <w:r w:rsidR="00B56707" w:rsidRPr="00B56707">
                        <w:rPr>
                          <w:rFonts w:ascii="Verdana" w:hAnsi="Verdana"/>
                          <w:b/>
                          <w:color w:val="000000" w:themeColor="text1"/>
                          <w:sz w:val="22"/>
                          <w:szCs w:val="22"/>
                        </w:rPr>
                        <w:t>23-K-021</w:t>
                      </w:r>
                    </w:p>
                    <w:p w14:paraId="324EC986" w14:textId="77777777" w:rsidR="00DC7FA9" w:rsidRDefault="00DC7FA9" w:rsidP="00DC7FA9"/>
                    <w:p w14:paraId="1395DE8B" w14:textId="77777777" w:rsidR="00DC7FA9" w:rsidRDefault="00DC7FA9" w:rsidP="00DC7FA9">
                      <w:pPr>
                        <w:ind w:left="0"/>
                        <w:rPr>
                          <w:rFonts w:ascii="Verdana" w:hAnsi="Verdana"/>
                          <w:color w:val="FF0000"/>
                        </w:rPr>
                      </w:pPr>
                    </w:p>
                    <w:p w14:paraId="77872B32" w14:textId="77777777" w:rsidR="00DC7FA9" w:rsidRPr="00A52B53" w:rsidRDefault="00DC7FA9" w:rsidP="00DC7FA9">
                      <w:pPr>
                        <w:ind w:left="0"/>
                        <w:rPr>
                          <w:rFonts w:ascii="Verdana" w:hAnsi="Verdana"/>
                          <w:color w:val="FF0000"/>
                        </w:rPr>
                      </w:pPr>
                    </w:p>
                  </w:txbxContent>
                </v:textbox>
              </v:shape>
            </w:pict>
          </mc:Fallback>
        </mc:AlternateContent>
      </w:r>
    </w:p>
    <w:p w14:paraId="4BB731C9" w14:textId="77777777" w:rsidR="00DC7FA9" w:rsidRPr="00A10460" w:rsidRDefault="00DC7FA9" w:rsidP="00D62A67">
      <w:pPr>
        <w:spacing w:before="280"/>
        <w:rPr>
          <w:rFonts w:ascii="Verdana" w:hAnsi="Verdana"/>
          <w:sz w:val="22"/>
        </w:rPr>
      </w:pPr>
    </w:p>
    <w:p w14:paraId="4DFDDA9D"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EB896C6" w14:textId="77777777" w:rsidR="00B56707" w:rsidRPr="00B56707" w:rsidRDefault="00B56707" w:rsidP="00B56707">
      <w:pPr>
        <w:pStyle w:val="NormalWeb"/>
        <w:ind w:left="505"/>
        <w:jc w:val="both"/>
        <w:rPr>
          <w:rFonts w:ascii="Verdana" w:hAnsi="Verdana" w:cs="Arial"/>
          <w:sz w:val="22"/>
          <w:szCs w:val="22"/>
        </w:rPr>
      </w:pPr>
      <w:r w:rsidRPr="00B56707">
        <w:rPr>
          <w:rFonts w:ascii="Verdana" w:hAnsi="Verdana"/>
          <w:color w:val="000000"/>
          <w:sz w:val="22"/>
          <w:szCs w:val="22"/>
        </w:rPr>
        <w:t xml:space="preserve">This is an information request relating to how many NHS </w:t>
      </w:r>
      <w:r w:rsidR="009C6047">
        <w:rPr>
          <w:rFonts w:ascii="Verdana" w:hAnsi="Verdana"/>
          <w:color w:val="000000"/>
          <w:sz w:val="22"/>
          <w:szCs w:val="22"/>
        </w:rPr>
        <w:t>health board</w:t>
      </w:r>
      <w:r w:rsidRPr="00B56707">
        <w:rPr>
          <w:rFonts w:ascii="Verdana" w:hAnsi="Verdana"/>
          <w:color w:val="000000"/>
          <w:sz w:val="22"/>
          <w:szCs w:val="22"/>
        </w:rPr>
        <w:t xml:space="preserve"> full time non clinical staff are earning over £50,000.</w:t>
      </w:r>
    </w:p>
    <w:p w14:paraId="2A7CE653" w14:textId="77777777" w:rsidR="00B56707" w:rsidRPr="00B56707" w:rsidRDefault="00B56707" w:rsidP="00B56707">
      <w:pPr>
        <w:pStyle w:val="NormalWeb"/>
        <w:jc w:val="both"/>
        <w:rPr>
          <w:rFonts w:ascii="Verdana" w:hAnsi="Verdana" w:cs="Arial"/>
          <w:sz w:val="22"/>
          <w:szCs w:val="22"/>
        </w:rPr>
      </w:pPr>
      <w:r w:rsidRPr="00B56707">
        <w:rPr>
          <w:rFonts w:ascii="Verdana" w:hAnsi="Verdana"/>
          <w:color w:val="000000"/>
          <w:sz w:val="22"/>
          <w:szCs w:val="22"/>
        </w:rPr>
        <w:t> </w:t>
      </w:r>
    </w:p>
    <w:p w14:paraId="149CC111" w14:textId="77777777" w:rsidR="00B56707" w:rsidRPr="00B56707" w:rsidRDefault="00B56707" w:rsidP="00B56707">
      <w:pPr>
        <w:pStyle w:val="NormalWeb"/>
        <w:ind w:left="505"/>
        <w:jc w:val="both"/>
        <w:rPr>
          <w:rFonts w:ascii="Verdana" w:hAnsi="Verdana" w:cs="Arial"/>
          <w:sz w:val="22"/>
          <w:szCs w:val="22"/>
        </w:rPr>
      </w:pPr>
      <w:r w:rsidRPr="00B56707">
        <w:rPr>
          <w:rFonts w:ascii="Verdana" w:hAnsi="Verdana"/>
          <w:color w:val="000000"/>
          <w:sz w:val="22"/>
          <w:szCs w:val="22"/>
        </w:rPr>
        <w:t>Please include the following information for each of the following financial years; 2020-21, 2021-22, 2022-23:</w:t>
      </w:r>
    </w:p>
    <w:p w14:paraId="5CA76484" w14:textId="77777777" w:rsidR="00B56707" w:rsidRPr="00B56707" w:rsidRDefault="00B56707" w:rsidP="00B56707">
      <w:pPr>
        <w:spacing w:before="0" w:after="0" w:line="240" w:lineRule="auto"/>
        <w:ind w:left="720" w:right="0"/>
        <w:textAlignment w:val="baseline"/>
        <w:rPr>
          <w:rFonts w:ascii="Verdana" w:eastAsia="Times New Roman" w:hAnsi="Verdana"/>
          <w:color w:val="000000"/>
          <w:sz w:val="22"/>
          <w:szCs w:val="22"/>
        </w:rPr>
      </w:pPr>
    </w:p>
    <w:p w14:paraId="5714F8FA" w14:textId="4A41A4D5" w:rsidR="00C45336" w:rsidRPr="00C45336" w:rsidRDefault="00C45336" w:rsidP="00C45336">
      <w:pPr>
        <w:pStyle w:val="ListParagraph"/>
        <w:numPr>
          <w:ilvl w:val="0"/>
          <w:numId w:val="33"/>
        </w:numPr>
        <w:spacing w:before="0" w:after="0" w:line="240" w:lineRule="auto"/>
        <w:ind w:right="0"/>
        <w:textAlignment w:val="baseline"/>
        <w:rPr>
          <w:rFonts w:ascii="Verdana" w:eastAsia="Times New Roman" w:hAnsi="Verdana"/>
          <w:color w:val="000000"/>
          <w:sz w:val="22"/>
          <w:szCs w:val="22"/>
        </w:rPr>
      </w:pPr>
      <w:r w:rsidRPr="00C45336">
        <w:rPr>
          <w:rFonts w:ascii="Verdana" w:eastAsia="Times New Roman" w:hAnsi="Verdana" w:cs="Times New Roman"/>
          <w:color w:val="000000"/>
          <w:sz w:val="22"/>
          <w:szCs w:val="22"/>
        </w:rPr>
        <w:t>The total number of full-time non-clinical employees that are in pay band 8a or above at the Trust</w:t>
      </w:r>
    </w:p>
    <w:p w14:paraId="285B6F62" w14:textId="77777777" w:rsidR="00C45336" w:rsidRPr="00C45336" w:rsidRDefault="00C45336" w:rsidP="00C45336">
      <w:pPr>
        <w:pStyle w:val="ListParagraph"/>
        <w:spacing w:before="0" w:after="0" w:line="240" w:lineRule="auto"/>
        <w:ind w:left="1440" w:right="0"/>
        <w:textAlignment w:val="baseline"/>
        <w:rPr>
          <w:rFonts w:ascii="Verdana" w:eastAsia="Times New Roman" w:hAnsi="Verdana"/>
          <w:color w:val="000000"/>
          <w:sz w:val="22"/>
          <w:szCs w:val="22"/>
        </w:rPr>
      </w:pPr>
    </w:p>
    <w:p w14:paraId="177B1D8F" w14:textId="77777777" w:rsidR="00C45336" w:rsidRPr="00C45336" w:rsidRDefault="00C45336" w:rsidP="00C45336">
      <w:pPr>
        <w:pStyle w:val="ListParagraph"/>
        <w:numPr>
          <w:ilvl w:val="0"/>
          <w:numId w:val="33"/>
        </w:numPr>
        <w:spacing w:before="100" w:beforeAutospacing="1" w:after="100" w:afterAutospacing="1" w:line="240" w:lineRule="auto"/>
        <w:ind w:right="0"/>
        <w:textAlignment w:val="baseline"/>
        <w:rPr>
          <w:rFonts w:ascii="Verdana" w:eastAsia="Times New Roman" w:hAnsi="Verdana"/>
          <w:color w:val="000000"/>
          <w:sz w:val="22"/>
          <w:szCs w:val="22"/>
        </w:rPr>
      </w:pPr>
      <w:r w:rsidRPr="00C45336">
        <w:rPr>
          <w:rFonts w:ascii="Verdana" w:eastAsia="Times New Roman" w:hAnsi="Verdana" w:cs="Times New Roman"/>
          <w:color w:val="000000"/>
          <w:sz w:val="22"/>
          <w:szCs w:val="22"/>
        </w:rPr>
        <w:t>A breakdown of full-time non-clinical employees by NHS pay bands over 8a</w:t>
      </w:r>
    </w:p>
    <w:p w14:paraId="14C3B3EE" w14:textId="77777777" w:rsidR="00C45336" w:rsidRPr="00C45336" w:rsidRDefault="00C45336" w:rsidP="00C45336">
      <w:pPr>
        <w:pStyle w:val="ListParagraph"/>
        <w:rPr>
          <w:rFonts w:ascii="Verdana" w:eastAsia="Times New Roman" w:hAnsi="Verdana"/>
          <w:color w:val="000000"/>
          <w:sz w:val="22"/>
          <w:szCs w:val="22"/>
        </w:rPr>
      </w:pPr>
    </w:p>
    <w:p w14:paraId="07F31D9D" w14:textId="77777777" w:rsidR="00C45336" w:rsidRPr="00C45336" w:rsidRDefault="00C45336" w:rsidP="00C45336">
      <w:pPr>
        <w:pStyle w:val="ListParagraph"/>
        <w:spacing w:before="100" w:beforeAutospacing="1" w:after="100" w:afterAutospacing="1" w:line="240" w:lineRule="auto"/>
        <w:ind w:left="1440" w:right="0"/>
        <w:textAlignment w:val="baseline"/>
        <w:rPr>
          <w:rFonts w:ascii="Verdana" w:eastAsia="Times New Roman" w:hAnsi="Verdana"/>
          <w:color w:val="000000"/>
          <w:sz w:val="22"/>
          <w:szCs w:val="22"/>
        </w:rPr>
      </w:pPr>
    </w:p>
    <w:p w14:paraId="48D0A382" w14:textId="77777777" w:rsidR="00C45336" w:rsidRPr="00C45336" w:rsidRDefault="00C45336" w:rsidP="00C45336">
      <w:pPr>
        <w:pStyle w:val="ListParagraph"/>
        <w:numPr>
          <w:ilvl w:val="0"/>
          <w:numId w:val="33"/>
        </w:numPr>
        <w:spacing w:before="100" w:beforeAutospacing="1" w:after="100" w:afterAutospacing="1" w:line="240" w:lineRule="auto"/>
        <w:ind w:right="0"/>
        <w:textAlignment w:val="baseline"/>
        <w:rPr>
          <w:rFonts w:ascii="Verdana" w:eastAsia="Times New Roman" w:hAnsi="Verdana" w:cs="Calibri"/>
          <w:color w:val="000000"/>
          <w:sz w:val="22"/>
          <w:szCs w:val="22"/>
        </w:rPr>
      </w:pPr>
      <w:r w:rsidRPr="00C45336">
        <w:rPr>
          <w:rFonts w:ascii="Verdana" w:eastAsia="Times New Roman" w:hAnsi="Verdana" w:cs="Times New Roman"/>
          <w:color w:val="000000"/>
          <w:sz w:val="22"/>
          <w:szCs w:val="22"/>
        </w:rPr>
        <w:t>For the most senior staff within pay band 9 and above:</w:t>
      </w:r>
    </w:p>
    <w:p w14:paraId="51EA2FD2" w14:textId="77777777" w:rsidR="00C45336" w:rsidRPr="00C45336" w:rsidRDefault="00C45336" w:rsidP="00C45336">
      <w:pPr>
        <w:pStyle w:val="ListParagraph"/>
        <w:spacing w:before="100" w:beforeAutospacing="1" w:after="100" w:afterAutospacing="1" w:line="240" w:lineRule="auto"/>
        <w:ind w:left="1440" w:right="0"/>
        <w:textAlignment w:val="baseline"/>
        <w:rPr>
          <w:rFonts w:ascii="Verdana" w:eastAsia="Times New Roman" w:hAnsi="Verdana" w:cs="Calibri"/>
          <w:color w:val="000000"/>
          <w:sz w:val="22"/>
          <w:szCs w:val="22"/>
        </w:rPr>
      </w:pPr>
    </w:p>
    <w:p w14:paraId="2A6DBEB4" w14:textId="64A7EABB" w:rsidR="00C45336" w:rsidRPr="00C45336" w:rsidRDefault="00C45336" w:rsidP="00C45336">
      <w:pPr>
        <w:pStyle w:val="ListParagraph"/>
        <w:numPr>
          <w:ilvl w:val="0"/>
          <w:numId w:val="34"/>
        </w:numPr>
        <w:spacing w:before="100" w:beforeAutospacing="1" w:after="100" w:afterAutospacing="1" w:line="240" w:lineRule="auto"/>
        <w:ind w:right="0"/>
        <w:textAlignment w:val="baseline"/>
        <w:rPr>
          <w:rFonts w:ascii="Verdana" w:eastAsia="Times New Roman" w:hAnsi="Verdana" w:cs="Calibri"/>
          <w:color w:val="000000"/>
          <w:sz w:val="22"/>
          <w:szCs w:val="22"/>
        </w:rPr>
      </w:pPr>
      <w:r w:rsidRPr="00C45336">
        <w:rPr>
          <w:rFonts w:ascii="Verdana" w:eastAsia="Times New Roman" w:hAnsi="Verdana" w:cs="Times New Roman"/>
          <w:color w:val="000000"/>
          <w:sz w:val="22"/>
          <w:szCs w:val="22"/>
        </w:rPr>
        <w:t>The employee’s name, if possible, the employee’s job title, the employee’s FTE earnings</w:t>
      </w:r>
    </w:p>
    <w:p w14:paraId="6A3E323B" w14:textId="77777777" w:rsidR="00C45336" w:rsidRPr="00C45336" w:rsidRDefault="00C45336" w:rsidP="00C45336">
      <w:pPr>
        <w:pStyle w:val="ListParagraph"/>
        <w:numPr>
          <w:ilvl w:val="0"/>
          <w:numId w:val="34"/>
        </w:numPr>
        <w:spacing w:before="100" w:beforeAutospacing="1" w:after="100" w:afterAutospacing="1" w:line="240" w:lineRule="auto"/>
        <w:ind w:right="0"/>
        <w:textAlignment w:val="baseline"/>
        <w:rPr>
          <w:rFonts w:ascii="Verdana" w:eastAsia="Times New Roman" w:hAnsi="Verdana" w:cs="Calibri"/>
          <w:color w:val="000000"/>
          <w:sz w:val="22"/>
          <w:szCs w:val="22"/>
        </w:rPr>
      </w:pPr>
      <w:r w:rsidRPr="00C45336">
        <w:rPr>
          <w:rFonts w:ascii="Verdana" w:eastAsia="Times New Roman" w:hAnsi="Verdana" w:cs="Times New Roman"/>
          <w:color w:val="000000"/>
          <w:sz w:val="22"/>
          <w:szCs w:val="22"/>
        </w:rPr>
        <w:t>Salary calculation to use full time equal (FTE) figures and a note of where a listed</w:t>
      </w:r>
    </w:p>
    <w:p w14:paraId="6F19F379" w14:textId="637EA137" w:rsidR="00C45336" w:rsidRPr="00C45336" w:rsidRDefault="00C45336" w:rsidP="00C45336">
      <w:pPr>
        <w:pStyle w:val="ListParagraph"/>
        <w:numPr>
          <w:ilvl w:val="0"/>
          <w:numId w:val="34"/>
        </w:numPr>
        <w:spacing w:before="0" w:after="0" w:line="240" w:lineRule="auto"/>
        <w:ind w:right="0"/>
        <w:textAlignment w:val="baseline"/>
        <w:rPr>
          <w:rFonts w:ascii="Verdana" w:eastAsia="Times New Roman" w:hAnsi="Verdana" w:cs="Times New Roman"/>
          <w:color w:val="000000"/>
          <w:sz w:val="22"/>
          <w:szCs w:val="22"/>
        </w:rPr>
      </w:pPr>
      <w:r w:rsidRPr="00C45336">
        <w:rPr>
          <w:rFonts w:ascii="Verdana" w:eastAsia="Times New Roman" w:hAnsi="Verdana" w:cs="Times New Roman"/>
          <w:color w:val="000000"/>
          <w:sz w:val="22"/>
          <w:szCs w:val="22"/>
        </w:rPr>
        <w:t>member of staff is not working full time.</w:t>
      </w:r>
    </w:p>
    <w:p w14:paraId="24C00656" w14:textId="77777777" w:rsidR="00C45336" w:rsidRDefault="00C45336" w:rsidP="00981214">
      <w:pPr>
        <w:pStyle w:val="ListParagraph"/>
        <w:rPr>
          <w:rFonts w:ascii="Verdana" w:hAnsi="Verdana" w:cs="Tahoma"/>
          <w:sz w:val="22"/>
          <w:szCs w:val="22"/>
        </w:rPr>
      </w:pPr>
    </w:p>
    <w:p w14:paraId="315806C8" w14:textId="6D3A1A62" w:rsidR="00981214" w:rsidRDefault="00C45336" w:rsidP="00C45336">
      <w:pPr>
        <w:ind w:left="720"/>
        <w:rPr>
          <w:rFonts w:ascii="Verdana" w:hAnsi="Verdana"/>
          <w:sz w:val="22"/>
          <w:szCs w:val="22"/>
        </w:rPr>
      </w:pPr>
      <w:r w:rsidRPr="00A10460">
        <w:rPr>
          <w:rFonts w:ascii="Verdana" w:hAnsi="Verdana"/>
          <w:b/>
          <w:bCs/>
          <w:noProof/>
          <w:sz w:val="22"/>
          <w:szCs w:val="22"/>
        </w:rPr>
        <w:t>Our response:</w:t>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sidR="00981214" w:rsidRPr="00981214">
        <w:rPr>
          <w:rFonts w:ascii="Verdana" w:hAnsi="Verdana" w:cs="Tahoma"/>
          <w:sz w:val="22"/>
          <w:szCs w:val="22"/>
        </w:rPr>
        <w:t xml:space="preserve">I can confirm that </w:t>
      </w:r>
      <w:r w:rsidR="002237F6">
        <w:rPr>
          <w:rFonts w:ascii="Verdana" w:hAnsi="Verdana" w:cs="Tahoma"/>
          <w:sz w:val="22"/>
          <w:szCs w:val="22"/>
        </w:rPr>
        <w:t xml:space="preserve">some of </w:t>
      </w:r>
      <w:r w:rsidR="00981214" w:rsidRPr="00981214">
        <w:rPr>
          <w:rFonts w:ascii="Verdana" w:hAnsi="Verdana" w:cs="Tahoma"/>
          <w:sz w:val="22"/>
          <w:szCs w:val="22"/>
        </w:rPr>
        <w:t xml:space="preserve">the information you are seeking is held on our website. Under Section 21 of the </w:t>
      </w:r>
      <w:smartTag w:uri="urn:schemas-microsoft-com:office:smarttags" w:element="address">
        <w:r w:rsidR="00981214" w:rsidRPr="00981214">
          <w:rPr>
            <w:rFonts w:ascii="Verdana" w:hAnsi="Verdana" w:cs="Tahoma"/>
            <w:sz w:val="22"/>
            <w:szCs w:val="22"/>
          </w:rPr>
          <w:t>Freedom of Information</w:t>
        </w:r>
      </w:smartTag>
      <w:r w:rsidR="00981214" w:rsidRPr="00981214">
        <w:rPr>
          <w:rFonts w:ascii="Verdana" w:hAnsi="Verdana" w:cs="Tahoma"/>
          <w:sz w:val="22"/>
          <w:szCs w:val="22"/>
        </w:rPr>
        <w:t xml:space="preserve"> Act </w:t>
      </w:r>
      <w:r w:rsidR="00981214" w:rsidRPr="00981214">
        <w:rPr>
          <w:rFonts w:ascii="Verdana" w:hAnsi="Verdana"/>
          <w:sz w:val="22"/>
          <w:szCs w:val="22"/>
        </w:rPr>
        <w:t>(information accessible by other means)</w:t>
      </w:r>
      <w:r w:rsidR="00981214" w:rsidRPr="00981214">
        <w:rPr>
          <w:rFonts w:ascii="Verdana" w:hAnsi="Verdana" w:cs="Tahoma"/>
          <w:sz w:val="22"/>
          <w:szCs w:val="22"/>
        </w:rPr>
        <w:t xml:space="preserve">, we are not required to provide information in response to a request if the information is already reasonably accessible to you. </w:t>
      </w:r>
      <w:r w:rsidR="00981214" w:rsidRPr="00981214">
        <w:rPr>
          <w:rFonts w:ascii="Verdana" w:hAnsi="Verdana"/>
          <w:sz w:val="22"/>
          <w:szCs w:val="22"/>
        </w:rPr>
        <w:t>May I therefore recommend that you look at th</w:t>
      </w:r>
      <w:r w:rsidR="00981214">
        <w:rPr>
          <w:rFonts w:ascii="Verdana" w:hAnsi="Verdana"/>
          <w:sz w:val="22"/>
          <w:szCs w:val="22"/>
        </w:rPr>
        <w:t>ese</w:t>
      </w:r>
      <w:r w:rsidR="00981214" w:rsidRPr="00981214">
        <w:rPr>
          <w:rFonts w:ascii="Verdana" w:hAnsi="Verdana"/>
          <w:sz w:val="22"/>
          <w:szCs w:val="22"/>
        </w:rPr>
        <w:t xml:space="preserve"> link</w:t>
      </w:r>
      <w:r w:rsidR="00981214">
        <w:rPr>
          <w:rFonts w:ascii="Verdana" w:hAnsi="Verdana"/>
          <w:sz w:val="22"/>
          <w:szCs w:val="22"/>
        </w:rPr>
        <w:t xml:space="preserve">s </w:t>
      </w:r>
      <w:r w:rsidR="00981214" w:rsidRPr="00981214">
        <w:rPr>
          <w:rFonts w:ascii="Verdana" w:hAnsi="Verdana"/>
          <w:sz w:val="22"/>
          <w:szCs w:val="22"/>
        </w:rPr>
        <w:t xml:space="preserve">to obtain the information you require: </w:t>
      </w:r>
    </w:p>
    <w:p w14:paraId="190900F3" w14:textId="77777777" w:rsidR="00981214" w:rsidRDefault="00981214" w:rsidP="00981214">
      <w:pPr>
        <w:pStyle w:val="ListParagraph"/>
        <w:rPr>
          <w:rFonts w:ascii="Verdana" w:hAnsi="Verdana"/>
          <w:sz w:val="22"/>
          <w:szCs w:val="22"/>
        </w:rPr>
      </w:pPr>
    </w:p>
    <w:p w14:paraId="09761909" w14:textId="77777777" w:rsidR="00981214" w:rsidRPr="00981214" w:rsidRDefault="00981214" w:rsidP="00981214">
      <w:pPr>
        <w:pStyle w:val="ListParagraph"/>
        <w:numPr>
          <w:ilvl w:val="0"/>
          <w:numId w:val="28"/>
        </w:numPr>
        <w:spacing w:before="0" w:after="0" w:line="240" w:lineRule="auto"/>
        <w:ind w:right="0"/>
        <w:contextualSpacing w:val="0"/>
        <w:rPr>
          <w:rFonts w:ascii="Verdana" w:hAnsi="Verdana"/>
          <w:color w:val="1F497D"/>
          <w:sz w:val="22"/>
          <w:szCs w:val="22"/>
        </w:rPr>
      </w:pPr>
      <w:r w:rsidRPr="00981214">
        <w:rPr>
          <w:rFonts w:ascii="Verdana" w:hAnsi="Verdana"/>
          <w:sz w:val="22"/>
          <w:szCs w:val="22"/>
        </w:rPr>
        <w:lastRenderedPageBreak/>
        <w:t xml:space="preserve">2020/21 - </w:t>
      </w:r>
      <w:hyperlink r:id="rId8" w:history="1">
        <w:r w:rsidRPr="00981214">
          <w:rPr>
            <w:rStyle w:val="Hyperlink"/>
            <w:rFonts w:ascii="Verdana" w:hAnsi="Verdana"/>
            <w:sz w:val="22"/>
            <w:szCs w:val="22"/>
          </w:rPr>
          <w:t>sbuhb.nhs.wales/about-us/key-documents-folder/audit-committee-papers/audit-committee-may-2021/2-2-appendix-a-draft-remuneration-and-staff-report-pdf/</w:t>
        </w:r>
      </w:hyperlink>
    </w:p>
    <w:p w14:paraId="12AB2EF0" w14:textId="77777777" w:rsidR="00981214" w:rsidRPr="00981214" w:rsidRDefault="00981214" w:rsidP="00981214">
      <w:pPr>
        <w:pStyle w:val="ListParagraph"/>
        <w:spacing w:before="0" w:after="0" w:line="240" w:lineRule="auto"/>
        <w:ind w:right="0"/>
        <w:contextualSpacing w:val="0"/>
        <w:rPr>
          <w:rFonts w:ascii="Verdana" w:hAnsi="Verdana"/>
          <w:color w:val="1F497D"/>
          <w:sz w:val="22"/>
          <w:szCs w:val="22"/>
        </w:rPr>
      </w:pPr>
    </w:p>
    <w:p w14:paraId="4C34574C" w14:textId="77777777" w:rsidR="00981214" w:rsidRPr="00981214" w:rsidRDefault="00981214" w:rsidP="00981214">
      <w:pPr>
        <w:pStyle w:val="ListParagraph"/>
        <w:numPr>
          <w:ilvl w:val="0"/>
          <w:numId w:val="28"/>
        </w:numPr>
        <w:spacing w:before="0" w:after="0" w:line="240" w:lineRule="auto"/>
        <w:ind w:right="0"/>
        <w:contextualSpacing w:val="0"/>
        <w:rPr>
          <w:rFonts w:ascii="Verdana" w:hAnsi="Verdana"/>
          <w:color w:val="1F497D"/>
          <w:sz w:val="22"/>
          <w:szCs w:val="22"/>
        </w:rPr>
      </w:pPr>
      <w:r w:rsidRPr="00981214">
        <w:rPr>
          <w:rFonts w:ascii="Verdana" w:hAnsi="Verdana"/>
          <w:color w:val="1F497D"/>
          <w:sz w:val="22"/>
          <w:szCs w:val="22"/>
        </w:rPr>
        <w:t xml:space="preserve">2021/22 - </w:t>
      </w:r>
      <w:hyperlink r:id="rId9" w:history="1">
        <w:r w:rsidRPr="00981214">
          <w:rPr>
            <w:rStyle w:val="Hyperlink"/>
            <w:rFonts w:ascii="Verdana" w:hAnsi="Verdana"/>
            <w:sz w:val="22"/>
            <w:szCs w:val="22"/>
          </w:rPr>
          <w:t>sbuhb.nhs.wales/about-us/key-documents-folder/audit-committee-papers/audit-committee-may-2022-papers/22-appendix-a-draft-remuneration-and-staff-reportpdf/</w:t>
        </w:r>
      </w:hyperlink>
    </w:p>
    <w:p w14:paraId="0F05DB99" w14:textId="77777777" w:rsidR="00981214" w:rsidRPr="00981214" w:rsidRDefault="00981214" w:rsidP="00981214">
      <w:pPr>
        <w:pStyle w:val="ListParagraph"/>
        <w:spacing w:before="0" w:after="0" w:line="240" w:lineRule="auto"/>
        <w:ind w:right="0"/>
        <w:contextualSpacing w:val="0"/>
        <w:rPr>
          <w:rFonts w:ascii="Verdana" w:hAnsi="Verdana"/>
          <w:color w:val="1F497D"/>
          <w:sz w:val="22"/>
          <w:szCs w:val="22"/>
        </w:rPr>
      </w:pPr>
    </w:p>
    <w:p w14:paraId="6EC64004" w14:textId="77777777" w:rsidR="00981214" w:rsidRPr="00981214" w:rsidRDefault="00981214" w:rsidP="00981214">
      <w:pPr>
        <w:pStyle w:val="ListParagraph"/>
        <w:numPr>
          <w:ilvl w:val="0"/>
          <w:numId w:val="28"/>
        </w:numPr>
        <w:spacing w:before="0" w:after="0" w:line="240" w:lineRule="auto"/>
        <w:ind w:right="0"/>
        <w:contextualSpacing w:val="0"/>
        <w:rPr>
          <w:rFonts w:ascii="Verdana" w:hAnsi="Verdana"/>
          <w:color w:val="1F497D"/>
          <w:sz w:val="22"/>
          <w:szCs w:val="22"/>
        </w:rPr>
      </w:pPr>
      <w:r w:rsidRPr="00981214">
        <w:rPr>
          <w:rFonts w:ascii="Verdana" w:hAnsi="Verdana"/>
          <w:color w:val="1F497D"/>
          <w:sz w:val="22"/>
          <w:szCs w:val="22"/>
        </w:rPr>
        <w:t xml:space="preserve">2022/23 - </w:t>
      </w:r>
      <w:hyperlink r:id="rId10" w:history="1">
        <w:r w:rsidRPr="00981214">
          <w:rPr>
            <w:rStyle w:val="Hyperlink"/>
            <w:rFonts w:ascii="Verdana" w:hAnsi="Verdana"/>
            <w:sz w:val="22"/>
            <w:szCs w:val="22"/>
          </w:rPr>
          <w:t>sbuhb.nhs.wales/about-us/key-documents-folder/audit-committee-papers/audit-committee-may-2023/2-2-appendix-a-draft-remuneration-and-staff-report-pdf/</w:t>
        </w:r>
      </w:hyperlink>
    </w:p>
    <w:p w14:paraId="1AF3F0F7" w14:textId="77777777" w:rsidR="002237F6" w:rsidRDefault="002237F6" w:rsidP="00421E7F">
      <w:pPr>
        <w:rPr>
          <w:rFonts w:ascii="Verdana" w:hAnsi="Verdana"/>
          <w:noProof/>
          <w:sz w:val="22"/>
          <w:szCs w:val="22"/>
        </w:rPr>
      </w:pPr>
    </w:p>
    <w:p w14:paraId="25F724F2" w14:textId="317180B3" w:rsidR="00196CDD" w:rsidRDefault="002237F6" w:rsidP="00196CDD">
      <w:pPr>
        <w:rPr>
          <w:rFonts w:ascii="Verdana" w:hAnsi="Verdana"/>
          <w:noProof/>
          <w:sz w:val="22"/>
          <w:szCs w:val="22"/>
        </w:rPr>
      </w:pPr>
      <w:r>
        <w:rPr>
          <w:rFonts w:ascii="Verdana" w:hAnsi="Verdana"/>
          <w:noProof/>
          <w:sz w:val="22"/>
          <w:szCs w:val="22"/>
        </w:rPr>
        <w:t>However, to assit you further, please see attached Appendix 1</w:t>
      </w:r>
      <w:r w:rsidR="00196CDD">
        <w:rPr>
          <w:rFonts w:ascii="Verdana" w:hAnsi="Verdana"/>
          <w:noProof/>
          <w:sz w:val="22"/>
          <w:szCs w:val="22"/>
        </w:rPr>
        <w:t xml:space="preserve"> spreadsheet information that is not reasonably accessible, for the requested senior staff. This information has been extracted from the Electronic Staff Record (ESR). The information is by generic position held not specific job title.</w:t>
      </w:r>
    </w:p>
    <w:p w14:paraId="4692C593" w14:textId="69130D59" w:rsidR="00046DD4" w:rsidRPr="00522292" w:rsidRDefault="00522292" w:rsidP="00421E7F">
      <w:pPr>
        <w:rPr>
          <w:rFonts w:ascii="Verdana" w:hAnsi="Verdana"/>
          <w:noProof/>
          <w:sz w:val="22"/>
          <w:szCs w:val="22"/>
        </w:rPr>
      </w:pPr>
      <w:r w:rsidRPr="00522292">
        <w:rPr>
          <w:rFonts w:ascii="Verdana" w:hAnsi="Verdana"/>
          <w:noProof/>
          <w:sz w:val="22"/>
          <w:szCs w:val="22"/>
        </w:rPr>
        <w:t xml:space="preserve">Please note names and employee’s specific earnings have not been disclosed. After considering your request, the </w:t>
      </w:r>
      <w:r>
        <w:rPr>
          <w:rFonts w:ascii="Verdana" w:hAnsi="Verdana"/>
          <w:noProof/>
          <w:sz w:val="22"/>
          <w:szCs w:val="22"/>
        </w:rPr>
        <w:t>Health Board</w:t>
      </w:r>
      <w:r w:rsidRPr="00522292">
        <w:rPr>
          <w:rFonts w:ascii="Verdana" w:hAnsi="Verdana"/>
          <w:noProof/>
          <w:sz w:val="22"/>
          <w:szCs w:val="22"/>
        </w:rPr>
        <w:t xml:space="preserve"> believes that the data requested is classed as personal data as defined under the General Data Protection Regulation (GDPR) and Data Protection Act 2018 and its disclosure would be contrary to the data protection principles and constitute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4EF92E97" w14:textId="77777777" w:rsidR="00522292" w:rsidRDefault="00522292" w:rsidP="00421E7F">
      <w:pPr>
        <w:rPr>
          <w:rFonts w:ascii="Verdana" w:hAnsi="Verdana"/>
          <w:b/>
          <w:bCs/>
          <w:noProof/>
          <w:sz w:val="22"/>
          <w:szCs w:val="22"/>
        </w:rPr>
      </w:pPr>
    </w:p>
    <w:p w14:paraId="07B27671" w14:textId="77777777" w:rsidR="00046DD4" w:rsidRPr="00FC3B42" w:rsidRDefault="00046DD4" w:rsidP="00046DD4">
      <w:pPr>
        <w:pBdr>
          <w:bottom w:val="single" w:sz="6" w:space="1" w:color="auto"/>
        </w:pBdr>
        <w:rPr>
          <w:rFonts w:ascii="Verdana" w:hAnsi="Verdana"/>
          <w:b/>
          <w:sz w:val="22"/>
          <w:szCs w:val="22"/>
        </w:rPr>
      </w:pPr>
    </w:p>
    <w:p w14:paraId="64767EF3" w14:textId="77777777" w:rsidR="00046DD4" w:rsidRDefault="00046DD4" w:rsidP="00421E7F">
      <w:pPr>
        <w:rPr>
          <w:rFonts w:ascii="Verdana" w:hAnsi="Verdana"/>
          <w:b/>
          <w:bCs/>
          <w:noProof/>
          <w:sz w:val="22"/>
          <w:szCs w:val="22"/>
        </w:rPr>
      </w:pPr>
    </w:p>
    <w:p w14:paraId="30F12F6F" w14:textId="77777777" w:rsidR="00046DD4" w:rsidRDefault="00046DD4" w:rsidP="00046DD4">
      <w:pPr>
        <w:ind w:left="0"/>
        <w:rPr>
          <w:rFonts w:ascii="Verdana" w:hAnsi="Verdana"/>
          <w:b/>
          <w:bCs/>
          <w:noProof/>
          <w:sz w:val="22"/>
          <w:szCs w:val="22"/>
        </w:rPr>
      </w:pPr>
    </w:p>
    <w:p w14:paraId="2FB5722B"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FDA15" w14:textId="77777777" w:rsidR="00DD5E37" w:rsidRDefault="00DD5E37" w:rsidP="007D6A3E">
      <w:pPr>
        <w:spacing w:before="0" w:after="0" w:line="240" w:lineRule="auto"/>
      </w:pPr>
      <w:r>
        <w:separator/>
      </w:r>
    </w:p>
  </w:endnote>
  <w:endnote w:type="continuationSeparator" w:id="0">
    <w:p w14:paraId="095053B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C98A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E3ECBB4" wp14:editId="3A198DA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0829459E"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6457B">
      <w:rPr>
        <w:noProof/>
      </w:rPr>
      <w:t>2</w:t>
    </w:r>
    <w:r w:rsidR="00795AD1" w:rsidRPr="00795AD1">
      <w:rPr>
        <w:noProof/>
      </w:rPr>
      <w:fldChar w:fldCharType="end"/>
    </w:r>
  </w:p>
  <w:p w14:paraId="3260770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5E9E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EDF84A0" wp14:editId="2FEF9FB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9BBF1C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A37407A"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4B1525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1B10BD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0209D22"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428231" w14:textId="77777777" w:rsidR="00DD5E37" w:rsidRDefault="00DD5E37" w:rsidP="007D6A3E">
      <w:pPr>
        <w:spacing w:before="0" w:after="0" w:line="240" w:lineRule="auto"/>
      </w:pPr>
      <w:r>
        <w:separator/>
      </w:r>
    </w:p>
  </w:footnote>
  <w:footnote w:type="continuationSeparator" w:id="0">
    <w:p w14:paraId="2153A79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AE03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15C5B00" wp14:editId="4F1BB0DE">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45D1262" wp14:editId="319727D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DF1F1D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5D74F39"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0070530" w14:textId="77777777" w:rsidR="00937E61" w:rsidRDefault="00937E61" w:rsidP="00937E61">
                          <w:pPr>
                            <w:spacing w:before="0" w:after="0"/>
                            <w:ind w:left="0"/>
                            <w:jc w:val="right"/>
                            <w:rPr>
                              <w:color w:val="6E609E"/>
                              <w:sz w:val="18"/>
                              <w:szCs w:val="18"/>
                            </w:rPr>
                          </w:pPr>
                        </w:p>
                        <w:p w14:paraId="385EE73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BD90E9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5D126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5DF1F1D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5D74F39"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0070530" w14:textId="77777777" w:rsidR="00937E61" w:rsidRDefault="00937E61" w:rsidP="00937E61">
                    <w:pPr>
                      <w:spacing w:before="0" w:after="0"/>
                      <w:ind w:left="0"/>
                      <w:jc w:val="right"/>
                      <w:rPr>
                        <w:color w:val="6E609E"/>
                        <w:sz w:val="18"/>
                        <w:szCs w:val="18"/>
                      </w:rPr>
                    </w:pPr>
                  </w:p>
                  <w:p w14:paraId="385EE73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BD90E9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6A3812F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C671A6"/>
    <w:multiLevelType w:val="hybridMultilevel"/>
    <w:tmpl w:val="89E0FF9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81715B7"/>
    <w:multiLevelType w:val="multilevel"/>
    <w:tmpl w:val="9FEEDD96"/>
    <w:lvl w:ilvl="0">
      <w:start w:val="1"/>
      <w:numFmt w:val="bullet"/>
      <w:lvlText w:val=""/>
      <w:lvlJc w:val="left"/>
      <w:pPr>
        <w:tabs>
          <w:tab w:val="num" w:pos="785"/>
        </w:tabs>
        <w:ind w:left="78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4" w15:restartNumberingAfterBreak="0">
    <w:nsid w:val="0D16370B"/>
    <w:multiLevelType w:val="hybridMultilevel"/>
    <w:tmpl w:val="B6C42F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25579FF"/>
    <w:multiLevelType w:val="hybridMultilevel"/>
    <w:tmpl w:val="5796AA2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6D46751"/>
    <w:multiLevelType w:val="hybridMultilevel"/>
    <w:tmpl w:val="AE30F6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84B383C"/>
    <w:multiLevelType w:val="hybridMultilevel"/>
    <w:tmpl w:val="428A201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9"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C174397"/>
    <w:multiLevelType w:val="multilevel"/>
    <w:tmpl w:val="70481B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970125"/>
    <w:multiLevelType w:val="hybridMultilevel"/>
    <w:tmpl w:val="163E9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4" w15:restartNumberingAfterBreak="0">
    <w:nsid w:val="379C1E2D"/>
    <w:multiLevelType w:val="hybridMultilevel"/>
    <w:tmpl w:val="9C5E50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40EB321B"/>
    <w:multiLevelType w:val="hybridMultilevel"/>
    <w:tmpl w:val="EAAE9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37C0AF1"/>
    <w:multiLevelType w:val="hybridMultilevel"/>
    <w:tmpl w:val="D75EB4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5C4D4231"/>
    <w:multiLevelType w:val="hybridMultilevel"/>
    <w:tmpl w:val="43441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A266FB6"/>
    <w:multiLevelType w:val="hybridMultilevel"/>
    <w:tmpl w:val="F32EC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73760352">
    <w:abstractNumId w:val="23"/>
  </w:num>
  <w:num w:numId="2" w16cid:durableId="1801917200">
    <w:abstractNumId w:val="0"/>
  </w:num>
  <w:num w:numId="3" w16cid:durableId="349380373">
    <w:abstractNumId w:val="16"/>
  </w:num>
  <w:num w:numId="4" w16cid:durableId="1404140886">
    <w:abstractNumId w:val="26"/>
  </w:num>
  <w:num w:numId="5" w16cid:durableId="189032750">
    <w:abstractNumId w:val="9"/>
  </w:num>
  <w:num w:numId="6" w16cid:durableId="990524888">
    <w:abstractNumId w:val="7"/>
  </w:num>
  <w:num w:numId="7" w16cid:durableId="486360300">
    <w:abstractNumId w:val="19"/>
  </w:num>
  <w:num w:numId="8" w16cid:durableId="359282216">
    <w:abstractNumId w:val="25"/>
  </w:num>
  <w:num w:numId="9" w16cid:durableId="829056085">
    <w:abstractNumId w:val="29"/>
  </w:num>
  <w:num w:numId="10" w16cid:durableId="1667128752">
    <w:abstractNumId w:val="2"/>
  </w:num>
  <w:num w:numId="11" w16cid:durableId="566646804">
    <w:abstractNumId w:val="17"/>
  </w:num>
  <w:num w:numId="12" w16cid:durableId="276914557">
    <w:abstractNumId w:val="22"/>
  </w:num>
  <w:num w:numId="13" w16cid:durableId="1257863717">
    <w:abstractNumId w:val="28"/>
  </w:num>
  <w:num w:numId="14" w16cid:durableId="118412906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264924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95922076">
    <w:abstractNumId w:val="20"/>
  </w:num>
  <w:num w:numId="17" w16cid:durableId="1696468669">
    <w:abstractNumId w:val="12"/>
  </w:num>
  <w:num w:numId="18" w16cid:durableId="1500660204">
    <w:abstractNumId w:val="3"/>
  </w:num>
  <w:num w:numId="19" w16cid:durableId="1153526436">
    <w:abstractNumId w:val="3"/>
    <w:lvlOverride w:ilvl="0">
      <w:lvl w:ilvl="0">
        <w:numFmt w:val="decimal"/>
        <w:lvlText w:val=""/>
        <w:lvlJc w:val="left"/>
      </w:lvl>
    </w:lvlOverride>
    <w:lvlOverride w:ilvl="1">
      <w:lvl w:ilvl="1">
        <w:start w:val="1"/>
        <w:numFmt w:val="bullet"/>
        <w:lvlText w:val=""/>
        <w:lvlJc w:val="left"/>
        <w:pPr>
          <w:tabs>
            <w:tab w:val="num" w:pos="1440"/>
          </w:tabs>
          <w:ind w:left="1440" w:hanging="360"/>
        </w:pPr>
        <w:rPr>
          <w:rFonts w:ascii="Symbol" w:hAnsi="Symbol" w:cs="Times New Roman" w:hint="default"/>
          <w:sz w:val="20"/>
        </w:rPr>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20" w16cid:durableId="387611346">
    <w:abstractNumId w:val="6"/>
  </w:num>
  <w:num w:numId="21" w16cid:durableId="1346665391">
    <w:abstractNumId w:val="8"/>
  </w:num>
  <w:num w:numId="22" w16cid:durableId="2088451463">
    <w:abstractNumId w:val="11"/>
  </w:num>
  <w:num w:numId="23" w16cid:durableId="307710179">
    <w:abstractNumId w:val="18"/>
  </w:num>
  <w:num w:numId="24" w16cid:durableId="228999874">
    <w:abstractNumId w:val="14"/>
  </w:num>
  <w:num w:numId="25" w16cid:durableId="1491865349">
    <w:abstractNumId w:val="27"/>
  </w:num>
  <w:num w:numId="26" w16cid:durableId="757479311">
    <w:abstractNumId w:val="21"/>
  </w:num>
  <w:num w:numId="27" w16cid:durableId="298995681">
    <w:abstractNumId w:val="24"/>
  </w:num>
  <w:num w:numId="28" w16cid:durableId="2038002337">
    <w:abstractNumId w:val="4"/>
  </w:num>
  <w:num w:numId="29" w16cid:durableId="345715762">
    <w:abstractNumId w:val="10"/>
  </w:num>
  <w:num w:numId="30" w16cid:durableId="1374620530">
    <w:abstractNumId w:val="10"/>
    <w:lvlOverride w:ilvl="0">
      <w:lvl w:ilvl="0">
        <w:numFmt w:val="decimal"/>
        <w:lvlText w:val=""/>
        <w:lvlJc w:val="left"/>
      </w:lvl>
    </w:lvlOverride>
    <w:lvlOverride w:ilvl="1">
      <w:lvl w:ilvl="1">
        <w:start w:val="1"/>
        <w:numFmt w:val="decimal"/>
        <w:lvlText w:val=""/>
        <w:lvlJc w:val="left"/>
        <w:pPr>
          <w:tabs>
            <w:tab w:val="num" w:pos="1440"/>
          </w:tabs>
          <w:ind w:left="1440" w:hanging="360"/>
        </w:pPr>
        <w:rPr>
          <w:rFonts w:ascii="Symbol" w:hAnsi="Symbol" w:cs="Times New Roman" w:hint="default"/>
          <w:sz w:val="20"/>
        </w:rPr>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1" w16cid:durableId="1330593533">
    <w:abstractNumId w:val="10"/>
    <w:lvlOverride w:ilvl="0">
      <w:lvl w:ilvl="0">
        <w:numFmt w:val="decimal"/>
        <w:lvlText w:val=""/>
        <w:lvlJc w:val="left"/>
      </w:lvl>
    </w:lvlOverride>
    <w:lvlOverride w:ilvl="1">
      <w:lvl w:ilvl="1">
        <w:start w:val="1"/>
        <w:numFmt w:val="decimal"/>
        <w:lvlText w:val=""/>
        <w:lvlJc w:val="left"/>
        <w:pPr>
          <w:tabs>
            <w:tab w:val="num" w:pos="1440"/>
          </w:tabs>
          <w:ind w:left="1440" w:hanging="360"/>
        </w:pPr>
        <w:rPr>
          <w:rFonts w:ascii="Symbol" w:hAnsi="Symbol" w:cs="Times New Roman" w:hint="default"/>
          <w:sz w:val="20"/>
        </w:rPr>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2" w16cid:durableId="1467435158">
    <w:abstractNumId w:val="10"/>
    <w:lvlOverride w:ilvl="0">
      <w:lvl w:ilvl="0">
        <w:numFmt w:val="decimal"/>
        <w:lvlText w:val=""/>
        <w:lvlJc w:val="left"/>
      </w:lvl>
    </w:lvlOverride>
    <w:lvlOverride w:ilvl="1">
      <w:lvl w:ilvl="1">
        <w:start w:val="1"/>
        <w:numFmt w:val="decimal"/>
        <w:lvlText w:val=""/>
        <w:lvlJc w:val="left"/>
        <w:pPr>
          <w:tabs>
            <w:tab w:val="num" w:pos="1440"/>
          </w:tabs>
          <w:ind w:left="1440" w:hanging="360"/>
        </w:pPr>
        <w:rPr>
          <w:rFonts w:ascii="Symbol" w:hAnsi="Symbol" w:cs="Times New Roman" w:hint="default"/>
          <w:sz w:val="20"/>
        </w:rPr>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3" w16cid:durableId="1102070891">
    <w:abstractNumId w:val="1"/>
  </w:num>
  <w:num w:numId="34" w16cid:durableId="7599569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6DD4"/>
    <w:rsid w:val="00095DF5"/>
    <w:rsid w:val="000C00ED"/>
    <w:rsid w:val="00111757"/>
    <w:rsid w:val="001276F0"/>
    <w:rsid w:val="00185784"/>
    <w:rsid w:val="00196CDD"/>
    <w:rsid w:val="001B1339"/>
    <w:rsid w:val="001E2D50"/>
    <w:rsid w:val="00213076"/>
    <w:rsid w:val="002156AF"/>
    <w:rsid w:val="002237F6"/>
    <w:rsid w:val="002677FD"/>
    <w:rsid w:val="00296FDA"/>
    <w:rsid w:val="002B74C8"/>
    <w:rsid w:val="002C252B"/>
    <w:rsid w:val="002D32B6"/>
    <w:rsid w:val="002E02A9"/>
    <w:rsid w:val="00304A21"/>
    <w:rsid w:val="0035435D"/>
    <w:rsid w:val="00355B9A"/>
    <w:rsid w:val="003623B1"/>
    <w:rsid w:val="003648A8"/>
    <w:rsid w:val="0039422D"/>
    <w:rsid w:val="003B09B5"/>
    <w:rsid w:val="003F2312"/>
    <w:rsid w:val="004039EB"/>
    <w:rsid w:val="00421E7F"/>
    <w:rsid w:val="00442A3A"/>
    <w:rsid w:val="00453C57"/>
    <w:rsid w:val="0048724F"/>
    <w:rsid w:val="004C59CA"/>
    <w:rsid w:val="004C7B47"/>
    <w:rsid w:val="004E1954"/>
    <w:rsid w:val="004F1E5A"/>
    <w:rsid w:val="00522292"/>
    <w:rsid w:val="005317D4"/>
    <w:rsid w:val="00534D7A"/>
    <w:rsid w:val="00553E1D"/>
    <w:rsid w:val="0056457B"/>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2DBD"/>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1214"/>
    <w:rsid w:val="00982170"/>
    <w:rsid w:val="009A0943"/>
    <w:rsid w:val="009B087A"/>
    <w:rsid w:val="009B21AD"/>
    <w:rsid w:val="009B7CC6"/>
    <w:rsid w:val="009C5169"/>
    <w:rsid w:val="009C6047"/>
    <w:rsid w:val="009D50E8"/>
    <w:rsid w:val="009F7815"/>
    <w:rsid w:val="00A10460"/>
    <w:rsid w:val="00A17614"/>
    <w:rsid w:val="00A56076"/>
    <w:rsid w:val="00A84640"/>
    <w:rsid w:val="00AB4D54"/>
    <w:rsid w:val="00AF0E8B"/>
    <w:rsid w:val="00AF691A"/>
    <w:rsid w:val="00B34966"/>
    <w:rsid w:val="00B56707"/>
    <w:rsid w:val="00B61DE2"/>
    <w:rsid w:val="00B82C9E"/>
    <w:rsid w:val="00B8458F"/>
    <w:rsid w:val="00BB4931"/>
    <w:rsid w:val="00BC67E1"/>
    <w:rsid w:val="00C021A4"/>
    <w:rsid w:val="00C050BE"/>
    <w:rsid w:val="00C45336"/>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813D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40862F1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981214"/>
    <w:rPr>
      <w:rFonts w:ascii="Arial" w:hAnsi="Arial" w:cs="Arial"/>
      <w:color w:val="000080"/>
      <w:sz w:val="20"/>
      <w:szCs w:val="20"/>
    </w:rPr>
  </w:style>
  <w:style w:type="paragraph" w:customStyle="1" w:styleId="Default">
    <w:name w:val="Default"/>
    <w:rsid w:val="00196CDD"/>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5185">
      <w:bodyDiv w:val="1"/>
      <w:marLeft w:val="0"/>
      <w:marRight w:val="0"/>
      <w:marTop w:val="0"/>
      <w:marBottom w:val="0"/>
      <w:divBdr>
        <w:top w:val="none" w:sz="0" w:space="0" w:color="auto"/>
        <w:left w:val="none" w:sz="0" w:space="0" w:color="auto"/>
        <w:bottom w:val="none" w:sz="0" w:space="0" w:color="auto"/>
        <w:right w:val="none" w:sz="0" w:space="0" w:color="auto"/>
      </w:divBdr>
    </w:div>
    <w:div w:id="98987272">
      <w:bodyDiv w:val="1"/>
      <w:marLeft w:val="0"/>
      <w:marRight w:val="0"/>
      <w:marTop w:val="0"/>
      <w:marBottom w:val="0"/>
      <w:divBdr>
        <w:top w:val="none" w:sz="0" w:space="0" w:color="auto"/>
        <w:left w:val="none" w:sz="0" w:space="0" w:color="auto"/>
        <w:bottom w:val="none" w:sz="0" w:space="0" w:color="auto"/>
        <w:right w:val="none" w:sz="0" w:space="0" w:color="auto"/>
      </w:divBdr>
    </w:div>
    <w:div w:id="10080741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78187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69191277">
      <w:bodyDiv w:val="1"/>
      <w:marLeft w:val="0"/>
      <w:marRight w:val="0"/>
      <w:marTop w:val="0"/>
      <w:marBottom w:val="0"/>
      <w:divBdr>
        <w:top w:val="none" w:sz="0" w:space="0" w:color="auto"/>
        <w:left w:val="none" w:sz="0" w:space="0" w:color="auto"/>
        <w:bottom w:val="none" w:sz="0" w:space="0" w:color="auto"/>
        <w:right w:val="none" w:sz="0" w:space="0" w:color="auto"/>
      </w:divBdr>
    </w:div>
    <w:div w:id="605887732">
      <w:bodyDiv w:val="1"/>
      <w:marLeft w:val="0"/>
      <w:marRight w:val="0"/>
      <w:marTop w:val="0"/>
      <w:marBottom w:val="0"/>
      <w:divBdr>
        <w:top w:val="none" w:sz="0" w:space="0" w:color="auto"/>
        <w:left w:val="none" w:sz="0" w:space="0" w:color="auto"/>
        <w:bottom w:val="none" w:sz="0" w:space="0" w:color="auto"/>
        <w:right w:val="none" w:sz="0" w:space="0" w:color="auto"/>
      </w:divBdr>
    </w:div>
    <w:div w:id="638610984">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3989439">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1704170">
      <w:bodyDiv w:val="1"/>
      <w:marLeft w:val="0"/>
      <w:marRight w:val="0"/>
      <w:marTop w:val="0"/>
      <w:marBottom w:val="0"/>
      <w:divBdr>
        <w:top w:val="none" w:sz="0" w:space="0" w:color="auto"/>
        <w:left w:val="none" w:sz="0" w:space="0" w:color="auto"/>
        <w:bottom w:val="none" w:sz="0" w:space="0" w:color="auto"/>
        <w:right w:val="none" w:sz="0" w:space="0" w:color="auto"/>
      </w:divBdr>
    </w:div>
    <w:div w:id="1585920464">
      <w:bodyDiv w:val="1"/>
      <w:marLeft w:val="0"/>
      <w:marRight w:val="0"/>
      <w:marTop w:val="0"/>
      <w:marBottom w:val="0"/>
      <w:divBdr>
        <w:top w:val="none" w:sz="0" w:space="0" w:color="auto"/>
        <w:left w:val="none" w:sz="0" w:space="0" w:color="auto"/>
        <w:bottom w:val="none" w:sz="0" w:space="0" w:color="auto"/>
        <w:right w:val="none" w:sz="0" w:space="0" w:color="auto"/>
      </w:divBdr>
    </w:div>
    <w:div w:id="162184051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857911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2507698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545219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151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audit-committee-papers/audit-committee-may-2021/2-2-appendix-a-draft-remuneration-and-staff-report-pdf/"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buhb.nhs.wales/about-us/key-documents-folder/audit-committee-papers/audit-committee-may-2023/2-2-appendix-a-draft-remuneration-and-staff-report-pdf/" TargetMode="External"/><Relationship Id="rId4" Type="http://schemas.openxmlformats.org/officeDocument/2006/relationships/settings" Target="settings.xml"/><Relationship Id="rId9" Type="http://schemas.openxmlformats.org/officeDocument/2006/relationships/hyperlink" Target="https://sbuhb.nhs.wales/about-us/key-documents-folder/audit-committee-papers/audit-committee-may-2022-papers/22-appendix-a-draft-remuneration-and-staff-report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F0DAF1-E3F6-4C4E-BC16-917B84E5D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499</Words>
  <Characters>2846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2024-04-04T09:38:00Z</dcterms:created>
  <dcterms:modified xsi:type="dcterms:W3CDTF">2024-04-05T07:27:00Z</dcterms:modified>
</cp:coreProperties>
</file>