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273112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731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23-J-007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273112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731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23-J-007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73112" w:rsidRPr="00273112" w:rsidRDefault="00273112" w:rsidP="00273112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273112">
        <w:rPr>
          <w:rFonts w:ascii="Verdana" w:hAnsi="Verdana"/>
          <w:b/>
        </w:rPr>
        <w:t>Please clarify what financial incentives are offered to the Health Board for:</w:t>
      </w:r>
    </w:p>
    <w:p w:rsidR="00273112" w:rsidRPr="00273112" w:rsidRDefault="00273112" w:rsidP="00273112">
      <w:pPr>
        <w:pStyle w:val="PlainText"/>
        <w:rPr>
          <w:rFonts w:ascii="Verdana" w:hAnsi="Verdana"/>
          <w:b/>
        </w:rPr>
      </w:pPr>
    </w:p>
    <w:p w:rsidR="00273112" w:rsidRDefault="00273112" w:rsidP="00273112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273112">
        <w:rPr>
          <w:rFonts w:ascii="Verdana" w:hAnsi="Verdana"/>
          <w:b/>
        </w:rPr>
        <w:t>Administering Midazolam</w:t>
      </w:r>
    </w:p>
    <w:p w:rsidR="00273112" w:rsidRPr="00273112" w:rsidRDefault="00273112" w:rsidP="00273112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No financial incentive to administering Midazolam.</w:t>
      </w:r>
    </w:p>
    <w:p w:rsidR="00273112" w:rsidRDefault="00273112" w:rsidP="00273112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273112">
        <w:rPr>
          <w:rFonts w:ascii="Verdana" w:hAnsi="Verdana"/>
          <w:b/>
        </w:rPr>
        <w:t>Placing patients on end of life/palliative care.  Please include CQUIN payments.</w:t>
      </w:r>
    </w:p>
    <w:p w:rsidR="00273112" w:rsidRDefault="00273112" w:rsidP="00273112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No financial incentive for placing patients on end of life/palliative care.</w:t>
      </w:r>
    </w:p>
    <w:p w:rsidR="00273112" w:rsidRPr="00273112" w:rsidRDefault="00273112" w:rsidP="00273112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CQUIN is a system specifically used in England and does not apply in NHS Wales.</w:t>
      </w:r>
    </w:p>
    <w:p w:rsidR="00273112" w:rsidRPr="00273112" w:rsidRDefault="00273112" w:rsidP="00273112">
      <w:pPr>
        <w:pStyle w:val="PlainText"/>
        <w:rPr>
          <w:rFonts w:ascii="Verdana" w:hAnsi="Verdana"/>
          <w:b/>
        </w:rPr>
      </w:pPr>
    </w:p>
    <w:p w:rsidR="00273112" w:rsidRDefault="00273112" w:rsidP="00273112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273112">
        <w:rPr>
          <w:rFonts w:ascii="Verdana" w:hAnsi="Verdana"/>
          <w:b/>
        </w:rPr>
        <w:t>Please also advise as to how many patients were placed on EOL care during the period 31 August 2022 to 30 August 2023.</w:t>
      </w:r>
      <w:r>
        <w:rPr>
          <w:rFonts w:ascii="Verdana" w:hAnsi="Verdana"/>
          <w:b/>
        </w:rPr>
        <w:t xml:space="preserve"> You clarified on 14</w:t>
      </w:r>
      <w:r w:rsidRPr="00273112">
        <w:rPr>
          <w:rFonts w:ascii="Verdana" w:hAnsi="Verdana"/>
          <w:b/>
          <w:vertAlign w:val="superscript"/>
        </w:rPr>
        <w:t>th</w:t>
      </w:r>
      <w:r>
        <w:rPr>
          <w:rFonts w:ascii="Verdana" w:hAnsi="Verdana"/>
          <w:b/>
        </w:rPr>
        <w:t xml:space="preserve"> October that when you refer to EOL you mean ‘end of life’ care, care that is primarily aimed at relieving the suffering of a potentially terminally ill patient via symptom control rather than curing a patient.</w:t>
      </w:r>
    </w:p>
    <w:p w:rsidR="00273112" w:rsidRPr="0030335D" w:rsidRDefault="005F14E7" w:rsidP="0030335D">
      <w:pPr>
        <w:ind w:left="935"/>
        <w:rPr>
          <w:rFonts w:ascii="Verdana" w:hAnsi="Verdana" w:cs="Times New Roman"/>
          <w:sz w:val="22"/>
          <w:szCs w:val="22"/>
        </w:rPr>
      </w:pPr>
      <w:r w:rsidRPr="0030335D">
        <w:rPr>
          <w:rFonts w:ascii="Verdana" w:hAnsi="Verdana"/>
          <w:sz w:val="22"/>
          <w:szCs w:val="22"/>
        </w:rPr>
        <w:t xml:space="preserve">This information would not be held centrally, this would be held within patient notes.  To obtain this information would involve a manual trawl and search of records which </w:t>
      </w:r>
      <w:r w:rsidRPr="0030335D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30335D">
          <w:rPr>
            <w:rFonts w:ascii="Verdana" w:hAnsi="Verdana" w:cs="Times New Roman"/>
            <w:sz w:val="22"/>
            <w:szCs w:val="22"/>
          </w:rPr>
          <w:t>FOI</w:t>
        </w:r>
      </w:smartTag>
      <w:r w:rsidRPr="0030335D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30335D">
        <w:rPr>
          <w:rFonts w:ascii="Verdana" w:hAnsi="Verdana" w:cs="Tahoma"/>
          <w:sz w:val="22"/>
          <w:szCs w:val="22"/>
        </w:rPr>
        <w:t>Section 12 of the FOI Act and T</w:t>
      </w:r>
      <w:r w:rsidRPr="0030335D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30335D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273112" w:rsidRPr="00273112" w:rsidRDefault="00273112" w:rsidP="00273112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273112">
        <w:rPr>
          <w:rFonts w:ascii="Verdana" w:hAnsi="Verdana"/>
          <w:b/>
        </w:rPr>
        <w:t>Please also advise as to how many patients were referred to Ty Olwen during the period 31 August 2022 to 30 August 2023.</w:t>
      </w:r>
      <w:r>
        <w:rPr>
          <w:rFonts w:ascii="Verdana" w:hAnsi="Verdana"/>
          <w:b/>
        </w:rPr>
        <w:t xml:space="preserve">  You clarified on 14</w:t>
      </w:r>
      <w:r w:rsidRPr="00273112">
        <w:rPr>
          <w:rFonts w:ascii="Verdana" w:hAnsi="Verdana"/>
          <w:b/>
          <w:vertAlign w:val="superscript"/>
        </w:rPr>
        <w:t>th</w:t>
      </w:r>
      <w:r>
        <w:rPr>
          <w:rFonts w:ascii="Verdana" w:hAnsi="Verdana"/>
          <w:b/>
        </w:rPr>
        <w:t xml:space="preserve"> October that with regard to Ty Olwen, you are referring to patients transferred to the hospice at Morriston from Morriston and other SBUHB hospitals.</w:t>
      </w:r>
    </w:p>
    <w:p w:rsidR="00A10460" w:rsidRDefault="00661E29" w:rsidP="001A153A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I can confirm that there were </w:t>
      </w:r>
      <w:r w:rsidR="001A153A">
        <w:rPr>
          <w:rFonts w:ascii="Verdana" w:hAnsi="Verdana"/>
          <w:bCs/>
          <w:noProof/>
          <w:sz w:val="22"/>
          <w:szCs w:val="22"/>
        </w:rPr>
        <w:t xml:space="preserve">149 patients admitted </w:t>
      </w:r>
      <w:r w:rsidR="005F14E7">
        <w:rPr>
          <w:rFonts w:ascii="Verdana" w:hAnsi="Verdana"/>
          <w:bCs/>
          <w:noProof/>
          <w:sz w:val="22"/>
          <w:szCs w:val="22"/>
        </w:rPr>
        <w:t>to Ty</w:t>
      </w:r>
      <w:r w:rsidR="001A153A">
        <w:rPr>
          <w:rFonts w:ascii="Verdana" w:hAnsi="Verdana"/>
          <w:bCs/>
          <w:noProof/>
          <w:sz w:val="22"/>
          <w:szCs w:val="22"/>
        </w:rPr>
        <w:t xml:space="preserve"> Olwen during th</w:t>
      </w:r>
      <w:r w:rsidR="00995CCF">
        <w:rPr>
          <w:rFonts w:ascii="Verdana" w:hAnsi="Verdana"/>
          <w:bCs/>
          <w:noProof/>
          <w:sz w:val="22"/>
          <w:szCs w:val="22"/>
        </w:rPr>
        <w:t>is</w:t>
      </w:r>
      <w:r w:rsidR="001A153A">
        <w:rPr>
          <w:rFonts w:ascii="Verdana" w:hAnsi="Verdana"/>
          <w:bCs/>
          <w:noProof/>
          <w:sz w:val="22"/>
          <w:szCs w:val="22"/>
        </w:rPr>
        <w:t xml:space="preserve"> period </w:t>
      </w:r>
      <w:r>
        <w:rPr>
          <w:rFonts w:ascii="Verdana" w:hAnsi="Verdana"/>
          <w:bCs/>
          <w:noProof/>
          <w:sz w:val="22"/>
          <w:szCs w:val="22"/>
        </w:rPr>
        <w:t xml:space="preserve"> from a SBUHB hospital.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</w:t>
      </w:r>
      <w:r w:rsidR="001A153A">
        <w:rPr>
          <w:rFonts w:ascii="Verdana" w:hAnsi="Verdana"/>
          <w:b/>
          <w:bCs/>
          <w:noProof/>
          <w:sz w:val="22"/>
          <w:szCs w:val="22"/>
        </w:rPr>
        <w:t>________</w:t>
      </w:r>
      <w:bookmarkStart w:id="0" w:name="_GoBack"/>
      <w:bookmarkEnd w:id="0"/>
      <w:r w:rsidR="001A153A">
        <w:rPr>
          <w:rFonts w:ascii="Verdana" w:hAnsi="Verdana"/>
          <w:b/>
          <w:bCs/>
          <w:noProof/>
          <w:sz w:val="22"/>
          <w:szCs w:val="22"/>
        </w:rPr>
        <w:t>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A153A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25B0F86"/>
    <w:multiLevelType w:val="hybridMultilevel"/>
    <w:tmpl w:val="341A2822"/>
    <w:lvl w:ilvl="0" w:tplc="1466EA6E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7602E6B"/>
    <w:multiLevelType w:val="hybridMultilevel"/>
    <w:tmpl w:val="501CC872"/>
    <w:lvl w:ilvl="0" w:tplc="DD96705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3"/>
  </w:num>
  <w:num w:numId="6">
    <w:abstractNumId w:val="2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4"/>
  </w:num>
  <w:num w:numId="18">
    <w:abstractNumId w:val="7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A153A"/>
    <w:rsid w:val="001B1339"/>
    <w:rsid w:val="001E2D50"/>
    <w:rsid w:val="00213076"/>
    <w:rsid w:val="002156AF"/>
    <w:rsid w:val="002677FD"/>
    <w:rsid w:val="00273112"/>
    <w:rsid w:val="00296FDA"/>
    <w:rsid w:val="002B74C8"/>
    <w:rsid w:val="002C252B"/>
    <w:rsid w:val="002D32B6"/>
    <w:rsid w:val="002E02A9"/>
    <w:rsid w:val="0030335D"/>
    <w:rsid w:val="00304A21"/>
    <w:rsid w:val="0035435D"/>
    <w:rsid w:val="00355B9A"/>
    <w:rsid w:val="003648A8"/>
    <w:rsid w:val="0039422D"/>
    <w:rsid w:val="003B09B5"/>
    <w:rsid w:val="003B12E2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5F14E7"/>
    <w:rsid w:val="00602EE5"/>
    <w:rsid w:val="006137E4"/>
    <w:rsid w:val="00635BDA"/>
    <w:rsid w:val="006564DF"/>
    <w:rsid w:val="00661E29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5CCF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536527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7311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73112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2038D-0E63-4809-B006-F54F5445D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36</TotalTime>
  <Pages>2</Pages>
  <Words>355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2019-03-26T11:11:00Z</cp:lastPrinted>
  <dcterms:created xsi:type="dcterms:W3CDTF">2023-10-23T09:32:00Z</dcterms:created>
  <dcterms:modified xsi:type="dcterms:W3CDTF">2023-11-08T15:26:00Z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a443231147540f1c9446468cece743d70c6060ebda44c24680c35c4754f7cea8</vt:lpwstr>
  </property>
</Properties>
</file>