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B270BF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270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23-I-033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B270BF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270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23-I-033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270BF" w:rsidRPr="00B270BF" w:rsidRDefault="00B270BF" w:rsidP="00B270BF">
      <w:pPr>
        <w:pStyle w:val="PlainText"/>
        <w:ind w:left="720"/>
        <w:rPr>
          <w:rFonts w:ascii="Verdana" w:hAnsi="Verdana"/>
          <w:b/>
        </w:rPr>
      </w:pPr>
      <w:r w:rsidRPr="00B270BF">
        <w:rPr>
          <w:rFonts w:ascii="Verdana" w:hAnsi="Verdana"/>
          <w:b/>
        </w:rPr>
        <w:t>Point 3.2 of the Neath Port Talbot &amp; Singleton Service Group, Quality Safety and Risk Group meeting minutes from 30th March 2023 references the Corporate Safeguarding team being asked to complete a review of safeguarding processes in maternity.</w:t>
      </w:r>
    </w:p>
    <w:p w:rsidR="00B270BF" w:rsidRPr="00B270BF" w:rsidRDefault="00B270BF" w:rsidP="00B270BF">
      <w:pPr>
        <w:pStyle w:val="PlainText"/>
        <w:rPr>
          <w:rFonts w:ascii="Verdana" w:hAnsi="Verdana"/>
          <w:b/>
        </w:rPr>
      </w:pPr>
    </w:p>
    <w:p w:rsidR="00B270BF" w:rsidRPr="00B270BF" w:rsidRDefault="00B270BF" w:rsidP="00B270BF">
      <w:pPr>
        <w:pStyle w:val="PlainText"/>
        <w:ind w:firstLine="720"/>
        <w:rPr>
          <w:rFonts w:ascii="Verdana" w:hAnsi="Verdana"/>
          <w:b/>
        </w:rPr>
      </w:pPr>
      <w:r w:rsidRPr="00B270BF">
        <w:rPr>
          <w:rFonts w:ascii="Verdana" w:hAnsi="Verdana"/>
          <w:b/>
        </w:rPr>
        <w:t>Please provide:</w:t>
      </w:r>
    </w:p>
    <w:p w:rsidR="00B270BF" w:rsidRPr="00B270BF" w:rsidRDefault="00B270BF" w:rsidP="00B270BF">
      <w:pPr>
        <w:pStyle w:val="PlainText"/>
        <w:rPr>
          <w:rFonts w:ascii="Verdana" w:hAnsi="Verdana"/>
          <w:b/>
        </w:rPr>
      </w:pPr>
    </w:p>
    <w:p w:rsidR="00B270BF" w:rsidRPr="00B270BF" w:rsidRDefault="00B270BF" w:rsidP="00B270BF">
      <w:pPr>
        <w:pStyle w:val="PlainText"/>
        <w:ind w:firstLine="720"/>
        <w:rPr>
          <w:rFonts w:ascii="Verdana" w:hAnsi="Verdana"/>
        </w:rPr>
      </w:pPr>
      <w:r w:rsidRPr="00B270BF">
        <w:rPr>
          <w:rFonts w:ascii="Verdana" w:hAnsi="Verdana"/>
          <w:b/>
        </w:rPr>
        <w:t>1. A copy of any terms for this review.</w:t>
      </w:r>
    </w:p>
    <w:p w:rsidR="00B270BF" w:rsidRPr="00B270BF" w:rsidRDefault="00B270BF" w:rsidP="00B270BF">
      <w:pPr>
        <w:pStyle w:val="PlainText"/>
        <w:ind w:firstLine="720"/>
        <w:rPr>
          <w:rFonts w:ascii="Verdana" w:hAnsi="Verdana"/>
          <w:b/>
        </w:rPr>
      </w:pPr>
      <w:r w:rsidRPr="00B270BF">
        <w:rPr>
          <w:rFonts w:ascii="Verdana" w:hAnsi="Verdana"/>
          <w:b/>
        </w:rPr>
        <w:t>2. A copy of the final review.</w:t>
      </w:r>
    </w:p>
    <w:p w:rsidR="00B270BF" w:rsidRPr="00B270BF" w:rsidRDefault="00B270BF" w:rsidP="00B270BF">
      <w:pPr>
        <w:pStyle w:val="PlainText"/>
        <w:ind w:firstLine="720"/>
        <w:rPr>
          <w:rFonts w:ascii="Verdana" w:hAnsi="Verdana"/>
          <w:b/>
        </w:rPr>
      </w:pPr>
      <w:r w:rsidRPr="00B270BF">
        <w:rPr>
          <w:rFonts w:ascii="Verdana" w:hAnsi="Verdana"/>
          <w:b/>
        </w:rPr>
        <w:t>3. Any ancillary documents generated by the review process.</w:t>
      </w:r>
    </w:p>
    <w:p w:rsidR="00B270BF" w:rsidRDefault="00B270BF" w:rsidP="00B270BF">
      <w:pPr>
        <w:pStyle w:val="PlainText"/>
      </w:pPr>
    </w:p>
    <w:p w:rsidR="00B270BF" w:rsidRPr="00FC3B42" w:rsidRDefault="00A10460" w:rsidP="00B270BF">
      <w:pPr>
        <w:rPr>
          <w:rFonts w:ascii="Verdana" w:hAnsi="Verdana" w:cs="Tahoma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B270BF" w:rsidRPr="00FC3B42">
        <w:rPr>
          <w:rFonts w:ascii="Verdana" w:hAnsi="Verdana" w:cs="Tahoma"/>
          <w:sz w:val="22"/>
          <w:szCs w:val="22"/>
        </w:rPr>
        <w:t xml:space="preserve">I can confirm that SBU Health Board does hold a </w:t>
      </w:r>
      <w:r w:rsidR="00B270BF">
        <w:rPr>
          <w:rFonts w:ascii="Verdana" w:hAnsi="Verdana" w:cs="Tahoma"/>
          <w:sz w:val="22"/>
          <w:szCs w:val="22"/>
        </w:rPr>
        <w:t>copy of the terms of this review and a copy of internal review document</w:t>
      </w:r>
      <w:r w:rsidR="00B270BF" w:rsidRPr="00FC3B42">
        <w:rPr>
          <w:rFonts w:ascii="Verdana" w:hAnsi="Verdana" w:cs="Tahoma"/>
          <w:sz w:val="22"/>
          <w:szCs w:val="22"/>
        </w:rPr>
        <w:t xml:space="preserve"> but this is currently in draft format and a</w:t>
      </w:r>
      <w:r w:rsidR="00B270BF" w:rsidRPr="00FC3B42">
        <w:rPr>
          <w:rFonts w:ascii="Verdana" w:hAnsi="Verdana"/>
          <w:sz w:val="22"/>
          <w:szCs w:val="22"/>
        </w:rPr>
        <w:t>s a result I am unable to comply with your request.  This is in line with Section 22 of the Freedom of Information Act</w:t>
      </w:r>
      <w:r w:rsidR="00544AFD">
        <w:rPr>
          <w:rFonts w:ascii="Verdana" w:hAnsi="Verdana"/>
          <w:sz w:val="22"/>
          <w:szCs w:val="22"/>
        </w:rPr>
        <w:t>.</w:t>
      </w:r>
      <w:r w:rsidR="00B270BF" w:rsidRPr="00FC3B42">
        <w:rPr>
          <w:rFonts w:ascii="Verdana" w:hAnsi="Verdana"/>
          <w:sz w:val="22"/>
          <w:szCs w:val="22"/>
        </w:rPr>
        <w:t xml:space="preserve"> </w:t>
      </w:r>
      <w:bookmarkStart w:id="0" w:name="_GoBack"/>
      <w:bookmarkEnd w:id="0"/>
    </w:p>
    <w:p w:rsidR="00A10460" w:rsidRDefault="00421E7F" w:rsidP="00B270BF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</w:t>
      </w:r>
      <w:r w:rsidR="00B270BF">
        <w:rPr>
          <w:rFonts w:ascii="Verdana" w:hAnsi="Verdana"/>
          <w:b/>
          <w:bCs/>
          <w:noProof/>
          <w:sz w:val="22"/>
          <w:szCs w:val="22"/>
        </w:rPr>
        <w:t>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270B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433A2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4AFD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270BF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B5214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270B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270BF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A26A60-44AA-40A8-B1DB-F7AB42CAE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2023-10-17T13:00:00Z</dcterms:created>
  <dcterms:modified xsi:type="dcterms:W3CDTF">2023-10-17T13:00:00Z</dcterms:modified>
</cp:coreProperties>
</file>