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6798A"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0916BE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B0F8270" wp14:editId="3D0BCBE5">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5490AB5" w14:textId="62CDEA53" w:rsidR="00DC7FA9" w:rsidRDefault="00A10460" w:rsidP="004562B6">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562B6">
                              <w:rPr>
                                <w:rFonts w:ascii="Verdana" w:hAnsi="Verdana"/>
                                <w:b/>
                                <w:sz w:val="22"/>
                                <w:szCs w:val="22"/>
                              </w:rPr>
                              <w:t>24-D-002</w:t>
                            </w:r>
                          </w:p>
                          <w:p w14:paraId="7E2C9898" w14:textId="77777777" w:rsidR="00DC7FA9" w:rsidRDefault="00DC7FA9" w:rsidP="00DC7FA9">
                            <w:pPr>
                              <w:ind w:left="0"/>
                              <w:rPr>
                                <w:rFonts w:ascii="Verdana" w:hAnsi="Verdana"/>
                                <w:color w:val="FF0000"/>
                              </w:rPr>
                            </w:pPr>
                          </w:p>
                          <w:p w14:paraId="0FE6ED1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0F8270"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5490AB5" w14:textId="62CDEA53" w:rsidR="00DC7FA9" w:rsidRDefault="00A10460" w:rsidP="004562B6">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562B6">
                        <w:rPr>
                          <w:rFonts w:ascii="Verdana" w:hAnsi="Verdana"/>
                          <w:b/>
                          <w:sz w:val="22"/>
                          <w:szCs w:val="22"/>
                        </w:rPr>
                        <w:t>24-D-002</w:t>
                      </w:r>
                    </w:p>
                    <w:p w14:paraId="7E2C9898" w14:textId="77777777" w:rsidR="00DC7FA9" w:rsidRDefault="00DC7FA9" w:rsidP="00DC7FA9">
                      <w:pPr>
                        <w:ind w:left="0"/>
                        <w:rPr>
                          <w:rFonts w:ascii="Verdana" w:hAnsi="Verdana"/>
                          <w:color w:val="FF0000"/>
                        </w:rPr>
                      </w:pPr>
                    </w:p>
                    <w:p w14:paraId="0FE6ED11" w14:textId="77777777" w:rsidR="00DC7FA9" w:rsidRPr="00A52B53" w:rsidRDefault="00DC7FA9" w:rsidP="00DC7FA9">
                      <w:pPr>
                        <w:ind w:left="0"/>
                        <w:rPr>
                          <w:rFonts w:ascii="Verdana" w:hAnsi="Verdana"/>
                          <w:color w:val="FF0000"/>
                        </w:rPr>
                      </w:pPr>
                    </w:p>
                  </w:txbxContent>
                </v:textbox>
              </v:shape>
            </w:pict>
          </mc:Fallback>
        </mc:AlternateContent>
      </w:r>
    </w:p>
    <w:p w14:paraId="05E4CB9E" w14:textId="77777777" w:rsidR="00DC7FA9" w:rsidRPr="00A10460" w:rsidRDefault="00DC7FA9" w:rsidP="00D62A67">
      <w:pPr>
        <w:spacing w:before="280"/>
        <w:rPr>
          <w:rFonts w:ascii="Verdana" w:hAnsi="Verdana"/>
          <w:sz w:val="22"/>
        </w:rPr>
      </w:pPr>
    </w:p>
    <w:p w14:paraId="3564324F"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14A1265" w14:textId="77777777" w:rsidR="00401732" w:rsidRPr="00401732" w:rsidRDefault="00401732" w:rsidP="001E15EE">
      <w:pPr>
        <w:jc w:val="both"/>
        <w:rPr>
          <w:rFonts w:ascii="Verdana" w:hAnsi="Verdana"/>
          <w:b/>
          <w:noProof/>
          <w:sz w:val="22"/>
          <w:szCs w:val="22"/>
        </w:rPr>
      </w:pPr>
      <w:r w:rsidRPr="00401732">
        <w:rPr>
          <w:rFonts w:ascii="Verdana" w:hAnsi="Verdana"/>
          <w:b/>
          <w:noProof/>
          <w:sz w:val="22"/>
          <w:szCs w:val="22"/>
        </w:rPr>
        <w:t xml:space="preserve">From </w:t>
      </w:r>
      <w:r w:rsidRPr="00401732">
        <w:rPr>
          <w:rFonts w:ascii="Verdana" w:hAnsi="Verdana"/>
          <w:b/>
          <w:noProof/>
          <w:sz w:val="22"/>
          <w:szCs w:val="22"/>
        </w:rPr>
        <w:t xml:space="preserve">Jan </w:t>
      </w:r>
      <w:r w:rsidRPr="00401732">
        <w:rPr>
          <w:rFonts w:ascii="Verdana" w:hAnsi="Verdana"/>
          <w:b/>
          <w:noProof/>
          <w:sz w:val="22"/>
          <w:szCs w:val="22"/>
        </w:rPr>
        <w:t>20</w:t>
      </w:r>
      <w:r w:rsidRPr="00401732">
        <w:rPr>
          <w:rFonts w:ascii="Verdana" w:hAnsi="Verdana"/>
          <w:b/>
          <w:noProof/>
          <w:sz w:val="22"/>
          <w:szCs w:val="22"/>
        </w:rPr>
        <w:t>21 to current date</w:t>
      </w:r>
      <w:r w:rsidRPr="00401732">
        <w:rPr>
          <w:rFonts w:ascii="Verdana" w:hAnsi="Verdana"/>
          <w:b/>
          <w:noProof/>
          <w:sz w:val="22"/>
          <w:szCs w:val="22"/>
        </w:rPr>
        <w:t>, h</w:t>
      </w:r>
      <w:r w:rsidRPr="00401732">
        <w:rPr>
          <w:rFonts w:ascii="Verdana" w:hAnsi="Verdana"/>
          <w:b/>
          <w:noProof/>
          <w:sz w:val="22"/>
          <w:szCs w:val="22"/>
        </w:rPr>
        <w:t xml:space="preserve">ow many requests for flexible working hours did you receive </w:t>
      </w:r>
      <w:r w:rsidRPr="00401732">
        <w:rPr>
          <w:rFonts w:ascii="Verdana" w:hAnsi="Verdana"/>
          <w:b/>
          <w:noProof/>
          <w:sz w:val="22"/>
          <w:szCs w:val="22"/>
        </w:rPr>
        <w:t xml:space="preserve">from Nursing Staff </w:t>
      </w:r>
      <w:r w:rsidRPr="00401732">
        <w:rPr>
          <w:rFonts w:ascii="Verdana" w:hAnsi="Verdana"/>
          <w:b/>
          <w:noProof/>
          <w:sz w:val="22"/>
          <w:szCs w:val="22"/>
        </w:rPr>
        <w:t xml:space="preserve">and how many of those were approved? </w:t>
      </w:r>
    </w:p>
    <w:p w14:paraId="66E075F5" w14:textId="52450750" w:rsidR="00401732" w:rsidRPr="00401732" w:rsidRDefault="00401732" w:rsidP="001E15EE">
      <w:pPr>
        <w:jc w:val="both"/>
        <w:rPr>
          <w:rFonts w:ascii="Verdana" w:hAnsi="Verdana"/>
          <w:b/>
          <w:noProof/>
          <w:sz w:val="22"/>
          <w:szCs w:val="22"/>
        </w:rPr>
      </w:pPr>
      <w:r w:rsidRPr="00401732">
        <w:rPr>
          <w:rFonts w:ascii="Verdana" w:hAnsi="Verdana"/>
          <w:b/>
          <w:noProof/>
          <w:sz w:val="22"/>
          <w:szCs w:val="22"/>
        </w:rPr>
        <w:t xml:space="preserve">Is there a significant difference in any variables such as productivity, satisfaction, etc. of people working flexible hours and people working fixed hours? </w:t>
      </w:r>
    </w:p>
    <w:p w14:paraId="3030B299" w14:textId="77777777" w:rsidR="00401732" w:rsidRDefault="00401732" w:rsidP="002677FD">
      <w:pPr>
        <w:rPr>
          <w:rFonts w:ascii="Verdana" w:hAnsi="Verdana"/>
          <w:bCs/>
          <w:noProof/>
          <w:sz w:val="22"/>
          <w:szCs w:val="22"/>
        </w:rPr>
      </w:pPr>
    </w:p>
    <w:p w14:paraId="3BA79111" w14:textId="7554BAB7" w:rsidR="00401732" w:rsidRDefault="00401732" w:rsidP="001E15EE">
      <w:pPr>
        <w:jc w:val="both"/>
        <w:rPr>
          <w:rFonts w:ascii="Verdana" w:hAnsi="Verdana"/>
          <w:bCs/>
          <w:noProof/>
          <w:sz w:val="22"/>
          <w:szCs w:val="22"/>
        </w:rPr>
      </w:pPr>
      <w:r w:rsidRPr="00401732">
        <w:rPr>
          <w:rFonts w:ascii="Verdana" w:hAnsi="Verdana"/>
          <w:bCs/>
          <w:noProof/>
          <w:sz w:val="22"/>
          <w:szCs w:val="22"/>
        </w:rPr>
        <w:t>We don’t hold that data centrally</w:t>
      </w:r>
      <w:r>
        <w:rPr>
          <w:rFonts w:ascii="Verdana" w:hAnsi="Verdana"/>
          <w:bCs/>
          <w:noProof/>
          <w:sz w:val="22"/>
          <w:szCs w:val="22"/>
        </w:rPr>
        <w:t xml:space="preserve">. </w:t>
      </w:r>
      <w:r w:rsidRPr="00401732">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11D0CB1F" w14:textId="1C891706" w:rsidR="00A10460" w:rsidRDefault="00421E7F" w:rsidP="001E15EE">
      <w:pPr>
        <w:jc w:val="both"/>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120D15F1"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D9F24" w14:textId="77777777" w:rsidR="00DD5E37" w:rsidRDefault="00DD5E37" w:rsidP="007D6A3E">
      <w:pPr>
        <w:spacing w:before="0" w:after="0" w:line="240" w:lineRule="auto"/>
      </w:pPr>
      <w:r>
        <w:separator/>
      </w:r>
    </w:p>
  </w:endnote>
  <w:endnote w:type="continuationSeparator" w:id="0">
    <w:p w14:paraId="37F4F61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2040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43E781E" wp14:editId="6B92C20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14221ACD"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B6AE72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258A9"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B5B8782" wp14:editId="416A61C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A704F7F"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1A6779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A473F3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7A4FF20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804A4F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D8A25" w14:textId="77777777" w:rsidR="00DD5E37" w:rsidRDefault="00DD5E37" w:rsidP="007D6A3E">
      <w:pPr>
        <w:spacing w:before="0" w:after="0" w:line="240" w:lineRule="auto"/>
      </w:pPr>
      <w:r>
        <w:separator/>
      </w:r>
    </w:p>
  </w:footnote>
  <w:footnote w:type="continuationSeparator" w:id="0">
    <w:p w14:paraId="79A2E5F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B184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82B84E6" wp14:editId="3896687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D3248E9" wp14:editId="0D240EE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7C4AAD0"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ED9CCDE"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04956E1E" w14:textId="77777777" w:rsidR="00937E61" w:rsidRDefault="00937E61" w:rsidP="00937E61">
                          <w:pPr>
                            <w:spacing w:before="0" w:after="0"/>
                            <w:ind w:left="0"/>
                            <w:jc w:val="right"/>
                            <w:rPr>
                              <w:color w:val="6E609E"/>
                              <w:sz w:val="18"/>
                              <w:szCs w:val="18"/>
                            </w:rPr>
                          </w:pPr>
                        </w:p>
                        <w:p w14:paraId="73AE25F9"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AF3C0A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59FD22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98" type="#_x0000_t75" style="width:20.5pt;height:20.5pt;visibility:visible;mso-wrap-style:square" o:bullet="t">
        <v:imagedata r:id="rId1" o:title=""/>
      </v:shape>
    </w:pict>
  </w:numPicBullet>
  <w:numPicBullet w:numPicBulletId="1">
    <w:pict>
      <v:shape id="_x0000_i1399" type="#_x0000_t75" style="width:383pt;height:383pt;visibility:visible;mso-wrap-style:square" o:bullet="t">
        <v:imagedata r:id="rId2" o:title=""/>
      </v:shape>
    </w:pict>
  </w:numPicBullet>
  <w:numPicBullet w:numPicBulletId="2">
    <w:pict>
      <v:shape id="_x0000_i1400" type="#_x0000_t75" style="width:225.5pt;height:225.5pt;visibility:visible;mso-wrap-style:square" o:bullet="t">
        <v:imagedata r:id="rId3" o:title=""/>
      </v:shape>
    </w:pict>
  </w:numPicBullet>
  <w:numPicBullet w:numPicBulletId="3">
    <w:pict>
      <v:shape id="_x0000_i14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6684414">
    <w:abstractNumId w:val="12"/>
  </w:num>
  <w:num w:numId="2" w16cid:durableId="1594361764">
    <w:abstractNumId w:val="0"/>
  </w:num>
  <w:num w:numId="3" w16cid:durableId="29034634">
    <w:abstractNumId w:val="7"/>
  </w:num>
  <w:num w:numId="4" w16cid:durableId="938954797">
    <w:abstractNumId w:val="14"/>
  </w:num>
  <w:num w:numId="5" w16cid:durableId="989749921">
    <w:abstractNumId w:val="3"/>
  </w:num>
  <w:num w:numId="6" w16cid:durableId="384917958">
    <w:abstractNumId w:val="2"/>
  </w:num>
  <w:num w:numId="7" w16cid:durableId="949093734">
    <w:abstractNumId w:val="9"/>
  </w:num>
  <w:num w:numId="8" w16cid:durableId="1344357762">
    <w:abstractNumId w:val="13"/>
  </w:num>
  <w:num w:numId="9" w16cid:durableId="1910185248">
    <w:abstractNumId w:val="16"/>
  </w:num>
  <w:num w:numId="10" w16cid:durableId="757098120">
    <w:abstractNumId w:val="1"/>
  </w:num>
  <w:num w:numId="11" w16cid:durableId="1889954784">
    <w:abstractNumId w:val="8"/>
  </w:num>
  <w:num w:numId="12" w16cid:durableId="1083792851">
    <w:abstractNumId w:val="11"/>
  </w:num>
  <w:num w:numId="13" w16cid:durableId="689718028">
    <w:abstractNumId w:val="15"/>
  </w:num>
  <w:num w:numId="14" w16cid:durableId="15990985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002317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4085991">
    <w:abstractNumId w:val="10"/>
  </w:num>
  <w:num w:numId="17" w16cid:durableId="18846386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15EE"/>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1732"/>
    <w:rsid w:val="004039EB"/>
    <w:rsid w:val="00421E7F"/>
    <w:rsid w:val="00442A3A"/>
    <w:rsid w:val="00453C57"/>
    <w:rsid w:val="004562B6"/>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97630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1</Pages>
  <Words>189</Words>
  <Characters>1083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2024-04-21T16:41:00Z</dcterms:created>
  <dcterms:modified xsi:type="dcterms:W3CDTF">2024-04-21T16:49:00Z</dcterms:modified>
</cp:coreProperties>
</file>