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2437835" w14:textId="77777777"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  </w:t>
      </w:r>
      <w:r w:rsidRPr="007A5616">
        <w:rPr>
          <w:sz w:val="16"/>
          <w:szCs w:val="20"/>
        </w:rPr>
        <w:t xml:space="preserve">Rydym yn croesawu gohebiaeth yn y Gymraeg neu'r Saesneg. Atebir gohebiaeth Gymraeg yn y Gymraeg, ac ni fydd hyn yn arwain at oedi.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14:paraId="21677634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0537F933" wp14:editId="4F5FDFBC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7038AA75" w14:textId="29E061C1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944DD2" w:rsidRPr="00944DD2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24-D-025</w:t>
                            </w:r>
                          </w:p>
                          <w:p w14:paraId="48F03D72" w14:textId="77777777" w:rsidR="00DC7FA9" w:rsidRDefault="00DC7FA9" w:rsidP="00DC7FA9"/>
                          <w:p w14:paraId="43720A77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09085F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0537F93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" filled="f" stroked="f">
                <v:textbox>
                  <w:txbxContent>
                    <w:p w14:paraId="7038AA75" w14:textId="29E061C1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944DD2" w:rsidRPr="00944DD2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24-D-025</w:t>
                      </w:r>
                    </w:p>
                    <w:p w14:paraId="48F03D72" w14:textId="77777777" w:rsidR="00DC7FA9" w:rsidRDefault="00DC7FA9" w:rsidP="00DC7FA9"/>
                    <w:p w14:paraId="43720A77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09085F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192E6091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233B4C95" w14:textId="77777777" w:rsidR="00DC7FA9" w:rsidRPr="00A10460" w:rsidRDefault="00A10460" w:rsidP="00D62A67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14:paraId="64035C8E" w14:textId="77777777" w:rsidR="0064346D" w:rsidRDefault="0064346D" w:rsidP="0064346D">
      <w:pPr>
        <w:pStyle w:val="ListParagraph"/>
        <w:numPr>
          <w:ilvl w:val="0"/>
          <w:numId w:val="18"/>
        </w:numPr>
        <w:rPr>
          <w:rFonts w:ascii="Verdana" w:hAnsi="Verdana"/>
          <w:b/>
          <w:noProof/>
          <w:sz w:val="22"/>
          <w:szCs w:val="22"/>
        </w:rPr>
      </w:pPr>
      <w:r w:rsidRPr="0064346D">
        <w:rPr>
          <w:rFonts w:ascii="Verdana" w:hAnsi="Verdana"/>
          <w:b/>
          <w:noProof/>
          <w:sz w:val="22"/>
          <w:szCs w:val="22"/>
        </w:rPr>
        <w:t xml:space="preserve">How many physician associates are currently employed in your organisation? </w:t>
      </w:r>
    </w:p>
    <w:p w14:paraId="303CDAA3" w14:textId="77777777" w:rsidR="0064346D" w:rsidRDefault="0064346D" w:rsidP="0064346D">
      <w:pPr>
        <w:pStyle w:val="ListParagraph"/>
        <w:ind w:left="865"/>
        <w:rPr>
          <w:rFonts w:ascii="Verdana" w:hAnsi="Verdana"/>
          <w:b/>
          <w:noProof/>
          <w:sz w:val="22"/>
          <w:szCs w:val="22"/>
        </w:rPr>
      </w:pPr>
    </w:p>
    <w:p w14:paraId="7150319A" w14:textId="6251ED67" w:rsidR="0064346D" w:rsidRPr="0064346D" w:rsidRDefault="0064346D" w:rsidP="0064346D">
      <w:pPr>
        <w:pStyle w:val="ListParagraph"/>
        <w:ind w:left="865"/>
        <w:rPr>
          <w:rFonts w:ascii="Verdana" w:hAnsi="Verdana"/>
          <w:bCs/>
          <w:noProof/>
          <w:sz w:val="22"/>
          <w:szCs w:val="22"/>
        </w:rPr>
      </w:pPr>
      <w:r w:rsidRPr="0064346D">
        <w:rPr>
          <w:rFonts w:ascii="Verdana" w:hAnsi="Verdana"/>
          <w:bCs/>
          <w:noProof/>
          <w:sz w:val="22"/>
          <w:szCs w:val="22"/>
        </w:rPr>
        <w:t>29</w:t>
      </w:r>
    </w:p>
    <w:p w14:paraId="0C354CF8" w14:textId="77777777" w:rsidR="0064346D" w:rsidRDefault="0064346D" w:rsidP="0064346D">
      <w:pPr>
        <w:pStyle w:val="ListParagraph"/>
        <w:ind w:left="865"/>
        <w:rPr>
          <w:rFonts w:ascii="Verdana" w:hAnsi="Verdana"/>
          <w:b/>
          <w:noProof/>
          <w:sz w:val="22"/>
          <w:szCs w:val="22"/>
        </w:rPr>
      </w:pPr>
    </w:p>
    <w:p w14:paraId="499C5155" w14:textId="73D68C13" w:rsidR="0064346D" w:rsidRPr="0064346D" w:rsidRDefault="0064346D" w:rsidP="0064346D">
      <w:pPr>
        <w:pStyle w:val="ListParagraph"/>
        <w:ind w:left="865"/>
        <w:rPr>
          <w:rFonts w:ascii="Verdana" w:hAnsi="Verdana"/>
          <w:b/>
          <w:noProof/>
          <w:sz w:val="22"/>
          <w:szCs w:val="22"/>
        </w:rPr>
      </w:pPr>
      <w:r w:rsidRPr="0064346D">
        <w:rPr>
          <w:rFonts w:ascii="Verdana" w:hAnsi="Verdana"/>
          <w:b/>
          <w:noProof/>
          <w:sz w:val="22"/>
          <w:szCs w:val="22"/>
        </w:rPr>
        <w:t>If so, which departments do they work in?</w:t>
      </w:r>
    </w:p>
    <w:p w14:paraId="06AA843C" w14:textId="5B760E3A" w:rsidR="0064346D" w:rsidRDefault="0064346D" w:rsidP="0064346D">
      <w:pPr>
        <w:ind w:left="2160"/>
        <w:rPr>
          <w:rFonts w:ascii="Verdana" w:hAnsi="Verdana"/>
          <w:b/>
          <w:noProof/>
          <w:sz w:val="22"/>
          <w:szCs w:val="22"/>
        </w:rPr>
      </w:pPr>
      <w:r>
        <w:rPr>
          <w:rFonts w:ascii="Verdana" w:hAnsi="Verdana"/>
          <w:b/>
          <w:noProof/>
          <w:sz w:val="22"/>
          <w:szCs w:val="22"/>
        </w:rPr>
        <w:t xml:space="preserve">         </w:t>
      </w:r>
    </w:p>
    <w:tbl>
      <w:tblPr>
        <w:tblW w:w="4536" w:type="dxa"/>
        <w:tblInd w:w="155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536"/>
      </w:tblGrid>
      <w:tr w:rsidR="00DD5435" w:rsidRPr="00DD5435" w14:paraId="6CCB30B0" w14:textId="77777777" w:rsidTr="00DD5435">
        <w:trPr>
          <w:trHeight w:val="765"/>
        </w:trPr>
        <w:tc>
          <w:tcPr>
            <w:tcW w:w="453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0066CC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BDA934D" w14:textId="77777777" w:rsidR="00DD5435" w:rsidRPr="00DD5435" w:rsidRDefault="00DD5435" w:rsidP="00DD5435">
            <w:pPr>
              <w:jc w:val="center"/>
              <w:rPr>
                <w:rFonts w:ascii="Verdana" w:hAnsi="Verdana"/>
                <w:color w:val="FFFFFF"/>
                <w:sz w:val="22"/>
                <w:szCs w:val="22"/>
              </w:rPr>
            </w:pPr>
            <w:r w:rsidRPr="00DD5435">
              <w:rPr>
                <w:rFonts w:ascii="Verdana" w:hAnsi="Verdana"/>
                <w:color w:val="FFFFFF"/>
                <w:sz w:val="22"/>
                <w:szCs w:val="22"/>
              </w:rPr>
              <w:t>Specialty</w:t>
            </w:r>
          </w:p>
        </w:tc>
      </w:tr>
      <w:tr w:rsidR="00DD5435" w:rsidRPr="00DD5435" w14:paraId="1B23A731" w14:textId="77777777" w:rsidTr="00DD5435">
        <w:trPr>
          <w:trHeight w:val="510"/>
        </w:trPr>
        <w:tc>
          <w:tcPr>
            <w:tcW w:w="453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A17CA98" w14:textId="77777777" w:rsidR="00DD5435" w:rsidRPr="00DD5435" w:rsidRDefault="00DD5435" w:rsidP="00DD5435">
            <w:pPr>
              <w:jc w:val="center"/>
              <w:rPr>
                <w:rFonts w:ascii="Verdana" w:hAnsi="Verdana"/>
                <w:color w:val="000000"/>
                <w:sz w:val="22"/>
                <w:szCs w:val="22"/>
              </w:rPr>
            </w:pPr>
            <w:r w:rsidRPr="00DD5435">
              <w:rPr>
                <w:rFonts w:ascii="Verdana" w:hAnsi="Verdana"/>
                <w:color w:val="000000"/>
                <w:sz w:val="22"/>
                <w:szCs w:val="22"/>
              </w:rPr>
              <w:t>Respiratory Medicine</w:t>
            </w:r>
          </w:p>
        </w:tc>
      </w:tr>
      <w:tr w:rsidR="00DD5435" w:rsidRPr="00DD5435" w14:paraId="65AC2034" w14:textId="77777777" w:rsidTr="00DD5435">
        <w:trPr>
          <w:trHeight w:val="510"/>
        </w:trPr>
        <w:tc>
          <w:tcPr>
            <w:tcW w:w="453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1D1C6FC" w14:textId="77777777" w:rsidR="00DD5435" w:rsidRPr="00DD5435" w:rsidRDefault="00DD5435" w:rsidP="00DD5435">
            <w:pPr>
              <w:jc w:val="center"/>
              <w:rPr>
                <w:rFonts w:ascii="Verdana" w:hAnsi="Verdana"/>
                <w:sz w:val="22"/>
                <w:szCs w:val="22"/>
              </w:rPr>
            </w:pPr>
            <w:r w:rsidRPr="00DD5435">
              <w:rPr>
                <w:rFonts w:ascii="Verdana" w:hAnsi="Verdana"/>
                <w:sz w:val="22"/>
                <w:szCs w:val="22"/>
              </w:rPr>
              <w:t>Accident and Emergency</w:t>
            </w:r>
          </w:p>
        </w:tc>
      </w:tr>
      <w:tr w:rsidR="00DD5435" w:rsidRPr="00DD5435" w14:paraId="5C8BAC15" w14:textId="77777777" w:rsidTr="00DD5435">
        <w:trPr>
          <w:trHeight w:val="510"/>
        </w:trPr>
        <w:tc>
          <w:tcPr>
            <w:tcW w:w="453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75C4AF4" w14:textId="77777777" w:rsidR="00DD5435" w:rsidRPr="00DD5435" w:rsidRDefault="00DD5435" w:rsidP="00DD5435">
            <w:pPr>
              <w:jc w:val="center"/>
              <w:rPr>
                <w:rFonts w:ascii="Verdana" w:hAnsi="Verdana"/>
                <w:color w:val="000000"/>
                <w:sz w:val="22"/>
                <w:szCs w:val="22"/>
              </w:rPr>
            </w:pPr>
            <w:r w:rsidRPr="00DD5435">
              <w:rPr>
                <w:rFonts w:ascii="Verdana" w:hAnsi="Verdana"/>
                <w:color w:val="000000"/>
                <w:sz w:val="22"/>
                <w:szCs w:val="22"/>
              </w:rPr>
              <w:t>General Surgery</w:t>
            </w:r>
          </w:p>
        </w:tc>
      </w:tr>
      <w:tr w:rsidR="00DD5435" w:rsidRPr="00DD5435" w14:paraId="42446B05" w14:textId="77777777" w:rsidTr="00DD5435">
        <w:trPr>
          <w:trHeight w:val="510"/>
        </w:trPr>
        <w:tc>
          <w:tcPr>
            <w:tcW w:w="453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C61D258" w14:textId="77777777" w:rsidR="00DD5435" w:rsidRPr="00DD5435" w:rsidRDefault="00DD5435" w:rsidP="00DD5435">
            <w:pPr>
              <w:jc w:val="center"/>
              <w:rPr>
                <w:rFonts w:ascii="Verdana" w:hAnsi="Verdana"/>
                <w:color w:val="000000"/>
                <w:sz w:val="22"/>
                <w:szCs w:val="22"/>
              </w:rPr>
            </w:pPr>
            <w:r w:rsidRPr="00DD5435">
              <w:rPr>
                <w:rFonts w:ascii="Verdana" w:hAnsi="Verdana"/>
                <w:color w:val="000000"/>
                <w:sz w:val="22"/>
                <w:szCs w:val="22"/>
              </w:rPr>
              <w:t>Medical Oncology</w:t>
            </w:r>
          </w:p>
        </w:tc>
      </w:tr>
      <w:tr w:rsidR="00DD5435" w:rsidRPr="00DD5435" w14:paraId="30C8C9E8" w14:textId="77777777" w:rsidTr="00DD5435">
        <w:trPr>
          <w:trHeight w:val="510"/>
        </w:trPr>
        <w:tc>
          <w:tcPr>
            <w:tcW w:w="453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5CA73DC" w14:textId="77777777" w:rsidR="00DD5435" w:rsidRPr="00DD5435" w:rsidRDefault="00DD5435" w:rsidP="00DD5435">
            <w:pPr>
              <w:jc w:val="center"/>
              <w:rPr>
                <w:rFonts w:ascii="Verdana" w:hAnsi="Verdana"/>
                <w:color w:val="000000"/>
                <w:sz w:val="22"/>
                <w:szCs w:val="22"/>
              </w:rPr>
            </w:pPr>
            <w:r w:rsidRPr="00DD5435">
              <w:rPr>
                <w:rFonts w:ascii="Verdana" w:hAnsi="Verdana"/>
                <w:color w:val="000000"/>
                <w:sz w:val="22"/>
                <w:szCs w:val="22"/>
              </w:rPr>
              <w:t>Gastroenterology</w:t>
            </w:r>
          </w:p>
        </w:tc>
      </w:tr>
      <w:tr w:rsidR="00DD5435" w:rsidRPr="00DD5435" w14:paraId="38493DB1" w14:textId="77777777" w:rsidTr="00DD5435">
        <w:trPr>
          <w:trHeight w:val="705"/>
        </w:trPr>
        <w:tc>
          <w:tcPr>
            <w:tcW w:w="453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BAB21A6" w14:textId="77777777" w:rsidR="00DD5435" w:rsidRPr="00DD5435" w:rsidRDefault="00DD5435" w:rsidP="00DD5435">
            <w:pPr>
              <w:jc w:val="center"/>
              <w:rPr>
                <w:rFonts w:ascii="Verdana" w:hAnsi="Verdana"/>
                <w:sz w:val="22"/>
                <w:szCs w:val="22"/>
              </w:rPr>
            </w:pPr>
            <w:r w:rsidRPr="00DD5435">
              <w:rPr>
                <w:rFonts w:ascii="Verdana" w:hAnsi="Verdana"/>
                <w:sz w:val="22"/>
                <w:szCs w:val="22"/>
              </w:rPr>
              <w:t>Elderly Care Medicine/ Stroke</w:t>
            </w:r>
          </w:p>
        </w:tc>
      </w:tr>
      <w:tr w:rsidR="00DD5435" w:rsidRPr="00DD5435" w14:paraId="46D0C3AA" w14:textId="77777777" w:rsidTr="00DD5435">
        <w:trPr>
          <w:trHeight w:val="750"/>
        </w:trPr>
        <w:tc>
          <w:tcPr>
            <w:tcW w:w="453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CD092E1" w14:textId="77777777" w:rsidR="00DD5435" w:rsidRPr="00DD5435" w:rsidRDefault="00DD5435" w:rsidP="00DD5435">
            <w:pPr>
              <w:jc w:val="center"/>
              <w:rPr>
                <w:rFonts w:ascii="Verdana" w:hAnsi="Verdana"/>
                <w:color w:val="000000"/>
                <w:sz w:val="22"/>
                <w:szCs w:val="22"/>
              </w:rPr>
            </w:pPr>
            <w:r w:rsidRPr="00DD5435">
              <w:rPr>
                <w:rFonts w:ascii="Verdana" w:hAnsi="Verdana"/>
                <w:color w:val="000000"/>
                <w:sz w:val="22"/>
                <w:szCs w:val="22"/>
              </w:rPr>
              <w:t>Learning Disability</w:t>
            </w:r>
          </w:p>
        </w:tc>
      </w:tr>
      <w:tr w:rsidR="00DD5435" w:rsidRPr="00DD5435" w14:paraId="1553595E" w14:textId="77777777" w:rsidTr="00DD5435">
        <w:trPr>
          <w:trHeight w:val="765"/>
        </w:trPr>
        <w:tc>
          <w:tcPr>
            <w:tcW w:w="453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1EF1F0F" w14:textId="77777777" w:rsidR="00DD5435" w:rsidRPr="00DD5435" w:rsidRDefault="00DD5435" w:rsidP="00DD5435">
            <w:pPr>
              <w:jc w:val="center"/>
              <w:rPr>
                <w:rFonts w:ascii="Verdana" w:hAnsi="Verdana"/>
                <w:color w:val="000000"/>
                <w:sz w:val="22"/>
                <w:szCs w:val="22"/>
              </w:rPr>
            </w:pPr>
            <w:r w:rsidRPr="00DD5435">
              <w:rPr>
                <w:rFonts w:ascii="Verdana" w:hAnsi="Verdana"/>
                <w:color w:val="000000"/>
                <w:sz w:val="22"/>
                <w:szCs w:val="22"/>
              </w:rPr>
              <w:t>Spinal</w:t>
            </w:r>
          </w:p>
        </w:tc>
      </w:tr>
      <w:tr w:rsidR="00DD5435" w:rsidRPr="00DD5435" w14:paraId="0C4E56CD" w14:textId="77777777" w:rsidTr="00DD5435">
        <w:trPr>
          <w:trHeight w:val="510"/>
        </w:trPr>
        <w:tc>
          <w:tcPr>
            <w:tcW w:w="453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FB469C8" w14:textId="23B43B58" w:rsidR="00DD5435" w:rsidRPr="00DD5435" w:rsidRDefault="00F574A6" w:rsidP="00DD5435">
            <w:pPr>
              <w:jc w:val="center"/>
              <w:rPr>
                <w:rFonts w:ascii="Verdana" w:hAnsi="Verdana"/>
                <w:sz w:val="22"/>
                <w:szCs w:val="22"/>
              </w:rPr>
            </w:pPr>
            <w:r>
              <w:rPr>
                <w:rFonts w:ascii="Verdana" w:hAnsi="Verdana"/>
                <w:sz w:val="22"/>
                <w:szCs w:val="22"/>
              </w:rPr>
              <w:lastRenderedPageBreak/>
              <w:t>Same day emergency care</w:t>
            </w:r>
          </w:p>
        </w:tc>
      </w:tr>
      <w:tr w:rsidR="00DD5435" w:rsidRPr="00DD5435" w14:paraId="7652BD9F" w14:textId="77777777" w:rsidTr="00DD5435">
        <w:trPr>
          <w:trHeight w:val="765"/>
        </w:trPr>
        <w:tc>
          <w:tcPr>
            <w:tcW w:w="453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464A12F" w14:textId="77777777" w:rsidR="00DD5435" w:rsidRPr="00DD5435" w:rsidRDefault="00DD5435" w:rsidP="00DD5435">
            <w:pPr>
              <w:jc w:val="center"/>
              <w:rPr>
                <w:rFonts w:ascii="Verdana" w:hAnsi="Verdana"/>
                <w:sz w:val="22"/>
                <w:szCs w:val="22"/>
              </w:rPr>
            </w:pPr>
            <w:r w:rsidRPr="00DD5435">
              <w:rPr>
                <w:rFonts w:ascii="Verdana" w:hAnsi="Verdana"/>
                <w:sz w:val="22"/>
                <w:szCs w:val="22"/>
              </w:rPr>
              <w:t>General Medicine - Integrated Care of the Older Person (ICOP)</w:t>
            </w:r>
          </w:p>
        </w:tc>
      </w:tr>
      <w:tr w:rsidR="00DD5435" w:rsidRPr="00DD5435" w14:paraId="357266F1" w14:textId="77777777" w:rsidTr="00DD5435">
        <w:trPr>
          <w:trHeight w:val="607"/>
        </w:trPr>
        <w:tc>
          <w:tcPr>
            <w:tcW w:w="453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A150555" w14:textId="77777777" w:rsidR="00DD5435" w:rsidRPr="00DD5435" w:rsidRDefault="00DD5435" w:rsidP="00DD5435">
            <w:pPr>
              <w:jc w:val="center"/>
              <w:rPr>
                <w:rFonts w:ascii="Verdana" w:hAnsi="Verdana"/>
                <w:sz w:val="22"/>
                <w:szCs w:val="22"/>
              </w:rPr>
            </w:pPr>
            <w:r w:rsidRPr="00DD5435">
              <w:rPr>
                <w:rFonts w:ascii="Verdana" w:hAnsi="Verdana"/>
                <w:sz w:val="22"/>
                <w:szCs w:val="22"/>
              </w:rPr>
              <w:t>Accident and Emergency</w:t>
            </w:r>
          </w:p>
        </w:tc>
      </w:tr>
      <w:tr w:rsidR="00DD5435" w:rsidRPr="00DD5435" w14:paraId="129D41F7" w14:textId="77777777" w:rsidTr="00DD5435">
        <w:trPr>
          <w:trHeight w:val="765"/>
        </w:trPr>
        <w:tc>
          <w:tcPr>
            <w:tcW w:w="453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0E3F3A3" w14:textId="12164A11" w:rsidR="00DD5435" w:rsidRPr="00DD5435" w:rsidRDefault="00DD5435" w:rsidP="00DD5435">
            <w:pPr>
              <w:jc w:val="center"/>
              <w:rPr>
                <w:rFonts w:ascii="Verdana" w:hAnsi="Verdana"/>
                <w:sz w:val="22"/>
                <w:szCs w:val="22"/>
              </w:rPr>
            </w:pPr>
            <w:r w:rsidRPr="00DD5435">
              <w:rPr>
                <w:rFonts w:ascii="Verdana" w:hAnsi="Verdana"/>
                <w:sz w:val="22"/>
                <w:szCs w:val="22"/>
              </w:rPr>
              <w:t>E</w:t>
            </w:r>
            <w:r w:rsidR="00F574A6">
              <w:rPr>
                <w:rFonts w:ascii="Verdana" w:hAnsi="Verdana"/>
                <w:sz w:val="22"/>
                <w:szCs w:val="22"/>
              </w:rPr>
              <w:t xml:space="preserve">ars, </w:t>
            </w:r>
            <w:r w:rsidRPr="00DD5435">
              <w:rPr>
                <w:rFonts w:ascii="Verdana" w:hAnsi="Verdana"/>
                <w:sz w:val="22"/>
                <w:szCs w:val="22"/>
              </w:rPr>
              <w:t>N</w:t>
            </w:r>
            <w:r w:rsidR="00F574A6">
              <w:rPr>
                <w:rFonts w:ascii="Verdana" w:hAnsi="Verdana"/>
                <w:sz w:val="22"/>
                <w:szCs w:val="22"/>
              </w:rPr>
              <w:t xml:space="preserve">ose &amp; </w:t>
            </w:r>
            <w:r w:rsidRPr="00DD5435">
              <w:rPr>
                <w:rFonts w:ascii="Verdana" w:hAnsi="Verdana"/>
                <w:sz w:val="22"/>
                <w:szCs w:val="22"/>
              </w:rPr>
              <w:t>T</w:t>
            </w:r>
            <w:r w:rsidR="00F574A6">
              <w:rPr>
                <w:rFonts w:ascii="Verdana" w:hAnsi="Verdana"/>
                <w:sz w:val="22"/>
                <w:szCs w:val="22"/>
              </w:rPr>
              <w:t>hroat</w:t>
            </w:r>
          </w:p>
        </w:tc>
      </w:tr>
      <w:tr w:rsidR="00DD5435" w:rsidRPr="00DD5435" w14:paraId="78EC1B49" w14:textId="77777777" w:rsidTr="00A04FA0">
        <w:trPr>
          <w:trHeight w:val="650"/>
        </w:trPr>
        <w:tc>
          <w:tcPr>
            <w:tcW w:w="453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5F85B1A" w14:textId="77777777" w:rsidR="00DD5435" w:rsidRPr="00DD5435" w:rsidRDefault="00DD5435" w:rsidP="00DD5435">
            <w:pPr>
              <w:jc w:val="center"/>
              <w:rPr>
                <w:rFonts w:ascii="Verdana" w:hAnsi="Verdana"/>
                <w:sz w:val="22"/>
                <w:szCs w:val="22"/>
              </w:rPr>
            </w:pPr>
            <w:r w:rsidRPr="00DD5435">
              <w:rPr>
                <w:rFonts w:ascii="Verdana" w:hAnsi="Verdana"/>
                <w:sz w:val="22"/>
                <w:szCs w:val="22"/>
              </w:rPr>
              <w:t>Vascular Surgery</w:t>
            </w:r>
          </w:p>
        </w:tc>
      </w:tr>
      <w:tr w:rsidR="00DD5435" w:rsidRPr="00DD5435" w14:paraId="68B3FF91" w14:textId="77777777" w:rsidTr="00DD5435">
        <w:trPr>
          <w:trHeight w:val="510"/>
        </w:trPr>
        <w:tc>
          <w:tcPr>
            <w:tcW w:w="453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4DFC6EB" w14:textId="77777777" w:rsidR="00DD5435" w:rsidRPr="00DD5435" w:rsidRDefault="00DD5435" w:rsidP="00DD5435">
            <w:pPr>
              <w:jc w:val="center"/>
              <w:rPr>
                <w:rFonts w:ascii="Verdana" w:hAnsi="Verdana"/>
                <w:sz w:val="22"/>
                <w:szCs w:val="22"/>
              </w:rPr>
            </w:pPr>
            <w:r w:rsidRPr="00DD5435">
              <w:rPr>
                <w:rFonts w:ascii="Verdana" w:hAnsi="Verdana"/>
                <w:sz w:val="22"/>
                <w:szCs w:val="22"/>
              </w:rPr>
              <w:t>GP Practice</w:t>
            </w:r>
          </w:p>
        </w:tc>
      </w:tr>
      <w:tr w:rsidR="00DD5435" w:rsidRPr="00DD5435" w14:paraId="3E36E7A2" w14:textId="77777777" w:rsidTr="00DD5435">
        <w:trPr>
          <w:trHeight w:val="525"/>
        </w:trPr>
        <w:tc>
          <w:tcPr>
            <w:tcW w:w="453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C60576F" w14:textId="77777777" w:rsidR="00DD5435" w:rsidRPr="00DD5435" w:rsidRDefault="00DD5435" w:rsidP="00DD5435">
            <w:pPr>
              <w:jc w:val="center"/>
              <w:rPr>
                <w:rFonts w:ascii="Verdana" w:hAnsi="Verdana"/>
                <w:sz w:val="22"/>
                <w:szCs w:val="22"/>
              </w:rPr>
            </w:pPr>
            <w:r w:rsidRPr="00DD5435">
              <w:rPr>
                <w:rFonts w:ascii="Verdana" w:hAnsi="Verdana"/>
                <w:sz w:val="22"/>
                <w:szCs w:val="22"/>
              </w:rPr>
              <w:t>Neurology</w:t>
            </w:r>
          </w:p>
        </w:tc>
      </w:tr>
      <w:tr w:rsidR="00DD5435" w:rsidRPr="00DD5435" w14:paraId="73AD0FD8" w14:textId="77777777" w:rsidTr="00DD5435">
        <w:trPr>
          <w:trHeight w:val="780"/>
        </w:trPr>
        <w:tc>
          <w:tcPr>
            <w:tcW w:w="453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B610086" w14:textId="77777777" w:rsidR="00DD5435" w:rsidRPr="00DD5435" w:rsidRDefault="00DD5435" w:rsidP="00DD5435">
            <w:pPr>
              <w:jc w:val="center"/>
              <w:rPr>
                <w:rFonts w:ascii="Verdana" w:hAnsi="Verdana"/>
                <w:sz w:val="22"/>
                <w:szCs w:val="22"/>
              </w:rPr>
            </w:pPr>
            <w:r w:rsidRPr="00DD5435">
              <w:rPr>
                <w:rFonts w:ascii="Verdana" w:hAnsi="Verdana"/>
                <w:sz w:val="22"/>
                <w:szCs w:val="22"/>
              </w:rPr>
              <w:t>Haematology</w:t>
            </w:r>
          </w:p>
        </w:tc>
      </w:tr>
    </w:tbl>
    <w:p w14:paraId="46439836" w14:textId="77777777" w:rsidR="0064346D" w:rsidRPr="00DD5435" w:rsidRDefault="0064346D" w:rsidP="00DD5435">
      <w:pPr>
        <w:ind w:left="2160"/>
        <w:jc w:val="center"/>
        <w:rPr>
          <w:rFonts w:ascii="Verdana" w:hAnsi="Verdana"/>
          <w:b/>
          <w:noProof/>
          <w:sz w:val="22"/>
          <w:szCs w:val="22"/>
        </w:rPr>
      </w:pPr>
    </w:p>
    <w:p w14:paraId="0CE8F602" w14:textId="777F4B95" w:rsidR="0064346D" w:rsidRPr="00DD5435" w:rsidRDefault="0064346D" w:rsidP="0064346D">
      <w:pPr>
        <w:pStyle w:val="ListParagraph"/>
        <w:numPr>
          <w:ilvl w:val="0"/>
          <w:numId w:val="18"/>
        </w:numPr>
        <w:rPr>
          <w:rFonts w:ascii="Verdana" w:hAnsi="Verdana"/>
          <w:b/>
          <w:noProof/>
          <w:sz w:val="22"/>
          <w:szCs w:val="22"/>
        </w:rPr>
      </w:pPr>
      <w:r w:rsidRPr="00DD5435">
        <w:rPr>
          <w:rFonts w:ascii="Verdana" w:hAnsi="Verdana"/>
          <w:b/>
          <w:noProof/>
          <w:sz w:val="22"/>
          <w:szCs w:val="22"/>
        </w:rPr>
        <w:t>How many physician associates are prescribers?</w:t>
      </w:r>
    </w:p>
    <w:p w14:paraId="54450936" w14:textId="6149C109" w:rsidR="0064346D" w:rsidRPr="00DD5435" w:rsidRDefault="00DD5435" w:rsidP="00DD5435">
      <w:pPr>
        <w:ind w:left="865"/>
        <w:rPr>
          <w:rFonts w:ascii="Verdana" w:hAnsi="Verdana"/>
          <w:bCs/>
          <w:noProof/>
          <w:sz w:val="22"/>
          <w:szCs w:val="22"/>
        </w:rPr>
      </w:pPr>
      <w:r w:rsidRPr="00DD5435">
        <w:rPr>
          <w:rFonts w:ascii="Verdana" w:hAnsi="Verdana"/>
          <w:bCs/>
          <w:noProof/>
          <w:sz w:val="22"/>
          <w:szCs w:val="22"/>
        </w:rPr>
        <w:t>None</w:t>
      </w:r>
    </w:p>
    <w:p w14:paraId="6F878FF9" w14:textId="77777777" w:rsidR="0064346D" w:rsidRPr="00DD5435" w:rsidRDefault="0064346D" w:rsidP="0064346D">
      <w:pPr>
        <w:rPr>
          <w:rFonts w:ascii="Verdana" w:hAnsi="Verdana"/>
          <w:b/>
          <w:noProof/>
          <w:sz w:val="22"/>
          <w:szCs w:val="22"/>
        </w:rPr>
      </w:pPr>
    </w:p>
    <w:p w14:paraId="6032732E" w14:textId="710AA09D" w:rsidR="0064346D" w:rsidRDefault="0064346D" w:rsidP="0064346D">
      <w:pPr>
        <w:pStyle w:val="ListParagraph"/>
        <w:numPr>
          <w:ilvl w:val="0"/>
          <w:numId w:val="18"/>
        </w:numPr>
        <w:rPr>
          <w:rFonts w:ascii="Verdana" w:hAnsi="Verdana"/>
          <w:b/>
          <w:noProof/>
          <w:sz w:val="22"/>
          <w:szCs w:val="22"/>
        </w:rPr>
      </w:pPr>
      <w:r w:rsidRPr="00DD5435">
        <w:rPr>
          <w:rFonts w:ascii="Verdana" w:hAnsi="Verdana"/>
          <w:b/>
          <w:noProof/>
          <w:sz w:val="22"/>
          <w:szCs w:val="22"/>
        </w:rPr>
        <w:t>How many radiology requests have been made by physician associates?</w:t>
      </w:r>
    </w:p>
    <w:p w14:paraId="30AE4678" w14:textId="77777777" w:rsidR="002E4129" w:rsidRDefault="002E4129" w:rsidP="002E4129">
      <w:pPr>
        <w:pStyle w:val="ListParagraph"/>
        <w:ind w:left="865"/>
        <w:rPr>
          <w:rFonts w:ascii="Verdana" w:hAnsi="Verdana"/>
          <w:b/>
          <w:noProof/>
          <w:sz w:val="22"/>
          <w:szCs w:val="22"/>
        </w:rPr>
      </w:pPr>
    </w:p>
    <w:p w14:paraId="7E545064" w14:textId="66D23789" w:rsidR="002F19A7" w:rsidRPr="002F19A7" w:rsidRDefault="002F19A7" w:rsidP="002E4129">
      <w:pPr>
        <w:pStyle w:val="ListParagraph"/>
        <w:ind w:left="865"/>
        <w:rPr>
          <w:rFonts w:ascii="Verdana" w:hAnsi="Verdana"/>
          <w:bCs/>
          <w:noProof/>
          <w:sz w:val="22"/>
          <w:szCs w:val="22"/>
        </w:rPr>
      </w:pPr>
      <w:r w:rsidRPr="002F19A7">
        <w:rPr>
          <w:rFonts w:ascii="Verdana" w:hAnsi="Verdana"/>
          <w:bCs/>
          <w:noProof/>
          <w:sz w:val="22"/>
          <w:szCs w:val="22"/>
        </w:rPr>
        <w:t>None</w:t>
      </w:r>
    </w:p>
    <w:p w14:paraId="48EE178F" w14:textId="77777777" w:rsidR="0064346D" w:rsidRPr="00DD5435" w:rsidRDefault="0064346D" w:rsidP="0064346D">
      <w:pPr>
        <w:rPr>
          <w:rFonts w:ascii="Verdana" w:hAnsi="Verdana"/>
          <w:b/>
          <w:noProof/>
          <w:sz w:val="22"/>
          <w:szCs w:val="22"/>
        </w:rPr>
      </w:pPr>
    </w:p>
    <w:p w14:paraId="0A799E5B" w14:textId="64D84FC7" w:rsidR="0064346D" w:rsidRPr="00DD5435" w:rsidRDefault="0064346D" w:rsidP="0064346D">
      <w:pPr>
        <w:pStyle w:val="ListParagraph"/>
        <w:numPr>
          <w:ilvl w:val="0"/>
          <w:numId w:val="18"/>
        </w:numPr>
        <w:rPr>
          <w:rFonts w:ascii="Verdana" w:hAnsi="Verdana"/>
          <w:b/>
          <w:noProof/>
          <w:sz w:val="22"/>
          <w:szCs w:val="22"/>
        </w:rPr>
      </w:pPr>
      <w:r w:rsidRPr="00DD5435">
        <w:rPr>
          <w:rFonts w:ascii="Verdana" w:hAnsi="Verdana"/>
          <w:b/>
          <w:noProof/>
          <w:sz w:val="22"/>
          <w:szCs w:val="22"/>
        </w:rPr>
        <w:t>Are physician associates involved in or of hours on call rotas?</w:t>
      </w:r>
    </w:p>
    <w:p w14:paraId="77796957" w14:textId="77777777" w:rsidR="0064346D" w:rsidRPr="00DD5435" w:rsidRDefault="0064346D" w:rsidP="0064346D">
      <w:pPr>
        <w:pStyle w:val="ListParagraph"/>
        <w:rPr>
          <w:rFonts w:ascii="Verdana" w:hAnsi="Verdana"/>
          <w:b/>
          <w:noProof/>
          <w:sz w:val="22"/>
          <w:szCs w:val="22"/>
        </w:rPr>
      </w:pPr>
    </w:p>
    <w:p w14:paraId="79D7BF71" w14:textId="4FC63DFF" w:rsidR="0064346D" w:rsidRDefault="002E4129" w:rsidP="002E4129">
      <w:pPr>
        <w:ind w:left="865"/>
        <w:rPr>
          <w:rFonts w:ascii="Verdana" w:hAnsi="Verdana"/>
          <w:bCs/>
          <w:noProof/>
          <w:sz w:val="22"/>
          <w:szCs w:val="22"/>
        </w:rPr>
      </w:pPr>
      <w:r>
        <w:rPr>
          <w:rFonts w:ascii="Verdana" w:hAnsi="Verdana"/>
          <w:bCs/>
          <w:noProof/>
          <w:sz w:val="22"/>
          <w:szCs w:val="22"/>
        </w:rPr>
        <w:t>None</w:t>
      </w:r>
    </w:p>
    <w:p w14:paraId="17817859" w14:textId="77777777" w:rsidR="002E4129" w:rsidRPr="002E4129" w:rsidRDefault="002E4129" w:rsidP="002E4129">
      <w:pPr>
        <w:ind w:left="865"/>
        <w:rPr>
          <w:rFonts w:ascii="Verdana" w:hAnsi="Verdana"/>
          <w:bCs/>
          <w:noProof/>
          <w:sz w:val="22"/>
          <w:szCs w:val="22"/>
        </w:rPr>
      </w:pPr>
    </w:p>
    <w:p w14:paraId="34F5A28F" w14:textId="76BCB916" w:rsidR="002677FD" w:rsidRPr="00DD5435" w:rsidRDefault="0064346D" w:rsidP="0064346D">
      <w:pPr>
        <w:rPr>
          <w:rFonts w:ascii="Verdana" w:hAnsi="Verdana"/>
          <w:b/>
          <w:noProof/>
          <w:sz w:val="22"/>
          <w:szCs w:val="22"/>
        </w:rPr>
      </w:pPr>
      <w:r w:rsidRPr="00DD5435">
        <w:rPr>
          <w:rFonts w:ascii="Verdana" w:hAnsi="Verdana"/>
          <w:b/>
          <w:noProof/>
          <w:sz w:val="22"/>
          <w:szCs w:val="22"/>
        </w:rPr>
        <w:t>5. Are physician associates training/working in endoscopy? If so, do any manage gastrointestinal bleeds in, or out of hours?</w:t>
      </w:r>
    </w:p>
    <w:p w14:paraId="4E6A04CA" w14:textId="77777777" w:rsidR="00A10460" w:rsidRDefault="00A10460" w:rsidP="002677FD">
      <w:pPr>
        <w:rPr>
          <w:rFonts w:ascii="Verdana" w:hAnsi="Verdana"/>
          <w:bCs/>
          <w:noProof/>
          <w:sz w:val="22"/>
          <w:szCs w:val="22"/>
        </w:rPr>
      </w:pPr>
    </w:p>
    <w:p w14:paraId="5863393A" w14:textId="1941B504" w:rsidR="000B745A" w:rsidRDefault="000B745A" w:rsidP="002677FD">
      <w:pPr>
        <w:rPr>
          <w:rFonts w:ascii="Verdana" w:hAnsi="Verdana"/>
          <w:bCs/>
          <w:noProof/>
          <w:sz w:val="22"/>
          <w:szCs w:val="22"/>
        </w:rPr>
      </w:pPr>
      <w:r>
        <w:rPr>
          <w:rFonts w:ascii="Verdana" w:hAnsi="Verdana"/>
          <w:bCs/>
          <w:noProof/>
          <w:sz w:val="22"/>
          <w:szCs w:val="22"/>
        </w:rPr>
        <w:tab/>
        <w:t>None</w:t>
      </w:r>
    </w:p>
    <w:p w14:paraId="5446A61A" w14:textId="77777777" w:rsidR="00A10460" w:rsidRDefault="00A10460" w:rsidP="002677FD">
      <w:pPr>
        <w:rPr>
          <w:rFonts w:ascii="Verdana" w:hAnsi="Verdana"/>
          <w:bCs/>
          <w:noProof/>
          <w:sz w:val="22"/>
          <w:szCs w:val="22"/>
        </w:rPr>
      </w:pPr>
    </w:p>
    <w:p w14:paraId="61AC96CF" w14:textId="462B60FB" w:rsidR="00A10460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t xml:space="preserve">_____________________________________________________________ </w:t>
      </w:r>
    </w:p>
    <w:p w14:paraId="35227039" w14:textId="77777777" w:rsidR="00421E7F" w:rsidRPr="00A10460" w:rsidRDefault="00421E7F" w:rsidP="002677FD">
      <w:pPr>
        <w:rPr>
          <w:rFonts w:ascii="Verdana" w:hAnsi="Verdana"/>
          <w:b/>
          <w:bCs/>
          <w:noProof/>
          <w:sz w:val="22"/>
          <w:szCs w:val="22"/>
        </w:rPr>
      </w:pPr>
    </w:p>
    <w:sectPr w:rsidR="00421E7F" w:rsidRPr="00A10460" w:rsidSect="0059486E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0BD9563" w14:textId="77777777" w:rsidR="0059486E" w:rsidRDefault="0059486E" w:rsidP="007D6A3E">
      <w:pPr>
        <w:spacing w:before="0" w:after="0" w:line="240" w:lineRule="auto"/>
      </w:pPr>
      <w:r>
        <w:separator/>
      </w:r>
    </w:p>
  </w:endnote>
  <w:endnote w:type="continuationSeparator" w:id="0">
    <w:p w14:paraId="3BCF29F4" w14:textId="77777777" w:rsidR="0059486E" w:rsidRDefault="0059486E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AA981B0" w14:textId="77777777" w:rsidR="002D32B6" w:rsidRDefault="00CB2BBE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b/>
        <w:color w:val="008A8C"/>
        <w:sz w:val="20"/>
        <w:szCs w:val="20"/>
      </w:rPr>
    </w:pPr>
    <w:r>
      <w:rPr>
        <w:b/>
        <w:noProof/>
        <w:color w:val="008A8C"/>
        <w:sz w:val="20"/>
        <w:szCs w:val="20"/>
      </w:rPr>
      <w:drawing>
        <wp:inline distT="0" distB="0" distL="0" distR="0" wp14:anchorId="643988DA" wp14:editId="0E440324">
          <wp:extent cx="1120519" cy="322580"/>
          <wp:effectExtent l="0" t="0" r="3810" b="1270"/>
          <wp:docPr id="9" name="Pictur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28092" cy="3247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0C00ED" w:rsidRPr="002D32B6">
      <w:rPr>
        <w:b/>
        <w:color w:val="008A8C"/>
        <w:sz w:val="20"/>
        <w:szCs w:val="20"/>
      </w:rPr>
      <w:t>gofalu am ein gilydd, cydweithio</w:t>
    </w:r>
    <w:r w:rsidR="002D32B6" w:rsidRPr="002D32B6">
      <w:rPr>
        <w:b/>
        <w:color w:val="008A8C"/>
        <w:sz w:val="20"/>
        <w:szCs w:val="20"/>
      </w:rPr>
      <w:t>,</w:t>
    </w:r>
    <w:r w:rsidR="000C00ED" w:rsidRPr="002D32B6">
      <w:rPr>
        <w:b/>
        <w:color w:val="008A8C"/>
        <w:sz w:val="20"/>
        <w:szCs w:val="20"/>
      </w:rPr>
      <w:t xml:space="preserve"> gwella bob amser</w:t>
    </w:r>
  </w:p>
  <w:p w14:paraId="33E120F8" w14:textId="77777777" w:rsidR="00795AD1" w:rsidRPr="00111757" w:rsidRDefault="000C00ED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rFonts w:ascii="Calibri Light" w:hAnsi="Calibri Light"/>
      </w:rPr>
    </w:pPr>
    <w:r w:rsidRPr="002D32B6">
      <w:rPr>
        <w:b/>
        <w:color w:val="008A8C"/>
        <w:sz w:val="20"/>
        <w:szCs w:val="20"/>
      </w:rPr>
      <w:t xml:space="preserve"> </w:t>
    </w:r>
    <w:r w:rsidRPr="002D32B6">
      <w:rPr>
        <w:b/>
        <w:color w:val="6E609E"/>
        <w:sz w:val="20"/>
        <w:szCs w:val="20"/>
      </w:rPr>
      <w:t>caring for each other, working together, always improving</w:t>
    </w:r>
    <w:r w:rsidR="00111757" w:rsidRPr="00795AD1">
      <w:tab/>
    </w:r>
    <w:r w:rsidR="00795AD1" w:rsidRPr="00795AD1">
      <w:t xml:space="preserve">Page </w:t>
    </w:r>
    <w:r w:rsidR="00795AD1" w:rsidRPr="00795AD1">
      <w:fldChar w:fldCharType="begin"/>
    </w:r>
    <w:r w:rsidR="00795AD1" w:rsidRPr="00795AD1">
      <w:instrText xml:space="preserve"> PAGE   \* MERGEFORMAT </w:instrText>
    </w:r>
    <w:r w:rsidR="00795AD1" w:rsidRPr="00795AD1">
      <w:fldChar w:fldCharType="separate"/>
    </w:r>
    <w:r w:rsidR="00A10460">
      <w:rPr>
        <w:noProof/>
      </w:rPr>
      <w:t>2</w:t>
    </w:r>
    <w:r w:rsidR="00795AD1" w:rsidRPr="00795AD1">
      <w:rPr>
        <w:noProof/>
      </w:rPr>
      <w:fldChar w:fldCharType="end"/>
    </w:r>
  </w:p>
  <w:p w14:paraId="5EBA9060" w14:textId="77777777" w:rsidR="007D6A3E" w:rsidRDefault="007D6A3E" w:rsidP="007D6A3E">
    <w:pPr>
      <w:pStyle w:val="Footer"/>
      <w:tabs>
        <w:tab w:val="clear" w:pos="4513"/>
        <w:tab w:val="clear" w:pos="9026"/>
        <w:tab w:val="center" w:pos="5233"/>
        <w:tab w:val="right" w:pos="10466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BB906D5" w14:textId="77777777" w:rsidR="00D62A67" w:rsidRDefault="00CB2BBE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noProof/>
      </w:rPr>
    </w:pPr>
    <w:r>
      <w:rPr>
        <w:noProof/>
      </w:rPr>
      <w:drawing>
        <wp:inline distT="0" distB="0" distL="0" distR="0" wp14:anchorId="47461BBD" wp14:editId="67A2EBB0">
          <wp:extent cx="3389122" cy="975676"/>
          <wp:effectExtent l="0" t="0" r="1905" b="0"/>
          <wp:docPr id="8" name="Pictur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457779" cy="99544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34481204" w14:textId="77777777" w:rsidR="006F5A5D" w:rsidRPr="005317D4" w:rsidRDefault="006F5A5D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</w:p>
  <w:p w14:paraId="4BE7E803" w14:textId="77777777" w:rsidR="005317D4" w:rsidRPr="005317D4" w:rsidRDefault="005317D4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b/>
        <w:sz w:val="16"/>
        <w:szCs w:val="18"/>
      </w:rPr>
    </w:pPr>
    <w:r w:rsidRPr="005317D4">
      <w:rPr>
        <w:b/>
        <w:sz w:val="16"/>
        <w:szCs w:val="18"/>
      </w:rPr>
      <w:t>Pencadlys BIP Bae Abertawe, Un Porthfa Talbot, Port Talbot, SA12 7BR / Swansea Bay UHB Headquarters, One Talbot Gateway, Port Talbot, SA12 7BR</w:t>
    </w:r>
  </w:p>
  <w:p w14:paraId="1ABC9CA6" w14:textId="77777777"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Bwrdd Iechyd Prifysgol Bae Abertawe yw enw gweithredu Bwrdd Iechyd Lleol Prifysgol Bae Abertawe</w:t>
    </w:r>
  </w:p>
  <w:p w14:paraId="50D252D0" w14:textId="77777777"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Swansea Bay University Health Board is the operational name of Swansea Bay University Local Health Board</w:t>
    </w:r>
  </w:p>
  <w:p w14:paraId="2FBFCC7B" w14:textId="77777777" w:rsidR="007D6A3E" w:rsidRDefault="00D62A67" w:rsidP="00D62A67">
    <w:pPr>
      <w:pStyle w:val="Footer"/>
      <w:tabs>
        <w:tab w:val="clear" w:pos="4513"/>
        <w:tab w:val="clear" w:pos="9026"/>
        <w:tab w:val="center" w:pos="5233"/>
        <w:tab w:val="left" w:pos="8265"/>
        <w:tab w:val="right" w:pos="10466"/>
      </w:tabs>
      <w:spacing w:before="240"/>
      <w:jc w:val="center"/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8C82819" w14:textId="77777777" w:rsidR="0059486E" w:rsidRDefault="0059486E" w:rsidP="007D6A3E">
      <w:pPr>
        <w:spacing w:before="0" w:after="0" w:line="240" w:lineRule="auto"/>
      </w:pPr>
      <w:r>
        <w:separator/>
      </w:r>
    </w:p>
  </w:footnote>
  <w:footnote w:type="continuationSeparator" w:id="0">
    <w:p w14:paraId="4F112EDF" w14:textId="77777777" w:rsidR="0059486E" w:rsidRDefault="0059486E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DEDC111" w14:textId="77777777" w:rsidR="0097092D" w:rsidRDefault="005925B8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62393DCA" wp14:editId="490453B0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C67E1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460B5098" wp14:editId="3B1F9FE6">
              <wp:simplePos x="0" y="0"/>
              <wp:positionH relativeFrom="column">
                <wp:posOffset>2887980</wp:posOffset>
              </wp:positionH>
              <wp:positionV relativeFrom="paragraph">
                <wp:posOffset>-273050</wp:posOffset>
              </wp:positionV>
              <wp:extent cx="3998595" cy="857250"/>
              <wp:effectExtent l="0" t="0" r="1905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998595" cy="85725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154176DF" w14:textId="77777777" w:rsidR="00F91A7E" w:rsidRPr="00CB2BBE" w:rsidRDefault="007B516B" w:rsidP="00F91A7E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Ca</w:t>
                          </w:r>
                          <w:r w:rsidR="00F91A7E" w:rsidRPr="00CB2BBE">
                            <w:rPr>
                              <w:sz w:val="18"/>
                            </w:rPr>
                            <w:t xml:space="preserve">deirydd/Chair: </w:t>
                          </w:r>
                          <w:r w:rsidR="006C4048">
                            <w:rPr>
                              <w:b/>
                              <w:sz w:val="18"/>
                            </w:rPr>
                            <w:t>Emma Woollett</w:t>
                          </w:r>
                        </w:p>
                        <w:p w14:paraId="0B7A0E79" w14:textId="77777777" w:rsidR="00D15865" w:rsidRPr="00CB2BBE" w:rsidRDefault="00D15865" w:rsidP="00D15865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Prif Weithredwr dros dro</w:t>
                          </w:r>
                          <w:r w:rsidRPr="00CB2BBE">
                            <w:rPr>
                              <w:sz w:val="18"/>
                            </w:rPr>
                            <w:t>/</w:t>
                          </w:r>
                          <w:r>
                            <w:rPr>
                              <w:sz w:val="18"/>
                            </w:rPr>
                            <w:t xml:space="preserve">Interim </w:t>
                          </w:r>
                          <w:r w:rsidRPr="00CB2BBE">
                            <w:rPr>
                              <w:sz w:val="18"/>
                            </w:rPr>
                            <w:t xml:space="preserve">Chief Executive: </w:t>
                          </w:r>
                          <w:r w:rsidRPr="00AB6BAB">
                            <w:rPr>
                              <w:b/>
                              <w:sz w:val="18"/>
                            </w:rPr>
                            <w:t>Dr Richard Evans</w:t>
                          </w:r>
                        </w:p>
                        <w:p w14:paraId="6489FA0B" w14:textId="77777777" w:rsidR="00937E61" w:rsidRDefault="00937E61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color w:val="6E609E"/>
                              <w:sz w:val="18"/>
                              <w:szCs w:val="18"/>
                            </w:rPr>
                          </w:pPr>
                        </w:p>
                        <w:p w14:paraId="1C4A59C8" w14:textId="77777777" w:rsidR="00937E61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</w:t>
                          </w:r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ofalu am ein gilydd, cydweithio</w:t>
                          </w:r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, gwella bob amser</w:t>
                          </w:r>
                        </w:p>
                        <w:p w14:paraId="6B6302B4" w14:textId="77777777" w:rsidR="000C00ED" w:rsidRPr="002D32B6" w:rsidRDefault="00296FDA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  <w:t xml:space="preserve"> </w:t>
                          </w:r>
                          <w:r w:rsidR="000C00ED" w:rsidRPr="002D32B6">
                            <w:rPr>
                              <w:b/>
                              <w:color w:val="008A8C"/>
                              <w:sz w:val="18"/>
                              <w:szCs w:val="18"/>
                            </w:rPr>
                            <w:t>caring for each other, working together, always improving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460B5098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27.4pt;margin-top:-21.5pt;width:314.85pt;height:67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" fillcolor="window" stroked="f" strokeweight=".5pt">
              <v:textbox>
                <w:txbxContent>
                  <w:p w14:paraId="154176DF" w14:textId="77777777" w:rsidR="00F91A7E" w:rsidRPr="00CB2BBE" w:rsidRDefault="007B516B" w:rsidP="00F91A7E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r>
                      <w:rPr>
                        <w:sz w:val="18"/>
                      </w:rPr>
                      <w:t>Ca</w:t>
                    </w:r>
                    <w:r w:rsidR="00F91A7E" w:rsidRPr="00CB2BBE">
                      <w:rPr>
                        <w:sz w:val="18"/>
                      </w:rPr>
                      <w:t xml:space="preserve">deirydd/Chair: </w:t>
                    </w:r>
                    <w:r w:rsidR="006C4048">
                      <w:rPr>
                        <w:b/>
                        <w:sz w:val="18"/>
                      </w:rPr>
                      <w:t>Emma Woollett</w:t>
                    </w:r>
                  </w:p>
                  <w:p w14:paraId="0B7A0E79" w14:textId="77777777" w:rsidR="00D15865" w:rsidRPr="00CB2BBE" w:rsidRDefault="00D15865" w:rsidP="00D15865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r>
                      <w:rPr>
                        <w:sz w:val="18"/>
                      </w:rPr>
                      <w:t>Prif Weithredwr dros dro</w:t>
                    </w:r>
                    <w:r w:rsidRPr="00CB2BBE">
                      <w:rPr>
                        <w:sz w:val="18"/>
                      </w:rPr>
                      <w:t>/</w:t>
                    </w:r>
                    <w:r>
                      <w:rPr>
                        <w:sz w:val="18"/>
                      </w:rPr>
                      <w:t xml:space="preserve">Interim </w:t>
                    </w:r>
                    <w:r w:rsidRPr="00CB2BBE">
                      <w:rPr>
                        <w:sz w:val="18"/>
                      </w:rPr>
                      <w:t xml:space="preserve">Chief Executive: </w:t>
                    </w:r>
                    <w:r w:rsidRPr="00AB6BAB">
                      <w:rPr>
                        <w:b/>
                        <w:sz w:val="18"/>
                      </w:rPr>
                      <w:t>Dr Richard Evans</w:t>
                    </w:r>
                  </w:p>
                  <w:p w14:paraId="6489FA0B" w14:textId="77777777" w:rsidR="00937E61" w:rsidRDefault="00937E61" w:rsidP="00937E61">
                    <w:pPr>
                      <w:spacing w:before="0" w:after="0"/>
                      <w:ind w:left="0"/>
                      <w:jc w:val="right"/>
                      <w:rPr>
                        <w:color w:val="6E609E"/>
                        <w:sz w:val="18"/>
                        <w:szCs w:val="18"/>
                      </w:rPr>
                    </w:pPr>
                  </w:p>
                  <w:p w14:paraId="1C4A59C8" w14:textId="77777777" w:rsidR="00937E61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6E609E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</w:t>
                    </w:r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ofalu am ein gilydd, cydweithio</w:t>
                    </w:r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, gwella bob amser</w:t>
                    </w:r>
                  </w:p>
                  <w:p w14:paraId="6B6302B4" w14:textId="77777777" w:rsidR="000C00ED" w:rsidRPr="002D32B6" w:rsidRDefault="00296FDA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000000" w:themeColor="text1"/>
                        <w:sz w:val="18"/>
                        <w:szCs w:val="18"/>
                      </w:rPr>
                      <w:t xml:space="preserve"> </w:t>
                    </w:r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>caring for each other, working together, always improving</w:t>
                    </w:r>
                  </w:p>
                </w:txbxContent>
              </v:textbox>
            </v:shape>
          </w:pict>
        </mc:Fallback>
      </mc:AlternateContent>
    </w:r>
    <w:r w:rsidR="0097092D">
      <w:t xml:space="preserve"> </w:t>
    </w:r>
  </w:p>
  <w:p w14:paraId="75146258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190" type="#_x0000_t75" style="width:20.5pt;height:20.5pt;visibility:visible;mso-wrap-style:square" o:bullet="t">
        <v:imagedata r:id="rId1" o:title=""/>
      </v:shape>
    </w:pict>
  </w:numPicBullet>
  <w:numPicBullet w:numPicBulletId="1">
    <w:pict>
      <v:shape id="_x0000_i1191" type="#_x0000_t75" style="width:383pt;height:383pt;visibility:visible;mso-wrap-style:square" o:bullet="t">
        <v:imagedata r:id="rId2" o:title=""/>
      </v:shape>
    </w:pict>
  </w:numPicBullet>
  <w:numPicBullet w:numPicBulletId="2">
    <w:pict>
      <v:shape id="_x0000_i1192" type="#_x0000_t75" style="width:225.5pt;height:225.5pt;visibility:visible;mso-wrap-style:square" o:bullet="t">
        <v:imagedata r:id="rId3" o:title=""/>
      </v:shape>
    </w:pict>
  </w:numPicBullet>
  <w:numPicBullet w:numPicBulletId="3">
    <w:pict>
      <v:shape id="_x0000_i1193" type="#_x0000_t75" style="width:15.5pt;height:15.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3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2DE61358"/>
    <w:multiLevelType w:val="hybridMultilevel"/>
    <w:tmpl w:val="0FEADAEA"/>
    <w:lvl w:ilvl="0" w:tplc="4A0ADE7E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5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6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7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4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7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616987543">
    <w:abstractNumId w:val="13"/>
  </w:num>
  <w:num w:numId="2" w16cid:durableId="864753292">
    <w:abstractNumId w:val="0"/>
  </w:num>
  <w:num w:numId="3" w16cid:durableId="1074159860">
    <w:abstractNumId w:val="8"/>
  </w:num>
  <w:num w:numId="4" w16cid:durableId="716779928">
    <w:abstractNumId w:val="15"/>
  </w:num>
  <w:num w:numId="5" w16cid:durableId="227766018">
    <w:abstractNumId w:val="3"/>
  </w:num>
  <w:num w:numId="6" w16cid:durableId="770510392">
    <w:abstractNumId w:val="2"/>
  </w:num>
  <w:num w:numId="7" w16cid:durableId="1301181256">
    <w:abstractNumId w:val="10"/>
  </w:num>
  <w:num w:numId="8" w16cid:durableId="1486051725">
    <w:abstractNumId w:val="14"/>
  </w:num>
  <w:num w:numId="9" w16cid:durableId="854150013">
    <w:abstractNumId w:val="17"/>
  </w:num>
  <w:num w:numId="10" w16cid:durableId="26683371">
    <w:abstractNumId w:val="1"/>
  </w:num>
  <w:num w:numId="11" w16cid:durableId="70200164">
    <w:abstractNumId w:val="9"/>
  </w:num>
  <w:num w:numId="12" w16cid:durableId="1581063871">
    <w:abstractNumId w:val="12"/>
  </w:num>
  <w:num w:numId="13" w16cid:durableId="1874347498">
    <w:abstractNumId w:val="16"/>
  </w:num>
  <w:num w:numId="14" w16cid:durableId="1788423791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2141918009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1007171054">
    <w:abstractNumId w:val="11"/>
  </w:num>
  <w:num w:numId="17" w16cid:durableId="15280485">
    <w:abstractNumId w:val="5"/>
  </w:num>
  <w:num w:numId="18" w16cid:durableId="1160191962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B745A"/>
    <w:rsid w:val="000C00ED"/>
    <w:rsid w:val="00111757"/>
    <w:rsid w:val="001276F0"/>
    <w:rsid w:val="00185784"/>
    <w:rsid w:val="001B1339"/>
    <w:rsid w:val="001E2D50"/>
    <w:rsid w:val="00213076"/>
    <w:rsid w:val="002156AF"/>
    <w:rsid w:val="002677FD"/>
    <w:rsid w:val="00296FDA"/>
    <w:rsid w:val="002B74C8"/>
    <w:rsid w:val="002C252B"/>
    <w:rsid w:val="002D32B6"/>
    <w:rsid w:val="002E02A9"/>
    <w:rsid w:val="002E4129"/>
    <w:rsid w:val="002F19A7"/>
    <w:rsid w:val="00304A21"/>
    <w:rsid w:val="0035435D"/>
    <w:rsid w:val="00355B9A"/>
    <w:rsid w:val="003648A8"/>
    <w:rsid w:val="0039422D"/>
    <w:rsid w:val="0039442C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1E5A"/>
    <w:rsid w:val="005317D4"/>
    <w:rsid w:val="00534D7A"/>
    <w:rsid w:val="00553E1D"/>
    <w:rsid w:val="005925B8"/>
    <w:rsid w:val="0059486E"/>
    <w:rsid w:val="005F0E79"/>
    <w:rsid w:val="00602EE5"/>
    <w:rsid w:val="006137E4"/>
    <w:rsid w:val="00635BDA"/>
    <w:rsid w:val="0064346D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74EA5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9491A"/>
    <w:rsid w:val="008A2D60"/>
    <w:rsid w:val="0090178A"/>
    <w:rsid w:val="00912B14"/>
    <w:rsid w:val="009269BD"/>
    <w:rsid w:val="00937E61"/>
    <w:rsid w:val="00944DD2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04FA0"/>
    <w:rsid w:val="00A10460"/>
    <w:rsid w:val="00A17614"/>
    <w:rsid w:val="00A56076"/>
    <w:rsid w:val="00A84640"/>
    <w:rsid w:val="00AB4D54"/>
    <w:rsid w:val="00AF0E8B"/>
    <w:rsid w:val="00AF691A"/>
    <w:rsid w:val="00B34966"/>
    <w:rsid w:val="00B61DE2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62A67"/>
    <w:rsid w:val="00DC47F3"/>
    <w:rsid w:val="00DC7FA9"/>
    <w:rsid w:val="00DD5435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574A6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0054FE19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95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15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637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13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816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553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0EF2436-80A2-4343-8500-FF1DD825981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26</TotalTime>
  <Pages>2</Pages>
  <Words>176</Words>
  <Characters>1004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1178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Julie Humphreys (Swansea Bay UHB - Strategy)</cp:lastModifiedBy>
  <cp:revision>11</cp:revision>
  <cp:lastPrinted>2019-03-26T11:11:00Z</cp:lastPrinted>
  <dcterms:created xsi:type="dcterms:W3CDTF">2024-04-30T15:16:00Z</dcterms:created>
  <dcterms:modified xsi:type="dcterms:W3CDTF">2024-05-09T07:03:00Z</dcterms:modified>
</cp:coreProperties>
</file>