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0E8966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C566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0E8966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C566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15281C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3173B9B" w14:textId="77777777" w:rsidR="004C566C" w:rsidRPr="004C566C" w:rsidRDefault="004C566C" w:rsidP="004C566C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4C566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Across NHS </w:t>
      </w:r>
      <w:proofErr w:type="gramStart"/>
      <w:r w:rsidRPr="004C566C">
        <w:rPr>
          <w:rFonts w:ascii="Verdana" w:eastAsia="Times New Roman" w:hAnsi="Verdana"/>
          <w:b/>
          <w:bCs/>
          <w:color w:val="000000"/>
          <w:sz w:val="22"/>
          <w:szCs w:val="22"/>
        </w:rPr>
        <w:t>Wales</w:t>
      </w:r>
      <w:proofErr w:type="gramEnd"/>
      <w:r w:rsidRPr="004C566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please provide the number of patients on the Unlicensed Sirolimus Ointment for the treatment of facial angiofibroma associated with tuberous sclerosis.</w:t>
      </w:r>
    </w:p>
    <w:p w14:paraId="1D56681A" w14:textId="77777777" w:rsidR="004C566C" w:rsidRPr="004C566C" w:rsidRDefault="004C566C" w:rsidP="004C566C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4C566C">
        <w:rPr>
          <w:rFonts w:ascii="Verdana" w:eastAsia="Times New Roman" w:hAnsi="Verdana"/>
          <w:b/>
          <w:bCs/>
          <w:color w:val="000000"/>
          <w:sz w:val="22"/>
          <w:szCs w:val="22"/>
        </w:rPr>
        <w:t>Out of the patients on the Unlicensed Sirolimus Ointment for the treatment of facial angiofibroma associated with tuberous sclerosis within NHS Wales, how many patients are on the 0.1%, 0.2% and 0.5% strength.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5E4DB07D" w14:textId="77777777" w:rsidR="004C566C" w:rsidRPr="00FC3B42" w:rsidRDefault="004C566C" w:rsidP="004C566C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Swansea Bay University Health Board does not hold this information centrally. </w:t>
      </w:r>
      <w:bookmarkStart w:id="0" w:name="_Hlk175048971"/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proofErr w:type="gramStart"/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</w:t>
      </w:r>
    </w:p>
    <w:p w14:paraId="65788EC3" w14:textId="77777777" w:rsidR="004C566C" w:rsidRPr="00FC3B42" w:rsidRDefault="004C566C" w:rsidP="004C566C">
      <w:pPr>
        <w:pBdr>
          <w:bottom w:val="single" w:sz="6" w:space="1" w:color="auto"/>
        </w:pBdr>
        <w:rPr>
          <w:rFonts w:ascii="Verdana" w:hAnsi="Verdana" w:cs="Times New Roman"/>
          <w:sz w:val="22"/>
          <w:szCs w:val="22"/>
        </w:rPr>
      </w:pPr>
    </w:p>
    <w:bookmarkEnd w:id="0"/>
    <w:p w14:paraId="23DF621B" w14:textId="5D09C97F" w:rsidR="00873328" w:rsidRPr="004C566C" w:rsidRDefault="00873328" w:rsidP="00421E7F">
      <w:pPr>
        <w:rPr>
          <w:rFonts w:ascii="Verdana" w:hAnsi="Verdana"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3A92C946" w:rsidR="00421E7F" w:rsidRPr="00A10460" w:rsidRDefault="00421E7F" w:rsidP="00CF44E3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bookmarkStart w:id="1" w:name="_GoBack"/>
      <w:bookmarkEnd w:id="1"/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A3C8F"/>
    <w:multiLevelType w:val="multilevel"/>
    <w:tmpl w:val="DB3E58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66C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44E3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FFDED6-AD2C-4BB3-B021-3FEF3712F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92</TotalTime>
  <Pages>1</Pages>
  <Words>217</Words>
  <Characters>1118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2024-08-28T06:42:00Z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eefb8a58900c7c09d76e44dcf587743dd5182ffc858e8a221ceffa2ac80d2b21</vt:lpwstr>
  </property>
</Properties>
</file>