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F8A786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AD2CB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24-H-021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F8A786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AD2CB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24-H-021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7F1B2C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FB345C6" w14:textId="5A4FA69C" w:rsidR="00AD2CB5" w:rsidRP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 xml:space="preserve">I'd be grateful if you could please confirm the following information regarding </w:t>
      </w:r>
      <w:r w:rsidR="009929E0">
        <w:rPr>
          <w:rFonts w:ascii="Verdana" w:hAnsi="Verdana"/>
          <w:b/>
          <w:bCs/>
          <w:sz w:val="22"/>
          <w:szCs w:val="22"/>
        </w:rPr>
        <w:t xml:space="preserve">Swansea Bay University </w:t>
      </w:r>
      <w:r w:rsidRPr="00AD2CB5">
        <w:rPr>
          <w:rFonts w:ascii="Verdana" w:hAnsi="Verdana"/>
          <w:b/>
          <w:bCs/>
          <w:sz w:val="22"/>
          <w:szCs w:val="22"/>
        </w:rPr>
        <w:t>Health Board</w:t>
      </w:r>
      <w:r w:rsidR="009929E0">
        <w:rPr>
          <w:rFonts w:ascii="Verdana" w:hAnsi="Verdana"/>
          <w:b/>
          <w:bCs/>
          <w:sz w:val="22"/>
          <w:szCs w:val="22"/>
        </w:rPr>
        <w:t>’</w:t>
      </w:r>
      <w:r w:rsidRPr="00AD2CB5">
        <w:rPr>
          <w:rFonts w:ascii="Verdana" w:hAnsi="Verdana"/>
          <w:b/>
          <w:bCs/>
          <w:sz w:val="22"/>
          <w:szCs w:val="22"/>
        </w:rPr>
        <w:t>s Laboratory Information Management System (LIMS), the Health Boards adoption of a Digital Pathology solution as well as some high-level departmental statistics across the Health Board:</w:t>
      </w:r>
    </w:p>
    <w:p w14:paraId="7B88B171" w14:textId="77777777" w:rsidR="00AD2CB5" w:rsidRP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B489FC6" w14:textId="77777777" w:rsidR="00AD2CB5" w:rsidRP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C265D61" w14:textId="77777777" w:rsidR="00AD2CB5" w:rsidRP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***** LIMS - Information Request *****</w:t>
      </w:r>
    </w:p>
    <w:p w14:paraId="061A15D0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A260548" w14:textId="4C8E33A5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Current LIMS Supplier Name?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06601098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6D8FBAD" w14:textId="2E694DEB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sz w:val="22"/>
          <w:szCs w:val="22"/>
        </w:rPr>
        <w:t>Digital Health and Care Wales (DHCW)</w:t>
      </w:r>
      <w:r>
        <w:rPr>
          <w:rFonts w:ascii="Verdana" w:hAnsi="Verdana"/>
          <w:b/>
          <w:bCs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 xml:space="preserve">on an </w:t>
      </w:r>
      <w:proofErr w:type="gramStart"/>
      <w:r>
        <w:rPr>
          <w:rFonts w:ascii="Verdana" w:hAnsi="Verdana"/>
          <w:sz w:val="22"/>
          <w:szCs w:val="22"/>
        </w:rPr>
        <w:t>All Wales</w:t>
      </w:r>
      <w:proofErr w:type="gramEnd"/>
      <w:r>
        <w:rPr>
          <w:rFonts w:ascii="Verdana" w:hAnsi="Verdana"/>
          <w:sz w:val="22"/>
          <w:szCs w:val="22"/>
        </w:rPr>
        <w:t xml:space="preserve"> basis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18DEFAC7" w14:textId="77777777" w:rsidR="00AD2CB5" w:rsidRP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D3BE07C" w14:textId="3D4765EE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Current LIMS System Name?</w:t>
      </w:r>
    </w:p>
    <w:p w14:paraId="771E39CB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0D283E0" w14:textId="5D9C14E2" w:rsid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proofErr w:type="spellStart"/>
      <w:r>
        <w:rPr>
          <w:rFonts w:ascii="Verdana" w:hAnsi="Verdana"/>
          <w:sz w:val="22"/>
          <w:szCs w:val="22"/>
        </w:rPr>
        <w:t>TrakCare</w:t>
      </w:r>
      <w:proofErr w:type="spellEnd"/>
      <w:r>
        <w:rPr>
          <w:rFonts w:ascii="Verdana" w:hAnsi="Verdana"/>
          <w:sz w:val="22"/>
          <w:szCs w:val="22"/>
        </w:rPr>
        <w:t xml:space="preserve"> Laboratories L2016 by </w:t>
      </w:r>
      <w:proofErr w:type="spellStart"/>
      <w:r>
        <w:rPr>
          <w:rFonts w:ascii="Verdana" w:hAnsi="Verdana"/>
          <w:sz w:val="22"/>
          <w:szCs w:val="22"/>
        </w:rPr>
        <w:t>Intersystems</w:t>
      </w:r>
      <w:proofErr w:type="spellEnd"/>
    </w:p>
    <w:p w14:paraId="47DA10EC" w14:textId="77777777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</w:p>
    <w:p w14:paraId="3D1FB736" w14:textId="13C7FA04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Current LIMS Contract Commencement Date?</w:t>
      </w:r>
    </w:p>
    <w:p w14:paraId="4C3484C5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F4B6449" w14:textId="15D65CED" w:rsid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2015</w:t>
      </w:r>
    </w:p>
    <w:p w14:paraId="5BB79E07" w14:textId="77777777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</w:p>
    <w:p w14:paraId="04C45502" w14:textId="2E3659A5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Current LIMS Contract Expiration Date?</w:t>
      </w:r>
    </w:p>
    <w:p w14:paraId="7619E661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C74DD9B" w14:textId="5AA81677" w:rsid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2030</w:t>
      </w:r>
    </w:p>
    <w:p w14:paraId="7D72BD8D" w14:textId="77777777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</w:p>
    <w:p w14:paraId="35E9F3C6" w14:textId="35DEC0C3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Does the current LIMS allow for bidirectional information sharing?</w:t>
      </w:r>
    </w:p>
    <w:p w14:paraId="3D95BA1A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497F472" w14:textId="3411594D" w:rsid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</w:t>
      </w:r>
    </w:p>
    <w:p w14:paraId="189BC15B" w14:textId="77777777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</w:p>
    <w:p w14:paraId="78539DF5" w14:textId="2A55867E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Does the current LIMS allow for image import?</w:t>
      </w:r>
    </w:p>
    <w:p w14:paraId="2E155FB9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C9BD9CD" w14:textId="099B9BA6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Yes </w:t>
      </w:r>
    </w:p>
    <w:p w14:paraId="3ADFB26C" w14:textId="77777777" w:rsidR="00AD2CB5" w:rsidRP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1F5DB93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 xml:space="preserve">*****Current Digital Pathology Solution***** </w:t>
      </w:r>
    </w:p>
    <w:p w14:paraId="1098C8FC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2CC9ACC" w14:textId="274B601C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lastRenderedPageBreak/>
        <w:t>Current Scanner Supplier Name?</w:t>
      </w:r>
    </w:p>
    <w:p w14:paraId="11B2DB3B" w14:textId="77777777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</w:p>
    <w:p w14:paraId="6E5B5B79" w14:textId="1039F79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Current Viewer System Name and Provider?</w:t>
      </w:r>
    </w:p>
    <w:p w14:paraId="1ADC0C1D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B2E6AB8" w14:textId="59B1778A" w:rsid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One </w:t>
      </w:r>
      <w:proofErr w:type="spellStart"/>
      <w:r>
        <w:rPr>
          <w:rFonts w:ascii="Verdana" w:hAnsi="Verdana"/>
          <w:sz w:val="22"/>
          <w:szCs w:val="22"/>
        </w:rPr>
        <w:t>Lieca</w:t>
      </w:r>
      <w:proofErr w:type="spellEnd"/>
      <w:r>
        <w:rPr>
          <w:rFonts w:ascii="Verdana" w:hAnsi="Verdana"/>
          <w:sz w:val="22"/>
          <w:szCs w:val="22"/>
        </w:rPr>
        <w:t xml:space="preserve"> </w:t>
      </w:r>
      <w:proofErr w:type="spellStart"/>
      <w:r>
        <w:rPr>
          <w:rFonts w:ascii="Verdana" w:hAnsi="Verdana"/>
          <w:sz w:val="22"/>
          <w:szCs w:val="22"/>
        </w:rPr>
        <w:t>Aperio</w:t>
      </w:r>
      <w:proofErr w:type="spellEnd"/>
      <w:r>
        <w:rPr>
          <w:rFonts w:ascii="Verdana" w:hAnsi="Verdana"/>
          <w:sz w:val="22"/>
          <w:szCs w:val="22"/>
        </w:rPr>
        <w:t xml:space="preserve"> CS2 and 2 </w:t>
      </w:r>
      <w:proofErr w:type="spellStart"/>
      <w:r>
        <w:rPr>
          <w:rFonts w:ascii="Verdana" w:hAnsi="Verdana"/>
          <w:sz w:val="22"/>
          <w:szCs w:val="22"/>
        </w:rPr>
        <w:t>Aperio</w:t>
      </w:r>
      <w:proofErr w:type="spellEnd"/>
      <w:r>
        <w:rPr>
          <w:rFonts w:ascii="Verdana" w:hAnsi="Verdana"/>
          <w:sz w:val="22"/>
          <w:szCs w:val="22"/>
        </w:rPr>
        <w:t xml:space="preserve"> T2s. We use e-Slide Manager to view the images</w:t>
      </w:r>
    </w:p>
    <w:p w14:paraId="0843D94E" w14:textId="77777777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</w:p>
    <w:p w14:paraId="41D12938" w14:textId="06C9671E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Contract Commencement Date?</w:t>
      </w:r>
    </w:p>
    <w:p w14:paraId="77858E4F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04AD1E1" w14:textId="516256DD" w:rsid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AD2CB5">
        <w:rPr>
          <w:rFonts w:ascii="Verdana" w:hAnsi="Verdana"/>
          <w:sz w:val="22"/>
          <w:szCs w:val="22"/>
        </w:rPr>
        <w:t>Aperio</w:t>
      </w:r>
      <w:proofErr w:type="spellEnd"/>
      <w:r w:rsidRPr="00AD2CB5">
        <w:rPr>
          <w:rFonts w:ascii="Verdana" w:hAnsi="Verdana"/>
          <w:sz w:val="22"/>
          <w:szCs w:val="22"/>
        </w:rPr>
        <w:t xml:space="preserve"> CS2- </w:t>
      </w:r>
      <w:r>
        <w:rPr>
          <w:rFonts w:ascii="Verdana" w:hAnsi="Verdana"/>
          <w:sz w:val="22"/>
          <w:szCs w:val="22"/>
        </w:rPr>
        <w:t>2022</w:t>
      </w:r>
      <w:r w:rsidRPr="00AD2CB5">
        <w:rPr>
          <w:rFonts w:ascii="Verdana" w:hAnsi="Verdana"/>
          <w:sz w:val="22"/>
          <w:szCs w:val="22"/>
        </w:rPr>
        <w:t xml:space="preserve"> </w:t>
      </w:r>
    </w:p>
    <w:p w14:paraId="51A3B930" w14:textId="25E2EEE4" w:rsid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AD2CB5">
        <w:rPr>
          <w:rFonts w:ascii="Verdana" w:hAnsi="Verdana"/>
          <w:sz w:val="22"/>
          <w:szCs w:val="22"/>
        </w:rPr>
        <w:t>Aperio</w:t>
      </w:r>
      <w:proofErr w:type="spellEnd"/>
      <w:r w:rsidRPr="00AD2CB5">
        <w:rPr>
          <w:rFonts w:ascii="Verdana" w:hAnsi="Verdana"/>
          <w:sz w:val="22"/>
          <w:szCs w:val="22"/>
        </w:rPr>
        <w:t xml:space="preserve"> AT2- both </w:t>
      </w:r>
      <w:r>
        <w:rPr>
          <w:rFonts w:ascii="Verdana" w:hAnsi="Verdana"/>
          <w:sz w:val="22"/>
          <w:szCs w:val="22"/>
        </w:rPr>
        <w:t>20</w:t>
      </w:r>
      <w:r w:rsidRPr="00AD2CB5">
        <w:rPr>
          <w:rFonts w:ascii="Verdana" w:hAnsi="Verdana"/>
          <w:sz w:val="22"/>
          <w:szCs w:val="22"/>
        </w:rPr>
        <w:t>22</w:t>
      </w:r>
    </w:p>
    <w:p w14:paraId="0DF35EF2" w14:textId="77777777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</w:p>
    <w:p w14:paraId="1027115A" w14:textId="2DF4359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Contract Expiration Date?</w:t>
      </w:r>
    </w:p>
    <w:p w14:paraId="0CB8BACC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D5CB5B7" w14:textId="7269FA45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2025</w:t>
      </w:r>
    </w:p>
    <w:p w14:paraId="45D17287" w14:textId="77777777" w:rsidR="00AD2CB5" w:rsidRP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2EBBEA0" w14:textId="4005BA01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 xml:space="preserve">*****Health Boards Departmental Statistics***** </w:t>
      </w:r>
    </w:p>
    <w:p w14:paraId="379046E9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94DD7C9" w14:textId="14591BC1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Can you please confirm the number of Pathology Departments across the Health Board?</w:t>
      </w:r>
    </w:p>
    <w:p w14:paraId="398A7868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6173FB4" w14:textId="4E54D083" w:rsid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Swansea Bay University Health Board has two histopathology laboratories</w:t>
      </w:r>
    </w:p>
    <w:p w14:paraId="5AFC1908" w14:textId="77777777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</w:p>
    <w:p w14:paraId="5A5C0313" w14:textId="523C4799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 xml:space="preserve">Can you please confirm the number of Pathology slides processed </w:t>
      </w:r>
      <w:r w:rsidR="000E6E7E">
        <w:rPr>
          <w:rFonts w:ascii="Verdana" w:hAnsi="Verdana"/>
          <w:b/>
          <w:bCs/>
          <w:sz w:val="22"/>
          <w:szCs w:val="22"/>
        </w:rPr>
        <w:t xml:space="preserve">in </w:t>
      </w:r>
      <w:proofErr w:type="gramStart"/>
      <w:r w:rsidR="000E6E7E">
        <w:rPr>
          <w:rFonts w:ascii="Verdana" w:hAnsi="Verdana"/>
          <w:b/>
          <w:bCs/>
          <w:sz w:val="22"/>
          <w:szCs w:val="22"/>
        </w:rPr>
        <w:t>2023.</w:t>
      </w:r>
      <w:proofErr w:type="gramEnd"/>
    </w:p>
    <w:p w14:paraId="5E20908B" w14:textId="77777777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B28325E" w14:textId="77777777" w:rsidR="00AD2CB5" w:rsidRPr="00AD2CB5" w:rsidRDefault="00AD2CB5" w:rsidP="00AD2CB5">
      <w:pPr>
        <w:pStyle w:val="elementtoproof"/>
        <w:ind w:firstLine="505"/>
        <w:rPr>
          <w:rFonts w:ascii="Verdana" w:hAnsi="Verdana"/>
          <w:color w:val="000000"/>
          <w:sz w:val="22"/>
          <w:szCs w:val="22"/>
        </w:rPr>
      </w:pPr>
      <w:r w:rsidRPr="00AD2CB5">
        <w:rPr>
          <w:rFonts w:ascii="Verdana" w:hAnsi="Verdana"/>
          <w:color w:val="000000"/>
          <w:sz w:val="22"/>
          <w:szCs w:val="22"/>
        </w:rPr>
        <w:t>Routine H&amp;E- 176976</w:t>
      </w:r>
    </w:p>
    <w:p w14:paraId="50213184" w14:textId="77777777" w:rsidR="00AD2CB5" w:rsidRPr="00AD2CB5" w:rsidRDefault="00AD2CB5" w:rsidP="00AD2CB5">
      <w:pPr>
        <w:pStyle w:val="elementtoproof"/>
        <w:ind w:firstLine="505"/>
        <w:rPr>
          <w:rFonts w:ascii="Verdana" w:hAnsi="Verdana"/>
          <w:color w:val="000000"/>
          <w:sz w:val="22"/>
          <w:szCs w:val="22"/>
        </w:rPr>
      </w:pPr>
      <w:r w:rsidRPr="00AD2CB5">
        <w:rPr>
          <w:rFonts w:ascii="Verdana" w:hAnsi="Verdana"/>
          <w:color w:val="000000"/>
          <w:sz w:val="22"/>
          <w:szCs w:val="22"/>
        </w:rPr>
        <w:t>Special stains- 3403</w:t>
      </w:r>
    </w:p>
    <w:p w14:paraId="2475680D" w14:textId="77777777" w:rsidR="00AD2CB5" w:rsidRPr="00AD2CB5" w:rsidRDefault="00AD2CB5" w:rsidP="00AD2CB5">
      <w:pPr>
        <w:pStyle w:val="elementtoproof"/>
        <w:ind w:firstLine="505"/>
        <w:rPr>
          <w:rFonts w:ascii="Verdana" w:hAnsi="Verdana"/>
          <w:color w:val="000000"/>
          <w:sz w:val="22"/>
          <w:szCs w:val="22"/>
        </w:rPr>
      </w:pPr>
      <w:r w:rsidRPr="00AD2CB5">
        <w:rPr>
          <w:rFonts w:ascii="Verdana" w:hAnsi="Verdana"/>
          <w:color w:val="000000"/>
          <w:sz w:val="22"/>
          <w:szCs w:val="22"/>
        </w:rPr>
        <w:t>Immuno- 47508</w:t>
      </w:r>
    </w:p>
    <w:p w14:paraId="2F370E36" w14:textId="77777777" w:rsidR="00AD2CB5" w:rsidRPr="00AD2CB5" w:rsidRDefault="00AD2CB5" w:rsidP="00AD2CB5">
      <w:pPr>
        <w:pStyle w:val="NoSpacing"/>
        <w:rPr>
          <w:rFonts w:ascii="Verdana" w:hAnsi="Verdana"/>
          <w:sz w:val="22"/>
          <w:szCs w:val="22"/>
        </w:rPr>
      </w:pPr>
    </w:p>
    <w:p w14:paraId="1469D80A" w14:textId="4AAD1ECE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AD2CB5">
        <w:rPr>
          <w:rFonts w:ascii="Verdana" w:hAnsi="Verdana"/>
          <w:b/>
          <w:bCs/>
          <w:sz w:val="22"/>
          <w:szCs w:val="22"/>
        </w:rPr>
        <w:t>Can you please confirm the number of Pathology Consultants in full-time or contract employment across the Health Board?</w:t>
      </w:r>
    </w:p>
    <w:p w14:paraId="6E83B48D" w14:textId="4DB27EC1" w:rsidR="00AD2CB5" w:rsidRDefault="00AD2CB5" w:rsidP="00AD2C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D4474B4" w14:textId="77777777" w:rsidR="00AD2CB5" w:rsidRPr="00AD2CB5" w:rsidRDefault="00AD2CB5" w:rsidP="00AD2CB5">
      <w:pPr>
        <w:rPr>
          <w:rFonts w:ascii="Verdana" w:hAnsi="Verdana"/>
          <w:color w:val="000000"/>
          <w:sz w:val="22"/>
          <w:szCs w:val="22"/>
        </w:rPr>
      </w:pPr>
      <w:r w:rsidRPr="00AD2CB5">
        <w:rPr>
          <w:rFonts w:ascii="Verdana" w:hAnsi="Verdana"/>
          <w:color w:val="000000"/>
          <w:sz w:val="22"/>
          <w:szCs w:val="22"/>
        </w:rPr>
        <w:t>17 consultants equating to 15.55WTE</w:t>
      </w:r>
    </w:p>
    <w:p w14:paraId="75970B72" w14:textId="1E004B7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67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86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67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867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6E7E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29E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2CB5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2CB5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2CB5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elementtoproof">
    <w:name w:val="elementtoproof"/>
    <w:basedOn w:val="Normal"/>
    <w:rsid w:val="00AD2CB5"/>
    <w:pPr>
      <w:spacing w:before="0" w:after="0" w:line="240" w:lineRule="auto"/>
      <w:ind w:left="0" w:right="0"/>
    </w:pPr>
    <w:rPr>
      <w:rFonts w:ascii="Aptos" w:eastAsiaTheme="minorHAnsi" w:hAnsi="Aptos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3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152</TotalTime>
  <Pages>3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2024-09-04T09:42:00Z</dcterms:modified>
</cp:coreProperties>
</file>