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7EE9A4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80A5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24-H-028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7EE9A4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80A5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24-H-028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98A7955" w14:textId="77777777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680A5F">
        <w:rPr>
          <w:rFonts w:ascii="Verdana" w:hAnsi="Verdana"/>
          <w:b/>
          <w:bCs/>
          <w:noProof/>
          <w:sz w:val="22"/>
          <w:szCs w:val="22"/>
          <w:u w:val="single"/>
        </w:rPr>
        <w:t>Sourced Staffing Arrangements</w:t>
      </w:r>
    </w:p>
    <w:p w14:paraId="505D9BE7" w14:textId="4871E2D0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1a. Do you have a master vendor (MV) or neutral vendor (NV) arrangement in place for sourcing agency staff? If so, please state which arrangement is in place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B34230">
        <w:rPr>
          <w:rFonts w:ascii="Verdana" w:hAnsi="Verdana"/>
          <w:noProof/>
          <w:sz w:val="22"/>
          <w:szCs w:val="22"/>
        </w:rPr>
        <w:t>No</w:t>
      </w:r>
    </w:p>
    <w:p w14:paraId="3232C7A8" w14:textId="620972A3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1b. What is the name of the MV/NV provider(s) and what staffing groups do they source? e.g. medical, nursing etc.     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B34230">
        <w:rPr>
          <w:rFonts w:ascii="Verdana" w:hAnsi="Verdana"/>
          <w:noProof/>
          <w:sz w:val="22"/>
          <w:szCs w:val="22"/>
        </w:rPr>
        <w:t>N/A</w:t>
      </w:r>
    </w:p>
    <w:p w14:paraId="61225098" w14:textId="46A57062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1c. As part of the arrangement, is any NV technology provided by the supplier to help manage the procurement of agency staff?     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80A5F">
        <w:rPr>
          <w:rFonts w:ascii="Verdana" w:hAnsi="Verdana"/>
          <w:noProof/>
          <w:sz w:val="22"/>
          <w:szCs w:val="22"/>
        </w:rPr>
        <w:t>Unknown</w:t>
      </w: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                                                         </w:t>
      </w:r>
    </w:p>
    <w:p w14:paraId="7C7ACBE1" w14:textId="36230F02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1d. Please provide the contract start and end date for the supplier (dd/mm/yy)           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8B44D2" w:rsidRPr="008B44D2">
        <w:rPr>
          <w:rFonts w:ascii="Verdana" w:hAnsi="Verdana"/>
          <w:noProof/>
          <w:sz w:val="22"/>
          <w:szCs w:val="22"/>
        </w:rPr>
        <w:t>N/A</w:t>
      </w:r>
    </w:p>
    <w:p w14:paraId="0DEC6FD3" w14:textId="77777777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680A5F">
        <w:rPr>
          <w:rFonts w:ascii="Verdana" w:hAnsi="Verdana"/>
          <w:b/>
          <w:bCs/>
          <w:noProof/>
          <w:sz w:val="22"/>
          <w:szCs w:val="22"/>
          <w:u w:val="single"/>
        </w:rPr>
        <w:t>Direct Engagement</w:t>
      </w:r>
    </w:p>
    <w:p w14:paraId="428AB982" w14:textId="380BFE93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2a. Does the organisation use a third party to provide a Direct Engagement/Outsourced Employment Solution? (This is where the NHS organisation sources agency staff via a recruitment agency but hold a direct contract between the organisation and the worker - there is often VAT savings associated to this employment model)   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80A5F">
        <w:rPr>
          <w:rFonts w:ascii="Verdana" w:hAnsi="Verdana"/>
          <w:noProof/>
          <w:sz w:val="22"/>
          <w:szCs w:val="22"/>
        </w:rPr>
        <w:t>Yes</w:t>
      </w: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                                               </w:t>
      </w:r>
    </w:p>
    <w:p w14:paraId="5EFB917B" w14:textId="04D4486E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2b. What is the name of the Direct Engagement (DE)/Outsourced Employment supplier (e.g Staff Direct/247Time/Allocate/RL Datix, PlusUs, Retinue, Liaison, NHS Professionals, Agile Workforce/Holt, Litmus/Medacs etc.) 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156190">
        <w:rPr>
          <w:rFonts w:ascii="Verdana" w:hAnsi="Verdana"/>
          <w:noProof/>
          <w:sz w:val="22"/>
          <w:szCs w:val="22"/>
        </w:rPr>
        <w:t xml:space="preserve">Medacs </w:t>
      </w:r>
      <w:r w:rsidRPr="00680A5F">
        <w:rPr>
          <w:rFonts w:ascii="Verdana" w:hAnsi="Verdana"/>
          <w:noProof/>
          <w:sz w:val="22"/>
          <w:szCs w:val="22"/>
        </w:rPr>
        <w:t xml:space="preserve">                                                                        </w:t>
      </w:r>
    </w:p>
    <w:p w14:paraId="7409130B" w14:textId="1B176B26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lastRenderedPageBreak/>
        <w:t xml:space="preserve">2c. Under the DE/Outsourced Employment arrangement, which staffing groups are managed? For example; Medical, Admin, Scientific staff. Please list all applicable   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80A5F">
        <w:rPr>
          <w:rFonts w:ascii="Verdana" w:hAnsi="Verdana"/>
          <w:noProof/>
          <w:sz w:val="22"/>
          <w:szCs w:val="22"/>
        </w:rPr>
        <w:t>Medical, AHP</w:t>
      </w: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1B2C7466" w14:textId="7C9B4200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2d. Please provide the contract start and end date for the DE supplier (dd/mm/yy)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80A5F">
        <w:rPr>
          <w:rFonts w:ascii="Verdana" w:hAnsi="Verdana"/>
          <w:noProof/>
          <w:sz w:val="22"/>
          <w:szCs w:val="22"/>
        </w:rPr>
        <w:t>October 2023 – February 2026</w:t>
      </w:r>
    </w:p>
    <w:p w14:paraId="137A3A02" w14:textId="28E97AD1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2f. How much did the organisation pay the supplier in 23/24 (April 2023 to March 2024) for the provision of the direct engagement service?  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A21E7F">
        <w:rPr>
          <w:rFonts w:ascii="Verdana" w:hAnsi="Verdana"/>
          <w:noProof/>
          <w:sz w:val="22"/>
          <w:szCs w:val="22"/>
        </w:rPr>
        <w:t>£</w:t>
      </w:r>
      <w:r w:rsidRPr="00680A5F">
        <w:rPr>
          <w:rFonts w:ascii="Verdana" w:hAnsi="Verdana"/>
          <w:noProof/>
          <w:sz w:val="22"/>
          <w:szCs w:val="22"/>
        </w:rPr>
        <w:t xml:space="preserve">26828.00                                                                 </w:t>
      </w:r>
    </w:p>
    <w:p w14:paraId="5310271B" w14:textId="77777777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680A5F">
        <w:rPr>
          <w:rFonts w:ascii="Verdana" w:hAnsi="Verdana"/>
          <w:b/>
          <w:bCs/>
          <w:noProof/>
          <w:sz w:val="22"/>
          <w:szCs w:val="22"/>
          <w:u w:val="single"/>
        </w:rPr>
        <w:t>Vendor Management System for Nurse Agency</w:t>
      </w:r>
    </w:p>
    <w:p w14:paraId="2DB9227B" w14:textId="0D88DB8C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3a. Does the organisation use a third-party Vendor Management System for the supply of nurse agency staff?    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80A5F">
        <w:rPr>
          <w:rFonts w:ascii="Verdana" w:hAnsi="Verdana"/>
          <w:noProof/>
          <w:sz w:val="22"/>
          <w:szCs w:val="22"/>
        </w:rPr>
        <w:t>Yes</w:t>
      </w: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                                                                                                                     </w:t>
      </w:r>
    </w:p>
    <w:p w14:paraId="326CA333" w14:textId="565B37F0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3b. Who supplies your Vendor Management System?  E.g. RL Datix/Allocate, NHSP etc.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80A5F">
        <w:rPr>
          <w:rFonts w:ascii="Verdana" w:hAnsi="Verdana"/>
          <w:noProof/>
          <w:sz w:val="22"/>
          <w:szCs w:val="22"/>
        </w:rPr>
        <w:t>RL Datix/Allocate</w:t>
      </w:r>
    </w:p>
    <w:p w14:paraId="0CBD9F31" w14:textId="047DE73B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3c. Please provide the contract start and end date for this provider (dd/mm/yy)     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80A5F">
        <w:rPr>
          <w:rFonts w:ascii="Verdana" w:hAnsi="Verdana"/>
          <w:noProof/>
          <w:sz w:val="22"/>
          <w:szCs w:val="22"/>
        </w:rPr>
        <w:t>October 2023 – February 2026</w:t>
      </w: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           </w:t>
      </w:r>
    </w:p>
    <w:p w14:paraId="6190CF19" w14:textId="77777777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680A5F">
        <w:rPr>
          <w:rFonts w:ascii="Verdana" w:hAnsi="Verdana"/>
          <w:b/>
          <w:bCs/>
          <w:noProof/>
          <w:sz w:val="22"/>
          <w:szCs w:val="22"/>
          <w:u w:val="single"/>
        </w:rPr>
        <w:t>Bank Management</w:t>
      </w:r>
    </w:p>
    <w:p w14:paraId="0B65EA0C" w14:textId="6D1C6B44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4a. Please name the technology provider used to manage the supply of your bank staff, inclusive of any outsourced or managed arrangements (i.e. NHSP, Bank Partners, RL Datix/Allocate, Liaison, Patchwork, Locum’s Nest etc). If more than one supplier is used, please name all suppliers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80A5F">
        <w:rPr>
          <w:rFonts w:ascii="Verdana" w:hAnsi="Verdana"/>
          <w:noProof/>
          <w:sz w:val="22"/>
          <w:szCs w:val="22"/>
        </w:rPr>
        <w:t>RL Datix/Allocate</w:t>
      </w:r>
    </w:p>
    <w:p w14:paraId="5FD07A6A" w14:textId="764C0FAD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4b. Please name the staffing group each provider is used for e.g. medical, nursing, AHPs, admin and clerical  -  Medical, Nursing, AHP,  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80A5F">
        <w:rPr>
          <w:rFonts w:ascii="Verdana" w:hAnsi="Verdana"/>
          <w:noProof/>
          <w:sz w:val="22"/>
          <w:szCs w:val="22"/>
        </w:rPr>
        <w:t xml:space="preserve">Admin, Estates and Ancillary                                                                                                                           </w:t>
      </w:r>
    </w:p>
    <w:p w14:paraId="5BF52D37" w14:textId="046CBA66" w:rsidR="00680A5F" w:rsidRPr="00680A5F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4c. Please provide the contract start and end date for each bank supplier (dd/mm/yy)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80A5F">
        <w:rPr>
          <w:rFonts w:ascii="Verdana" w:hAnsi="Verdana"/>
          <w:noProof/>
          <w:sz w:val="22"/>
          <w:szCs w:val="22"/>
        </w:rPr>
        <w:t>October 2023 – February 2026</w:t>
      </w: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          </w:t>
      </w:r>
    </w:p>
    <w:p w14:paraId="23DF621B" w14:textId="1D6E3B66" w:rsidR="00873328" w:rsidRDefault="00680A5F" w:rsidP="00680A5F">
      <w:pPr>
        <w:rPr>
          <w:rFonts w:ascii="Verdana" w:hAnsi="Verdana"/>
          <w:b/>
          <w:bCs/>
          <w:noProof/>
          <w:sz w:val="22"/>
          <w:szCs w:val="22"/>
        </w:rPr>
      </w:pPr>
      <w:r w:rsidRPr="00680A5F">
        <w:rPr>
          <w:rFonts w:ascii="Verdana" w:hAnsi="Verdana"/>
          <w:b/>
          <w:bCs/>
          <w:noProof/>
          <w:sz w:val="22"/>
          <w:szCs w:val="22"/>
        </w:rPr>
        <w:t xml:space="preserve">4d. How much did the organisation pay the supplier(s) in 23/24 for the provision of the bank service?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A21E7F">
        <w:rPr>
          <w:rFonts w:ascii="Verdana" w:hAnsi="Verdana"/>
          <w:noProof/>
          <w:sz w:val="22"/>
          <w:szCs w:val="22"/>
        </w:rPr>
        <w:t>£</w:t>
      </w:r>
      <w:r w:rsidRPr="00680A5F">
        <w:rPr>
          <w:rFonts w:ascii="Verdana" w:hAnsi="Verdana"/>
          <w:noProof/>
          <w:sz w:val="22"/>
          <w:szCs w:val="22"/>
        </w:rPr>
        <w:t>26828.00</w:t>
      </w:r>
    </w:p>
    <w:p w14:paraId="75970B72" w14:textId="2E547001" w:rsidR="00A10460" w:rsidRDefault="00421E7F" w:rsidP="00A21E7F">
      <w:pPr>
        <w:ind w:left="0"/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p w14:paraId="1B1FFF8F" w14:textId="20A67E9F" w:rsidR="00421E7F" w:rsidRPr="00A10460" w:rsidRDefault="00421E7F" w:rsidP="00A21E7F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56190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E0E6B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0A5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06EE"/>
    <w:rsid w:val="007D6A3E"/>
    <w:rsid w:val="007F08AD"/>
    <w:rsid w:val="007F192C"/>
    <w:rsid w:val="00824D19"/>
    <w:rsid w:val="00846C1D"/>
    <w:rsid w:val="00873328"/>
    <w:rsid w:val="0089491A"/>
    <w:rsid w:val="008A2D60"/>
    <w:rsid w:val="008B44D2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1E7F"/>
    <w:rsid w:val="00A56076"/>
    <w:rsid w:val="00A84640"/>
    <w:rsid w:val="00AB4D54"/>
    <w:rsid w:val="00AF0E8B"/>
    <w:rsid w:val="00AF691A"/>
    <w:rsid w:val="00B031C2"/>
    <w:rsid w:val="00B34230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17B20"/>
    <w:rsid w:val="00E26720"/>
    <w:rsid w:val="00E545D8"/>
    <w:rsid w:val="00E817B3"/>
    <w:rsid w:val="00E90BC7"/>
    <w:rsid w:val="00EE0615"/>
    <w:rsid w:val="00EF7B7A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2</Pages>
  <Words>525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</cp:revision>
  <cp:lastPrinted>2024-09-13T11:08:00Z</cp:lastPrinted>
  <dcterms:created xsi:type="dcterms:W3CDTF">2024-09-12T19:32:00Z</dcterms:created>
  <dcterms:modified xsi:type="dcterms:W3CDTF">2024-09-13T11:08:00Z</dcterms:modified>
</cp:coreProperties>
</file>