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9F4A57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A3C9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24-H-032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9F4A57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A3C9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24-H-032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48648E01" w:rsidR="00286642" w:rsidRPr="003A3C90" w:rsidRDefault="003A3C90" w:rsidP="00DC0D5A">
      <w:pPr>
        <w:spacing w:before="280"/>
        <w:rPr>
          <w:rFonts w:ascii="Verdana" w:hAnsi="Verdana"/>
          <w:bCs/>
          <w:sz w:val="22"/>
        </w:rPr>
      </w:pPr>
      <w:r w:rsidRPr="003A3C90">
        <w:rPr>
          <w:rFonts w:ascii="Verdana" w:hAnsi="Verdana"/>
          <w:bCs/>
          <w:sz w:val="22"/>
        </w:rPr>
        <w:t xml:space="preserve">Would you please send me a list of the names and special </w:t>
      </w:r>
      <w:r>
        <w:rPr>
          <w:rFonts w:ascii="Verdana" w:hAnsi="Verdana"/>
          <w:bCs/>
          <w:sz w:val="22"/>
        </w:rPr>
        <w:t>interest</w:t>
      </w:r>
      <w:r w:rsidRPr="003A3C90">
        <w:rPr>
          <w:rFonts w:ascii="Verdana" w:hAnsi="Verdana"/>
          <w:bCs/>
          <w:sz w:val="22"/>
        </w:rPr>
        <w:t xml:space="preserve">s of all the Consultants in Gynaecology appointed by your </w:t>
      </w:r>
      <w:r>
        <w:rPr>
          <w:rFonts w:ascii="Verdana" w:hAnsi="Verdana"/>
          <w:bCs/>
          <w:sz w:val="22"/>
        </w:rPr>
        <w:t>H</w:t>
      </w:r>
      <w:r w:rsidRPr="003A3C90">
        <w:rPr>
          <w:rFonts w:ascii="Verdana" w:hAnsi="Verdana"/>
          <w:bCs/>
          <w:sz w:val="22"/>
        </w:rPr>
        <w:t xml:space="preserve">ealth </w:t>
      </w:r>
      <w:proofErr w:type="gramStart"/>
      <w:r w:rsidRPr="003A3C90">
        <w:rPr>
          <w:rFonts w:ascii="Verdana" w:hAnsi="Verdana"/>
          <w:bCs/>
          <w:sz w:val="22"/>
        </w:rPr>
        <w:t>Authority.</w:t>
      </w:r>
      <w:proofErr w:type="gramEnd"/>
      <w:r w:rsidRPr="003A3C90">
        <w:rPr>
          <w:rFonts w:ascii="Verdana" w:hAnsi="Verdana"/>
          <w:bCs/>
          <w:sz w:val="22"/>
        </w:rPr>
        <w:t xml:space="preserve">  I am mainly </w:t>
      </w:r>
      <w:r>
        <w:rPr>
          <w:rFonts w:ascii="Verdana" w:hAnsi="Verdana"/>
          <w:bCs/>
          <w:sz w:val="22"/>
        </w:rPr>
        <w:t>interest</w:t>
      </w:r>
      <w:r w:rsidRPr="003A3C90">
        <w:rPr>
          <w:rFonts w:ascii="Verdana" w:hAnsi="Verdana"/>
          <w:bCs/>
          <w:sz w:val="22"/>
        </w:rPr>
        <w:t>ed in Swansea but would appreciate all-Wales data also.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50079B3D" w:rsidR="00873328" w:rsidRDefault="003A3C90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Please find below the information you have requested. Please note that we are only able to provide the information for Swansea Bay Health Board.</w:t>
      </w:r>
    </w:p>
    <w:tbl>
      <w:tblPr>
        <w:tblW w:w="98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3"/>
        <w:gridCol w:w="5150"/>
      </w:tblGrid>
      <w:tr w:rsidR="003A3C90" w:rsidRPr="003A3C90" w14:paraId="56ECAA2B" w14:textId="77777777" w:rsidTr="003A3C90">
        <w:trPr>
          <w:trHeight w:val="450"/>
          <w:jc w:val="center"/>
        </w:trPr>
        <w:tc>
          <w:tcPr>
            <w:tcW w:w="46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754761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 w:rsidRPr="003A3C90">
              <w:rPr>
                <w:rFonts w:ascii="Verdana" w:hAnsi="Verdana" w:cs="Calibri"/>
                <w:b/>
                <w:bCs/>
                <w:sz w:val="20"/>
                <w:szCs w:val="20"/>
              </w:rPr>
              <w:t>Employee Name</w:t>
            </w:r>
          </w:p>
        </w:tc>
        <w:tc>
          <w:tcPr>
            <w:tcW w:w="515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402C34" w14:textId="6B9402CD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Interest</w:t>
            </w:r>
          </w:p>
        </w:tc>
      </w:tr>
      <w:tr w:rsidR="003A3C90" w:rsidRPr="003A3C90" w14:paraId="440EF0CD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49274F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Flynn, Mr. Paul Michael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75ECEC" w14:textId="307B7A71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Obs &amp; Gynae with a special 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complex Gynaecological Surgical Care</w:t>
            </w:r>
          </w:p>
        </w:tc>
      </w:tr>
      <w:tr w:rsidR="003A3C90" w:rsidRPr="003A3C90" w14:paraId="04E43DF9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38C4DD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Bunkheila</w:t>
            </w:r>
            <w:proofErr w:type="spellEnd"/>
            <w:r w:rsidRPr="003A3C90">
              <w:rPr>
                <w:rFonts w:ascii="Verdana" w:hAnsi="Verdana" w:cs="Calibri"/>
                <w:sz w:val="20"/>
                <w:szCs w:val="20"/>
              </w:rPr>
              <w:t>, Mr. Adnan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E50456" w14:textId="71A7AB53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Gynaecological Surgical Care with an 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Endometriosis</w:t>
            </w:r>
          </w:p>
        </w:tc>
      </w:tr>
      <w:tr w:rsidR="003A3C90" w:rsidRPr="003A3C90" w14:paraId="4AD5E5C7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2A2E22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Llewelyn, Mr. Robert William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389C6D" w14:textId="5F9FF172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&amp; Gynae (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Obs)</w:t>
            </w:r>
          </w:p>
        </w:tc>
      </w:tr>
      <w:tr w:rsidR="003A3C90" w:rsidRPr="003A3C90" w14:paraId="443D40C5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DCD784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Gasson, Dr Jeremy Nicholas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449CB9" w14:textId="5E6A815D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Obs &amp; Gynae with special 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</w:t>
            </w: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Urogynae</w:t>
            </w:r>
            <w:proofErr w:type="spellEnd"/>
            <w:r w:rsidRPr="003A3C90">
              <w:rPr>
                <w:rFonts w:ascii="Verdana" w:hAnsi="Verdana" w:cs="Calibri"/>
                <w:sz w:val="20"/>
                <w:szCs w:val="20"/>
              </w:rPr>
              <w:t xml:space="preserve"> </w:t>
            </w:r>
          </w:p>
        </w:tc>
      </w:tr>
      <w:tr w:rsidR="003A3C90" w:rsidRPr="003A3C90" w14:paraId="57600B7F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A9E0E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Emery, Professor Simon John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BE6CC8" w14:textId="69BD0642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Gynaecological Surgical Care Subspecialist </w:t>
            </w: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Urogynae</w:t>
            </w:r>
            <w:proofErr w:type="spellEnd"/>
          </w:p>
        </w:tc>
      </w:tr>
      <w:tr w:rsidR="003A3C90" w:rsidRPr="003A3C90" w14:paraId="792133F7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A5F4FC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Dhar, Mr. Kalyan Kumar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B425F6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Sub Specialist Gynae Oncology</w:t>
            </w:r>
          </w:p>
        </w:tc>
      </w:tr>
      <w:tr w:rsidR="003A3C90" w:rsidRPr="003A3C90" w14:paraId="40BB7C57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D396A0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Younas, Dr </w:t>
            </w: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Kinza</w:t>
            </w:r>
            <w:proofErr w:type="spellEnd"/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463066" w14:textId="6FC8B756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Obs &amp; Gynae with special 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fertility</w:t>
            </w:r>
          </w:p>
        </w:tc>
      </w:tr>
      <w:tr w:rsidR="003A3C90" w:rsidRPr="003A3C90" w14:paraId="129EB50B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9DF3CA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Dey, Dr </w:t>
            </w: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Madhuchanda</w:t>
            </w:r>
            <w:proofErr w:type="spellEnd"/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9E7297" w14:textId="479C7094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&amp; Gynae (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Obs)</w:t>
            </w:r>
          </w:p>
        </w:tc>
      </w:tr>
      <w:tr w:rsidR="003A3C90" w:rsidRPr="003A3C90" w14:paraId="7B118230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942496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Lutchman</w:t>
            </w:r>
            <w:proofErr w:type="spellEnd"/>
            <w:r w:rsidRPr="003A3C90">
              <w:rPr>
                <w:rFonts w:ascii="Verdana" w:hAnsi="Verdana" w:cs="Calibri"/>
                <w:sz w:val="20"/>
                <w:szCs w:val="20"/>
              </w:rPr>
              <w:t>-Singh, Mr. Kerryn Joseph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4C742B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Sub specialist Gynae Oncology</w:t>
            </w:r>
          </w:p>
        </w:tc>
      </w:tr>
      <w:tr w:rsidR="003A3C90" w:rsidRPr="003A3C90" w14:paraId="7B60EB98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BC7335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Nair, Dr Manju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9C972F" w14:textId="71C7C55A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Obs &amp; Gynae with an 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Menopause</w:t>
            </w:r>
          </w:p>
        </w:tc>
      </w:tr>
      <w:tr w:rsidR="003A3C90" w:rsidRPr="003A3C90" w14:paraId="5A382509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3B1A6F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Knight, Dr Charity Jade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71E3AD" w14:textId="09B5D074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&amp; Gynae (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Obs)</w:t>
            </w:r>
          </w:p>
        </w:tc>
      </w:tr>
      <w:tr w:rsidR="003A3C90" w:rsidRPr="003A3C90" w14:paraId="6474DD53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F1A529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Hardway</w:t>
            </w:r>
            <w:proofErr w:type="spellEnd"/>
            <w:r w:rsidRPr="003A3C90">
              <w:rPr>
                <w:rFonts w:ascii="Verdana" w:hAnsi="Verdana" w:cs="Calibri"/>
                <w:sz w:val="20"/>
                <w:szCs w:val="20"/>
              </w:rPr>
              <w:t>, Dr Michael Timothy (Mike)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59D608" w14:textId="773E2788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&amp; Gynae (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Obs)</w:t>
            </w:r>
          </w:p>
        </w:tc>
      </w:tr>
      <w:tr w:rsidR="003A3C90" w:rsidRPr="003A3C90" w14:paraId="3A7B85A8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5BB30F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Vij</w:t>
            </w:r>
            <w:proofErr w:type="spellEnd"/>
            <w:r w:rsidRPr="003A3C90">
              <w:rPr>
                <w:rFonts w:ascii="Verdana" w:hAnsi="Verdana" w:cs="Calibri"/>
                <w:sz w:val="20"/>
                <w:szCs w:val="20"/>
              </w:rPr>
              <w:t>, Dr Monika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F13498" w14:textId="60F54FD8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Obs &amp; Gynae subspecialist in </w:t>
            </w: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Urogynae</w:t>
            </w:r>
            <w:proofErr w:type="spellEnd"/>
          </w:p>
        </w:tc>
      </w:tr>
      <w:tr w:rsidR="003A3C90" w:rsidRPr="003A3C90" w14:paraId="744A0E83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C36116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Nassar, Dr Ahmad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7067C6" w14:textId="05AC9526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&amp; Gynae (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emergency gynaecology)</w:t>
            </w:r>
          </w:p>
        </w:tc>
      </w:tr>
      <w:tr w:rsidR="003A3C90" w:rsidRPr="003A3C90" w14:paraId="2B7317D1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1BB3E5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Das, Mr. </w:t>
            </w: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Nagindra</w:t>
            </w:r>
            <w:proofErr w:type="spellEnd"/>
            <w:r w:rsidRPr="003A3C90">
              <w:rPr>
                <w:rFonts w:ascii="Verdana" w:hAnsi="Verdana" w:cs="Calibri"/>
                <w:sz w:val="20"/>
                <w:szCs w:val="20"/>
              </w:rPr>
              <w:t xml:space="preserve"> 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D13F38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Sub specialist Gynae Oncology</w:t>
            </w:r>
          </w:p>
        </w:tc>
      </w:tr>
      <w:tr w:rsidR="003A3C90" w:rsidRPr="003A3C90" w14:paraId="12D3702D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6589E9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Shaw, Mrs. Louise-Emma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689971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Only</w:t>
            </w:r>
          </w:p>
        </w:tc>
      </w:tr>
      <w:tr w:rsidR="003A3C90" w:rsidRPr="003A3C90" w14:paraId="0D50A288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8325F2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El-</w:t>
            </w: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Talatini</w:t>
            </w:r>
            <w:proofErr w:type="spellEnd"/>
            <w:r w:rsidRPr="003A3C90">
              <w:rPr>
                <w:rFonts w:ascii="Verdana" w:hAnsi="Verdana" w:cs="Calibri"/>
                <w:sz w:val="20"/>
                <w:szCs w:val="20"/>
              </w:rPr>
              <w:t xml:space="preserve">, Dr Mona Ramadan </w:t>
            </w: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Tawfiq</w:t>
            </w:r>
            <w:proofErr w:type="spellEnd"/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538636" w14:textId="33DEF9FF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&amp; Gynae (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Obs)</w:t>
            </w:r>
          </w:p>
        </w:tc>
      </w:tr>
      <w:tr w:rsidR="003A3C90" w:rsidRPr="003A3C90" w14:paraId="05FB9934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77F7DF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Mukherjee, Mr. Siddhartha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6D1641" w14:textId="2C96F1A9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Obs &amp; Gynae with special 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</w:t>
            </w: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Urogynae</w:t>
            </w:r>
            <w:proofErr w:type="spellEnd"/>
          </w:p>
        </w:tc>
      </w:tr>
      <w:tr w:rsidR="003A3C90" w:rsidRPr="003A3C90" w14:paraId="445D7101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310E59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lastRenderedPageBreak/>
              <w:t>Price, Dr Eleanor Jayne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00377D" w14:textId="64B07A5B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&amp; Gynae (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Obs)</w:t>
            </w:r>
          </w:p>
        </w:tc>
      </w:tr>
      <w:tr w:rsidR="003A3C90" w:rsidRPr="003A3C90" w14:paraId="4A24684C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C50EDA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 xml:space="preserve">Ali, Dr </w:t>
            </w: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Najiya</w:t>
            </w:r>
            <w:proofErr w:type="spellEnd"/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D792B7" w14:textId="414DF9ED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&amp; Gynae (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Obs)</w:t>
            </w:r>
          </w:p>
        </w:tc>
      </w:tr>
      <w:tr w:rsidR="003A3C90" w:rsidRPr="003A3C90" w14:paraId="529D1E29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C20213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Ali, Mr. Abdi Qadir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D68445" w14:textId="4539CE68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&amp; Gynae (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Obs)</w:t>
            </w:r>
          </w:p>
        </w:tc>
      </w:tr>
      <w:tr w:rsidR="003A3C90" w:rsidRPr="003A3C90" w14:paraId="5A7801F5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9AF597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Moselhi, Dr Marsham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CC94E0" w14:textId="65AB1F19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Obs &amp; Gynae (</w:t>
            </w:r>
            <w:r>
              <w:rPr>
                <w:rFonts w:ascii="Verdana" w:hAnsi="Verdana" w:cs="Calibri"/>
                <w:sz w:val="20"/>
                <w:szCs w:val="20"/>
              </w:rPr>
              <w:t>Interest</w:t>
            </w:r>
            <w:r w:rsidRPr="003A3C90">
              <w:rPr>
                <w:rFonts w:ascii="Verdana" w:hAnsi="Verdana" w:cs="Calibri"/>
                <w:sz w:val="20"/>
                <w:szCs w:val="20"/>
              </w:rPr>
              <w:t xml:space="preserve"> in Obs)</w:t>
            </w:r>
          </w:p>
        </w:tc>
      </w:tr>
      <w:tr w:rsidR="003A3C90" w:rsidRPr="003A3C90" w14:paraId="35B0E534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EFF0C4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proofErr w:type="spellStart"/>
            <w:r w:rsidRPr="003A3C90">
              <w:rPr>
                <w:rFonts w:ascii="Verdana" w:hAnsi="Verdana" w:cs="Calibri"/>
                <w:sz w:val="20"/>
                <w:szCs w:val="20"/>
              </w:rPr>
              <w:t>Kevelighan</w:t>
            </w:r>
            <w:proofErr w:type="spellEnd"/>
            <w:r w:rsidRPr="003A3C90">
              <w:rPr>
                <w:rFonts w:ascii="Verdana" w:hAnsi="Verdana" w:cs="Calibri"/>
                <w:sz w:val="20"/>
                <w:szCs w:val="20"/>
              </w:rPr>
              <w:t>, Professor Euan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F46419" w14:textId="2864E7D5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Teaching Consultant (No Clinical Duties)</w:t>
            </w:r>
          </w:p>
        </w:tc>
      </w:tr>
      <w:tr w:rsidR="003A3C90" w:rsidRPr="003A3C90" w14:paraId="1E89F754" w14:textId="77777777" w:rsidTr="003A3C90">
        <w:trPr>
          <w:trHeight w:val="300"/>
          <w:jc w:val="center"/>
        </w:trPr>
        <w:tc>
          <w:tcPr>
            <w:tcW w:w="4673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55D8BA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Keating, Dr Patrick John</w:t>
            </w:r>
          </w:p>
        </w:tc>
        <w:tc>
          <w:tcPr>
            <w:tcW w:w="5150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68336F" w14:textId="77777777" w:rsidR="003A3C90" w:rsidRPr="003A3C90" w:rsidRDefault="003A3C90" w:rsidP="003A3C90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0"/>
                <w:szCs w:val="20"/>
              </w:rPr>
            </w:pPr>
            <w:r w:rsidRPr="003A3C90">
              <w:rPr>
                <w:rFonts w:ascii="Verdana" w:hAnsi="Verdana" w:cs="Calibri"/>
                <w:sz w:val="20"/>
                <w:szCs w:val="20"/>
              </w:rPr>
              <w:t>Gynae Oncology</w:t>
            </w:r>
          </w:p>
        </w:tc>
      </w:tr>
    </w:tbl>
    <w:p w14:paraId="4EDB59BD" w14:textId="500E74B0" w:rsidR="003A3C90" w:rsidRDefault="003A3C90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559F5349" w14:textId="77777777" w:rsidR="003A3C90" w:rsidRDefault="003A3C90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51CCB610" w:rsidR="00421E7F" w:rsidRPr="00A10460" w:rsidRDefault="00421E7F" w:rsidP="0037172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66" type="#_x0000_t75" style="width:19.85pt;height:19.85pt;visibility:visible;mso-wrap-style:square" o:bullet="t">
        <v:imagedata r:id="rId1" o:title=""/>
      </v:shape>
    </w:pict>
  </w:numPicBullet>
  <w:numPicBullet w:numPicBulletId="1">
    <w:pict>
      <v:shape id="_x0000_i1467" type="#_x0000_t75" style="width:382.35pt;height:382.35pt;visibility:visible;mso-wrap-style:square" o:bullet="t">
        <v:imagedata r:id="rId2" o:title=""/>
      </v:shape>
    </w:pict>
  </w:numPicBullet>
  <w:numPicBullet w:numPicBulletId="2">
    <w:pict>
      <v:shape id="_x0000_i1468" type="#_x0000_t75" style="width:225.95pt;height:225.95pt;visibility:visible;mso-wrap-style:square" o:bullet="t">
        <v:imagedata r:id="rId3" o:title=""/>
      </v:shape>
    </w:pict>
  </w:numPicBullet>
  <w:numPicBullet w:numPicBulletId="3">
    <w:pict>
      <v:shape id="_x0000_i1469" type="#_x0000_t75" style="width:16.15pt;height:16.1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172A"/>
    <w:rsid w:val="0039422D"/>
    <w:rsid w:val="003A3C90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5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2</Pages>
  <Words>333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23</cp:revision>
  <cp:lastPrinted>2024-09-13T14:19:00Z</cp:lastPrinted>
  <dcterms:created xsi:type="dcterms:W3CDTF">2021-09-13T07:38:00Z</dcterms:created>
  <dcterms:modified xsi:type="dcterms:W3CDTF">2024-09-13T14:19:00Z</dcterms:modified>
</cp:coreProperties>
</file>