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7E3A96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DC7FEE">
                              <w:rPr>
                                <w:rFonts w:ascii="Verdana" w:hAnsi="Verdana"/>
                                <w:b/>
                                <w:sz w:val="22"/>
                                <w:szCs w:val="22"/>
                              </w:rPr>
                              <w:t>24-B-019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7E3A96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DC7FEE">
                        <w:rPr>
                          <w:rFonts w:ascii="Verdana" w:hAnsi="Verdana"/>
                          <w:b/>
                          <w:sz w:val="22"/>
                          <w:szCs w:val="22"/>
                        </w:rPr>
                        <w:t>24-B-019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C958CC7"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For the period April 1st to December 31st 2023, please provide the following information:</w:t>
      </w:r>
    </w:p>
    <w:p w14:paraId="60465F38"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xml:space="preserve">1. How many whole time equivalent </w:t>
      </w:r>
      <w:bookmarkStart w:id="0" w:name="_Hlk170806570"/>
      <w:r w:rsidRPr="009D24E6">
        <w:rPr>
          <w:rFonts w:ascii="Verdana" w:hAnsi="Verdana"/>
          <w:b/>
          <w:noProof/>
          <w:sz w:val="22"/>
          <w:szCs w:val="22"/>
        </w:rPr>
        <w:t>histopathology consultants (as defined by being on the GMC specialist register for pathology)</w:t>
      </w:r>
      <w:bookmarkEnd w:id="0"/>
      <w:r w:rsidRPr="009D24E6">
        <w:rPr>
          <w:rFonts w:ascii="Verdana" w:hAnsi="Verdana"/>
          <w:b/>
          <w:noProof/>
          <w:sz w:val="22"/>
          <w:szCs w:val="22"/>
        </w:rPr>
        <w:t xml:space="preserve"> were employed by the authority at 31/12/2023.</w:t>
      </w:r>
    </w:p>
    <w:p w14:paraId="06BFD8A4" w14:textId="77777777" w:rsidR="00DC7FEE" w:rsidRPr="00E22D98" w:rsidRDefault="00DC7FEE" w:rsidP="00DC7FEE">
      <w:pPr>
        <w:rPr>
          <w:rFonts w:ascii="Verdana" w:hAnsi="Verdana"/>
          <w:bCs/>
          <w:noProof/>
          <w:sz w:val="22"/>
          <w:szCs w:val="22"/>
        </w:rPr>
      </w:pPr>
      <w:r w:rsidRPr="00E22D98">
        <w:rPr>
          <w:rFonts w:ascii="Verdana" w:hAnsi="Verdana"/>
          <w:bCs/>
          <w:noProof/>
          <w:sz w:val="22"/>
          <w:szCs w:val="22"/>
        </w:rPr>
        <w:t>As at 31/12/2023</w:t>
      </w:r>
      <w:r>
        <w:rPr>
          <w:rFonts w:ascii="Verdana" w:hAnsi="Verdana"/>
          <w:bCs/>
          <w:noProof/>
          <w:sz w:val="22"/>
          <w:szCs w:val="22"/>
        </w:rPr>
        <w:t xml:space="preserve">, the Health Board </w:t>
      </w:r>
      <w:r w:rsidRPr="00E22D98">
        <w:rPr>
          <w:rFonts w:ascii="Verdana" w:hAnsi="Verdana"/>
          <w:bCs/>
          <w:noProof/>
          <w:sz w:val="22"/>
          <w:szCs w:val="22"/>
        </w:rPr>
        <w:t>had 14.55 consultants, with 1 vacancy. Total establishment 15.55.</w:t>
      </w:r>
    </w:p>
    <w:p w14:paraId="08E6B145" w14:textId="77777777" w:rsidR="00DC7FEE" w:rsidRPr="009D24E6" w:rsidRDefault="00DC7FEE" w:rsidP="00DC7FEE">
      <w:pPr>
        <w:rPr>
          <w:rFonts w:ascii="Verdana" w:hAnsi="Verdana"/>
          <w:b/>
          <w:noProof/>
          <w:sz w:val="22"/>
          <w:szCs w:val="22"/>
        </w:rPr>
      </w:pPr>
    </w:p>
    <w:p w14:paraId="152B658F" w14:textId="77777777" w:rsidR="00DC7FEE" w:rsidRDefault="00DC7FEE" w:rsidP="00DC7FEE">
      <w:pPr>
        <w:rPr>
          <w:rFonts w:ascii="Verdana" w:hAnsi="Verdana"/>
          <w:b/>
          <w:noProof/>
          <w:sz w:val="22"/>
          <w:szCs w:val="22"/>
        </w:rPr>
      </w:pPr>
      <w:r w:rsidRPr="009D24E6">
        <w:rPr>
          <w:rFonts w:ascii="Verdana" w:hAnsi="Verdana"/>
          <w:b/>
          <w:noProof/>
          <w:sz w:val="22"/>
          <w:szCs w:val="22"/>
        </w:rPr>
        <w:t>2. How many histology cases were reported in the following period, overall and by the following sub-specialties</w:t>
      </w:r>
      <w:r>
        <w:rPr>
          <w:rFonts w:ascii="Verdana" w:hAnsi="Verdana"/>
          <w:b/>
          <w:noProof/>
          <w:sz w:val="22"/>
          <w:szCs w:val="22"/>
        </w:rPr>
        <w:t>:</w:t>
      </w:r>
    </w:p>
    <w:p w14:paraId="3CE3C8FC" w14:textId="77777777" w:rsidR="00DC7FEE" w:rsidRDefault="00DC7FEE" w:rsidP="00DC7FEE">
      <w:pPr>
        <w:rPr>
          <w:rFonts w:ascii="Verdana" w:hAnsi="Verdana"/>
          <w:b/>
          <w:noProof/>
          <w:sz w:val="22"/>
          <w:szCs w:val="22"/>
        </w:rPr>
      </w:pPr>
    </w:p>
    <w:tbl>
      <w:tblPr>
        <w:tblStyle w:val="TableGrid"/>
        <w:tblW w:w="0" w:type="auto"/>
        <w:tblInd w:w="505" w:type="dxa"/>
        <w:tblLook w:val="04A0" w:firstRow="1" w:lastRow="0" w:firstColumn="1" w:lastColumn="0" w:noHBand="0" w:noVBand="1"/>
      </w:tblPr>
      <w:tblGrid>
        <w:gridCol w:w="4998"/>
        <w:gridCol w:w="4953"/>
      </w:tblGrid>
      <w:tr w:rsidR="00DC7FEE" w14:paraId="6F4D062E" w14:textId="77777777" w:rsidTr="00D26D9F">
        <w:tc>
          <w:tcPr>
            <w:tcW w:w="5228" w:type="dxa"/>
          </w:tcPr>
          <w:p w14:paraId="09A24191" w14:textId="77777777" w:rsidR="00DC7FEE" w:rsidRDefault="00DC7FEE" w:rsidP="00D26D9F">
            <w:pPr>
              <w:ind w:left="0"/>
              <w:rPr>
                <w:rFonts w:ascii="Verdana" w:hAnsi="Verdana"/>
                <w:b/>
                <w:noProof/>
                <w:sz w:val="22"/>
                <w:szCs w:val="22"/>
              </w:rPr>
            </w:pPr>
            <w:r>
              <w:rPr>
                <w:rFonts w:ascii="Verdana" w:hAnsi="Verdana"/>
                <w:b/>
                <w:noProof/>
                <w:sz w:val="22"/>
                <w:szCs w:val="22"/>
              </w:rPr>
              <w:t>Speciality</w:t>
            </w:r>
          </w:p>
        </w:tc>
        <w:tc>
          <w:tcPr>
            <w:tcW w:w="5228" w:type="dxa"/>
          </w:tcPr>
          <w:p w14:paraId="30BA1F3C" w14:textId="77777777" w:rsidR="00DC7FEE" w:rsidRDefault="00DC7FEE" w:rsidP="00D26D9F">
            <w:pPr>
              <w:ind w:left="0"/>
              <w:jc w:val="center"/>
              <w:rPr>
                <w:rFonts w:ascii="Verdana" w:hAnsi="Verdana"/>
                <w:b/>
                <w:noProof/>
                <w:sz w:val="22"/>
                <w:szCs w:val="22"/>
              </w:rPr>
            </w:pPr>
            <w:r>
              <w:rPr>
                <w:rFonts w:ascii="Verdana" w:hAnsi="Verdana"/>
                <w:b/>
                <w:noProof/>
                <w:sz w:val="22"/>
                <w:szCs w:val="22"/>
              </w:rPr>
              <w:t>Number of Cases</w:t>
            </w:r>
          </w:p>
        </w:tc>
      </w:tr>
      <w:tr w:rsidR="00DC7FEE" w14:paraId="53787160" w14:textId="77777777" w:rsidTr="00D26D9F">
        <w:tc>
          <w:tcPr>
            <w:tcW w:w="5228" w:type="dxa"/>
          </w:tcPr>
          <w:p w14:paraId="78F2F431" w14:textId="77777777" w:rsidR="00DC7FEE" w:rsidRDefault="00DC7FEE" w:rsidP="00D26D9F">
            <w:pPr>
              <w:ind w:left="0"/>
              <w:rPr>
                <w:rFonts w:ascii="Verdana" w:hAnsi="Verdana"/>
                <w:b/>
                <w:noProof/>
                <w:sz w:val="22"/>
                <w:szCs w:val="22"/>
              </w:rPr>
            </w:pPr>
            <w:r>
              <w:rPr>
                <w:rFonts w:ascii="Verdana" w:hAnsi="Verdana"/>
                <w:b/>
                <w:noProof/>
                <w:sz w:val="22"/>
                <w:szCs w:val="22"/>
              </w:rPr>
              <w:t>D</w:t>
            </w:r>
            <w:r w:rsidRPr="009D24E6">
              <w:rPr>
                <w:rFonts w:ascii="Verdana" w:hAnsi="Verdana"/>
                <w:b/>
                <w:noProof/>
                <w:sz w:val="22"/>
                <w:szCs w:val="22"/>
              </w:rPr>
              <w:t>ermatology</w:t>
            </w:r>
          </w:p>
        </w:tc>
        <w:tc>
          <w:tcPr>
            <w:tcW w:w="5228" w:type="dxa"/>
          </w:tcPr>
          <w:p w14:paraId="1B8EE1C8"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10141</w:t>
            </w:r>
          </w:p>
        </w:tc>
      </w:tr>
      <w:tr w:rsidR="00DC7FEE" w14:paraId="337A4F92" w14:textId="77777777" w:rsidTr="00D26D9F">
        <w:tc>
          <w:tcPr>
            <w:tcW w:w="5228" w:type="dxa"/>
          </w:tcPr>
          <w:p w14:paraId="4EA240CC" w14:textId="77777777" w:rsidR="00DC7FEE" w:rsidRDefault="00DC7FEE" w:rsidP="00D26D9F">
            <w:pPr>
              <w:ind w:left="0"/>
              <w:rPr>
                <w:rFonts w:ascii="Verdana" w:hAnsi="Verdana"/>
                <w:b/>
                <w:noProof/>
                <w:sz w:val="22"/>
                <w:szCs w:val="22"/>
              </w:rPr>
            </w:pPr>
            <w:r>
              <w:rPr>
                <w:rFonts w:ascii="Verdana" w:hAnsi="Verdana"/>
                <w:b/>
                <w:noProof/>
                <w:sz w:val="22"/>
                <w:szCs w:val="22"/>
              </w:rPr>
              <w:t>G</w:t>
            </w:r>
            <w:r w:rsidRPr="00E22D98">
              <w:rPr>
                <w:rFonts w:ascii="Verdana" w:hAnsi="Verdana"/>
                <w:b/>
                <w:noProof/>
                <w:sz w:val="22"/>
                <w:szCs w:val="22"/>
              </w:rPr>
              <w:t>astro-intenstinal</w:t>
            </w:r>
          </w:p>
        </w:tc>
        <w:tc>
          <w:tcPr>
            <w:tcW w:w="5228" w:type="dxa"/>
          </w:tcPr>
          <w:p w14:paraId="419CB28B"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9363</w:t>
            </w:r>
          </w:p>
        </w:tc>
      </w:tr>
      <w:tr w:rsidR="00DC7FEE" w14:paraId="41957D8E" w14:textId="77777777" w:rsidTr="00D26D9F">
        <w:tc>
          <w:tcPr>
            <w:tcW w:w="5228" w:type="dxa"/>
          </w:tcPr>
          <w:p w14:paraId="764B5C0B" w14:textId="77777777" w:rsidR="00DC7FEE" w:rsidRDefault="00DC7FEE" w:rsidP="00D26D9F">
            <w:pPr>
              <w:ind w:left="0"/>
              <w:rPr>
                <w:rFonts w:ascii="Verdana" w:hAnsi="Verdana"/>
                <w:b/>
                <w:noProof/>
                <w:sz w:val="22"/>
                <w:szCs w:val="22"/>
              </w:rPr>
            </w:pPr>
            <w:r>
              <w:rPr>
                <w:rFonts w:ascii="Verdana" w:hAnsi="Verdana"/>
                <w:b/>
                <w:noProof/>
                <w:sz w:val="22"/>
                <w:szCs w:val="22"/>
              </w:rPr>
              <w:t>U</w:t>
            </w:r>
            <w:r w:rsidRPr="00E22D98">
              <w:rPr>
                <w:rFonts w:ascii="Verdana" w:hAnsi="Verdana"/>
                <w:b/>
                <w:noProof/>
                <w:sz w:val="22"/>
                <w:szCs w:val="22"/>
              </w:rPr>
              <w:t>rology</w:t>
            </w:r>
          </w:p>
        </w:tc>
        <w:tc>
          <w:tcPr>
            <w:tcW w:w="5228" w:type="dxa"/>
          </w:tcPr>
          <w:p w14:paraId="44170131"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1447</w:t>
            </w:r>
          </w:p>
        </w:tc>
      </w:tr>
      <w:tr w:rsidR="00DC7FEE" w14:paraId="46BDB693" w14:textId="77777777" w:rsidTr="00D26D9F">
        <w:tc>
          <w:tcPr>
            <w:tcW w:w="5228" w:type="dxa"/>
          </w:tcPr>
          <w:p w14:paraId="1EFE98BD" w14:textId="77777777" w:rsidR="00DC7FEE" w:rsidRDefault="00DC7FEE" w:rsidP="00D26D9F">
            <w:pPr>
              <w:ind w:left="0"/>
              <w:rPr>
                <w:rFonts w:ascii="Verdana" w:hAnsi="Verdana"/>
                <w:b/>
                <w:noProof/>
                <w:sz w:val="22"/>
                <w:szCs w:val="22"/>
              </w:rPr>
            </w:pPr>
            <w:r>
              <w:rPr>
                <w:rFonts w:ascii="Verdana" w:hAnsi="Verdana"/>
                <w:b/>
                <w:noProof/>
                <w:sz w:val="22"/>
                <w:szCs w:val="22"/>
              </w:rPr>
              <w:t>G</w:t>
            </w:r>
            <w:r w:rsidRPr="00E22D98">
              <w:rPr>
                <w:rFonts w:ascii="Verdana" w:hAnsi="Verdana"/>
                <w:b/>
                <w:noProof/>
                <w:sz w:val="22"/>
                <w:szCs w:val="22"/>
              </w:rPr>
              <w:t>ynaecology</w:t>
            </w:r>
          </w:p>
        </w:tc>
        <w:tc>
          <w:tcPr>
            <w:tcW w:w="5228" w:type="dxa"/>
          </w:tcPr>
          <w:p w14:paraId="28365092"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4028</w:t>
            </w:r>
          </w:p>
        </w:tc>
      </w:tr>
      <w:tr w:rsidR="00DC7FEE" w14:paraId="440C1332" w14:textId="77777777" w:rsidTr="00D26D9F">
        <w:tc>
          <w:tcPr>
            <w:tcW w:w="5228" w:type="dxa"/>
          </w:tcPr>
          <w:p w14:paraId="7711EE74" w14:textId="77777777" w:rsidR="00DC7FEE" w:rsidRDefault="00DC7FEE" w:rsidP="00D26D9F">
            <w:pPr>
              <w:ind w:left="0"/>
              <w:rPr>
                <w:rFonts w:ascii="Verdana" w:hAnsi="Verdana"/>
                <w:b/>
                <w:noProof/>
                <w:sz w:val="22"/>
                <w:szCs w:val="22"/>
              </w:rPr>
            </w:pPr>
            <w:r>
              <w:rPr>
                <w:rFonts w:ascii="Verdana" w:hAnsi="Verdana"/>
                <w:b/>
                <w:noProof/>
                <w:sz w:val="22"/>
                <w:szCs w:val="22"/>
              </w:rPr>
              <w:t>B</w:t>
            </w:r>
            <w:r w:rsidRPr="00E22D98">
              <w:rPr>
                <w:rFonts w:ascii="Verdana" w:hAnsi="Verdana"/>
                <w:b/>
                <w:noProof/>
                <w:sz w:val="22"/>
                <w:szCs w:val="22"/>
              </w:rPr>
              <w:t>reast</w:t>
            </w:r>
          </w:p>
        </w:tc>
        <w:tc>
          <w:tcPr>
            <w:tcW w:w="5228" w:type="dxa"/>
          </w:tcPr>
          <w:p w14:paraId="05F5DC2B"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2349</w:t>
            </w:r>
          </w:p>
        </w:tc>
      </w:tr>
      <w:tr w:rsidR="00DC7FEE" w14:paraId="37B8DEC4" w14:textId="77777777" w:rsidTr="00D26D9F">
        <w:tc>
          <w:tcPr>
            <w:tcW w:w="5228" w:type="dxa"/>
          </w:tcPr>
          <w:p w14:paraId="1E493A23" w14:textId="77777777" w:rsidR="00DC7FEE" w:rsidRDefault="00DC7FEE" w:rsidP="00D26D9F">
            <w:pPr>
              <w:ind w:left="0"/>
              <w:rPr>
                <w:rFonts w:ascii="Verdana" w:hAnsi="Verdana"/>
                <w:b/>
                <w:noProof/>
                <w:sz w:val="22"/>
                <w:szCs w:val="22"/>
              </w:rPr>
            </w:pPr>
            <w:r>
              <w:rPr>
                <w:rFonts w:ascii="Verdana" w:hAnsi="Verdana"/>
                <w:b/>
                <w:noProof/>
                <w:sz w:val="22"/>
                <w:szCs w:val="22"/>
              </w:rPr>
              <w:t>T</w:t>
            </w:r>
            <w:r w:rsidRPr="00E22D98">
              <w:rPr>
                <w:rFonts w:ascii="Verdana" w:hAnsi="Verdana"/>
                <w:b/>
                <w:noProof/>
                <w:sz w:val="22"/>
                <w:szCs w:val="22"/>
              </w:rPr>
              <w:t>horacic</w:t>
            </w:r>
          </w:p>
        </w:tc>
        <w:tc>
          <w:tcPr>
            <w:tcW w:w="5228" w:type="dxa"/>
          </w:tcPr>
          <w:p w14:paraId="7A480370"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421</w:t>
            </w:r>
          </w:p>
        </w:tc>
      </w:tr>
      <w:tr w:rsidR="00DC7FEE" w14:paraId="63270803" w14:textId="77777777" w:rsidTr="00D26D9F">
        <w:tc>
          <w:tcPr>
            <w:tcW w:w="5228" w:type="dxa"/>
          </w:tcPr>
          <w:p w14:paraId="4A46E171" w14:textId="77777777" w:rsidR="00DC7FEE" w:rsidRDefault="00DC7FEE" w:rsidP="00D26D9F">
            <w:pPr>
              <w:ind w:left="0"/>
              <w:rPr>
                <w:rFonts w:ascii="Verdana" w:hAnsi="Verdana"/>
                <w:b/>
                <w:noProof/>
                <w:sz w:val="22"/>
                <w:szCs w:val="22"/>
              </w:rPr>
            </w:pPr>
            <w:r>
              <w:rPr>
                <w:rFonts w:ascii="Verdana" w:hAnsi="Verdana"/>
                <w:b/>
                <w:noProof/>
                <w:sz w:val="22"/>
                <w:szCs w:val="22"/>
              </w:rPr>
              <w:t>H</w:t>
            </w:r>
            <w:r w:rsidRPr="00E22D98">
              <w:rPr>
                <w:rFonts w:ascii="Verdana" w:hAnsi="Verdana"/>
                <w:b/>
                <w:noProof/>
                <w:sz w:val="22"/>
                <w:szCs w:val="22"/>
              </w:rPr>
              <w:t xml:space="preserve">ead and </w:t>
            </w:r>
            <w:r>
              <w:rPr>
                <w:rFonts w:ascii="Verdana" w:hAnsi="Verdana"/>
                <w:b/>
                <w:noProof/>
                <w:sz w:val="22"/>
                <w:szCs w:val="22"/>
              </w:rPr>
              <w:t>N</w:t>
            </w:r>
            <w:r w:rsidRPr="00E22D98">
              <w:rPr>
                <w:rFonts w:ascii="Verdana" w:hAnsi="Verdana"/>
                <w:b/>
                <w:noProof/>
                <w:sz w:val="22"/>
                <w:szCs w:val="22"/>
              </w:rPr>
              <w:t>eck</w:t>
            </w:r>
          </w:p>
        </w:tc>
        <w:tc>
          <w:tcPr>
            <w:tcW w:w="5228" w:type="dxa"/>
          </w:tcPr>
          <w:p w14:paraId="1C437688"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1367</w:t>
            </w:r>
          </w:p>
        </w:tc>
      </w:tr>
      <w:tr w:rsidR="00DC7FEE" w14:paraId="1E06E346" w14:textId="77777777" w:rsidTr="00D26D9F">
        <w:tc>
          <w:tcPr>
            <w:tcW w:w="5228" w:type="dxa"/>
          </w:tcPr>
          <w:p w14:paraId="6B6B354D" w14:textId="77777777" w:rsidR="00DC7FEE" w:rsidRDefault="00DC7FEE" w:rsidP="00D26D9F">
            <w:pPr>
              <w:ind w:left="0"/>
              <w:rPr>
                <w:rFonts w:ascii="Verdana" w:hAnsi="Verdana"/>
                <w:b/>
                <w:noProof/>
                <w:sz w:val="22"/>
                <w:szCs w:val="22"/>
              </w:rPr>
            </w:pPr>
            <w:r>
              <w:rPr>
                <w:rFonts w:ascii="Verdana" w:hAnsi="Verdana"/>
                <w:b/>
                <w:noProof/>
                <w:sz w:val="22"/>
                <w:szCs w:val="22"/>
              </w:rPr>
              <w:lastRenderedPageBreak/>
              <w:t>O</w:t>
            </w:r>
            <w:r w:rsidRPr="00E22D98">
              <w:rPr>
                <w:rFonts w:ascii="Verdana" w:hAnsi="Verdana"/>
                <w:b/>
                <w:noProof/>
                <w:sz w:val="22"/>
                <w:szCs w:val="22"/>
              </w:rPr>
              <w:t>ther</w:t>
            </w:r>
          </w:p>
        </w:tc>
        <w:tc>
          <w:tcPr>
            <w:tcW w:w="5228" w:type="dxa"/>
          </w:tcPr>
          <w:p w14:paraId="0AE8BF7D"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4337</w:t>
            </w:r>
          </w:p>
        </w:tc>
      </w:tr>
      <w:tr w:rsidR="00DC7FEE" w14:paraId="5F8A5C13" w14:textId="77777777" w:rsidTr="00D26D9F">
        <w:tc>
          <w:tcPr>
            <w:tcW w:w="5228" w:type="dxa"/>
          </w:tcPr>
          <w:p w14:paraId="0949A523" w14:textId="77777777" w:rsidR="00DC7FEE" w:rsidRDefault="00DC7FEE" w:rsidP="00D26D9F">
            <w:pPr>
              <w:ind w:left="0"/>
              <w:rPr>
                <w:rFonts w:ascii="Verdana" w:hAnsi="Verdana"/>
                <w:b/>
                <w:noProof/>
                <w:sz w:val="22"/>
                <w:szCs w:val="22"/>
              </w:rPr>
            </w:pPr>
            <w:r>
              <w:rPr>
                <w:rFonts w:ascii="Verdana" w:hAnsi="Verdana"/>
                <w:b/>
                <w:noProof/>
                <w:sz w:val="22"/>
                <w:szCs w:val="22"/>
              </w:rPr>
              <w:t>T</w:t>
            </w:r>
            <w:r w:rsidRPr="00E22D98">
              <w:rPr>
                <w:rFonts w:ascii="Verdana" w:hAnsi="Verdana"/>
                <w:b/>
                <w:noProof/>
                <w:sz w:val="22"/>
                <w:szCs w:val="22"/>
              </w:rPr>
              <w:t>otal cases reported</w:t>
            </w:r>
          </w:p>
        </w:tc>
        <w:tc>
          <w:tcPr>
            <w:tcW w:w="5228" w:type="dxa"/>
          </w:tcPr>
          <w:p w14:paraId="6950E5BC" w14:textId="77777777" w:rsidR="00DC7FEE" w:rsidRPr="000F13B9" w:rsidRDefault="00DC7FEE" w:rsidP="00D26D9F">
            <w:pPr>
              <w:ind w:left="0"/>
              <w:jc w:val="center"/>
              <w:rPr>
                <w:rFonts w:ascii="Verdana" w:hAnsi="Verdana"/>
                <w:bCs/>
                <w:noProof/>
                <w:sz w:val="22"/>
                <w:szCs w:val="22"/>
              </w:rPr>
            </w:pPr>
            <w:r w:rsidRPr="000F13B9">
              <w:rPr>
                <w:rFonts w:ascii="Verdana" w:hAnsi="Verdana"/>
                <w:bCs/>
                <w:noProof/>
                <w:sz w:val="22"/>
                <w:szCs w:val="22"/>
              </w:rPr>
              <w:t>33453</w:t>
            </w:r>
          </w:p>
        </w:tc>
      </w:tr>
    </w:tbl>
    <w:p w14:paraId="59FB2BA1" w14:textId="77777777" w:rsidR="00DC7FEE" w:rsidRPr="009D24E6" w:rsidRDefault="00DC7FEE" w:rsidP="00DC7FEE">
      <w:pPr>
        <w:ind w:left="0"/>
        <w:rPr>
          <w:rFonts w:ascii="Verdana" w:hAnsi="Verdana"/>
          <w:b/>
          <w:noProof/>
          <w:sz w:val="22"/>
          <w:szCs w:val="22"/>
        </w:rPr>
      </w:pPr>
    </w:p>
    <w:p w14:paraId="13C59A74" w14:textId="77777777" w:rsidR="00DC7FEE" w:rsidRDefault="00DC7FEE" w:rsidP="00DC7FEE">
      <w:pPr>
        <w:rPr>
          <w:rFonts w:ascii="Verdana" w:hAnsi="Verdana"/>
          <w:b/>
          <w:noProof/>
          <w:sz w:val="22"/>
          <w:szCs w:val="22"/>
        </w:rPr>
      </w:pPr>
      <w:r w:rsidRPr="009D24E6">
        <w:rPr>
          <w:rFonts w:ascii="Verdana" w:hAnsi="Verdana"/>
          <w:b/>
          <w:noProof/>
          <w:sz w:val="22"/>
          <w:szCs w:val="22"/>
        </w:rPr>
        <w:t>3. How many of the total cases given above were reported by</w:t>
      </w:r>
      <w:r>
        <w:rPr>
          <w:rFonts w:ascii="Verdana" w:hAnsi="Verdana"/>
          <w:b/>
          <w:noProof/>
          <w:sz w:val="22"/>
          <w:szCs w:val="22"/>
        </w:rPr>
        <w:t>:</w:t>
      </w:r>
    </w:p>
    <w:p w14:paraId="1EC31B40"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a. consultants (or other medical staff) employed by the authority during their contract Programmed Activities or P</w:t>
      </w:r>
      <w:r>
        <w:rPr>
          <w:rFonts w:ascii="Verdana" w:hAnsi="Verdana"/>
          <w:b/>
          <w:noProof/>
          <w:sz w:val="22"/>
          <w:szCs w:val="22"/>
        </w:rPr>
        <w:t xml:space="preserve">hysician </w:t>
      </w:r>
      <w:r w:rsidRPr="009D24E6">
        <w:rPr>
          <w:rFonts w:ascii="Verdana" w:hAnsi="Verdana"/>
          <w:b/>
          <w:noProof/>
          <w:sz w:val="22"/>
          <w:szCs w:val="22"/>
        </w:rPr>
        <w:t>As</w:t>
      </w:r>
      <w:r>
        <w:rPr>
          <w:rFonts w:ascii="Verdana" w:hAnsi="Verdana"/>
          <w:b/>
          <w:noProof/>
          <w:sz w:val="22"/>
          <w:szCs w:val="22"/>
        </w:rPr>
        <w:t>sociates?</w:t>
      </w:r>
    </w:p>
    <w:p w14:paraId="3DF92830"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b. consultants employed by the autho</w:t>
      </w:r>
      <w:r>
        <w:rPr>
          <w:rFonts w:ascii="Verdana" w:hAnsi="Verdana"/>
          <w:b/>
          <w:noProof/>
          <w:sz w:val="22"/>
          <w:szCs w:val="22"/>
        </w:rPr>
        <w:t>y</w:t>
      </w:r>
      <w:r w:rsidRPr="009D24E6">
        <w:rPr>
          <w:rFonts w:ascii="Verdana" w:hAnsi="Verdana"/>
          <w:b/>
          <w:noProof/>
          <w:sz w:val="22"/>
          <w:szCs w:val="22"/>
        </w:rPr>
        <w:t>rity, being paid additional amounts over and above their salary for additional work.</w:t>
      </w:r>
    </w:p>
    <w:p w14:paraId="1A878D49" w14:textId="77777777" w:rsidR="00DC7FEE" w:rsidRDefault="00DC7FEE" w:rsidP="00DC7FEE">
      <w:pPr>
        <w:rPr>
          <w:rFonts w:ascii="Verdana" w:hAnsi="Verdana"/>
          <w:b/>
          <w:noProof/>
          <w:sz w:val="22"/>
          <w:szCs w:val="22"/>
        </w:rPr>
      </w:pPr>
      <w:r w:rsidRPr="009D24E6">
        <w:rPr>
          <w:rFonts w:ascii="Verdana" w:hAnsi="Verdana"/>
          <w:b/>
          <w:noProof/>
          <w:sz w:val="22"/>
          <w:szCs w:val="22"/>
        </w:rPr>
        <w:t>c. locum consultants working for the authority d. external reporting companies.  Please provide a total number of cases and the number reported by each of the following:</w:t>
      </w:r>
    </w:p>
    <w:tbl>
      <w:tblPr>
        <w:tblStyle w:val="TableGrid"/>
        <w:tblpPr w:leftFromText="180" w:rightFromText="180" w:vertAnchor="text" w:horzAnchor="margin" w:tblpXSpec="center" w:tblpY="359"/>
        <w:tblW w:w="0" w:type="auto"/>
        <w:tblLayout w:type="fixed"/>
        <w:tblLook w:val="04A0" w:firstRow="1" w:lastRow="0" w:firstColumn="1" w:lastColumn="0" w:noHBand="0" w:noVBand="1"/>
      </w:tblPr>
      <w:tblGrid>
        <w:gridCol w:w="2892"/>
        <w:gridCol w:w="2773"/>
        <w:gridCol w:w="1560"/>
        <w:gridCol w:w="1984"/>
      </w:tblGrid>
      <w:tr w:rsidR="00DC7FEE" w14:paraId="7E54894B" w14:textId="77777777" w:rsidTr="00D26D9F">
        <w:tc>
          <w:tcPr>
            <w:tcW w:w="2892" w:type="dxa"/>
          </w:tcPr>
          <w:p w14:paraId="5D43E6CF" w14:textId="77777777" w:rsidR="00DC7FEE" w:rsidRDefault="00DC7FEE" w:rsidP="00D26D9F">
            <w:pPr>
              <w:ind w:left="0"/>
              <w:rPr>
                <w:rFonts w:ascii="Verdana" w:hAnsi="Verdana"/>
                <w:b/>
                <w:noProof/>
                <w:sz w:val="22"/>
                <w:szCs w:val="22"/>
              </w:rPr>
            </w:pPr>
            <w:r>
              <w:rPr>
                <w:rFonts w:ascii="Verdana" w:hAnsi="Verdana"/>
                <w:b/>
                <w:noProof/>
                <w:sz w:val="22"/>
                <w:szCs w:val="22"/>
              </w:rPr>
              <w:t>Speciality</w:t>
            </w:r>
          </w:p>
        </w:tc>
        <w:tc>
          <w:tcPr>
            <w:tcW w:w="2773" w:type="dxa"/>
          </w:tcPr>
          <w:p w14:paraId="10FA835F" w14:textId="77777777" w:rsidR="00DC7FEE" w:rsidRDefault="00DC7FEE" w:rsidP="00D26D9F">
            <w:pPr>
              <w:ind w:left="0"/>
              <w:jc w:val="center"/>
              <w:rPr>
                <w:rFonts w:ascii="Verdana" w:hAnsi="Verdana"/>
                <w:b/>
                <w:noProof/>
                <w:sz w:val="22"/>
                <w:szCs w:val="22"/>
              </w:rPr>
            </w:pPr>
            <w:r w:rsidRPr="000F13B9">
              <w:rPr>
                <w:rFonts w:ascii="Verdana" w:hAnsi="Verdana"/>
                <w:b/>
                <w:noProof/>
                <w:sz w:val="22"/>
                <w:szCs w:val="22"/>
              </w:rPr>
              <w:t>In House pathologists</w:t>
            </w:r>
          </w:p>
        </w:tc>
        <w:tc>
          <w:tcPr>
            <w:tcW w:w="1560" w:type="dxa"/>
          </w:tcPr>
          <w:p w14:paraId="758E83C3" w14:textId="77777777" w:rsidR="00DC7FEE" w:rsidRDefault="00DC7FEE" w:rsidP="00D26D9F">
            <w:pPr>
              <w:ind w:left="0"/>
              <w:jc w:val="center"/>
              <w:rPr>
                <w:rFonts w:ascii="Verdana" w:hAnsi="Verdana"/>
                <w:b/>
                <w:noProof/>
                <w:sz w:val="22"/>
                <w:szCs w:val="22"/>
              </w:rPr>
            </w:pPr>
            <w:r w:rsidRPr="000F13B9">
              <w:rPr>
                <w:rFonts w:ascii="Verdana" w:hAnsi="Verdana"/>
                <w:b/>
                <w:noProof/>
                <w:sz w:val="22"/>
                <w:szCs w:val="22"/>
              </w:rPr>
              <w:t>Cyted</w:t>
            </w:r>
          </w:p>
        </w:tc>
        <w:tc>
          <w:tcPr>
            <w:tcW w:w="1984" w:type="dxa"/>
          </w:tcPr>
          <w:p w14:paraId="7761CF24" w14:textId="77777777" w:rsidR="00DC7FEE" w:rsidRDefault="00DC7FEE" w:rsidP="00D26D9F">
            <w:pPr>
              <w:ind w:left="0"/>
              <w:jc w:val="center"/>
              <w:rPr>
                <w:rFonts w:ascii="Verdana" w:hAnsi="Verdana"/>
                <w:b/>
                <w:noProof/>
                <w:sz w:val="22"/>
                <w:szCs w:val="22"/>
              </w:rPr>
            </w:pPr>
            <w:r w:rsidRPr="000F13B9">
              <w:rPr>
                <w:rFonts w:ascii="Verdana" w:hAnsi="Verdana"/>
                <w:b/>
                <w:noProof/>
                <w:sz w:val="22"/>
                <w:szCs w:val="22"/>
              </w:rPr>
              <w:t>Biosource/LDPAth</w:t>
            </w:r>
          </w:p>
        </w:tc>
      </w:tr>
      <w:tr w:rsidR="00DC7FEE" w14:paraId="347AB1F2" w14:textId="77777777" w:rsidTr="00D26D9F">
        <w:trPr>
          <w:trHeight w:val="514"/>
        </w:trPr>
        <w:tc>
          <w:tcPr>
            <w:tcW w:w="2892" w:type="dxa"/>
          </w:tcPr>
          <w:p w14:paraId="0C23EDC6" w14:textId="77777777" w:rsidR="00DC7FEE" w:rsidRDefault="00DC7FEE" w:rsidP="00D26D9F">
            <w:pPr>
              <w:ind w:left="0"/>
              <w:rPr>
                <w:rFonts w:ascii="Verdana" w:hAnsi="Verdana"/>
                <w:b/>
                <w:noProof/>
                <w:sz w:val="22"/>
                <w:szCs w:val="22"/>
              </w:rPr>
            </w:pPr>
            <w:r w:rsidRPr="000F13B9">
              <w:rPr>
                <w:rFonts w:ascii="Verdana" w:hAnsi="Verdana"/>
                <w:b/>
                <w:noProof/>
                <w:sz w:val="22"/>
                <w:szCs w:val="22"/>
              </w:rPr>
              <w:t>Dermatology</w:t>
            </w:r>
          </w:p>
        </w:tc>
        <w:tc>
          <w:tcPr>
            <w:tcW w:w="2773" w:type="dxa"/>
            <w:vAlign w:val="bottom"/>
          </w:tcPr>
          <w:p w14:paraId="59656B38" w14:textId="77777777" w:rsidR="00DC7FEE" w:rsidRPr="000F13B9" w:rsidRDefault="00DC7FEE" w:rsidP="00D26D9F">
            <w:pPr>
              <w:ind w:left="0"/>
              <w:jc w:val="center"/>
              <w:rPr>
                <w:rFonts w:ascii="Verdana" w:hAnsi="Verdana"/>
                <w:noProof/>
                <w:sz w:val="22"/>
                <w:szCs w:val="22"/>
              </w:rPr>
            </w:pPr>
            <w:r w:rsidRPr="000F13B9">
              <w:rPr>
                <w:color w:val="000000"/>
              </w:rPr>
              <w:t>6506</w:t>
            </w:r>
          </w:p>
        </w:tc>
        <w:tc>
          <w:tcPr>
            <w:tcW w:w="1560" w:type="dxa"/>
            <w:vAlign w:val="bottom"/>
          </w:tcPr>
          <w:p w14:paraId="22CF1637" w14:textId="77777777" w:rsidR="00DC7FEE" w:rsidRPr="000F13B9" w:rsidRDefault="00DC7FEE" w:rsidP="00D26D9F">
            <w:pPr>
              <w:ind w:left="0"/>
              <w:jc w:val="center"/>
              <w:rPr>
                <w:rFonts w:ascii="Verdana" w:hAnsi="Verdana"/>
                <w:noProof/>
                <w:sz w:val="22"/>
                <w:szCs w:val="22"/>
              </w:rPr>
            </w:pPr>
            <w:r w:rsidRPr="000F13B9">
              <w:rPr>
                <w:color w:val="000000"/>
              </w:rPr>
              <w:t>2284</w:t>
            </w:r>
          </w:p>
        </w:tc>
        <w:tc>
          <w:tcPr>
            <w:tcW w:w="1984" w:type="dxa"/>
            <w:vAlign w:val="bottom"/>
          </w:tcPr>
          <w:p w14:paraId="7D9411C5" w14:textId="77777777" w:rsidR="00DC7FEE" w:rsidRPr="000F13B9" w:rsidRDefault="00DC7FEE" w:rsidP="00D26D9F">
            <w:pPr>
              <w:ind w:left="0"/>
              <w:jc w:val="center"/>
              <w:rPr>
                <w:rFonts w:ascii="Verdana" w:hAnsi="Verdana"/>
                <w:noProof/>
                <w:sz w:val="22"/>
                <w:szCs w:val="22"/>
              </w:rPr>
            </w:pPr>
            <w:r w:rsidRPr="000F13B9">
              <w:rPr>
                <w:color w:val="000000"/>
              </w:rPr>
              <w:t>1351</w:t>
            </w:r>
          </w:p>
        </w:tc>
      </w:tr>
      <w:tr w:rsidR="00DC7FEE" w14:paraId="78BD4169" w14:textId="77777777" w:rsidTr="00D26D9F">
        <w:trPr>
          <w:trHeight w:val="627"/>
        </w:trPr>
        <w:tc>
          <w:tcPr>
            <w:tcW w:w="2892" w:type="dxa"/>
          </w:tcPr>
          <w:p w14:paraId="620962A9" w14:textId="77777777" w:rsidR="00DC7FEE" w:rsidRDefault="00DC7FEE" w:rsidP="00D26D9F">
            <w:pPr>
              <w:ind w:left="0"/>
              <w:rPr>
                <w:rFonts w:ascii="Verdana" w:hAnsi="Verdana"/>
                <w:b/>
                <w:noProof/>
                <w:sz w:val="22"/>
                <w:szCs w:val="22"/>
              </w:rPr>
            </w:pPr>
            <w:r w:rsidRPr="000F13B9">
              <w:rPr>
                <w:rFonts w:ascii="Verdana" w:hAnsi="Verdana"/>
                <w:b/>
                <w:noProof/>
                <w:sz w:val="22"/>
                <w:szCs w:val="22"/>
              </w:rPr>
              <w:t>Gastro-intestinal</w:t>
            </w:r>
          </w:p>
        </w:tc>
        <w:tc>
          <w:tcPr>
            <w:tcW w:w="2773" w:type="dxa"/>
            <w:vAlign w:val="bottom"/>
          </w:tcPr>
          <w:p w14:paraId="1D1ACDC1" w14:textId="77777777" w:rsidR="00DC7FEE" w:rsidRPr="000F13B9" w:rsidRDefault="00DC7FEE" w:rsidP="00D26D9F">
            <w:pPr>
              <w:ind w:left="0"/>
              <w:jc w:val="center"/>
              <w:rPr>
                <w:rFonts w:ascii="Verdana" w:hAnsi="Verdana"/>
                <w:noProof/>
                <w:sz w:val="22"/>
                <w:szCs w:val="22"/>
              </w:rPr>
            </w:pPr>
            <w:r w:rsidRPr="000F13B9">
              <w:rPr>
                <w:color w:val="000000"/>
              </w:rPr>
              <w:t>8130</w:t>
            </w:r>
          </w:p>
        </w:tc>
        <w:tc>
          <w:tcPr>
            <w:tcW w:w="1560" w:type="dxa"/>
            <w:vAlign w:val="bottom"/>
          </w:tcPr>
          <w:p w14:paraId="28542F38" w14:textId="77777777" w:rsidR="00DC7FEE" w:rsidRPr="000F13B9" w:rsidRDefault="00DC7FEE" w:rsidP="00D26D9F">
            <w:pPr>
              <w:ind w:left="0"/>
              <w:jc w:val="center"/>
              <w:rPr>
                <w:rFonts w:ascii="Verdana" w:hAnsi="Verdana"/>
                <w:noProof/>
                <w:sz w:val="22"/>
                <w:szCs w:val="22"/>
              </w:rPr>
            </w:pPr>
            <w:r w:rsidRPr="000F13B9">
              <w:rPr>
                <w:color w:val="000000"/>
              </w:rPr>
              <w:t>89</w:t>
            </w:r>
          </w:p>
        </w:tc>
        <w:tc>
          <w:tcPr>
            <w:tcW w:w="1984" w:type="dxa"/>
            <w:vAlign w:val="bottom"/>
          </w:tcPr>
          <w:p w14:paraId="40A44379" w14:textId="77777777" w:rsidR="00DC7FEE" w:rsidRPr="000F13B9" w:rsidRDefault="00DC7FEE" w:rsidP="00D26D9F">
            <w:pPr>
              <w:ind w:left="0"/>
              <w:jc w:val="center"/>
              <w:rPr>
                <w:rFonts w:ascii="Verdana" w:hAnsi="Verdana"/>
                <w:noProof/>
                <w:sz w:val="22"/>
                <w:szCs w:val="22"/>
              </w:rPr>
            </w:pPr>
            <w:r w:rsidRPr="000F13B9">
              <w:rPr>
                <w:color w:val="000000"/>
              </w:rPr>
              <w:t>1144</w:t>
            </w:r>
          </w:p>
        </w:tc>
      </w:tr>
      <w:tr w:rsidR="00DC7FEE" w14:paraId="2A036A0D" w14:textId="77777777" w:rsidTr="00D26D9F">
        <w:tc>
          <w:tcPr>
            <w:tcW w:w="2892" w:type="dxa"/>
          </w:tcPr>
          <w:p w14:paraId="0F834BCA" w14:textId="77777777" w:rsidR="00DC7FEE" w:rsidRDefault="00DC7FEE" w:rsidP="00D26D9F">
            <w:pPr>
              <w:ind w:left="0"/>
              <w:rPr>
                <w:rFonts w:ascii="Verdana" w:hAnsi="Verdana"/>
                <w:b/>
                <w:noProof/>
                <w:sz w:val="22"/>
                <w:szCs w:val="22"/>
              </w:rPr>
            </w:pPr>
            <w:r w:rsidRPr="000F13B9">
              <w:rPr>
                <w:rFonts w:ascii="Verdana" w:hAnsi="Verdana"/>
                <w:b/>
                <w:noProof/>
                <w:sz w:val="22"/>
                <w:szCs w:val="22"/>
              </w:rPr>
              <w:t>Urology</w:t>
            </w:r>
          </w:p>
        </w:tc>
        <w:tc>
          <w:tcPr>
            <w:tcW w:w="2773" w:type="dxa"/>
            <w:vAlign w:val="bottom"/>
          </w:tcPr>
          <w:p w14:paraId="3AFF3490" w14:textId="77777777" w:rsidR="00DC7FEE" w:rsidRPr="000F13B9" w:rsidRDefault="00DC7FEE" w:rsidP="00D26D9F">
            <w:pPr>
              <w:ind w:left="0"/>
              <w:jc w:val="center"/>
              <w:rPr>
                <w:rFonts w:ascii="Verdana" w:hAnsi="Verdana"/>
                <w:noProof/>
                <w:sz w:val="22"/>
                <w:szCs w:val="22"/>
              </w:rPr>
            </w:pPr>
            <w:r w:rsidRPr="000F13B9">
              <w:rPr>
                <w:color w:val="000000"/>
              </w:rPr>
              <w:t>1387</w:t>
            </w:r>
          </w:p>
        </w:tc>
        <w:tc>
          <w:tcPr>
            <w:tcW w:w="1560" w:type="dxa"/>
            <w:vAlign w:val="bottom"/>
          </w:tcPr>
          <w:p w14:paraId="6B904A48" w14:textId="77777777" w:rsidR="00DC7FEE" w:rsidRPr="000F13B9" w:rsidRDefault="00DC7FEE" w:rsidP="00D26D9F">
            <w:pPr>
              <w:ind w:left="0"/>
              <w:jc w:val="center"/>
              <w:rPr>
                <w:rFonts w:ascii="Verdana" w:hAnsi="Verdana"/>
                <w:noProof/>
                <w:sz w:val="22"/>
                <w:szCs w:val="22"/>
              </w:rPr>
            </w:pPr>
            <w:r>
              <w:rPr>
                <w:rFonts w:ascii="Verdana" w:hAnsi="Verdana"/>
                <w:noProof/>
                <w:sz w:val="22"/>
                <w:szCs w:val="22"/>
              </w:rPr>
              <w:t>0</w:t>
            </w:r>
          </w:p>
        </w:tc>
        <w:tc>
          <w:tcPr>
            <w:tcW w:w="1984" w:type="dxa"/>
            <w:vAlign w:val="bottom"/>
          </w:tcPr>
          <w:p w14:paraId="197EA16C" w14:textId="77777777" w:rsidR="00DC7FEE" w:rsidRPr="000F13B9" w:rsidRDefault="00DC7FEE" w:rsidP="00D26D9F">
            <w:pPr>
              <w:ind w:left="0"/>
              <w:jc w:val="center"/>
              <w:rPr>
                <w:rFonts w:ascii="Verdana" w:hAnsi="Verdana"/>
                <w:noProof/>
                <w:sz w:val="22"/>
                <w:szCs w:val="22"/>
              </w:rPr>
            </w:pPr>
            <w:r w:rsidRPr="000F13B9">
              <w:rPr>
                <w:color w:val="000000"/>
              </w:rPr>
              <w:t>60</w:t>
            </w:r>
          </w:p>
        </w:tc>
      </w:tr>
      <w:tr w:rsidR="00DC7FEE" w14:paraId="079949AA" w14:textId="77777777" w:rsidTr="00D26D9F">
        <w:tc>
          <w:tcPr>
            <w:tcW w:w="2892" w:type="dxa"/>
          </w:tcPr>
          <w:p w14:paraId="600848F1" w14:textId="77777777" w:rsidR="00DC7FEE" w:rsidRDefault="00DC7FEE" w:rsidP="00D26D9F">
            <w:pPr>
              <w:ind w:left="0"/>
              <w:rPr>
                <w:rFonts w:ascii="Verdana" w:hAnsi="Verdana"/>
                <w:b/>
                <w:noProof/>
                <w:sz w:val="22"/>
                <w:szCs w:val="22"/>
              </w:rPr>
            </w:pPr>
            <w:r w:rsidRPr="000F13B9">
              <w:rPr>
                <w:rFonts w:ascii="Verdana" w:hAnsi="Verdana"/>
                <w:b/>
                <w:noProof/>
                <w:sz w:val="22"/>
                <w:szCs w:val="22"/>
              </w:rPr>
              <w:t>Gynaecology</w:t>
            </w:r>
          </w:p>
        </w:tc>
        <w:tc>
          <w:tcPr>
            <w:tcW w:w="2773" w:type="dxa"/>
            <w:vAlign w:val="bottom"/>
          </w:tcPr>
          <w:p w14:paraId="38E325AF" w14:textId="77777777" w:rsidR="00DC7FEE" w:rsidRPr="000F13B9" w:rsidRDefault="00DC7FEE" w:rsidP="00D26D9F">
            <w:pPr>
              <w:ind w:left="0"/>
              <w:jc w:val="center"/>
              <w:rPr>
                <w:rFonts w:ascii="Verdana" w:hAnsi="Verdana"/>
                <w:noProof/>
                <w:sz w:val="22"/>
                <w:szCs w:val="22"/>
              </w:rPr>
            </w:pPr>
            <w:r w:rsidRPr="000F13B9">
              <w:rPr>
                <w:color w:val="000000"/>
              </w:rPr>
              <w:t>3651</w:t>
            </w:r>
          </w:p>
        </w:tc>
        <w:tc>
          <w:tcPr>
            <w:tcW w:w="1560" w:type="dxa"/>
            <w:vAlign w:val="bottom"/>
          </w:tcPr>
          <w:p w14:paraId="7D298622" w14:textId="77777777" w:rsidR="00DC7FEE" w:rsidRPr="000F13B9" w:rsidRDefault="00DC7FEE" w:rsidP="00D26D9F">
            <w:pPr>
              <w:ind w:left="0"/>
              <w:jc w:val="center"/>
              <w:rPr>
                <w:rFonts w:ascii="Verdana" w:hAnsi="Verdana"/>
                <w:noProof/>
                <w:sz w:val="22"/>
                <w:szCs w:val="22"/>
              </w:rPr>
            </w:pPr>
            <w:r w:rsidRPr="000F13B9">
              <w:rPr>
                <w:color w:val="000000"/>
              </w:rPr>
              <w:t>85</w:t>
            </w:r>
          </w:p>
        </w:tc>
        <w:tc>
          <w:tcPr>
            <w:tcW w:w="1984" w:type="dxa"/>
            <w:vAlign w:val="bottom"/>
          </w:tcPr>
          <w:p w14:paraId="3D0BC535" w14:textId="77777777" w:rsidR="00DC7FEE" w:rsidRPr="000F13B9" w:rsidRDefault="00DC7FEE" w:rsidP="00D26D9F">
            <w:pPr>
              <w:ind w:left="0"/>
              <w:jc w:val="center"/>
              <w:rPr>
                <w:rFonts w:ascii="Verdana" w:hAnsi="Verdana"/>
                <w:noProof/>
                <w:sz w:val="22"/>
                <w:szCs w:val="22"/>
              </w:rPr>
            </w:pPr>
            <w:r w:rsidRPr="000F13B9">
              <w:rPr>
                <w:color w:val="000000"/>
              </w:rPr>
              <w:t>292</w:t>
            </w:r>
          </w:p>
        </w:tc>
      </w:tr>
      <w:tr w:rsidR="00DC7FEE" w14:paraId="24038C3E" w14:textId="77777777" w:rsidTr="00D26D9F">
        <w:tc>
          <w:tcPr>
            <w:tcW w:w="2892" w:type="dxa"/>
          </w:tcPr>
          <w:p w14:paraId="1EABB635" w14:textId="77777777" w:rsidR="00DC7FEE" w:rsidRDefault="00DC7FEE" w:rsidP="00D26D9F">
            <w:pPr>
              <w:ind w:left="0"/>
              <w:rPr>
                <w:rFonts w:ascii="Verdana" w:hAnsi="Verdana"/>
                <w:b/>
                <w:noProof/>
                <w:sz w:val="22"/>
                <w:szCs w:val="22"/>
              </w:rPr>
            </w:pPr>
            <w:r w:rsidRPr="000F13B9">
              <w:rPr>
                <w:rFonts w:ascii="Verdana" w:hAnsi="Verdana"/>
                <w:b/>
                <w:noProof/>
                <w:sz w:val="22"/>
                <w:szCs w:val="22"/>
              </w:rPr>
              <w:t>Breast</w:t>
            </w:r>
          </w:p>
        </w:tc>
        <w:tc>
          <w:tcPr>
            <w:tcW w:w="2773" w:type="dxa"/>
            <w:vAlign w:val="bottom"/>
          </w:tcPr>
          <w:p w14:paraId="3C79D29D" w14:textId="77777777" w:rsidR="00DC7FEE" w:rsidRPr="000F13B9" w:rsidRDefault="00DC7FEE" w:rsidP="00D26D9F">
            <w:pPr>
              <w:ind w:left="0"/>
              <w:jc w:val="center"/>
              <w:rPr>
                <w:rFonts w:ascii="Verdana" w:hAnsi="Verdana"/>
                <w:noProof/>
                <w:sz w:val="22"/>
                <w:szCs w:val="22"/>
              </w:rPr>
            </w:pPr>
            <w:r w:rsidRPr="000F13B9">
              <w:rPr>
                <w:color w:val="000000"/>
              </w:rPr>
              <w:t>2340</w:t>
            </w:r>
          </w:p>
        </w:tc>
        <w:tc>
          <w:tcPr>
            <w:tcW w:w="1560" w:type="dxa"/>
            <w:vAlign w:val="bottom"/>
          </w:tcPr>
          <w:p w14:paraId="2891B631" w14:textId="77777777" w:rsidR="00DC7FEE" w:rsidRPr="000F13B9" w:rsidRDefault="00DC7FEE" w:rsidP="00D26D9F">
            <w:pPr>
              <w:ind w:left="0"/>
              <w:jc w:val="center"/>
              <w:rPr>
                <w:rFonts w:ascii="Verdana" w:hAnsi="Verdana"/>
                <w:noProof/>
                <w:sz w:val="22"/>
                <w:szCs w:val="22"/>
              </w:rPr>
            </w:pPr>
            <w:r>
              <w:rPr>
                <w:color w:val="000000"/>
              </w:rPr>
              <w:t>&lt;5*</w:t>
            </w:r>
          </w:p>
        </w:tc>
        <w:tc>
          <w:tcPr>
            <w:tcW w:w="1984" w:type="dxa"/>
            <w:vAlign w:val="bottom"/>
          </w:tcPr>
          <w:p w14:paraId="79073184" w14:textId="77777777" w:rsidR="00DC7FEE" w:rsidRPr="000F13B9" w:rsidRDefault="00DC7FEE" w:rsidP="00D26D9F">
            <w:pPr>
              <w:ind w:left="0"/>
              <w:jc w:val="center"/>
              <w:rPr>
                <w:rFonts w:ascii="Verdana" w:hAnsi="Verdana"/>
                <w:noProof/>
                <w:sz w:val="22"/>
                <w:szCs w:val="22"/>
              </w:rPr>
            </w:pPr>
            <w:r w:rsidRPr="000F13B9">
              <w:rPr>
                <w:color w:val="000000"/>
              </w:rPr>
              <w:t>8</w:t>
            </w:r>
          </w:p>
        </w:tc>
      </w:tr>
      <w:tr w:rsidR="00DC7FEE" w14:paraId="37DD512C" w14:textId="77777777" w:rsidTr="00D26D9F">
        <w:tc>
          <w:tcPr>
            <w:tcW w:w="2892" w:type="dxa"/>
          </w:tcPr>
          <w:p w14:paraId="3727E098" w14:textId="77777777" w:rsidR="00DC7FEE" w:rsidRDefault="00DC7FEE" w:rsidP="00D26D9F">
            <w:pPr>
              <w:ind w:left="0"/>
              <w:rPr>
                <w:rFonts w:ascii="Verdana" w:hAnsi="Verdana"/>
                <w:b/>
                <w:noProof/>
                <w:sz w:val="22"/>
                <w:szCs w:val="22"/>
              </w:rPr>
            </w:pPr>
            <w:r w:rsidRPr="000F13B9">
              <w:rPr>
                <w:rFonts w:ascii="Verdana" w:hAnsi="Verdana"/>
                <w:b/>
                <w:noProof/>
                <w:sz w:val="22"/>
                <w:szCs w:val="22"/>
              </w:rPr>
              <w:t>Thoracic</w:t>
            </w:r>
          </w:p>
        </w:tc>
        <w:tc>
          <w:tcPr>
            <w:tcW w:w="2773" w:type="dxa"/>
            <w:vAlign w:val="bottom"/>
          </w:tcPr>
          <w:p w14:paraId="0FDFF84B" w14:textId="77777777" w:rsidR="00DC7FEE" w:rsidRPr="000F13B9" w:rsidRDefault="00DC7FEE" w:rsidP="00D26D9F">
            <w:pPr>
              <w:ind w:left="0"/>
              <w:jc w:val="center"/>
              <w:rPr>
                <w:rFonts w:ascii="Verdana" w:hAnsi="Verdana"/>
                <w:noProof/>
                <w:sz w:val="22"/>
                <w:szCs w:val="22"/>
              </w:rPr>
            </w:pPr>
            <w:r w:rsidRPr="000F13B9">
              <w:rPr>
                <w:color w:val="000000"/>
              </w:rPr>
              <w:t>421</w:t>
            </w:r>
          </w:p>
        </w:tc>
        <w:tc>
          <w:tcPr>
            <w:tcW w:w="1560" w:type="dxa"/>
            <w:vAlign w:val="bottom"/>
          </w:tcPr>
          <w:p w14:paraId="1E451D41" w14:textId="77777777" w:rsidR="00DC7FEE" w:rsidRPr="000F13B9" w:rsidRDefault="00DC7FEE" w:rsidP="00D26D9F">
            <w:pPr>
              <w:ind w:left="0"/>
              <w:jc w:val="center"/>
              <w:rPr>
                <w:rFonts w:ascii="Verdana" w:hAnsi="Verdana"/>
                <w:noProof/>
                <w:sz w:val="22"/>
                <w:szCs w:val="22"/>
              </w:rPr>
            </w:pPr>
            <w:r>
              <w:rPr>
                <w:rFonts w:ascii="Verdana" w:hAnsi="Verdana"/>
                <w:noProof/>
                <w:sz w:val="22"/>
                <w:szCs w:val="22"/>
              </w:rPr>
              <w:t>0</w:t>
            </w:r>
          </w:p>
        </w:tc>
        <w:tc>
          <w:tcPr>
            <w:tcW w:w="1984" w:type="dxa"/>
            <w:vAlign w:val="bottom"/>
          </w:tcPr>
          <w:p w14:paraId="5C800F71" w14:textId="77777777" w:rsidR="00DC7FEE" w:rsidRPr="000F13B9" w:rsidRDefault="00DC7FEE" w:rsidP="00D26D9F">
            <w:pPr>
              <w:ind w:left="0"/>
              <w:jc w:val="center"/>
              <w:rPr>
                <w:rFonts w:ascii="Verdana" w:hAnsi="Verdana"/>
                <w:noProof/>
                <w:sz w:val="22"/>
                <w:szCs w:val="22"/>
              </w:rPr>
            </w:pPr>
            <w:r>
              <w:rPr>
                <w:rFonts w:ascii="Verdana" w:hAnsi="Verdana"/>
                <w:noProof/>
                <w:sz w:val="22"/>
                <w:szCs w:val="22"/>
              </w:rPr>
              <w:t>0</w:t>
            </w:r>
          </w:p>
        </w:tc>
      </w:tr>
      <w:tr w:rsidR="00DC7FEE" w14:paraId="77921C1F" w14:textId="77777777" w:rsidTr="00D26D9F">
        <w:tc>
          <w:tcPr>
            <w:tcW w:w="2892" w:type="dxa"/>
          </w:tcPr>
          <w:p w14:paraId="407FC6C6" w14:textId="77777777" w:rsidR="00DC7FEE" w:rsidRDefault="00DC7FEE" w:rsidP="00D26D9F">
            <w:pPr>
              <w:ind w:left="0"/>
              <w:rPr>
                <w:rFonts w:ascii="Verdana" w:hAnsi="Verdana"/>
                <w:b/>
                <w:noProof/>
                <w:sz w:val="22"/>
                <w:szCs w:val="22"/>
              </w:rPr>
            </w:pPr>
            <w:r w:rsidRPr="000F13B9">
              <w:rPr>
                <w:rFonts w:ascii="Verdana" w:hAnsi="Verdana"/>
                <w:b/>
                <w:noProof/>
                <w:sz w:val="22"/>
                <w:szCs w:val="22"/>
              </w:rPr>
              <w:t xml:space="preserve">Head and </w:t>
            </w:r>
            <w:r>
              <w:rPr>
                <w:rFonts w:ascii="Verdana" w:hAnsi="Verdana"/>
                <w:b/>
                <w:noProof/>
                <w:sz w:val="22"/>
                <w:szCs w:val="22"/>
              </w:rPr>
              <w:t>N</w:t>
            </w:r>
            <w:r w:rsidRPr="000F13B9">
              <w:rPr>
                <w:rFonts w:ascii="Verdana" w:hAnsi="Verdana"/>
                <w:b/>
                <w:noProof/>
                <w:sz w:val="22"/>
                <w:szCs w:val="22"/>
              </w:rPr>
              <w:t>eck</w:t>
            </w:r>
          </w:p>
        </w:tc>
        <w:tc>
          <w:tcPr>
            <w:tcW w:w="2773" w:type="dxa"/>
            <w:vAlign w:val="bottom"/>
          </w:tcPr>
          <w:p w14:paraId="00F95FD8" w14:textId="77777777" w:rsidR="00DC7FEE" w:rsidRPr="000F13B9" w:rsidRDefault="00DC7FEE" w:rsidP="00D26D9F">
            <w:pPr>
              <w:ind w:left="0"/>
              <w:jc w:val="center"/>
              <w:rPr>
                <w:rFonts w:ascii="Verdana" w:hAnsi="Verdana"/>
                <w:noProof/>
                <w:sz w:val="22"/>
                <w:szCs w:val="22"/>
              </w:rPr>
            </w:pPr>
            <w:r w:rsidRPr="000F13B9">
              <w:rPr>
                <w:color w:val="000000"/>
              </w:rPr>
              <w:t>1227</w:t>
            </w:r>
          </w:p>
        </w:tc>
        <w:tc>
          <w:tcPr>
            <w:tcW w:w="1560" w:type="dxa"/>
            <w:vAlign w:val="bottom"/>
          </w:tcPr>
          <w:p w14:paraId="79DE80A3" w14:textId="77777777" w:rsidR="00DC7FEE" w:rsidRPr="000F13B9" w:rsidRDefault="00DC7FEE" w:rsidP="00D26D9F">
            <w:pPr>
              <w:ind w:left="0"/>
              <w:jc w:val="center"/>
              <w:rPr>
                <w:rFonts w:ascii="Verdana" w:hAnsi="Verdana"/>
                <w:noProof/>
                <w:sz w:val="22"/>
                <w:szCs w:val="22"/>
              </w:rPr>
            </w:pPr>
            <w:r w:rsidRPr="000F13B9">
              <w:rPr>
                <w:color w:val="000000"/>
              </w:rPr>
              <w:t>5</w:t>
            </w:r>
          </w:p>
        </w:tc>
        <w:tc>
          <w:tcPr>
            <w:tcW w:w="1984" w:type="dxa"/>
            <w:vAlign w:val="bottom"/>
          </w:tcPr>
          <w:p w14:paraId="67F9DCA2" w14:textId="77777777" w:rsidR="00DC7FEE" w:rsidRPr="000F13B9" w:rsidRDefault="00DC7FEE" w:rsidP="00D26D9F">
            <w:pPr>
              <w:ind w:left="0"/>
              <w:jc w:val="center"/>
              <w:rPr>
                <w:rFonts w:ascii="Verdana" w:hAnsi="Verdana"/>
                <w:noProof/>
                <w:sz w:val="22"/>
                <w:szCs w:val="22"/>
              </w:rPr>
            </w:pPr>
            <w:r w:rsidRPr="000F13B9">
              <w:rPr>
                <w:color w:val="000000"/>
              </w:rPr>
              <w:t>135</w:t>
            </w:r>
          </w:p>
        </w:tc>
      </w:tr>
      <w:tr w:rsidR="00DC7FEE" w14:paraId="247B8799" w14:textId="77777777" w:rsidTr="00D26D9F">
        <w:tc>
          <w:tcPr>
            <w:tcW w:w="2892" w:type="dxa"/>
          </w:tcPr>
          <w:p w14:paraId="3B4DD955" w14:textId="77777777" w:rsidR="00DC7FEE" w:rsidRDefault="00DC7FEE" w:rsidP="00D26D9F">
            <w:pPr>
              <w:ind w:left="0"/>
              <w:rPr>
                <w:rFonts w:ascii="Verdana" w:hAnsi="Verdana"/>
                <w:b/>
                <w:noProof/>
                <w:sz w:val="22"/>
                <w:szCs w:val="22"/>
              </w:rPr>
            </w:pPr>
            <w:r w:rsidRPr="000F13B9">
              <w:rPr>
                <w:rFonts w:ascii="Verdana" w:hAnsi="Verdana"/>
                <w:b/>
                <w:noProof/>
                <w:sz w:val="22"/>
                <w:szCs w:val="22"/>
              </w:rPr>
              <w:t>Other</w:t>
            </w:r>
          </w:p>
        </w:tc>
        <w:tc>
          <w:tcPr>
            <w:tcW w:w="2773" w:type="dxa"/>
            <w:vAlign w:val="bottom"/>
          </w:tcPr>
          <w:p w14:paraId="34976653" w14:textId="77777777" w:rsidR="00DC7FEE" w:rsidRPr="000F13B9" w:rsidRDefault="00DC7FEE" w:rsidP="00D26D9F">
            <w:pPr>
              <w:ind w:left="0"/>
              <w:jc w:val="center"/>
              <w:rPr>
                <w:rFonts w:ascii="Verdana" w:hAnsi="Verdana"/>
                <w:noProof/>
                <w:sz w:val="22"/>
                <w:szCs w:val="22"/>
              </w:rPr>
            </w:pPr>
            <w:r w:rsidRPr="000F13B9">
              <w:rPr>
                <w:color w:val="000000"/>
              </w:rPr>
              <w:t>3995</w:t>
            </w:r>
          </w:p>
        </w:tc>
        <w:tc>
          <w:tcPr>
            <w:tcW w:w="1560" w:type="dxa"/>
            <w:vAlign w:val="bottom"/>
          </w:tcPr>
          <w:p w14:paraId="2F3D4CD4" w14:textId="77777777" w:rsidR="00DC7FEE" w:rsidRPr="000F13B9" w:rsidRDefault="00DC7FEE" w:rsidP="00D26D9F">
            <w:pPr>
              <w:ind w:left="0"/>
              <w:jc w:val="center"/>
              <w:rPr>
                <w:rFonts w:ascii="Verdana" w:hAnsi="Verdana"/>
                <w:noProof/>
                <w:sz w:val="22"/>
                <w:szCs w:val="22"/>
              </w:rPr>
            </w:pPr>
            <w:r w:rsidRPr="000F13B9">
              <w:rPr>
                <w:color w:val="000000"/>
              </w:rPr>
              <w:t>45</w:t>
            </w:r>
          </w:p>
        </w:tc>
        <w:tc>
          <w:tcPr>
            <w:tcW w:w="1984" w:type="dxa"/>
            <w:vAlign w:val="bottom"/>
          </w:tcPr>
          <w:p w14:paraId="5DB93037" w14:textId="77777777" w:rsidR="00DC7FEE" w:rsidRPr="000F13B9" w:rsidRDefault="00DC7FEE" w:rsidP="00D26D9F">
            <w:pPr>
              <w:ind w:left="0"/>
              <w:jc w:val="center"/>
              <w:rPr>
                <w:rFonts w:ascii="Verdana" w:hAnsi="Verdana"/>
                <w:noProof/>
                <w:sz w:val="22"/>
                <w:szCs w:val="22"/>
              </w:rPr>
            </w:pPr>
            <w:r w:rsidRPr="000F13B9">
              <w:rPr>
                <w:color w:val="000000"/>
              </w:rPr>
              <w:t>297</w:t>
            </w:r>
          </w:p>
        </w:tc>
      </w:tr>
    </w:tbl>
    <w:p w14:paraId="320DB55A" w14:textId="77777777" w:rsidR="00DC7FEE" w:rsidRDefault="00DC7FEE" w:rsidP="00DC7FEE">
      <w:pPr>
        <w:rPr>
          <w:rFonts w:ascii="Verdana" w:hAnsi="Verdana"/>
          <w:b/>
          <w:noProof/>
          <w:sz w:val="22"/>
          <w:szCs w:val="22"/>
        </w:rPr>
      </w:pPr>
    </w:p>
    <w:p w14:paraId="52F2FD15" w14:textId="77777777" w:rsidR="00DC7FEE" w:rsidRDefault="00DC7FEE" w:rsidP="00DC7FEE">
      <w:pPr>
        <w:jc w:val="both"/>
        <w:rPr>
          <w:rFonts w:ascii="Verdana" w:hAnsi="Verdana"/>
          <w:bCs/>
          <w:noProof/>
          <w:sz w:val="22"/>
          <w:szCs w:val="22"/>
        </w:rPr>
      </w:pPr>
    </w:p>
    <w:p w14:paraId="4EE40218" w14:textId="77777777" w:rsidR="00DC7FEE" w:rsidRDefault="00DC7FEE" w:rsidP="00DC7FEE">
      <w:pPr>
        <w:jc w:val="both"/>
        <w:rPr>
          <w:rFonts w:ascii="Verdana" w:hAnsi="Verdana"/>
          <w:bCs/>
          <w:noProof/>
          <w:sz w:val="22"/>
          <w:szCs w:val="22"/>
        </w:rPr>
      </w:pPr>
    </w:p>
    <w:p w14:paraId="1C31290A" w14:textId="77777777" w:rsidR="00DC7FEE" w:rsidRDefault="00DC7FEE" w:rsidP="00DC7FEE">
      <w:pPr>
        <w:jc w:val="both"/>
        <w:rPr>
          <w:rFonts w:ascii="Verdana" w:hAnsi="Verdana"/>
          <w:bCs/>
          <w:noProof/>
          <w:sz w:val="22"/>
          <w:szCs w:val="22"/>
        </w:rPr>
      </w:pPr>
    </w:p>
    <w:p w14:paraId="250021B4" w14:textId="77777777" w:rsidR="00DC7FEE" w:rsidRPr="00EA7F96" w:rsidRDefault="00DC7FEE" w:rsidP="00DC7FEE">
      <w:pPr>
        <w:jc w:val="both"/>
        <w:rPr>
          <w:rFonts w:ascii="Verdana" w:hAnsi="Verdana"/>
          <w:bCs/>
          <w:noProof/>
          <w:sz w:val="22"/>
          <w:szCs w:val="22"/>
        </w:rPr>
      </w:pPr>
      <w:r w:rsidRPr="00EA7F96">
        <w:rPr>
          <w:rFonts w:ascii="Verdana" w:hAnsi="Verdana"/>
          <w:bCs/>
          <w:noProof/>
          <w:sz w:val="22"/>
          <w:szCs w:val="22"/>
        </w:rPr>
        <w:t>The service offers additional sessions to substantive consultants when necessary due to demand. The H</w:t>
      </w:r>
      <w:r>
        <w:rPr>
          <w:rFonts w:ascii="Verdana" w:hAnsi="Verdana"/>
          <w:bCs/>
          <w:noProof/>
          <w:sz w:val="22"/>
          <w:szCs w:val="22"/>
        </w:rPr>
        <w:t xml:space="preserve">ealth </w:t>
      </w:r>
      <w:r w:rsidRPr="00EA7F96">
        <w:rPr>
          <w:rFonts w:ascii="Verdana" w:hAnsi="Verdana"/>
          <w:bCs/>
          <w:noProof/>
          <w:sz w:val="22"/>
          <w:szCs w:val="22"/>
        </w:rPr>
        <w:t>B</w:t>
      </w:r>
      <w:r>
        <w:rPr>
          <w:rFonts w:ascii="Verdana" w:hAnsi="Verdana"/>
          <w:bCs/>
          <w:noProof/>
          <w:sz w:val="22"/>
          <w:szCs w:val="22"/>
        </w:rPr>
        <w:t>oard</w:t>
      </w:r>
      <w:r w:rsidRPr="00EA7F96">
        <w:rPr>
          <w:rFonts w:ascii="Verdana" w:hAnsi="Verdana"/>
          <w:bCs/>
          <w:noProof/>
          <w:sz w:val="22"/>
          <w:szCs w:val="22"/>
        </w:rPr>
        <w:t xml:space="preserve"> has 2 locum/bank consultant pathologists providing up to 5 D</w:t>
      </w:r>
      <w:r>
        <w:rPr>
          <w:rFonts w:ascii="Verdana" w:hAnsi="Verdana"/>
          <w:bCs/>
          <w:noProof/>
          <w:sz w:val="22"/>
          <w:szCs w:val="22"/>
        </w:rPr>
        <w:t>irect Clinical Care</w:t>
      </w:r>
      <w:r w:rsidRPr="00EA7F96">
        <w:rPr>
          <w:rFonts w:ascii="Verdana" w:hAnsi="Verdana"/>
          <w:bCs/>
          <w:noProof/>
          <w:sz w:val="22"/>
          <w:szCs w:val="22"/>
        </w:rPr>
        <w:t xml:space="preserve"> per week.</w:t>
      </w:r>
    </w:p>
    <w:p w14:paraId="1119AB4B" w14:textId="77777777" w:rsidR="00DC7FEE" w:rsidRPr="00951D4C" w:rsidRDefault="00DC7FEE" w:rsidP="00DC7FEE">
      <w:pPr>
        <w:rPr>
          <w:rFonts w:ascii="Verdana" w:hAnsi="Verdana"/>
          <w:bCs/>
          <w:noProof/>
          <w:sz w:val="22"/>
          <w:szCs w:val="22"/>
        </w:rPr>
      </w:pPr>
      <w:r>
        <w:rPr>
          <w:rFonts w:ascii="Verdana" w:hAnsi="Verdana"/>
          <w:bCs/>
          <w:noProof/>
          <w:sz w:val="22"/>
          <w:szCs w:val="22"/>
        </w:rPr>
        <w:t>*</w:t>
      </w:r>
      <w:r w:rsidRPr="00951D4C">
        <w:rPr>
          <w:rFonts w:ascii="Verdana" w:hAnsi="Verdana"/>
          <w:bCs/>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w:t>
      </w:r>
      <w:r w:rsidRPr="00951D4C">
        <w:rPr>
          <w:rFonts w:ascii="Verdana" w:hAnsi="Verdana"/>
          <w:bCs/>
          <w:noProof/>
          <w:sz w:val="22"/>
          <w:szCs w:val="22"/>
        </w:rPr>
        <w:lastRenderedPageBreak/>
        <w:t>its disclosure would be contrary to the data protection principles and constitute as unfair and unlawful processing in regard to Articles 5, 6, and 9 of GDPR.  This exemption is absolute and therefore there is no requirement to apply the public interest test.</w:t>
      </w:r>
    </w:p>
    <w:p w14:paraId="20CD18DE" w14:textId="0962EA06" w:rsidR="00DC7FEE" w:rsidRDefault="00DC7FEE" w:rsidP="00DC7FEE">
      <w:pPr>
        <w:rPr>
          <w:rFonts w:ascii="Verdana" w:hAnsi="Verdana"/>
          <w:b/>
          <w:noProof/>
          <w:sz w:val="22"/>
          <w:szCs w:val="22"/>
        </w:rPr>
      </w:pPr>
      <w:r>
        <w:rPr>
          <w:rFonts w:ascii="Verdana" w:hAnsi="Verdana"/>
          <w:b/>
          <w:noProof/>
          <w:sz w:val="22"/>
          <w:szCs w:val="22"/>
        </w:rPr>
        <w:t>4.</w:t>
      </w:r>
      <w:r w:rsidRPr="009D24E6">
        <w:rPr>
          <w:rFonts w:ascii="Verdana" w:hAnsi="Verdana"/>
          <w:b/>
          <w:noProof/>
          <w:sz w:val="22"/>
          <w:szCs w:val="22"/>
        </w:rPr>
        <w:t xml:space="preserve"> How much did the authority spend on each of the following during the period</w:t>
      </w:r>
      <w:r w:rsidR="000375C8">
        <w:rPr>
          <w:rFonts w:ascii="Verdana" w:hAnsi="Verdana"/>
          <w:b/>
          <w:noProof/>
          <w:sz w:val="22"/>
          <w:szCs w:val="22"/>
        </w:rPr>
        <w:t xml:space="preserve">: </w:t>
      </w:r>
    </w:p>
    <w:p w14:paraId="7040C1CD" w14:textId="77777777" w:rsidR="000375C8" w:rsidRDefault="000375C8" w:rsidP="00DC7FEE">
      <w:pPr>
        <w:rPr>
          <w:rFonts w:ascii="Verdana" w:hAnsi="Verdana"/>
          <w:b/>
          <w:noProof/>
          <w:sz w:val="22"/>
          <w:szCs w:val="22"/>
        </w:rPr>
      </w:pPr>
    </w:p>
    <w:p w14:paraId="773FAE19" w14:textId="77777777" w:rsidR="00DC7FEE" w:rsidRDefault="00DC7FEE" w:rsidP="00DC7FEE">
      <w:pPr>
        <w:rPr>
          <w:rFonts w:ascii="Verdana" w:hAnsi="Verdana"/>
          <w:b/>
          <w:noProof/>
          <w:sz w:val="22"/>
          <w:szCs w:val="22"/>
        </w:rPr>
      </w:pPr>
      <w:r w:rsidRPr="001020D7">
        <w:rPr>
          <w:rFonts w:ascii="Verdana" w:hAnsi="Verdana"/>
          <w:b/>
          <w:noProof/>
          <w:sz w:val="22"/>
          <w:szCs w:val="22"/>
        </w:rPr>
        <w:t>a. consultants (or other medical staff) employed by the authority during their contract Programmed Activities or PAs. (salary plus NI plus pension contrbution)</w:t>
      </w:r>
      <w:r w:rsidRPr="009D24E6">
        <w:rPr>
          <w:rFonts w:ascii="Verdana" w:hAnsi="Verdana"/>
          <w:b/>
          <w:noProof/>
          <w:sz w:val="22"/>
          <w:szCs w:val="22"/>
        </w:rPr>
        <w:t xml:space="preserve"> </w:t>
      </w:r>
    </w:p>
    <w:p w14:paraId="6AD712F7" w14:textId="2E42E2C5" w:rsidR="000375C8" w:rsidRDefault="001020D7" w:rsidP="00DC7FEE">
      <w:pPr>
        <w:rPr>
          <w:rFonts w:ascii="Verdana" w:hAnsi="Verdana"/>
          <w:color w:val="000000"/>
          <w:sz w:val="22"/>
          <w:szCs w:val="22"/>
        </w:rPr>
      </w:pPr>
      <w:r w:rsidRPr="001020D7">
        <w:rPr>
          <w:rFonts w:ascii="Verdana" w:hAnsi="Verdana"/>
          <w:color w:val="000000"/>
          <w:sz w:val="22"/>
          <w:szCs w:val="22"/>
        </w:rPr>
        <w:t>£2,166,876 (this value also includes additional responsibility payments, consultant commitment awards, intensity banding as part of their contracted PAs)</w:t>
      </w:r>
    </w:p>
    <w:p w14:paraId="495DFDD2" w14:textId="77777777" w:rsidR="001020D7" w:rsidRPr="001020D7" w:rsidRDefault="001020D7" w:rsidP="00DC7FEE">
      <w:pPr>
        <w:rPr>
          <w:rFonts w:ascii="Verdana" w:hAnsi="Verdana"/>
          <w:noProof/>
          <w:sz w:val="22"/>
          <w:szCs w:val="22"/>
        </w:rPr>
      </w:pPr>
    </w:p>
    <w:p w14:paraId="6106F0C9" w14:textId="77777777" w:rsidR="00DC7FEE" w:rsidRPr="001020D7" w:rsidRDefault="00DC7FEE" w:rsidP="00DC7FEE">
      <w:pPr>
        <w:rPr>
          <w:rFonts w:ascii="Verdana" w:hAnsi="Verdana"/>
          <w:b/>
          <w:noProof/>
          <w:sz w:val="22"/>
          <w:szCs w:val="22"/>
        </w:rPr>
      </w:pPr>
      <w:r w:rsidRPr="001020D7">
        <w:rPr>
          <w:rFonts w:ascii="Verdana" w:hAnsi="Verdana"/>
          <w:b/>
          <w:noProof/>
          <w:sz w:val="22"/>
          <w:szCs w:val="22"/>
        </w:rPr>
        <w:t>b. consultants employed by the authority, being paid additional amounts over and above their salary for additional work.</w:t>
      </w:r>
    </w:p>
    <w:p w14:paraId="1EE6FC1D" w14:textId="78CF7C7A" w:rsidR="000375C8" w:rsidRPr="001020D7" w:rsidRDefault="001020D7" w:rsidP="00DC7FEE">
      <w:pPr>
        <w:rPr>
          <w:rFonts w:ascii="Verdana" w:hAnsi="Verdana"/>
          <w:bCs/>
          <w:noProof/>
          <w:sz w:val="22"/>
          <w:szCs w:val="22"/>
        </w:rPr>
      </w:pPr>
      <w:r w:rsidRPr="001020D7">
        <w:rPr>
          <w:rFonts w:ascii="Verdana" w:hAnsi="Verdana"/>
          <w:bCs/>
          <w:noProof/>
          <w:sz w:val="22"/>
          <w:szCs w:val="22"/>
        </w:rPr>
        <w:t>£428,480 (Payments relating to Additional Duty Hours / Waiting List Initiatives / Private Patient Payments)</w:t>
      </w:r>
    </w:p>
    <w:p w14:paraId="1565B41D" w14:textId="77777777" w:rsidR="001020D7" w:rsidRPr="009D24E6" w:rsidRDefault="001020D7" w:rsidP="00DC7FEE">
      <w:pPr>
        <w:rPr>
          <w:rFonts w:ascii="Verdana" w:hAnsi="Verdana"/>
          <w:b/>
          <w:noProof/>
          <w:sz w:val="22"/>
          <w:szCs w:val="22"/>
        </w:rPr>
      </w:pPr>
    </w:p>
    <w:p w14:paraId="1B6E46C6" w14:textId="1BD26734" w:rsidR="000375C8" w:rsidRDefault="00DC7FEE" w:rsidP="00DC7FEE">
      <w:pPr>
        <w:rPr>
          <w:rFonts w:ascii="Verdana" w:hAnsi="Verdana"/>
          <w:b/>
          <w:noProof/>
          <w:sz w:val="22"/>
          <w:szCs w:val="22"/>
        </w:rPr>
      </w:pPr>
      <w:r w:rsidRPr="001020D7">
        <w:rPr>
          <w:rFonts w:ascii="Verdana" w:hAnsi="Verdana"/>
          <w:b/>
          <w:noProof/>
          <w:sz w:val="22"/>
          <w:szCs w:val="22"/>
        </w:rPr>
        <w:t>c. locum consultants working for the authority</w:t>
      </w:r>
      <w:r w:rsidRPr="009D24E6">
        <w:rPr>
          <w:rFonts w:ascii="Verdana" w:hAnsi="Verdana"/>
          <w:b/>
          <w:noProof/>
          <w:sz w:val="22"/>
          <w:szCs w:val="22"/>
        </w:rPr>
        <w:t xml:space="preserve"> </w:t>
      </w:r>
    </w:p>
    <w:p w14:paraId="41AA3294" w14:textId="233CDBFD" w:rsidR="000375C8" w:rsidRDefault="001020D7" w:rsidP="00DC7FEE">
      <w:pPr>
        <w:rPr>
          <w:rFonts w:ascii="Verdana" w:hAnsi="Verdana"/>
          <w:bCs/>
          <w:noProof/>
          <w:sz w:val="22"/>
          <w:szCs w:val="22"/>
        </w:rPr>
      </w:pPr>
      <w:r w:rsidRPr="001020D7">
        <w:rPr>
          <w:rFonts w:ascii="Verdana" w:hAnsi="Verdana"/>
          <w:bCs/>
          <w:noProof/>
          <w:sz w:val="22"/>
          <w:szCs w:val="22"/>
        </w:rPr>
        <w:t>£58,416</w:t>
      </w:r>
    </w:p>
    <w:p w14:paraId="7E09FAB6" w14:textId="77777777" w:rsidR="001020D7" w:rsidRPr="001020D7" w:rsidRDefault="001020D7" w:rsidP="00DC7FEE">
      <w:pPr>
        <w:rPr>
          <w:rFonts w:ascii="Verdana" w:hAnsi="Verdana"/>
          <w:bCs/>
          <w:noProof/>
          <w:sz w:val="22"/>
          <w:szCs w:val="22"/>
        </w:rPr>
      </w:pPr>
    </w:p>
    <w:p w14:paraId="62504B06" w14:textId="23EE798F" w:rsidR="00DC7FEE" w:rsidRDefault="000375C8" w:rsidP="001020D7">
      <w:pPr>
        <w:rPr>
          <w:rFonts w:ascii="Verdana" w:hAnsi="Verdana"/>
          <w:b/>
          <w:noProof/>
          <w:sz w:val="22"/>
          <w:szCs w:val="22"/>
        </w:rPr>
      </w:pPr>
      <w:r w:rsidRPr="001020D7">
        <w:rPr>
          <w:rFonts w:ascii="Verdana" w:hAnsi="Verdana"/>
          <w:b/>
          <w:noProof/>
          <w:sz w:val="22"/>
          <w:szCs w:val="22"/>
        </w:rPr>
        <w:t xml:space="preserve">d. </w:t>
      </w:r>
      <w:r w:rsidR="00DC7FEE" w:rsidRPr="001020D7">
        <w:rPr>
          <w:rFonts w:ascii="Verdana" w:hAnsi="Verdana"/>
          <w:b/>
          <w:noProof/>
          <w:sz w:val="22"/>
          <w:szCs w:val="22"/>
        </w:rPr>
        <w:t>external reporting companies</w:t>
      </w:r>
      <w:r w:rsidR="00DC7FEE" w:rsidRPr="009D24E6">
        <w:rPr>
          <w:rFonts w:ascii="Verdana" w:hAnsi="Verdana"/>
          <w:b/>
          <w:noProof/>
          <w:sz w:val="22"/>
          <w:szCs w:val="22"/>
        </w:rPr>
        <w:t xml:space="preserve"> </w:t>
      </w:r>
    </w:p>
    <w:p w14:paraId="374D96C3" w14:textId="37D4C762" w:rsidR="001020D7" w:rsidRPr="001020D7" w:rsidRDefault="001020D7" w:rsidP="001020D7">
      <w:pPr>
        <w:rPr>
          <w:rFonts w:ascii="Verdana" w:hAnsi="Verdana"/>
          <w:bCs/>
          <w:noProof/>
          <w:sz w:val="22"/>
          <w:szCs w:val="22"/>
        </w:rPr>
      </w:pPr>
      <w:r w:rsidRPr="001020D7">
        <w:rPr>
          <w:rFonts w:ascii="Verdana" w:hAnsi="Verdana"/>
          <w:bCs/>
          <w:noProof/>
          <w:sz w:val="22"/>
          <w:szCs w:val="22"/>
        </w:rPr>
        <w:t>See table below.</w:t>
      </w:r>
    </w:p>
    <w:p w14:paraId="57428603"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Please provide a total spend and the spend with each of the following:</w:t>
      </w:r>
    </w:p>
    <w:p w14:paraId="2E1C0C2A"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Unilabs</w:t>
      </w:r>
    </w:p>
    <w:p w14:paraId="050B7064"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HCA Laboratories including their subsidiary Backlogs</w:t>
      </w:r>
    </w:p>
    <w:p w14:paraId="22E36A98"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Source LD Path (previously Source Bioscience, and LD Path limited)</w:t>
      </w:r>
    </w:p>
    <w:p w14:paraId="097D20E3"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Cellular Pathology Services Limited</w:t>
      </w:r>
    </w:p>
    <w:p w14:paraId="20636BE0"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Diagnexia</w:t>
      </w:r>
    </w:p>
    <w:p w14:paraId="212E27D3"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Digital Pathology Partners</w:t>
      </w:r>
    </w:p>
    <w:p w14:paraId="02BA8D04"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Cyted (including their subsidiary Pathognomics)</w:t>
      </w:r>
    </w:p>
    <w:p w14:paraId="49C0913E"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Poundbury Cancer Institute</w:t>
      </w:r>
    </w:p>
    <w:p w14:paraId="7B90D99B" w14:textId="77777777" w:rsidR="00DC7FEE" w:rsidRPr="009D24E6" w:rsidRDefault="00DC7FEE" w:rsidP="00DC7FEE">
      <w:pPr>
        <w:rPr>
          <w:rFonts w:ascii="Verdana" w:hAnsi="Verdana"/>
          <w:b/>
          <w:noProof/>
          <w:sz w:val="22"/>
          <w:szCs w:val="22"/>
        </w:rPr>
      </w:pPr>
      <w:r w:rsidRPr="009D24E6">
        <w:rPr>
          <w:rFonts w:ascii="Verdana" w:hAnsi="Verdana"/>
          <w:b/>
          <w:noProof/>
          <w:sz w:val="22"/>
          <w:szCs w:val="22"/>
        </w:rPr>
        <w:t>- Medica</w:t>
      </w:r>
    </w:p>
    <w:tbl>
      <w:tblPr>
        <w:tblW w:w="9360" w:type="dxa"/>
        <w:tblCellMar>
          <w:left w:w="0" w:type="dxa"/>
          <w:right w:w="0" w:type="dxa"/>
        </w:tblCellMar>
        <w:tblLook w:val="04A0" w:firstRow="1" w:lastRow="0" w:firstColumn="1" w:lastColumn="0" w:noHBand="0" w:noVBand="1"/>
      </w:tblPr>
      <w:tblGrid>
        <w:gridCol w:w="2485"/>
        <w:gridCol w:w="2113"/>
        <w:gridCol w:w="2266"/>
        <w:gridCol w:w="2496"/>
      </w:tblGrid>
      <w:tr w:rsidR="001020D7" w14:paraId="5F7E4F9B" w14:textId="77777777" w:rsidTr="001020D7">
        <w:trPr>
          <w:trHeight w:val="590"/>
        </w:trPr>
        <w:tc>
          <w:tcPr>
            <w:tcW w:w="2485" w:type="dxa"/>
            <w:tcBorders>
              <w:top w:val="single" w:sz="8" w:space="0" w:color="auto"/>
              <w:left w:val="single" w:sz="8" w:space="0" w:color="auto"/>
              <w:bottom w:val="single" w:sz="4" w:space="0" w:color="auto"/>
              <w:right w:val="single" w:sz="8" w:space="0" w:color="auto"/>
            </w:tcBorders>
            <w:noWrap/>
            <w:tcMar>
              <w:top w:w="0" w:type="dxa"/>
              <w:left w:w="108" w:type="dxa"/>
              <w:bottom w:w="0" w:type="dxa"/>
              <w:right w:w="108" w:type="dxa"/>
            </w:tcMar>
            <w:vAlign w:val="center"/>
            <w:hideMark/>
          </w:tcPr>
          <w:p w14:paraId="43757EC3" w14:textId="77777777" w:rsidR="001020D7" w:rsidRDefault="001020D7">
            <w:pPr>
              <w:jc w:val="center"/>
              <w:rPr>
                <w:b/>
                <w:bCs/>
                <w:color w:val="000000"/>
                <w:sz w:val="22"/>
                <w:szCs w:val="22"/>
              </w:rPr>
            </w:pPr>
            <w:r>
              <w:rPr>
                <w:b/>
                <w:bCs/>
                <w:color w:val="000000"/>
              </w:rPr>
              <w:lastRenderedPageBreak/>
              <w:t>Month</w:t>
            </w:r>
          </w:p>
        </w:tc>
        <w:tc>
          <w:tcPr>
            <w:tcW w:w="2113"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0D8CCA12" w14:textId="77777777" w:rsidR="001020D7" w:rsidRDefault="001020D7">
            <w:pPr>
              <w:jc w:val="center"/>
              <w:rPr>
                <w:b/>
                <w:bCs/>
                <w:color w:val="000000"/>
              </w:rPr>
            </w:pPr>
            <w:proofErr w:type="spellStart"/>
            <w:r>
              <w:rPr>
                <w:b/>
                <w:bCs/>
                <w:color w:val="000000"/>
              </w:rPr>
              <w:t>Cyted</w:t>
            </w:r>
            <w:proofErr w:type="spellEnd"/>
          </w:p>
        </w:tc>
        <w:tc>
          <w:tcPr>
            <w:tcW w:w="2266" w:type="dxa"/>
            <w:tcBorders>
              <w:top w:val="single" w:sz="8" w:space="0" w:color="auto"/>
              <w:left w:val="nil"/>
              <w:bottom w:val="single" w:sz="4" w:space="0" w:color="auto"/>
              <w:right w:val="single" w:sz="8" w:space="0" w:color="auto"/>
            </w:tcBorders>
            <w:tcMar>
              <w:top w:w="0" w:type="dxa"/>
              <w:left w:w="108" w:type="dxa"/>
              <w:bottom w:w="0" w:type="dxa"/>
              <w:right w:w="108" w:type="dxa"/>
            </w:tcMar>
            <w:vAlign w:val="center"/>
            <w:hideMark/>
          </w:tcPr>
          <w:p w14:paraId="6D30D619" w14:textId="77777777" w:rsidR="001020D7" w:rsidRDefault="001020D7">
            <w:pPr>
              <w:jc w:val="center"/>
              <w:rPr>
                <w:b/>
                <w:bCs/>
                <w:color w:val="000000"/>
              </w:rPr>
            </w:pPr>
            <w:r>
              <w:rPr>
                <w:b/>
                <w:bCs/>
                <w:color w:val="000000"/>
              </w:rPr>
              <w:t>Source LD Path</w:t>
            </w:r>
          </w:p>
        </w:tc>
        <w:tc>
          <w:tcPr>
            <w:tcW w:w="2496" w:type="dxa"/>
            <w:tcBorders>
              <w:top w:val="single" w:sz="8" w:space="0" w:color="auto"/>
              <w:left w:val="nil"/>
              <w:bottom w:val="single" w:sz="4" w:space="0" w:color="auto"/>
              <w:right w:val="single" w:sz="8" w:space="0" w:color="auto"/>
            </w:tcBorders>
            <w:noWrap/>
            <w:tcMar>
              <w:top w:w="0" w:type="dxa"/>
              <w:left w:w="108" w:type="dxa"/>
              <w:bottom w:w="0" w:type="dxa"/>
              <w:right w:w="108" w:type="dxa"/>
            </w:tcMar>
            <w:vAlign w:val="center"/>
            <w:hideMark/>
          </w:tcPr>
          <w:p w14:paraId="05927AD1" w14:textId="77777777" w:rsidR="001020D7" w:rsidRDefault="001020D7">
            <w:pPr>
              <w:jc w:val="center"/>
              <w:rPr>
                <w:b/>
                <w:bCs/>
                <w:color w:val="000000"/>
              </w:rPr>
            </w:pPr>
            <w:r>
              <w:rPr>
                <w:b/>
                <w:bCs/>
                <w:color w:val="000000"/>
              </w:rPr>
              <w:t>Total £’s</w:t>
            </w:r>
          </w:p>
        </w:tc>
      </w:tr>
      <w:tr w:rsidR="001020D7" w14:paraId="32F96C18"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C0E98B" w14:textId="77777777" w:rsidR="001020D7" w:rsidRDefault="001020D7">
            <w:pPr>
              <w:jc w:val="center"/>
              <w:rPr>
                <w:b/>
                <w:bCs/>
                <w:color w:val="000000"/>
              </w:rPr>
            </w:pPr>
            <w:r>
              <w:rPr>
                <w:b/>
                <w:bCs/>
                <w:color w:val="000000"/>
              </w:rPr>
              <w:t>Apr-23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2CC331F" w14:textId="77777777" w:rsidR="001020D7" w:rsidRDefault="001020D7">
            <w:pPr>
              <w:jc w:val="center"/>
              <w:rPr>
                <w:color w:val="000000"/>
              </w:rPr>
            </w:pPr>
            <w:r>
              <w:rPr>
                <w:color w:val="000000"/>
              </w:rPr>
              <w:t>950</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ED1D386" w14:textId="77777777" w:rsidR="001020D7" w:rsidRDefault="001020D7">
            <w:pPr>
              <w:jc w:val="center"/>
              <w:rPr>
                <w:color w:val="000000"/>
              </w:rPr>
            </w:pPr>
            <w:r>
              <w:rPr>
                <w:color w:val="000000"/>
              </w:rPr>
              <w:t> </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2AC9C6B" w14:textId="77777777" w:rsidR="001020D7" w:rsidRDefault="001020D7">
            <w:pPr>
              <w:jc w:val="center"/>
              <w:rPr>
                <w:color w:val="000000"/>
              </w:rPr>
            </w:pPr>
            <w:r>
              <w:rPr>
                <w:color w:val="000000"/>
              </w:rPr>
              <w:t>950</w:t>
            </w:r>
          </w:p>
        </w:tc>
      </w:tr>
      <w:tr w:rsidR="001020D7" w14:paraId="54DE2AF8"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5B4A98B" w14:textId="77777777" w:rsidR="001020D7" w:rsidRDefault="001020D7">
            <w:pPr>
              <w:jc w:val="center"/>
              <w:rPr>
                <w:b/>
                <w:bCs/>
                <w:color w:val="000000"/>
              </w:rPr>
            </w:pPr>
            <w:r>
              <w:rPr>
                <w:b/>
                <w:bCs/>
                <w:color w:val="000000"/>
              </w:rPr>
              <w:t>May-23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ED8F54B" w14:textId="77777777" w:rsidR="001020D7" w:rsidRDefault="001020D7">
            <w:pPr>
              <w:jc w:val="center"/>
              <w:rPr>
                <w:color w:val="000000"/>
              </w:rPr>
            </w:pPr>
            <w:r>
              <w:rPr>
                <w:color w:val="000000"/>
              </w:rPr>
              <w:t>20,681</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446EFC7" w14:textId="77777777" w:rsidR="001020D7" w:rsidRDefault="001020D7">
            <w:pPr>
              <w:jc w:val="center"/>
              <w:rPr>
                <w:color w:val="000000"/>
              </w:rPr>
            </w:pPr>
            <w:r>
              <w:rPr>
                <w:color w:val="000000"/>
              </w:rPr>
              <w:t> </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0695B3E" w14:textId="77777777" w:rsidR="001020D7" w:rsidRDefault="001020D7">
            <w:pPr>
              <w:jc w:val="center"/>
              <w:rPr>
                <w:color w:val="000000"/>
              </w:rPr>
            </w:pPr>
            <w:r>
              <w:rPr>
                <w:color w:val="000000"/>
              </w:rPr>
              <w:t>20,681</w:t>
            </w:r>
          </w:p>
        </w:tc>
      </w:tr>
      <w:tr w:rsidR="001020D7" w14:paraId="76428894"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A2356F0" w14:textId="77777777" w:rsidR="001020D7" w:rsidRDefault="001020D7">
            <w:pPr>
              <w:jc w:val="center"/>
              <w:rPr>
                <w:b/>
                <w:bCs/>
                <w:color w:val="000000"/>
              </w:rPr>
            </w:pPr>
            <w:r>
              <w:rPr>
                <w:b/>
                <w:bCs/>
                <w:color w:val="000000"/>
              </w:rPr>
              <w:t>Jun-23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8CB3623" w14:textId="77777777" w:rsidR="001020D7" w:rsidRDefault="001020D7">
            <w:pPr>
              <w:jc w:val="center"/>
              <w:rPr>
                <w:color w:val="000000"/>
              </w:rPr>
            </w:pPr>
            <w:r>
              <w:rPr>
                <w:color w:val="000000"/>
              </w:rPr>
              <w:t>62,965</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56E8CDB5" w14:textId="77777777" w:rsidR="001020D7" w:rsidRDefault="001020D7">
            <w:pPr>
              <w:jc w:val="center"/>
              <w:rPr>
                <w:color w:val="000000"/>
              </w:rPr>
            </w:pPr>
            <w:r>
              <w:rPr>
                <w:color w:val="000000"/>
              </w:rPr>
              <w:t>6,240</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C286F4C" w14:textId="77777777" w:rsidR="001020D7" w:rsidRDefault="001020D7">
            <w:pPr>
              <w:jc w:val="center"/>
              <w:rPr>
                <w:color w:val="000000"/>
              </w:rPr>
            </w:pPr>
            <w:r>
              <w:rPr>
                <w:color w:val="000000"/>
              </w:rPr>
              <w:t>69,205</w:t>
            </w:r>
          </w:p>
        </w:tc>
      </w:tr>
      <w:tr w:rsidR="001020D7" w14:paraId="5BDB6C63"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17E8B07" w14:textId="77777777" w:rsidR="001020D7" w:rsidRDefault="001020D7">
            <w:pPr>
              <w:jc w:val="center"/>
              <w:rPr>
                <w:b/>
                <w:bCs/>
                <w:color w:val="000000"/>
              </w:rPr>
            </w:pPr>
            <w:r>
              <w:rPr>
                <w:b/>
                <w:bCs/>
                <w:color w:val="000000"/>
              </w:rPr>
              <w:t>Jul-23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EA86FB9" w14:textId="77777777" w:rsidR="001020D7" w:rsidRDefault="001020D7">
            <w:pPr>
              <w:jc w:val="center"/>
              <w:rPr>
                <w:color w:val="000000"/>
              </w:rPr>
            </w:pPr>
            <w:r>
              <w:rPr>
                <w:color w:val="000000"/>
              </w:rPr>
              <w:t>64,874</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3ED2E080" w14:textId="77777777" w:rsidR="001020D7" w:rsidRDefault="001020D7">
            <w:pPr>
              <w:jc w:val="center"/>
              <w:rPr>
                <w:color w:val="000000"/>
              </w:rPr>
            </w:pPr>
            <w:r>
              <w:rPr>
                <w:color w:val="000000"/>
              </w:rPr>
              <w:t>137,210</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AFB759A" w14:textId="77777777" w:rsidR="001020D7" w:rsidRDefault="001020D7">
            <w:pPr>
              <w:jc w:val="center"/>
              <w:rPr>
                <w:color w:val="000000"/>
              </w:rPr>
            </w:pPr>
            <w:r>
              <w:rPr>
                <w:color w:val="000000"/>
              </w:rPr>
              <w:t>202,084</w:t>
            </w:r>
          </w:p>
        </w:tc>
      </w:tr>
      <w:tr w:rsidR="001020D7" w14:paraId="55B2C414"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BD9EAD5" w14:textId="77777777" w:rsidR="001020D7" w:rsidRDefault="001020D7">
            <w:pPr>
              <w:jc w:val="center"/>
              <w:rPr>
                <w:b/>
                <w:bCs/>
                <w:color w:val="000000"/>
              </w:rPr>
            </w:pPr>
            <w:r>
              <w:rPr>
                <w:b/>
                <w:bCs/>
                <w:color w:val="000000"/>
              </w:rPr>
              <w:t>Aug-23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4212B130" w14:textId="77777777" w:rsidR="001020D7" w:rsidRDefault="001020D7">
            <w:pPr>
              <w:jc w:val="center"/>
              <w:rPr>
                <w:color w:val="000000"/>
              </w:rPr>
            </w:pPr>
            <w:r>
              <w:rPr>
                <w:color w:val="000000"/>
              </w:rPr>
              <w:t>64,608</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2246709" w14:textId="77777777" w:rsidR="001020D7" w:rsidRDefault="001020D7">
            <w:pPr>
              <w:jc w:val="center"/>
              <w:rPr>
                <w:color w:val="000000"/>
              </w:rPr>
            </w:pPr>
            <w:r>
              <w:rPr>
                <w:color w:val="000000"/>
              </w:rPr>
              <w:t>115,990</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991B3FD" w14:textId="77777777" w:rsidR="001020D7" w:rsidRDefault="001020D7">
            <w:pPr>
              <w:jc w:val="center"/>
              <w:rPr>
                <w:color w:val="000000"/>
              </w:rPr>
            </w:pPr>
            <w:r>
              <w:rPr>
                <w:color w:val="000000"/>
              </w:rPr>
              <w:t>180,598</w:t>
            </w:r>
          </w:p>
        </w:tc>
      </w:tr>
      <w:tr w:rsidR="001020D7" w14:paraId="63B96614"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61924EF" w14:textId="77777777" w:rsidR="001020D7" w:rsidRDefault="001020D7">
            <w:pPr>
              <w:jc w:val="center"/>
              <w:rPr>
                <w:b/>
                <w:bCs/>
                <w:color w:val="000000"/>
              </w:rPr>
            </w:pPr>
            <w:r>
              <w:rPr>
                <w:b/>
                <w:bCs/>
                <w:color w:val="000000"/>
              </w:rPr>
              <w:t>Sep-23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4DAAAD5B" w14:textId="77777777" w:rsidR="001020D7" w:rsidRDefault="001020D7">
            <w:pPr>
              <w:jc w:val="center"/>
              <w:rPr>
                <w:color w:val="000000"/>
              </w:rPr>
            </w:pPr>
            <w:r>
              <w:rPr>
                <w:color w:val="000000"/>
              </w:rPr>
              <w:t>51,228</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27C94F4E" w14:textId="77777777" w:rsidR="001020D7" w:rsidRDefault="001020D7">
            <w:pPr>
              <w:jc w:val="center"/>
              <w:rPr>
                <w:color w:val="000000"/>
              </w:rPr>
            </w:pPr>
            <w:r>
              <w:rPr>
                <w:color w:val="000000"/>
              </w:rPr>
              <w:t>158,055</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0F4359B" w14:textId="77777777" w:rsidR="001020D7" w:rsidRDefault="001020D7">
            <w:pPr>
              <w:jc w:val="center"/>
              <w:rPr>
                <w:color w:val="000000"/>
              </w:rPr>
            </w:pPr>
            <w:r>
              <w:rPr>
                <w:color w:val="000000"/>
              </w:rPr>
              <w:t>209,283</w:t>
            </w:r>
          </w:p>
        </w:tc>
      </w:tr>
      <w:tr w:rsidR="001020D7" w14:paraId="41339969"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5A8E0753" w14:textId="77777777" w:rsidR="001020D7" w:rsidRDefault="001020D7">
            <w:pPr>
              <w:jc w:val="center"/>
              <w:rPr>
                <w:b/>
                <w:bCs/>
                <w:color w:val="000000"/>
              </w:rPr>
            </w:pPr>
            <w:r>
              <w:rPr>
                <w:b/>
                <w:bCs/>
                <w:color w:val="000000"/>
              </w:rPr>
              <w:t>Oct-23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15BBD0E0" w14:textId="77777777" w:rsidR="001020D7" w:rsidRDefault="001020D7">
            <w:pPr>
              <w:jc w:val="center"/>
              <w:rPr>
                <w:color w:val="000000"/>
              </w:rPr>
            </w:pPr>
            <w:r>
              <w:rPr>
                <w:color w:val="000000"/>
              </w:rPr>
              <w:t>44,182</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6148CD0E" w14:textId="77777777" w:rsidR="001020D7" w:rsidRDefault="001020D7">
            <w:pPr>
              <w:jc w:val="center"/>
              <w:rPr>
                <w:color w:val="000000"/>
              </w:rPr>
            </w:pPr>
            <w:r>
              <w:rPr>
                <w:color w:val="000000"/>
              </w:rPr>
              <w:t>162,135</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0EF8E51" w14:textId="77777777" w:rsidR="001020D7" w:rsidRDefault="001020D7">
            <w:pPr>
              <w:jc w:val="center"/>
              <w:rPr>
                <w:color w:val="000000"/>
              </w:rPr>
            </w:pPr>
            <w:r>
              <w:rPr>
                <w:color w:val="000000"/>
              </w:rPr>
              <w:t>206,317</w:t>
            </w:r>
          </w:p>
        </w:tc>
      </w:tr>
      <w:tr w:rsidR="001020D7" w14:paraId="1581132E"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73911EC4" w14:textId="77777777" w:rsidR="001020D7" w:rsidRDefault="001020D7">
            <w:pPr>
              <w:jc w:val="center"/>
              <w:rPr>
                <w:b/>
                <w:bCs/>
                <w:color w:val="000000"/>
              </w:rPr>
            </w:pPr>
            <w:r>
              <w:rPr>
                <w:b/>
                <w:bCs/>
                <w:color w:val="000000"/>
              </w:rPr>
              <w:t>Nov-23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21564C4D" w14:textId="77777777" w:rsidR="001020D7" w:rsidRDefault="001020D7">
            <w:pPr>
              <w:jc w:val="center"/>
              <w:rPr>
                <w:color w:val="000000"/>
              </w:rPr>
            </w:pPr>
            <w:r>
              <w:rPr>
                <w:color w:val="000000"/>
              </w:rPr>
              <w:t>36,375</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6B9ECA2" w14:textId="77777777" w:rsidR="001020D7" w:rsidRDefault="001020D7">
            <w:pPr>
              <w:jc w:val="center"/>
              <w:rPr>
                <w:color w:val="000000"/>
              </w:rPr>
            </w:pPr>
            <w:r>
              <w:rPr>
                <w:color w:val="000000"/>
              </w:rPr>
              <w:t>22,738</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5B7C158" w14:textId="77777777" w:rsidR="001020D7" w:rsidRDefault="001020D7">
            <w:pPr>
              <w:jc w:val="center"/>
              <w:rPr>
                <w:color w:val="000000"/>
              </w:rPr>
            </w:pPr>
            <w:r>
              <w:rPr>
                <w:color w:val="000000"/>
              </w:rPr>
              <w:t>59,112</w:t>
            </w:r>
          </w:p>
        </w:tc>
      </w:tr>
      <w:tr w:rsidR="001020D7" w14:paraId="75766D3A"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vAlign w:val="center"/>
            <w:hideMark/>
          </w:tcPr>
          <w:p w14:paraId="13C986C2" w14:textId="77777777" w:rsidR="001020D7" w:rsidRDefault="001020D7">
            <w:pPr>
              <w:jc w:val="center"/>
              <w:rPr>
                <w:b/>
                <w:bCs/>
                <w:color w:val="000000"/>
              </w:rPr>
            </w:pPr>
            <w:r>
              <w:rPr>
                <w:b/>
                <w:bCs/>
                <w:color w:val="000000"/>
              </w:rPr>
              <w:t>Dec-23</w:t>
            </w:r>
          </w:p>
        </w:tc>
        <w:tc>
          <w:tcPr>
            <w:tcW w:w="2113"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3543790C" w14:textId="77777777" w:rsidR="001020D7" w:rsidRDefault="001020D7">
            <w:pPr>
              <w:jc w:val="center"/>
              <w:rPr>
                <w:color w:val="000000"/>
              </w:rPr>
            </w:pPr>
            <w:r>
              <w:rPr>
                <w:color w:val="000000"/>
              </w:rPr>
              <w:t>53,072</w:t>
            </w:r>
          </w:p>
        </w:tc>
        <w:tc>
          <w:tcPr>
            <w:tcW w:w="226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7887A084" w14:textId="77777777" w:rsidR="001020D7" w:rsidRDefault="001020D7">
            <w:pPr>
              <w:jc w:val="center"/>
              <w:rPr>
                <w:color w:val="000000"/>
              </w:rPr>
            </w:pPr>
            <w:r>
              <w:rPr>
                <w:color w:val="000000"/>
              </w:rPr>
              <w:t>1,813</w:t>
            </w:r>
          </w:p>
        </w:tc>
        <w:tc>
          <w:tcPr>
            <w:tcW w:w="249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625DC05" w14:textId="77777777" w:rsidR="001020D7" w:rsidRDefault="001020D7">
            <w:pPr>
              <w:jc w:val="center"/>
              <w:rPr>
                <w:color w:val="000000"/>
              </w:rPr>
            </w:pPr>
            <w:r>
              <w:rPr>
                <w:color w:val="000000"/>
              </w:rPr>
              <w:t>54,885</w:t>
            </w:r>
          </w:p>
        </w:tc>
      </w:tr>
      <w:tr w:rsidR="001020D7" w14:paraId="7433DE09" w14:textId="77777777" w:rsidTr="001020D7">
        <w:trPr>
          <w:trHeight w:val="300"/>
        </w:trPr>
        <w:tc>
          <w:tcPr>
            <w:tcW w:w="2485"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bottom"/>
            <w:hideMark/>
          </w:tcPr>
          <w:p w14:paraId="5B4939DD" w14:textId="77777777" w:rsidR="001020D7" w:rsidRDefault="001020D7">
            <w:pPr>
              <w:rPr>
                <w:color w:val="000000"/>
                <w:sz w:val="20"/>
                <w:szCs w:val="20"/>
              </w:rPr>
            </w:pPr>
            <w:r>
              <w:rPr>
                <w:color w:val="000000"/>
                <w:sz w:val="20"/>
                <w:szCs w:val="20"/>
              </w:rPr>
              <w:t> </w:t>
            </w:r>
          </w:p>
        </w:tc>
        <w:tc>
          <w:tcPr>
            <w:tcW w:w="211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233DAD6D" w14:textId="77777777" w:rsidR="001020D7" w:rsidRDefault="001020D7">
            <w:pPr>
              <w:jc w:val="center"/>
              <w:rPr>
                <w:b/>
                <w:bCs/>
                <w:color w:val="000000"/>
                <w:sz w:val="22"/>
                <w:szCs w:val="22"/>
              </w:rPr>
            </w:pPr>
            <w:r>
              <w:rPr>
                <w:b/>
                <w:bCs/>
                <w:color w:val="000000"/>
              </w:rPr>
              <w:t> </w:t>
            </w:r>
          </w:p>
        </w:tc>
        <w:tc>
          <w:tcPr>
            <w:tcW w:w="226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032F5C8" w14:textId="77777777" w:rsidR="001020D7" w:rsidRDefault="001020D7">
            <w:pPr>
              <w:jc w:val="center"/>
              <w:rPr>
                <w:b/>
                <w:bCs/>
                <w:color w:val="000000"/>
              </w:rPr>
            </w:pPr>
            <w:r>
              <w:rPr>
                <w:b/>
                <w:bCs/>
                <w:color w:val="000000"/>
              </w:rPr>
              <w:t> </w:t>
            </w:r>
          </w:p>
        </w:tc>
        <w:tc>
          <w:tcPr>
            <w:tcW w:w="2496" w:type="dxa"/>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14:paraId="0E0BC291" w14:textId="77777777" w:rsidR="001020D7" w:rsidRDefault="001020D7">
            <w:pPr>
              <w:jc w:val="center"/>
              <w:rPr>
                <w:b/>
                <w:bCs/>
                <w:color w:val="000000"/>
              </w:rPr>
            </w:pPr>
            <w:r>
              <w:rPr>
                <w:b/>
                <w:bCs/>
                <w:color w:val="000000"/>
              </w:rPr>
              <w:t>1,003,113</w:t>
            </w:r>
          </w:p>
        </w:tc>
      </w:tr>
    </w:tbl>
    <w:p w14:paraId="6FBF5898" w14:textId="77777777" w:rsidR="00DC7FEE" w:rsidRDefault="00DC7FEE" w:rsidP="00DC7FEE">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p>
    <w:p w14:paraId="1AB6BED3" w14:textId="77777777" w:rsidR="00DC7FEE" w:rsidRDefault="00DC7FEE" w:rsidP="00DC7FEE">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14ED76B2" w14:textId="36EFBE44" w:rsidR="00152AF3" w:rsidRPr="00A10460" w:rsidRDefault="00421E7F" w:rsidP="002677F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152AF3" w:rsidRPr="00A10460" w:rsidSect="00D62A67">
      <w:headerReference w:type="even" r:id="rId8"/>
      <w:headerReference w:type="default" r:id="rId9"/>
      <w:footerReference w:type="even" r:id="rId10"/>
      <w:footerReference w:type="default" r:id="rId11"/>
      <w:headerReference w:type="first" r:id="rId12"/>
      <w:footerReference w:type="first" r:id="rId13"/>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6DFBD679"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5D164BBC" w14:textId="77777777" w:rsidR="00152AF3" w:rsidRDefault="00152AF3" w:rsidP="00152AF3">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5EB9E5B" wp14:editId="1B27073E">
          <wp:simplePos x="0" y="0"/>
          <wp:positionH relativeFrom="column">
            <wp:posOffset>5469890</wp:posOffset>
          </wp:positionH>
          <wp:positionV relativeFrom="paragraph">
            <wp:posOffset>-330200</wp:posOffset>
          </wp:positionV>
          <wp:extent cx="2216110" cy="1270886"/>
          <wp:effectExtent l="0" t="0" r="0" b="0"/>
          <wp:wrapNone/>
          <wp:docPr id="35453285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B644EBA" w14:textId="77777777" w:rsidR="00152AF3" w:rsidRPr="002B2CF6" w:rsidRDefault="00152AF3" w:rsidP="00152AF3">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122D10D6" w14:textId="77777777" w:rsidR="00152AF3" w:rsidRDefault="00152AF3" w:rsidP="00152AF3">
    <w:pPr>
      <w:pStyle w:val="Footer"/>
    </w:pPr>
    <w:r>
      <w:tab/>
    </w:r>
    <w:r>
      <w:tab/>
    </w:r>
    <w:r>
      <w:tab/>
    </w:r>
    <w:r>
      <w:tab/>
    </w:r>
    <w:r>
      <w:tab/>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3" w:name="_Hlk169775410"/>
    <w:bookmarkStart w:id="4" w:name="_Hlk169775411"/>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bookmarkEnd w:id="3"/>
    <w:bookmarkEnd w:id="4"/>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20.5pt;height:20.5pt;visibility:visible;mso-wrap-style:square" o:bullet="t">
        <v:imagedata r:id="rId1" o:title=""/>
      </v:shape>
    </w:pict>
  </w:numPicBullet>
  <w:numPicBullet w:numPicBulletId="1">
    <w:pict>
      <v:shape id="_x0000_i1075" type="#_x0000_t75" style="width:382.5pt;height:382.5pt;visibility:visible;mso-wrap-style:square" o:bullet="t">
        <v:imagedata r:id="rId2" o:title=""/>
      </v:shape>
    </w:pict>
  </w:numPicBullet>
  <w:numPicBullet w:numPicBulletId="2">
    <w:pict>
      <v:shape id="_x0000_i1076" type="#_x0000_t75" style="width:225.5pt;height:225.5pt;visibility:visible;mso-wrap-style:square" o:bullet="t">
        <v:imagedata r:id="rId3" o:title=""/>
      </v:shape>
    </w:pict>
  </w:numPicBullet>
  <w:numPicBullet w:numPicBulletId="3">
    <w:pict>
      <v:shape id="_x0000_i107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8874824">
    <w:abstractNumId w:val="13"/>
  </w:num>
  <w:num w:numId="2" w16cid:durableId="834347453">
    <w:abstractNumId w:val="0"/>
  </w:num>
  <w:num w:numId="3" w16cid:durableId="1123770229">
    <w:abstractNumId w:val="8"/>
  </w:num>
  <w:num w:numId="4" w16cid:durableId="1301571676">
    <w:abstractNumId w:val="15"/>
  </w:num>
  <w:num w:numId="5" w16cid:durableId="619536309">
    <w:abstractNumId w:val="4"/>
  </w:num>
  <w:num w:numId="6" w16cid:durableId="901519584">
    <w:abstractNumId w:val="3"/>
  </w:num>
  <w:num w:numId="7" w16cid:durableId="1612977312">
    <w:abstractNumId w:val="10"/>
  </w:num>
  <w:num w:numId="8" w16cid:durableId="109398637">
    <w:abstractNumId w:val="14"/>
  </w:num>
  <w:num w:numId="9" w16cid:durableId="29502792">
    <w:abstractNumId w:val="17"/>
  </w:num>
  <w:num w:numId="10" w16cid:durableId="4094314">
    <w:abstractNumId w:val="1"/>
  </w:num>
  <w:num w:numId="11" w16cid:durableId="907155278">
    <w:abstractNumId w:val="9"/>
  </w:num>
  <w:num w:numId="12" w16cid:durableId="1640069824">
    <w:abstractNumId w:val="12"/>
  </w:num>
  <w:num w:numId="13" w16cid:durableId="795097396">
    <w:abstractNumId w:val="16"/>
  </w:num>
  <w:num w:numId="14" w16cid:durableId="3839121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904280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02878428">
    <w:abstractNumId w:val="11"/>
  </w:num>
  <w:num w:numId="17" w16cid:durableId="574824664">
    <w:abstractNumId w:val="5"/>
  </w:num>
  <w:num w:numId="18" w16cid:durableId="13641643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375C8"/>
    <w:rsid w:val="00040038"/>
    <w:rsid w:val="00095DF5"/>
    <w:rsid w:val="000C00ED"/>
    <w:rsid w:val="000F6539"/>
    <w:rsid w:val="001020D7"/>
    <w:rsid w:val="00111757"/>
    <w:rsid w:val="001276F0"/>
    <w:rsid w:val="001508FC"/>
    <w:rsid w:val="00152AF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67613"/>
    <w:rsid w:val="00C75A00"/>
    <w:rsid w:val="00CA07E3"/>
    <w:rsid w:val="00CB2BBE"/>
    <w:rsid w:val="00CE1516"/>
    <w:rsid w:val="00CE325E"/>
    <w:rsid w:val="00CE3DBC"/>
    <w:rsid w:val="00D15865"/>
    <w:rsid w:val="00D62A67"/>
    <w:rsid w:val="00DC0D5A"/>
    <w:rsid w:val="00DC47F3"/>
    <w:rsid w:val="00DC7FA9"/>
    <w:rsid w:val="00DC7FEE"/>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75C8"/>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36545929">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18</TotalTime>
  <Pages>4</Pages>
  <Words>606</Words>
  <Characters>3458</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5</cp:revision>
  <cp:lastPrinted>2019-03-26T11:11:00Z</cp:lastPrinted>
  <dcterms:created xsi:type="dcterms:W3CDTF">2024-06-27T09:14:00Z</dcterms:created>
  <dcterms:modified xsi:type="dcterms:W3CDTF">2024-07-03T08:43:00Z</dcterms:modified>
</cp:coreProperties>
</file>